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E30A0B" w:rsidRDefault="00C6690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lang w:val="sr-Cyrl-RS"/>
        </w:rPr>
      </w:pPr>
    </w:p>
    <w:p w:rsidR="00733F70" w:rsidRPr="00E30A0B" w:rsidRDefault="00733F70"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E07723">
      <w:pPr>
        <w:pStyle w:val="Title"/>
        <w:rPr>
          <w:rFonts w:ascii="Arial" w:hAnsi="Arial" w:cs="Arial"/>
          <w:sz w:val="22"/>
          <w:szCs w:val="22"/>
        </w:rPr>
      </w:pPr>
      <w:r w:rsidRPr="00E30A0B">
        <w:rPr>
          <w:rFonts w:ascii="Arial" w:hAnsi="Arial" w:cs="Arial"/>
          <w:sz w:val="22"/>
          <w:szCs w:val="22"/>
        </w:rPr>
        <w:t>НАРУЧИЛАЦ</w:t>
      </w:r>
    </w:p>
    <w:p w:rsidR="00C6690C" w:rsidRPr="00E30A0B"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30A0B" w:rsidRDefault="00C6690C" w:rsidP="00E07723">
      <w:pPr>
        <w:tabs>
          <w:tab w:val="left" w:pos="8640"/>
        </w:tabs>
        <w:suppressAutoHyphens w:val="0"/>
        <w:ind w:right="-19"/>
        <w:jc w:val="center"/>
        <w:rPr>
          <w:rFonts w:ascii="Arial" w:hAnsi="Arial" w:cs="Arial"/>
          <w:b/>
          <w:sz w:val="22"/>
          <w:szCs w:val="22"/>
          <w:lang w:val="en-US" w:eastAsia="en-US"/>
        </w:rPr>
      </w:pPr>
      <w:r w:rsidRPr="00E30A0B">
        <w:rPr>
          <w:rFonts w:ascii="Arial" w:hAnsi="Arial" w:cs="Arial"/>
          <w:b/>
          <w:sz w:val="22"/>
          <w:szCs w:val="22"/>
          <w:lang w:val="ru-RU" w:eastAsia="en-US"/>
        </w:rPr>
        <w:t>ЈАВНО ПРЕДУЗЕЋЕ „ЕЛЕКТРОПРИВРЕДА СРБИЈЕ</w:t>
      </w:r>
      <w:r w:rsidRPr="00E30A0B">
        <w:rPr>
          <w:rFonts w:ascii="Arial" w:hAnsi="Arial" w:cs="Arial"/>
          <w:b/>
          <w:sz w:val="22"/>
          <w:szCs w:val="22"/>
          <w:lang w:eastAsia="en-US"/>
        </w:rPr>
        <w:t>“ БЕОГРАД</w:t>
      </w:r>
    </w:p>
    <w:p w:rsidR="002206E5" w:rsidRPr="00E30A0B" w:rsidRDefault="002206E5" w:rsidP="00E07723">
      <w:pPr>
        <w:tabs>
          <w:tab w:val="left" w:pos="8640"/>
        </w:tabs>
        <w:suppressAutoHyphens w:val="0"/>
        <w:ind w:right="-19"/>
        <w:jc w:val="center"/>
        <w:rPr>
          <w:rFonts w:ascii="Arial" w:hAnsi="Arial" w:cs="Arial"/>
          <w:b/>
          <w:sz w:val="22"/>
          <w:szCs w:val="22"/>
          <w:lang w:val="en-US" w:eastAsia="en-US"/>
        </w:rPr>
      </w:pPr>
    </w:p>
    <w:p w:rsidR="00C6690C" w:rsidRPr="00E30A0B" w:rsidRDefault="00C6690C" w:rsidP="00E07723">
      <w:pPr>
        <w:tabs>
          <w:tab w:val="left" w:pos="8640"/>
        </w:tabs>
        <w:suppressAutoHyphens w:val="0"/>
        <w:ind w:right="-19"/>
        <w:jc w:val="center"/>
        <w:rPr>
          <w:rFonts w:ascii="Arial" w:hAnsi="Arial" w:cs="Arial"/>
          <w:sz w:val="22"/>
          <w:szCs w:val="22"/>
          <w:lang w:val="sr-Cyrl-RS" w:eastAsia="en-US"/>
        </w:rPr>
      </w:pPr>
      <w:r w:rsidRPr="00E30A0B">
        <w:rPr>
          <w:rFonts w:ascii="Arial" w:hAnsi="Arial" w:cs="Arial"/>
          <w:sz w:val="22"/>
          <w:szCs w:val="22"/>
          <w:lang w:val="ru-RU" w:eastAsia="en-US"/>
        </w:rPr>
        <w:t xml:space="preserve">ЕЛЕКТРОПРИВРЕДА СРБИЈЕ </w:t>
      </w:r>
      <w:r w:rsidRPr="00E30A0B">
        <w:rPr>
          <w:rFonts w:ascii="Arial" w:hAnsi="Arial" w:cs="Arial"/>
          <w:sz w:val="22"/>
          <w:szCs w:val="22"/>
          <w:lang w:eastAsia="en-US"/>
        </w:rPr>
        <w:t>ЈП  БЕОГРАД-ОГРАНАК</w:t>
      </w:r>
      <w:r w:rsidR="00EA07F9" w:rsidRPr="00E30A0B">
        <w:rPr>
          <w:rFonts w:ascii="Arial" w:hAnsi="Arial" w:cs="Arial"/>
          <w:sz w:val="22"/>
          <w:szCs w:val="22"/>
          <w:lang w:val="en-US" w:eastAsia="en-US"/>
        </w:rPr>
        <w:t xml:space="preserve"> </w:t>
      </w:r>
      <w:r w:rsidR="00EA07F9" w:rsidRPr="00E30A0B">
        <w:rPr>
          <w:rFonts w:ascii="Arial" w:hAnsi="Arial" w:cs="Arial"/>
          <w:sz w:val="22"/>
          <w:szCs w:val="22"/>
          <w:lang w:val="sr-Cyrl-RS" w:eastAsia="en-US"/>
        </w:rPr>
        <w:t>ТЕНТ</w:t>
      </w:r>
    </w:p>
    <w:p w:rsidR="00C6690C" w:rsidRPr="00E30A0B" w:rsidRDefault="00C6690C" w:rsidP="00E07723">
      <w:pPr>
        <w:tabs>
          <w:tab w:val="left" w:pos="8640"/>
        </w:tabs>
        <w:suppressAutoHyphens w:val="0"/>
        <w:ind w:right="-19"/>
        <w:jc w:val="center"/>
        <w:rPr>
          <w:rFonts w:ascii="Arial" w:hAnsi="Arial" w:cs="Arial"/>
          <w:sz w:val="22"/>
          <w:szCs w:val="22"/>
          <w:lang w:val="sr-Cyrl-RS" w:eastAsia="en-US"/>
        </w:rPr>
      </w:pPr>
      <w:r w:rsidRPr="00E30A0B">
        <w:rPr>
          <w:rFonts w:ascii="Arial" w:hAnsi="Arial" w:cs="Arial"/>
          <w:sz w:val="22"/>
          <w:szCs w:val="22"/>
          <w:lang w:eastAsia="en-US"/>
        </w:rPr>
        <w:t xml:space="preserve">Улица </w:t>
      </w:r>
      <w:r w:rsidR="00EA07F9" w:rsidRPr="00E30A0B">
        <w:rPr>
          <w:rFonts w:ascii="Arial" w:hAnsi="Arial" w:cs="Arial"/>
          <w:sz w:val="22"/>
          <w:szCs w:val="22"/>
          <w:lang w:val="sr-Cyrl-RS" w:eastAsia="en-US"/>
        </w:rPr>
        <w:t>Богољуба Урошевића</w:t>
      </w:r>
      <w:r w:rsidR="00320CAD" w:rsidRPr="00E30A0B">
        <w:rPr>
          <w:rFonts w:ascii="Arial" w:hAnsi="Arial" w:cs="Arial"/>
          <w:sz w:val="22"/>
          <w:szCs w:val="22"/>
          <w:lang w:val="sr-Cyrl-RS" w:eastAsia="en-US"/>
        </w:rPr>
        <w:t>-Црног</w:t>
      </w:r>
      <w:r w:rsidRPr="00E30A0B">
        <w:rPr>
          <w:rFonts w:ascii="Arial" w:hAnsi="Arial" w:cs="Arial"/>
          <w:sz w:val="22"/>
          <w:szCs w:val="22"/>
          <w:lang w:eastAsia="en-US"/>
        </w:rPr>
        <w:t xml:space="preserve"> број</w:t>
      </w:r>
      <w:r w:rsidR="00EA07F9" w:rsidRPr="00E30A0B">
        <w:rPr>
          <w:rFonts w:ascii="Arial" w:hAnsi="Arial" w:cs="Arial"/>
          <w:sz w:val="22"/>
          <w:szCs w:val="22"/>
          <w:lang w:val="sr-Cyrl-RS" w:eastAsia="en-US"/>
        </w:rPr>
        <w:t xml:space="preserve"> 44.</w:t>
      </w:r>
      <w:r w:rsidR="00802BF2" w:rsidRPr="00E30A0B">
        <w:rPr>
          <w:rFonts w:ascii="Arial" w:hAnsi="Arial" w:cs="Arial"/>
          <w:sz w:val="22"/>
          <w:szCs w:val="22"/>
          <w:lang w:val="en-US" w:eastAsia="en-US"/>
        </w:rPr>
        <w:t xml:space="preserve">, </w:t>
      </w:r>
      <w:r w:rsidR="00802BF2" w:rsidRPr="00E30A0B">
        <w:rPr>
          <w:rFonts w:ascii="Arial" w:hAnsi="Arial" w:cs="Arial"/>
          <w:sz w:val="22"/>
          <w:szCs w:val="22"/>
          <w:lang w:val="sr-Cyrl-RS" w:eastAsia="en-US"/>
        </w:rPr>
        <w:t>Обреновац</w:t>
      </w:r>
    </w:p>
    <w:p w:rsidR="00C6690C" w:rsidRPr="00E30A0B" w:rsidRDefault="00C6690C"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733F70" w:rsidRPr="00E30A0B" w:rsidRDefault="00733F70" w:rsidP="005403F3">
      <w:pPr>
        <w:tabs>
          <w:tab w:val="left" w:pos="8640"/>
        </w:tabs>
        <w:suppressAutoHyphens w:val="0"/>
        <w:ind w:right="-19"/>
        <w:jc w:val="both"/>
        <w:rPr>
          <w:rFonts w:ascii="Arial" w:hAnsi="Arial" w:cs="Arial"/>
          <w:sz w:val="22"/>
          <w:szCs w:val="22"/>
          <w:lang w:val="sr-Cyrl-RS" w:eastAsia="en-US"/>
        </w:rPr>
      </w:pPr>
    </w:p>
    <w:p w:rsidR="00C6690C" w:rsidRPr="00E30A0B" w:rsidRDefault="00C6690C" w:rsidP="00F717AF">
      <w:pPr>
        <w:pStyle w:val="Title"/>
        <w:jc w:val="left"/>
        <w:rPr>
          <w:rFonts w:ascii="Arial" w:hAnsi="Arial" w:cs="Arial"/>
          <w:b w:val="0"/>
          <w:sz w:val="22"/>
          <w:szCs w:val="22"/>
        </w:rPr>
      </w:pPr>
    </w:p>
    <w:p w:rsidR="00C6690C" w:rsidRPr="00E30A0B" w:rsidRDefault="00C6690C" w:rsidP="00F717AF">
      <w:pPr>
        <w:rPr>
          <w:rFonts w:ascii="Arial" w:hAnsi="Arial" w:cs="Arial"/>
          <w:sz w:val="22"/>
          <w:szCs w:val="22"/>
        </w:rPr>
      </w:pPr>
    </w:p>
    <w:p w:rsidR="00C6690C" w:rsidRPr="00E30A0B" w:rsidRDefault="00C22D95" w:rsidP="00246B36">
      <w:pPr>
        <w:jc w:val="center"/>
        <w:rPr>
          <w:rFonts w:ascii="Arial" w:hAnsi="Arial" w:cs="Arial"/>
          <w:b/>
          <w:sz w:val="22"/>
          <w:szCs w:val="22"/>
          <w:lang w:val="sr-Cyrl-RS"/>
        </w:rPr>
      </w:pPr>
      <w:r w:rsidRPr="00E30A0B">
        <w:rPr>
          <w:rFonts w:ascii="Arial" w:hAnsi="Arial" w:cs="Arial"/>
          <w:b/>
          <w:sz w:val="22"/>
          <w:szCs w:val="22"/>
          <w:lang w:val="sr-Cyrl-RS"/>
        </w:rPr>
        <w:t xml:space="preserve">ПРВА </w:t>
      </w:r>
      <w:r w:rsidR="00733F70" w:rsidRPr="00E30A0B">
        <w:rPr>
          <w:rFonts w:ascii="Arial" w:hAnsi="Arial" w:cs="Arial"/>
          <w:b/>
          <w:sz w:val="22"/>
          <w:szCs w:val="22"/>
          <w:lang w:val="sr-Cyrl-RS"/>
        </w:rPr>
        <w:t>ИЗМЕНА</w:t>
      </w:r>
    </w:p>
    <w:p w:rsidR="00C6690C" w:rsidRPr="00E30A0B" w:rsidRDefault="00C6690C" w:rsidP="00F717AF">
      <w:pPr>
        <w:rPr>
          <w:rFonts w:ascii="Arial" w:hAnsi="Arial" w:cs="Arial"/>
          <w:sz w:val="22"/>
          <w:szCs w:val="22"/>
        </w:rPr>
      </w:pPr>
    </w:p>
    <w:p w:rsidR="00C6690C" w:rsidRPr="00E30A0B" w:rsidRDefault="00C6690C" w:rsidP="00F717AF">
      <w:pPr>
        <w:pStyle w:val="BodyText"/>
        <w:jc w:val="center"/>
        <w:rPr>
          <w:rFonts w:ascii="Arial" w:hAnsi="Arial" w:cs="Arial"/>
          <w:sz w:val="22"/>
          <w:szCs w:val="22"/>
        </w:rPr>
      </w:pPr>
      <w:r w:rsidRPr="00E30A0B">
        <w:rPr>
          <w:rFonts w:ascii="Arial" w:hAnsi="Arial" w:cs="Arial"/>
          <w:sz w:val="22"/>
          <w:szCs w:val="22"/>
        </w:rPr>
        <w:t>КОНКУРСНЕ ДОКУМЕНТАЦИЈЕ</w:t>
      </w: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22D95" w:rsidP="00F717AF">
      <w:pPr>
        <w:pStyle w:val="BodyText"/>
        <w:jc w:val="center"/>
        <w:rPr>
          <w:rFonts w:ascii="Arial" w:hAnsi="Arial" w:cs="Arial"/>
          <w:sz w:val="22"/>
          <w:szCs w:val="22"/>
        </w:rPr>
      </w:pPr>
      <w:r w:rsidRPr="00E30A0B">
        <w:rPr>
          <w:rFonts w:ascii="Arial" w:hAnsi="Arial" w:cs="Arial"/>
          <w:sz w:val="22"/>
          <w:szCs w:val="22"/>
        </w:rPr>
        <w:t>ЗА ЈАВНУ НАБАВКУ</w:t>
      </w:r>
      <w:r w:rsidRPr="00E30A0B">
        <w:rPr>
          <w:rFonts w:ascii="Arial" w:hAnsi="Arial" w:cs="Arial"/>
          <w:sz w:val="22"/>
          <w:szCs w:val="22"/>
          <w:lang w:val="sr-Cyrl-RS"/>
        </w:rPr>
        <w:t xml:space="preserve"> </w:t>
      </w:r>
      <w:r w:rsidR="00610FCF" w:rsidRPr="00E30A0B">
        <w:rPr>
          <w:rFonts w:ascii="Arial" w:hAnsi="Arial" w:cs="Arial"/>
          <w:sz w:val="22"/>
          <w:szCs w:val="22"/>
          <w:lang w:val="sr-Cyrl-RS"/>
        </w:rPr>
        <w:t>УСЛУГА</w:t>
      </w:r>
      <w:r w:rsidRPr="00E30A0B">
        <w:rPr>
          <w:rFonts w:ascii="Arial" w:hAnsi="Arial" w:cs="Arial"/>
          <w:sz w:val="22"/>
          <w:szCs w:val="22"/>
          <w:lang w:val="sr-Cyrl-RS"/>
        </w:rPr>
        <w:t xml:space="preserve"> - </w:t>
      </w:r>
      <w:r w:rsidR="00441B3C" w:rsidRPr="00E30A0B">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E30A0B" w:rsidRDefault="00C6690C" w:rsidP="00F717AF">
      <w:pPr>
        <w:pStyle w:val="BodyText"/>
        <w:jc w:val="center"/>
        <w:rPr>
          <w:rFonts w:ascii="Arial" w:hAnsi="Arial" w:cs="Arial"/>
          <w:sz w:val="22"/>
          <w:szCs w:val="22"/>
        </w:rPr>
      </w:pPr>
    </w:p>
    <w:p w:rsidR="00C6690C" w:rsidRPr="00E30A0B" w:rsidRDefault="00C6690C" w:rsidP="00F717AF">
      <w:pPr>
        <w:pStyle w:val="BodyText"/>
        <w:jc w:val="center"/>
        <w:rPr>
          <w:rFonts w:ascii="Arial" w:hAnsi="Arial" w:cs="Arial"/>
          <w:sz w:val="22"/>
          <w:szCs w:val="22"/>
        </w:rPr>
      </w:pPr>
      <w:r w:rsidRPr="00E30A0B">
        <w:rPr>
          <w:rFonts w:ascii="Arial" w:hAnsi="Arial" w:cs="Arial"/>
          <w:sz w:val="22"/>
          <w:szCs w:val="22"/>
        </w:rPr>
        <w:t xml:space="preserve">- У </w:t>
      </w:r>
      <w:r w:rsidR="00EA07F9" w:rsidRPr="00E30A0B">
        <w:rPr>
          <w:rFonts w:ascii="Arial" w:hAnsi="Arial" w:cs="Arial"/>
          <w:sz w:val="22"/>
          <w:szCs w:val="22"/>
          <w:lang w:val="sr-Cyrl-RS"/>
        </w:rPr>
        <w:t>ОТВОРЕНОМ</w:t>
      </w:r>
      <w:r w:rsidRPr="00E30A0B">
        <w:rPr>
          <w:rFonts w:ascii="Arial" w:hAnsi="Arial" w:cs="Arial"/>
          <w:sz w:val="22"/>
          <w:szCs w:val="22"/>
        </w:rPr>
        <w:t xml:space="preserve"> ПОСТУПКУ -</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jc w:val="center"/>
        <w:rPr>
          <w:rFonts w:ascii="Arial" w:hAnsi="Arial" w:cs="Arial"/>
          <w:sz w:val="22"/>
          <w:szCs w:val="22"/>
          <w:lang w:val="en-US"/>
        </w:rPr>
      </w:pPr>
      <w:r w:rsidRPr="00E30A0B">
        <w:rPr>
          <w:rFonts w:ascii="Arial" w:hAnsi="Arial" w:cs="Arial"/>
          <w:sz w:val="22"/>
          <w:szCs w:val="22"/>
        </w:rPr>
        <w:t>ЈАВНА НАБАВКА</w:t>
      </w:r>
      <w:r w:rsidR="00C22D95" w:rsidRPr="00E30A0B">
        <w:rPr>
          <w:rFonts w:ascii="Arial" w:hAnsi="Arial" w:cs="Arial"/>
          <w:sz w:val="22"/>
          <w:szCs w:val="22"/>
          <w:lang w:val="sr-Cyrl-RS"/>
        </w:rPr>
        <w:t xml:space="preserve"> </w:t>
      </w:r>
      <w:r w:rsidR="00441B3C" w:rsidRPr="00E30A0B">
        <w:rPr>
          <w:rFonts w:ascii="Arial" w:hAnsi="Arial" w:cs="Arial"/>
          <w:sz w:val="22"/>
          <w:szCs w:val="22"/>
          <w:lang w:val="sr-Cyrl-RS"/>
        </w:rPr>
        <w:t>–</w:t>
      </w:r>
      <w:r w:rsidRPr="00E30A0B">
        <w:rPr>
          <w:rFonts w:ascii="Arial" w:hAnsi="Arial" w:cs="Arial"/>
          <w:sz w:val="22"/>
          <w:szCs w:val="22"/>
        </w:rPr>
        <w:t xml:space="preserve"> </w:t>
      </w:r>
      <w:r w:rsidR="00441B3C" w:rsidRPr="00E30A0B">
        <w:rPr>
          <w:rFonts w:ascii="Arial" w:hAnsi="Arial" w:cs="Arial"/>
          <w:sz w:val="22"/>
          <w:szCs w:val="22"/>
          <w:lang w:val="en-US"/>
        </w:rPr>
        <w:t>2808/2018 (3000/1720/2018)</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441B3C" w:rsidRPr="00E30A0B" w:rsidRDefault="00441B3C" w:rsidP="00F717AF">
      <w:pPr>
        <w:pStyle w:val="BodyText"/>
        <w:rPr>
          <w:rFonts w:ascii="Arial" w:hAnsi="Arial" w:cs="Arial"/>
          <w:sz w:val="22"/>
          <w:szCs w:val="22"/>
          <w:lang w:val="sr-Cyrl-RS"/>
        </w:rPr>
      </w:pPr>
    </w:p>
    <w:p w:rsidR="00C6690C" w:rsidRPr="00E30A0B" w:rsidRDefault="00C6690C" w:rsidP="00F717AF">
      <w:pPr>
        <w:pStyle w:val="BodyText"/>
        <w:rPr>
          <w:rFonts w:ascii="Arial" w:hAnsi="Arial" w:cs="Arial"/>
          <w:sz w:val="22"/>
          <w:szCs w:val="22"/>
        </w:rPr>
      </w:pPr>
    </w:p>
    <w:p w:rsidR="00C6690C" w:rsidRPr="00E30A0B" w:rsidRDefault="00C6690C" w:rsidP="00334C09">
      <w:pPr>
        <w:pStyle w:val="BodyText"/>
        <w:jc w:val="center"/>
        <w:rPr>
          <w:rFonts w:ascii="Arial" w:hAnsi="Arial" w:cs="Arial"/>
          <w:sz w:val="22"/>
          <w:szCs w:val="22"/>
          <w:lang w:val="en-US"/>
        </w:rPr>
      </w:pPr>
      <w:r w:rsidRPr="00E30A0B">
        <w:rPr>
          <w:rFonts w:ascii="Arial" w:hAnsi="Arial" w:cs="Arial"/>
          <w:sz w:val="22"/>
          <w:szCs w:val="22"/>
        </w:rPr>
        <w:t xml:space="preserve">(број </w:t>
      </w:r>
      <w:r w:rsidR="00EC6A4C">
        <w:rPr>
          <w:rFonts w:ascii="Arial" w:hAnsi="Arial" w:cs="Arial"/>
          <w:sz w:val="22"/>
          <w:szCs w:val="22"/>
          <w:lang w:val="en-US"/>
        </w:rPr>
        <w:t>105-E.03.01-38561/6-2019</w:t>
      </w:r>
      <w:r w:rsidRPr="00E30A0B">
        <w:rPr>
          <w:rFonts w:ascii="Arial" w:hAnsi="Arial" w:cs="Arial"/>
          <w:sz w:val="22"/>
          <w:szCs w:val="22"/>
        </w:rPr>
        <w:t xml:space="preserve"> од </w:t>
      </w:r>
      <w:r w:rsidR="00EC6A4C">
        <w:rPr>
          <w:rFonts w:ascii="Arial" w:hAnsi="Arial" w:cs="Arial"/>
          <w:sz w:val="22"/>
          <w:szCs w:val="22"/>
          <w:lang w:val="en-US"/>
        </w:rPr>
        <w:t>08</w:t>
      </w:r>
      <w:r w:rsidR="00A925C3" w:rsidRPr="00E30A0B">
        <w:rPr>
          <w:rFonts w:ascii="Arial" w:hAnsi="Arial" w:cs="Arial"/>
          <w:sz w:val="22"/>
          <w:szCs w:val="22"/>
          <w:lang w:val="sr-Cyrl-RS"/>
        </w:rPr>
        <w:t>.</w:t>
      </w:r>
      <w:r w:rsidR="00EC6A4C">
        <w:rPr>
          <w:rFonts w:ascii="Arial" w:hAnsi="Arial" w:cs="Arial"/>
          <w:sz w:val="22"/>
          <w:szCs w:val="22"/>
          <w:lang w:val="en-US"/>
        </w:rPr>
        <w:t>02</w:t>
      </w:r>
      <w:bookmarkStart w:id="0" w:name="_GoBack"/>
      <w:bookmarkEnd w:id="0"/>
      <w:r w:rsidR="00C22D95" w:rsidRPr="00E30A0B">
        <w:rPr>
          <w:rFonts w:ascii="Arial" w:hAnsi="Arial" w:cs="Arial"/>
          <w:sz w:val="22"/>
          <w:szCs w:val="22"/>
          <w:lang w:val="sr-Cyrl-RS"/>
        </w:rPr>
        <w:t>.201</w:t>
      </w:r>
      <w:r w:rsidR="00441B3C" w:rsidRPr="00E30A0B">
        <w:rPr>
          <w:rFonts w:ascii="Arial" w:hAnsi="Arial" w:cs="Arial"/>
          <w:sz w:val="22"/>
          <w:szCs w:val="22"/>
          <w:lang w:val="sr-Cyrl-RS"/>
        </w:rPr>
        <w:t>9</w:t>
      </w:r>
      <w:r w:rsidRPr="00E30A0B">
        <w:rPr>
          <w:rFonts w:ascii="Arial" w:hAnsi="Arial" w:cs="Arial"/>
          <w:sz w:val="22"/>
          <w:szCs w:val="22"/>
        </w:rPr>
        <w:t>. године)</w:t>
      </w: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441B3C" w:rsidRPr="00E30A0B" w:rsidRDefault="00441B3C"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733F70" w:rsidRPr="00E30A0B" w:rsidRDefault="00733F70"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lang w:val="ru-RU"/>
        </w:rPr>
      </w:pPr>
    </w:p>
    <w:p w:rsidR="00C6690C" w:rsidRPr="00E30A0B" w:rsidRDefault="00C6690C" w:rsidP="00F717AF">
      <w:pPr>
        <w:pStyle w:val="BodyText"/>
        <w:rPr>
          <w:rFonts w:ascii="Arial" w:hAnsi="Arial" w:cs="Arial"/>
          <w:sz w:val="22"/>
          <w:szCs w:val="22"/>
        </w:rPr>
      </w:pPr>
    </w:p>
    <w:p w:rsidR="00C6690C" w:rsidRPr="00E30A0B" w:rsidRDefault="00C22D95" w:rsidP="00F717AF">
      <w:pPr>
        <w:jc w:val="center"/>
        <w:rPr>
          <w:rFonts w:ascii="Arial" w:hAnsi="Arial" w:cs="Arial"/>
          <w:sz w:val="22"/>
          <w:szCs w:val="22"/>
        </w:rPr>
      </w:pPr>
      <w:r w:rsidRPr="00E30A0B">
        <w:rPr>
          <w:rFonts w:ascii="Arial" w:hAnsi="Arial" w:cs="Arial"/>
          <w:sz w:val="22"/>
          <w:szCs w:val="22"/>
          <w:lang w:val="sr-Cyrl-RS"/>
        </w:rPr>
        <w:t>Обреновац</w:t>
      </w:r>
      <w:r w:rsidR="00C6690C" w:rsidRPr="00E30A0B">
        <w:rPr>
          <w:rFonts w:ascii="Arial" w:hAnsi="Arial" w:cs="Arial"/>
          <w:sz w:val="22"/>
          <w:szCs w:val="22"/>
        </w:rPr>
        <w:t>,</w:t>
      </w:r>
      <w:r w:rsidR="00A925C3" w:rsidRPr="00E30A0B">
        <w:rPr>
          <w:rFonts w:ascii="Arial" w:hAnsi="Arial" w:cs="Arial"/>
          <w:sz w:val="22"/>
          <w:szCs w:val="22"/>
          <w:lang w:val="en-US"/>
        </w:rPr>
        <w:t xml:space="preserve"> </w:t>
      </w:r>
      <w:r w:rsidR="00441B3C" w:rsidRPr="00E30A0B">
        <w:rPr>
          <w:rFonts w:ascii="Arial" w:hAnsi="Arial" w:cs="Arial"/>
          <w:sz w:val="22"/>
          <w:szCs w:val="22"/>
          <w:lang w:val="sr-Cyrl-RS"/>
        </w:rPr>
        <w:t xml:space="preserve">2019. </w:t>
      </w:r>
      <w:r w:rsidR="00C6690C" w:rsidRPr="00E30A0B">
        <w:rPr>
          <w:rFonts w:ascii="Arial" w:hAnsi="Arial" w:cs="Arial"/>
          <w:sz w:val="22"/>
          <w:szCs w:val="22"/>
        </w:rPr>
        <w:t>године</w:t>
      </w:r>
    </w:p>
    <w:p w:rsidR="00C6690C" w:rsidRPr="00E30A0B" w:rsidRDefault="00C6690C" w:rsidP="000F38BA">
      <w:pPr>
        <w:pStyle w:val="BodyText"/>
        <w:rPr>
          <w:rFonts w:ascii="Arial" w:hAnsi="Arial" w:cs="Arial"/>
          <w:color w:val="000000"/>
          <w:kern w:val="2"/>
          <w:sz w:val="22"/>
          <w:szCs w:val="22"/>
        </w:rPr>
      </w:pPr>
      <w:r w:rsidRPr="00E30A0B">
        <w:rPr>
          <w:rFonts w:ascii="Arial" w:hAnsi="Arial" w:cs="Arial"/>
          <w:sz w:val="22"/>
          <w:szCs w:val="22"/>
        </w:rPr>
        <w:br w:type="page"/>
      </w:r>
    </w:p>
    <w:p w:rsidR="00C6690C" w:rsidRPr="00E30A0B" w:rsidRDefault="00C6690C" w:rsidP="00F717AF">
      <w:pPr>
        <w:spacing w:line="100" w:lineRule="atLeast"/>
        <w:jc w:val="both"/>
        <w:rPr>
          <w:rFonts w:ascii="Arial" w:hAnsi="Arial" w:cs="Arial"/>
          <w:color w:val="000000"/>
          <w:kern w:val="2"/>
          <w:sz w:val="22"/>
          <w:szCs w:val="22"/>
        </w:rPr>
      </w:pPr>
    </w:p>
    <w:p w:rsidR="00C6690C" w:rsidRPr="00E30A0B" w:rsidRDefault="00C6690C" w:rsidP="00897B7E">
      <w:pPr>
        <w:spacing w:line="100" w:lineRule="atLeast"/>
        <w:jc w:val="both"/>
        <w:rPr>
          <w:rFonts w:ascii="Arial" w:hAnsi="Arial" w:cs="Arial"/>
          <w:color w:val="000000"/>
          <w:kern w:val="2"/>
          <w:sz w:val="22"/>
          <w:szCs w:val="22"/>
        </w:rPr>
      </w:pPr>
      <w:r w:rsidRPr="00E30A0B">
        <w:rPr>
          <w:rFonts w:ascii="Arial" w:hAnsi="Arial" w:cs="Arial"/>
          <w:color w:val="000000"/>
          <w:kern w:val="2"/>
          <w:sz w:val="22"/>
          <w:szCs w:val="22"/>
        </w:rPr>
        <w:t>На основу члана 6</w:t>
      </w:r>
      <w:r w:rsidRPr="00E30A0B">
        <w:rPr>
          <w:rFonts w:ascii="Arial" w:hAnsi="Arial" w:cs="Arial"/>
          <w:color w:val="000000"/>
          <w:kern w:val="2"/>
          <w:sz w:val="22"/>
          <w:szCs w:val="22"/>
          <w:lang w:val="ru-RU"/>
        </w:rPr>
        <w:t>3</w:t>
      </w:r>
      <w:r w:rsidRPr="00E30A0B">
        <w:rPr>
          <w:rFonts w:ascii="Arial" w:hAnsi="Arial" w:cs="Arial"/>
          <w:color w:val="000000"/>
          <w:kern w:val="2"/>
          <w:sz w:val="22"/>
          <w:szCs w:val="22"/>
        </w:rPr>
        <w:t>. став 5. и члана 54. Закона о јавним набавкама („Сл. гласник РС”, бр. 124/12, 14/15 и 68/15)</w:t>
      </w:r>
      <w:r w:rsidRPr="00E30A0B">
        <w:rPr>
          <w:rFonts w:ascii="Arial" w:hAnsi="Arial" w:cs="Arial"/>
          <w:color w:val="000000"/>
          <w:kern w:val="2"/>
          <w:sz w:val="22"/>
          <w:szCs w:val="22"/>
          <w:lang w:val="ru-RU"/>
        </w:rPr>
        <w:t xml:space="preserve"> </w:t>
      </w:r>
      <w:r w:rsidRPr="00E30A0B">
        <w:rPr>
          <w:rFonts w:ascii="Arial" w:hAnsi="Arial" w:cs="Arial"/>
          <w:color w:val="000000"/>
          <w:kern w:val="2"/>
          <w:sz w:val="22"/>
          <w:szCs w:val="22"/>
        </w:rPr>
        <w:t>Комисија је сачинила</w:t>
      </w:r>
      <w:r w:rsidRPr="00E30A0B">
        <w:rPr>
          <w:rFonts w:ascii="Arial" w:eastAsia="Arial Unicode MS" w:hAnsi="Arial" w:cs="Arial"/>
          <w:color w:val="000000"/>
          <w:kern w:val="2"/>
          <w:sz w:val="22"/>
          <w:szCs w:val="22"/>
        </w:rPr>
        <w:t>:</w:t>
      </w:r>
    </w:p>
    <w:p w:rsidR="00C6690C" w:rsidRPr="00E30A0B" w:rsidRDefault="00C6690C" w:rsidP="00F717AF">
      <w:pPr>
        <w:spacing w:line="100" w:lineRule="atLeast"/>
        <w:jc w:val="both"/>
        <w:rPr>
          <w:rFonts w:ascii="Arial" w:hAnsi="Arial" w:cs="Arial"/>
          <w:color w:val="000000"/>
          <w:kern w:val="2"/>
          <w:sz w:val="22"/>
          <w:szCs w:val="22"/>
          <w:lang w:val="sr-Cyrl-RS"/>
        </w:rPr>
      </w:pPr>
    </w:p>
    <w:p w:rsidR="00610FCF" w:rsidRPr="00E30A0B" w:rsidRDefault="00610FCF" w:rsidP="00F717AF">
      <w:pPr>
        <w:spacing w:line="100" w:lineRule="atLeast"/>
        <w:jc w:val="both"/>
        <w:rPr>
          <w:rFonts w:ascii="Arial" w:hAnsi="Arial" w:cs="Arial"/>
          <w:color w:val="000000"/>
          <w:kern w:val="2"/>
          <w:sz w:val="22"/>
          <w:szCs w:val="22"/>
          <w:lang w:val="sr-Cyrl-RS"/>
        </w:rPr>
      </w:pPr>
    </w:p>
    <w:p w:rsidR="00C6690C" w:rsidRPr="00E30A0B" w:rsidRDefault="00C6690C" w:rsidP="00F717AF">
      <w:pPr>
        <w:pStyle w:val="BodyText"/>
        <w:rPr>
          <w:rFonts w:ascii="Arial" w:hAnsi="Arial" w:cs="Arial"/>
          <w:b/>
          <w:spacing w:val="80"/>
          <w:sz w:val="22"/>
          <w:szCs w:val="22"/>
        </w:rPr>
      </w:pPr>
    </w:p>
    <w:p w:rsidR="00C6690C" w:rsidRPr="00E30A0B" w:rsidRDefault="00C6690C" w:rsidP="00F717AF">
      <w:pPr>
        <w:pStyle w:val="BodyText"/>
        <w:jc w:val="center"/>
        <w:rPr>
          <w:rFonts w:ascii="Arial" w:hAnsi="Arial" w:cs="Arial"/>
          <w:b/>
          <w:spacing w:val="80"/>
          <w:sz w:val="22"/>
          <w:szCs w:val="22"/>
          <w:lang w:val="sr-Cyrl-RS"/>
        </w:rPr>
      </w:pPr>
      <w:r w:rsidRPr="00E30A0B">
        <w:rPr>
          <w:rFonts w:ascii="Arial" w:hAnsi="Arial" w:cs="Arial"/>
          <w:b/>
          <w:spacing w:val="80"/>
          <w:sz w:val="22"/>
          <w:szCs w:val="22"/>
        </w:rPr>
        <w:t xml:space="preserve">ПРВУ </w:t>
      </w:r>
      <w:r w:rsidR="00733F70" w:rsidRPr="00E30A0B">
        <w:rPr>
          <w:rFonts w:ascii="Arial" w:hAnsi="Arial" w:cs="Arial"/>
          <w:b/>
          <w:spacing w:val="80"/>
          <w:sz w:val="22"/>
          <w:szCs w:val="22"/>
          <w:lang w:val="sr-Cyrl-RS"/>
        </w:rPr>
        <w:t>ИЗМЕНУ</w:t>
      </w:r>
    </w:p>
    <w:p w:rsidR="00C6690C" w:rsidRPr="00E30A0B" w:rsidRDefault="00C6690C" w:rsidP="004D697F">
      <w:pPr>
        <w:pStyle w:val="BodyText"/>
        <w:jc w:val="center"/>
        <w:rPr>
          <w:rFonts w:ascii="Arial" w:hAnsi="Arial" w:cs="Arial"/>
          <w:b/>
          <w:spacing w:val="80"/>
          <w:sz w:val="22"/>
          <w:szCs w:val="22"/>
          <w:lang w:val="ru-RU"/>
        </w:rPr>
      </w:pPr>
      <w:r w:rsidRPr="00E30A0B">
        <w:rPr>
          <w:rFonts w:ascii="Arial" w:hAnsi="Arial" w:cs="Arial"/>
          <w:b/>
          <w:spacing w:val="80"/>
          <w:sz w:val="22"/>
          <w:szCs w:val="22"/>
        </w:rPr>
        <w:t>КОНКУРСНЕ  ДОКУМЕНТАЦИЈЕ</w:t>
      </w:r>
    </w:p>
    <w:p w:rsidR="00C6690C" w:rsidRPr="00E30A0B" w:rsidRDefault="00C6690C" w:rsidP="00610FCF">
      <w:pPr>
        <w:pStyle w:val="BodyText"/>
        <w:jc w:val="center"/>
        <w:rPr>
          <w:rFonts w:ascii="Arial" w:hAnsi="Arial" w:cs="Arial"/>
          <w:sz w:val="22"/>
          <w:szCs w:val="22"/>
        </w:rPr>
      </w:pPr>
      <w:r w:rsidRPr="00E30A0B">
        <w:rPr>
          <w:rFonts w:ascii="Arial" w:hAnsi="Arial" w:cs="Arial"/>
          <w:sz w:val="22"/>
          <w:szCs w:val="22"/>
        </w:rPr>
        <w:t>за јавну набавку</w:t>
      </w:r>
      <w:r w:rsidR="00DD49EE" w:rsidRPr="00E30A0B">
        <w:rPr>
          <w:rFonts w:ascii="Arial" w:hAnsi="Arial" w:cs="Arial"/>
          <w:sz w:val="22"/>
          <w:szCs w:val="22"/>
          <w:lang w:val="sr-Cyrl-RS"/>
        </w:rPr>
        <w:t xml:space="preserve"> </w:t>
      </w:r>
      <w:r w:rsidR="00610FCF" w:rsidRPr="00E30A0B">
        <w:rPr>
          <w:rFonts w:ascii="Arial" w:hAnsi="Arial" w:cs="Arial"/>
          <w:sz w:val="22"/>
          <w:szCs w:val="22"/>
          <w:lang w:val="sr-Cyrl-RS"/>
        </w:rPr>
        <w:t>услуга</w:t>
      </w:r>
      <w:r w:rsidR="00C22D95" w:rsidRPr="00E30A0B">
        <w:rPr>
          <w:rFonts w:ascii="Arial" w:hAnsi="Arial" w:cs="Arial"/>
          <w:sz w:val="22"/>
          <w:szCs w:val="22"/>
          <w:lang w:val="sr-Cyrl-RS"/>
        </w:rPr>
        <w:t>:</w:t>
      </w:r>
      <w:r w:rsidRPr="00E30A0B">
        <w:rPr>
          <w:rFonts w:ascii="Arial" w:hAnsi="Arial" w:cs="Arial"/>
          <w:sz w:val="22"/>
          <w:szCs w:val="22"/>
          <w:lang w:val="ru-RU"/>
        </w:rPr>
        <w:t xml:space="preserve"> </w:t>
      </w:r>
      <w:r w:rsidR="00441B3C" w:rsidRPr="00E30A0B">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E30A0B" w:rsidRDefault="00C6690C" w:rsidP="004073D9">
      <w:pPr>
        <w:jc w:val="both"/>
        <w:rPr>
          <w:rFonts w:ascii="Arial" w:hAnsi="Arial" w:cs="Arial"/>
          <w:sz w:val="22"/>
          <w:szCs w:val="22"/>
          <w:lang w:val="sr-Cyrl-RS"/>
        </w:rPr>
      </w:pPr>
    </w:p>
    <w:p w:rsidR="00610FCF" w:rsidRPr="00E30A0B" w:rsidRDefault="00610FCF" w:rsidP="004073D9">
      <w:pPr>
        <w:jc w:val="both"/>
        <w:rPr>
          <w:rFonts w:ascii="Arial" w:hAnsi="Arial" w:cs="Arial"/>
          <w:sz w:val="22"/>
          <w:szCs w:val="22"/>
          <w:lang w:val="sr-Cyrl-RS"/>
        </w:rPr>
      </w:pPr>
    </w:p>
    <w:p w:rsidR="00C6690C" w:rsidRPr="00E30A0B" w:rsidRDefault="00C6690C" w:rsidP="004073D9">
      <w:pPr>
        <w:jc w:val="center"/>
        <w:rPr>
          <w:rFonts w:ascii="Arial" w:hAnsi="Arial" w:cs="Arial"/>
          <w:b/>
          <w:sz w:val="22"/>
          <w:szCs w:val="22"/>
        </w:rPr>
      </w:pPr>
      <w:r w:rsidRPr="00E30A0B">
        <w:rPr>
          <w:rFonts w:ascii="Arial" w:hAnsi="Arial" w:cs="Arial"/>
          <w:b/>
          <w:sz w:val="22"/>
          <w:szCs w:val="22"/>
        </w:rPr>
        <w:t>1.</w:t>
      </w:r>
    </w:p>
    <w:p w:rsidR="00C6690C" w:rsidRPr="00E30A0B" w:rsidRDefault="00A5136E" w:rsidP="000F38BA">
      <w:pPr>
        <w:jc w:val="both"/>
        <w:rPr>
          <w:rFonts w:ascii="Arial" w:hAnsi="Arial" w:cs="Arial"/>
          <w:iCs/>
          <w:sz w:val="22"/>
          <w:szCs w:val="22"/>
          <w:lang w:val="sr-Cyrl-RS"/>
        </w:rPr>
      </w:pPr>
      <w:r w:rsidRPr="00E30A0B">
        <w:rPr>
          <w:rFonts w:ascii="Arial" w:hAnsi="Arial" w:cs="Arial"/>
          <w:iCs/>
          <w:sz w:val="22"/>
          <w:szCs w:val="22"/>
          <w:lang w:val="sr-Cyrl-RS"/>
        </w:rPr>
        <w:t xml:space="preserve">У складу са Додатним појашњењем број </w:t>
      </w:r>
      <w:r w:rsidR="00441B3C" w:rsidRPr="00E30A0B">
        <w:rPr>
          <w:rFonts w:ascii="Arial" w:hAnsi="Arial" w:cs="Arial"/>
          <w:iCs/>
          <w:sz w:val="22"/>
          <w:szCs w:val="22"/>
          <w:lang w:val="sr-Cyrl-RS"/>
        </w:rPr>
        <w:t>1</w:t>
      </w:r>
      <w:r w:rsidRPr="00E30A0B">
        <w:rPr>
          <w:rFonts w:ascii="Arial" w:hAnsi="Arial" w:cs="Arial"/>
          <w:iCs/>
          <w:sz w:val="22"/>
          <w:szCs w:val="22"/>
          <w:lang w:val="sr-Cyrl-RS"/>
        </w:rPr>
        <w:t xml:space="preserve">. </w:t>
      </w:r>
      <w:r w:rsidR="00733F70" w:rsidRPr="00E30A0B">
        <w:rPr>
          <w:rFonts w:ascii="Arial" w:hAnsi="Arial" w:cs="Arial"/>
          <w:iCs/>
          <w:sz w:val="22"/>
          <w:szCs w:val="22"/>
          <w:lang w:val="sr-Cyrl-RS"/>
        </w:rPr>
        <w:t>Конкур</w:t>
      </w:r>
      <w:r w:rsidR="00E66FA5" w:rsidRPr="00E30A0B">
        <w:rPr>
          <w:rFonts w:ascii="Arial" w:hAnsi="Arial" w:cs="Arial"/>
          <w:iCs/>
          <w:sz w:val="22"/>
          <w:szCs w:val="22"/>
          <w:lang w:val="sr-Cyrl-RS"/>
        </w:rPr>
        <w:t>сна документација мења се у деловима:</w:t>
      </w:r>
      <w:r w:rsidR="00733F70" w:rsidRPr="00E30A0B">
        <w:rPr>
          <w:rFonts w:ascii="Arial" w:hAnsi="Arial" w:cs="Arial"/>
          <w:iCs/>
          <w:sz w:val="22"/>
          <w:szCs w:val="22"/>
          <w:lang w:val="sr-Cyrl-RS"/>
        </w:rPr>
        <w:t xml:space="preserve"> </w:t>
      </w:r>
    </w:p>
    <w:p w:rsidR="00441B3C" w:rsidRPr="00E30A0B" w:rsidRDefault="00441B3C" w:rsidP="00441B3C">
      <w:pPr>
        <w:rPr>
          <w:rFonts w:ascii="Arial" w:hAnsi="Arial" w:cs="Arial"/>
          <w:b/>
          <w:sz w:val="22"/>
          <w:szCs w:val="22"/>
          <w:lang w:val="sr-Cyrl-RS"/>
        </w:rPr>
      </w:pPr>
    </w:p>
    <w:p w:rsidR="00C71D82" w:rsidRPr="00E30A0B" w:rsidRDefault="00C71D82" w:rsidP="00441B3C">
      <w:pPr>
        <w:rPr>
          <w:rFonts w:ascii="Arial" w:hAnsi="Arial" w:cs="Arial"/>
          <w:b/>
          <w:sz w:val="22"/>
          <w:szCs w:val="22"/>
          <w:lang w:val="sr-Cyrl-RS"/>
        </w:rPr>
      </w:pPr>
    </w:p>
    <w:p w:rsidR="00441B3C" w:rsidRPr="00E30A0B" w:rsidRDefault="00441B3C" w:rsidP="00441B3C">
      <w:pPr>
        <w:jc w:val="both"/>
        <w:rPr>
          <w:rFonts w:ascii="Arial" w:hAnsi="Arial" w:cs="Arial"/>
          <w:sz w:val="22"/>
          <w:szCs w:val="22"/>
          <w:lang w:val="sr-Cyrl-RS"/>
        </w:rPr>
      </w:pPr>
      <w:r w:rsidRPr="00E30A0B">
        <w:rPr>
          <w:rFonts w:ascii="Arial" w:hAnsi="Arial" w:cs="Arial"/>
          <w:b/>
          <w:sz w:val="22"/>
          <w:szCs w:val="22"/>
          <w:lang w:val="sr-Cyrl-RS"/>
        </w:rPr>
        <w:t>Тачка 5.</w:t>
      </w:r>
      <w:r w:rsidRPr="00E30A0B">
        <w:rPr>
          <w:rFonts w:ascii="Arial" w:hAnsi="Arial" w:cs="Arial"/>
          <w:sz w:val="22"/>
          <w:szCs w:val="22"/>
          <w:lang w:val="sr-Cyrl-RS"/>
        </w:rPr>
        <w:t xml:space="preserve"> Критеријум за доделу уговора</w:t>
      </w:r>
      <w:r w:rsidR="008D4C99" w:rsidRPr="00E30A0B">
        <w:rPr>
          <w:rFonts w:ascii="Arial" w:hAnsi="Arial" w:cs="Arial"/>
          <w:sz w:val="22"/>
          <w:szCs w:val="22"/>
          <w:lang w:val="sr-Cyrl-RS"/>
        </w:rPr>
        <w:t xml:space="preserve"> </w:t>
      </w:r>
      <w:r w:rsidRPr="00E30A0B">
        <w:rPr>
          <w:rFonts w:ascii="Arial" w:hAnsi="Arial" w:cs="Arial"/>
          <w:sz w:val="22"/>
          <w:szCs w:val="22"/>
          <w:lang w:val="sr-Cyrl-RS"/>
        </w:rPr>
        <w:t>конкурсне документације, допуњује</w:t>
      </w:r>
      <w:r w:rsidRPr="00E30A0B">
        <w:rPr>
          <w:rFonts w:ascii="Arial" w:hAnsi="Arial" w:cs="Arial"/>
          <w:sz w:val="22"/>
          <w:szCs w:val="22"/>
        </w:rPr>
        <w:t xml:space="preserve"> </w:t>
      </w:r>
      <w:r w:rsidRPr="00E30A0B">
        <w:rPr>
          <w:rFonts w:ascii="Arial" w:hAnsi="Arial" w:cs="Arial"/>
          <w:sz w:val="22"/>
          <w:szCs w:val="22"/>
          <w:lang w:val="sr-Cyrl-RS"/>
        </w:rPr>
        <w:t xml:space="preserve">се </w:t>
      </w:r>
      <w:r w:rsidRPr="00E30A0B">
        <w:rPr>
          <w:rFonts w:ascii="Arial" w:hAnsi="Arial" w:cs="Arial"/>
          <w:sz w:val="22"/>
          <w:szCs w:val="22"/>
        </w:rPr>
        <w:t>и гласи као у прилогу.</w:t>
      </w:r>
    </w:p>
    <w:p w:rsidR="00441B3C" w:rsidRPr="00E30A0B" w:rsidRDefault="00441B3C" w:rsidP="00441B3C">
      <w:pPr>
        <w:jc w:val="center"/>
        <w:rPr>
          <w:rFonts w:ascii="Arial" w:hAnsi="Arial" w:cs="Arial"/>
          <w:b/>
          <w:sz w:val="22"/>
          <w:szCs w:val="22"/>
          <w:lang w:val="sr-Cyrl-RS"/>
        </w:rPr>
      </w:pPr>
    </w:p>
    <w:p w:rsidR="00441B3C" w:rsidRPr="00E30A0B" w:rsidRDefault="00441B3C" w:rsidP="00441B3C">
      <w:pPr>
        <w:jc w:val="both"/>
        <w:rPr>
          <w:rFonts w:ascii="Arial" w:hAnsi="Arial" w:cs="Arial"/>
          <w:sz w:val="22"/>
          <w:szCs w:val="22"/>
          <w:lang w:val="sr-Cyrl-RS"/>
        </w:rPr>
      </w:pPr>
      <w:r w:rsidRPr="00E30A0B">
        <w:rPr>
          <w:rFonts w:ascii="Arial" w:hAnsi="Arial" w:cs="Arial"/>
          <w:b/>
          <w:sz w:val="22"/>
          <w:szCs w:val="22"/>
          <w:lang w:val="sr-Cyrl-RS"/>
        </w:rPr>
        <w:t>Тачка 6.</w:t>
      </w:r>
      <w:r w:rsidRPr="00E30A0B">
        <w:rPr>
          <w:rFonts w:ascii="Arial" w:hAnsi="Arial" w:cs="Arial"/>
          <w:sz w:val="22"/>
          <w:szCs w:val="22"/>
          <w:lang w:val="sr-Cyrl-RS"/>
        </w:rPr>
        <w:t xml:space="preserve"> Упутство понуђачима како да сачине понуду, тачка 6.11 – Понуђена цена и </w:t>
      </w:r>
      <w:r w:rsidR="008D4C99" w:rsidRPr="00E30A0B">
        <w:rPr>
          <w:rFonts w:ascii="Arial" w:hAnsi="Arial" w:cs="Arial"/>
          <w:sz w:val="22"/>
          <w:szCs w:val="22"/>
          <w:lang w:val="sr-Cyrl-RS"/>
        </w:rPr>
        <w:t>тачка</w:t>
      </w:r>
      <w:r w:rsidRPr="00E30A0B">
        <w:rPr>
          <w:rFonts w:ascii="Arial" w:hAnsi="Arial" w:cs="Arial"/>
          <w:sz w:val="22"/>
          <w:szCs w:val="22"/>
          <w:lang w:val="sr-Cyrl-RS"/>
        </w:rPr>
        <w:t xml:space="preserve"> 6.1</w:t>
      </w:r>
      <w:r w:rsidR="008D4C99" w:rsidRPr="00E30A0B">
        <w:rPr>
          <w:rFonts w:ascii="Arial" w:hAnsi="Arial" w:cs="Arial"/>
          <w:sz w:val="22"/>
          <w:szCs w:val="22"/>
          <w:lang w:val="sr-Cyrl-RS"/>
        </w:rPr>
        <w:t>4</w:t>
      </w:r>
      <w:r w:rsidRPr="00E30A0B">
        <w:rPr>
          <w:rFonts w:ascii="Arial" w:hAnsi="Arial" w:cs="Arial"/>
          <w:sz w:val="22"/>
          <w:szCs w:val="22"/>
        </w:rPr>
        <w:t xml:space="preserve"> </w:t>
      </w:r>
      <w:r w:rsidRPr="00E30A0B">
        <w:rPr>
          <w:rFonts w:ascii="Arial" w:hAnsi="Arial" w:cs="Arial"/>
          <w:sz w:val="22"/>
          <w:szCs w:val="22"/>
          <w:lang w:val="sr-Cyrl-RS"/>
        </w:rPr>
        <w:t>Средства финансијског обезбеђења, допуњују</w:t>
      </w:r>
      <w:r w:rsidRPr="00E30A0B">
        <w:rPr>
          <w:rFonts w:ascii="Arial" w:hAnsi="Arial" w:cs="Arial"/>
          <w:sz w:val="22"/>
          <w:szCs w:val="22"/>
        </w:rPr>
        <w:t xml:space="preserve"> </w:t>
      </w:r>
      <w:r w:rsidRPr="00E30A0B">
        <w:rPr>
          <w:rFonts w:ascii="Arial" w:hAnsi="Arial" w:cs="Arial"/>
          <w:sz w:val="22"/>
          <w:szCs w:val="22"/>
          <w:lang w:val="sr-Cyrl-RS"/>
        </w:rPr>
        <w:t xml:space="preserve">се </w:t>
      </w:r>
      <w:r w:rsidRPr="00E30A0B">
        <w:rPr>
          <w:rFonts w:ascii="Arial" w:hAnsi="Arial" w:cs="Arial"/>
          <w:sz w:val="22"/>
          <w:szCs w:val="22"/>
        </w:rPr>
        <w:t>и глас</w:t>
      </w:r>
      <w:r w:rsidRPr="00E30A0B">
        <w:rPr>
          <w:rFonts w:ascii="Arial" w:hAnsi="Arial" w:cs="Arial"/>
          <w:sz w:val="22"/>
          <w:szCs w:val="22"/>
          <w:lang w:val="sr-Cyrl-RS"/>
        </w:rPr>
        <w:t>е</w:t>
      </w:r>
      <w:r w:rsidRPr="00E30A0B">
        <w:rPr>
          <w:rFonts w:ascii="Arial" w:hAnsi="Arial" w:cs="Arial"/>
          <w:sz w:val="22"/>
          <w:szCs w:val="22"/>
        </w:rPr>
        <w:t xml:space="preserve"> као у прилогу.</w:t>
      </w:r>
    </w:p>
    <w:p w:rsidR="00441B3C" w:rsidRPr="00E30A0B" w:rsidRDefault="00441B3C" w:rsidP="00441B3C">
      <w:pPr>
        <w:jc w:val="both"/>
        <w:rPr>
          <w:rFonts w:ascii="Arial" w:hAnsi="Arial" w:cs="Arial"/>
          <w:sz w:val="22"/>
          <w:szCs w:val="22"/>
          <w:lang w:val="sr-Cyrl-RS"/>
        </w:rPr>
      </w:pPr>
      <w:r w:rsidRPr="00E30A0B">
        <w:rPr>
          <w:rFonts w:ascii="Arial" w:hAnsi="Arial" w:cs="Arial"/>
          <w:sz w:val="22"/>
          <w:szCs w:val="22"/>
          <w:lang w:val="sr-Cyrl-RS"/>
        </w:rPr>
        <w:tab/>
      </w:r>
      <w:r w:rsidRPr="00E30A0B">
        <w:rPr>
          <w:rFonts w:ascii="Arial" w:hAnsi="Arial" w:cs="Arial"/>
          <w:sz w:val="22"/>
          <w:szCs w:val="22"/>
          <w:lang w:val="sr-Cyrl-RS"/>
        </w:rPr>
        <w:tab/>
      </w:r>
      <w:r w:rsidRPr="00E30A0B">
        <w:rPr>
          <w:rFonts w:ascii="Arial" w:hAnsi="Arial" w:cs="Arial"/>
          <w:sz w:val="22"/>
          <w:szCs w:val="22"/>
          <w:lang w:val="sr-Cyrl-RS"/>
        </w:rPr>
        <w:tab/>
      </w:r>
      <w:r w:rsidRPr="00E30A0B">
        <w:rPr>
          <w:rFonts w:ascii="Arial" w:hAnsi="Arial" w:cs="Arial"/>
          <w:sz w:val="22"/>
          <w:szCs w:val="22"/>
          <w:lang w:val="sr-Cyrl-RS"/>
        </w:rPr>
        <w:tab/>
      </w:r>
      <w:r w:rsidRPr="00E30A0B">
        <w:rPr>
          <w:rFonts w:ascii="Arial" w:hAnsi="Arial" w:cs="Arial"/>
          <w:sz w:val="22"/>
          <w:szCs w:val="22"/>
          <w:lang w:val="sr-Cyrl-RS"/>
        </w:rPr>
        <w:tab/>
      </w:r>
      <w:r w:rsidRPr="00E30A0B">
        <w:rPr>
          <w:rFonts w:ascii="Arial" w:hAnsi="Arial" w:cs="Arial"/>
          <w:sz w:val="22"/>
          <w:szCs w:val="22"/>
          <w:lang w:val="sr-Cyrl-RS"/>
        </w:rPr>
        <w:tab/>
      </w:r>
    </w:p>
    <w:p w:rsidR="00441B3C" w:rsidRPr="00E30A0B" w:rsidRDefault="00441B3C" w:rsidP="00441B3C">
      <w:pPr>
        <w:jc w:val="center"/>
        <w:rPr>
          <w:rFonts w:ascii="Arial" w:hAnsi="Arial" w:cs="Arial"/>
          <w:b/>
          <w:sz w:val="22"/>
          <w:szCs w:val="22"/>
          <w:lang w:val="sr-Cyrl-RS"/>
        </w:rPr>
      </w:pPr>
    </w:p>
    <w:p w:rsidR="00441B3C" w:rsidRPr="00E30A0B" w:rsidRDefault="00441B3C" w:rsidP="00441B3C">
      <w:pPr>
        <w:jc w:val="both"/>
        <w:rPr>
          <w:rFonts w:ascii="Arial" w:hAnsi="Arial" w:cs="Arial"/>
          <w:sz w:val="22"/>
          <w:szCs w:val="22"/>
          <w:lang w:val="sr-Cyrl-RS"/>
        </w:rPr>
      </w:pPr>
      <w:r w:rsidRPr="00E30A0B">
        <w:rPr>
          <w:rFonts w:ascii="Arial" w:hAnsi="Arial" w:cs="Arial"/>
          <w:b/>
          <w:sz w:val="22"/>
          <w:szCs w:val="22"/>
          <w:lang w:val="sr-Cyrl-RS"/>
        </w:rPr>
        <w:t>Тачка 7.</w:t>
      </w:r>
      <w:r w:rsidRPr="00E30A0B">
        <w:rPr>
          <w:rFonts w:ascii="Arial" w:hAnsi="Arial" w:cs="Arial"/>
          <w:sz w:val="22"/>
          <w:szCs w:val="22"/>
          <w:lang w:val="sr-Cyrl-RS"/>
        </w:rPr>
        <w:t xml:space="preserve"> – Обрасци, Образац 1</w:t>
      </w:r>
      <w:r w:rsidRPr="00E30A0B">
        <w:rPr>
          <w:rFonts w:ascii="Arial" w:hAnsi="Arial" w:cs="Arial"/>
          <w:sz w:val="22"/>
          <w:szCs w:val="22"/>
          <w:lang w:val="sr-Latn-RS"/>
        </w:rPr>
        <w:t>.</w:t>
      </w:r>
      <w:r w:rsidRPr="00E30A0B">
        <w:rPr>
          <w:rFonts w:ascii="Arial" w:hAnsi="Arial" w:cs="Arial"/>
          <w:sz w:val="22"/>
          <w:szCs w:val="22"/>
          <w:lang w:val="sr-Cyrl-RS"/>
        </w:rPr>
        <w:t xml:space="preserve">– Образац понуде – тачка 5) </w:t>
      </w:r>
      <w:r w:rsidRPr="00E30A0B">
        <w:rPr>
          <w:rFonts w:ascii="Arial" w:eastAsia="TimesNewRomanPSMT" w:hAnsi="Arial" w:cs="Arial"/>
          <w:bCs/>
          <w:sz w:val="22"/>
          <w:szCs w:val="22"/>
          <w:lang w:val="sr-Cyrl-RS"/>
        </w:rPr>
        <w:t xml:space="preserve">Цена и комерцијални услови понуде и  Образац 2. – Образац структуре цене и Образац 5. – Образац </w:t>
      </w:r>
      <w:r w:rsidR="0071534E" w:rsidRPr="00E30A0B">
        <w:rPr>
          <w:rFonts w:ascii="Arial" w:eastAsia="TimesNewRomanPSMT" w:hAnsi="Arial" w:cs="Arial"/>
          <w:bCs/>
          <w:sz w:val="22"/>
          <w:szCs w:val="22"/>
          <w:lang w:val="sr-Cyrl-RS"/>
        </w:rPr>
        <w:t xml:space="preserve">трошкова </w:t>
      </w:r>
      <w:r w:rsidRPr="00E30A0B">
        <w:rPr>
          <w:rFonts w:ascii="Arial" w:eastAsia="TimesNewRomanPSMT" w:hAnsi="Arial" w:cs="Arial"/>
          <w:bCs/>
          <w:sz w:val="22"/>
          <w:szCs w:val="22"/>
          <w:lang w:val="sr-Cyrl-RS"/>
        </w:rPr>
        <w:t xml:space="preserve">припреме понуде, </w:t>
      </w:r>
      <w:r w:rsidRPr="00E30A0B">
        <w:rPr>
          <w:rFonts w:ascii="Arial" w:hAnsi="Arial" w:cs="Arial"/>
          <w:sz w:val="22"/>
          <w:szCs w:val="22"/>
          <w:lang w:val="sr-Cyrl-RS"/>
        </w:rPr>
        <w:t xml:space="preserve">допуњују </w:t>
      </w:r>
      <w:r w:rsidRPr="00E30A0B">
        <w:rPr>
          <w:rFonts w:ascii="Arial" w:hAnsi="Arial" w:cs="Arial"/>
          <w:sz w:val="22"/>
          <w:szCs w:val="22"/>
        </w:rPr>
        <w:t>се и глас</w:t>
      </w:r>
      <w:r w:rsidRPr="00E30A0B">
        <w:rPr>
          <w:rFonts w:ascii="Arial" w:hAnsi="Arial" w:cs="Arial"/>
          <w:sz w:val="22"/>
          <w:szCs w:val="22"/>
          <w:lang w:val="sr-Cyrl-RS"/>
        </w:rPr>
        <w:t>е</w:t>
      </w:r>
      <w:r w:rsidRPr="00E30A0B">
        <w:rPr>
          <w:rFonts w:ascii="Arial" w:hAnsi="Arial" w:cs="Arial"/>
          <w:sz w:val="22"/>
          <w:szCs w:val="22"/>
        </w:rPr>
        <w:t xml:space="preserve"> као у прилогу.</w:t>
      </w:r>
    </w:p>
    <w:p w:rsidR="00441B3C" w:rsidRPr="00E30A0B" w:rsidRDefault="00441B3C" w:rsidP="00441B3C">
      <w:pPr>
        <w:jc w:val="center"/>
        <w:rPr>
          <w:rFonts w:ascii="Arial" w:hAnsi="Arial" w:cs="Arial"/>
          <w:b/>
          <w:sz w:val="22"/>
          <w:szCs w:val="22"/>
          <w:lang w:val="sr-Cyrl-RS"/>
        </w:rPr>
      </w:pPr>
    </w:p>
    <w:p w:rsidR="00441B3C" w:rsidRPr="00E30A0B" w:rsidRDefault="00441B3C" w:rsidP="000F38BA">
      <w:pPr>
        <w:jc w:val="both"/>
        <w:rPr>
          <w:rFonts w:ascii="Arial" w:hAnsi="Arial" w:cs="Arial"/>
          <w:sz w:val="22"/>
          <w:szCs w:val="22"/>
          <w:lang w:val="sr-Cyrl-RS"/>
        </w:rPr>
      </w:pPr>
      <w:r w:rsidRPr="00E30A0B">
        <w:rPr>
          <w:rFonts w:ascii="Arial" w:hAnsi="Arial" w:cs="Arial"/>
          <w:b/>
          <w:sz w:val="22"/>
          <w:szCs w:val="22"/>
          <w:lang w:val="sr-Cyrl-RS"/>
        </w:rPr>
        <w:t>Тачка 8.</w:t>
      </w:r>
      <w:r w:rsidRPr="00E30A0B">
        <w:rPr>
          <w:rFonts w:ascii="Arial" w:hAnsi="Arial" w:cs="Arial"/>
          <w:sz w:val="22"/>
          <w:szCs w:val="22"/>
          <w:lang w:val="sr-Cyrl-RS"/>
        </w:rPr>
        <w:t xml:space="preserve"> Модел Уговора,–– Уговор </w:t>
      </w:r>
      <w:r w:rsidR="008D4C99" w:rsidRPr="00E30A0B">
        <w:rPr>
          <w:rFonts w:ascii="Arial" w:hAnsi="Arial" w:cs="Arial"/>
          <w:sz w:val="22"/>
          <w:szCs w:val="22"/>
          <w:lang w:val="sr-Cyrl-RS"/>
        </w:rPr>
        <w:t>пружање услуга</w:t>
      </w:r>
      <w:r w:rsidRPr="00E30A0B">
        <w:rPr>
          <w:rFonts w:ascii="Arial" w:hAnsi="Arial" w:cs="Arial"/>
          <w:sz w:val="22"/>
          <w:szCs w:val="22"/>
          <w:lang w:val="sr-Cyrl-RS"/>
        </w:rPr>
        <w:t>, чл</w:t>
      </w:r>
      <w:r w:rsidR="008D4C99" w:rsidRPr="00E30A0B">
        <w:rPr>
          <w:rFonts w:ascii="Arial" w:hAnsi="Arial" w:cs="Arial"/>
          <w:sz w:val="22"/>
          <w:szCs w:val="22"/>
          <w:lang w:val="sr-Cyrl-RS"/>
        </w:rPr>
        <w:t xml:space="preserve">ан 3. – </w:t>
      </w:r>
      <w:r w:rsidR="0071534E" w:rsidRPr="00E30A0B">
        <w:rPr>
          <w:rFonts w:ascii="Arial" w:hAnsi="Arial" w:cs="Arial"/>
          <w:sz w:val="22"/>
          <w:szCs w:val="22"/>
          <w:lang w:val="sr-Cyrl-RS"/>
        </w:rPr>
        <w:t>цена</w:t>
      </w:r>
      <w:r w:rsidRPr="00E30A0B">
        <w:rPr>
          <w:rFonts w:ascii="Arial" w:hAnsi="Arial" w:cs="Arial"/>
          <w:sz w:val="22"/>
          <w:szCs w:val="22"/>
          <w:lang w:val="sr-Cyrl-RS"/>
        </w:rPr>
        <w:t xml:space="preserve">, члан </w:t>
      </w:r>
      <w:r w:rsidR="008D4C99" w:rsidRPr="00E30A0B">
        <w:rPr>
          <w:rFonts w:ascii="Arial" w:hAnsi="Arial" w:cs="Arial"/>
          <w:sz w:val="22"/>
          <w:szCs w:val="22"/>
          <w:lang w:val="sr-Cyrl-RS"/>
        </w:rPr>
        <w:t>7</w:t>
      </w:r>
      <w:r w:rsidRPr="00E30A0B">
        <w:rPr>
          <w:rFonts w:ascii="Arial" w:hAnsi="Arial" w:cs="Arial"/>
          <w:sz w:val="22"/>
          <w:szCs w:val="22"/>
          <w:lang w:val="sr-Cyrl-RS"/>
        </w:rPr>
        <w:t>. Средства финансијског обезбеђења,  допуњују</w:t>
      </w:r>
      <w:r w:rsidRPr="00E30A0B">
        <w:rPr>
          <w:rFonts w:ascii="Arial" w:hAnsi="Arial" w:cs="Arial"/>
          <w:sz w:val="22"/>
          <w:szCs w:val="22"/>
        </w:rPr>
        <w:t xml:space="preserve"> се и глас</w:t>
      </w:r>
      <w:r w:rsidRPr="00E30A0B">
        <w:rPr>
          <w:rFonts w:ascii="Arial" w:hAnsi="Arial" w:cs="Arial"/>
          <w:sz w:val="22"/>
          <w:szCs w:val="22"/>
          <w:lang w:val="sr-Cyrl-RS"/>
        </w:rPr>
        <w:t>е</w:t>
      </w:r>
      <w:r w:rsidRPr="00E30A0B">
        <w:rPr>
          <w:rFonts w:ascii="Arial" w:hAnsi="Arial" w:cs="Arial"/>
          <w:sz w:val="22"/>
          <w:szCs w:val="22"/>
        </w:rPr>
        <w:t xml:space="preserve"> као у прилогу.</w:t>
      </w:r>
    </w:p>
    <w:p w:rsidR="00C6690C" w:rsidRPr="00E30A0B" w:rsidRDefault="00C6690C" w:rsidP="000F38BA">
      <w:pPr>
        <w:ind w:firstLine="706"/>
        <w:jc w:val="both"/>
        <w:rPr>
          <w:rFonts w:ascii="Arial" w:hAnsi="Arial" w:cs="Arial"/>
          <w:sz w:val="22"/>
          <w:szCs w:val="22"/>
        </w:rPr>
      </w:pPr>
    </w:p>
    <w:p w:rsidR="00C6690C" w:rsidRPr="00E30A0B" w:rsidRDefault="00C6690C" w:rsidP="00AA51DA">
      <w:pPr>
        <w:jc w:val="center"/>
        <w:rPr>
          <w:rFonts w:ascii="Arial" w:hAnsi="Arial" w:cs="Arial"/>
          <w:b/>
          <w:sz w:val="22"/>
          <w:szCs w:val="22"/>
        </w:rPr>
      </w:pPr>
      <w:r w:rsidRPr="00E30A0B">
        <w:rPr>
          <w:rFonts w:ascii="Arial" w:hAnsi="Arial" w:cs="Arial"/>
          <w:b/>
          <w:sz w:val="22"/>
          <w:szCs w:val="22"/>
        </w:rPr>
        <w:t>2.</w:t>
      </w:r>
    </w:p>
    <w:p w:rsidR="00733F70" w:rsidRPr="00E30A0B" w:rsidRDefault="00E66FA5" w:rsidP="00733F70">
      <w:pPr>
        <w:jc w:val="both"/>
        <w:rPr>
          <w:rFonts w:ascii="Arial" w:hAnsi="Arial" w:cs="Arial"/>
          <w:sz w:val="22"/>
          <w:szCs w:val="22"/>
          <w:lang w:val="sr-Cyrl-RS"/>
        </w:rPr>
      </w:pPr>
      <w:r w:rsidRPr="00E30A0B">
        <w:rPr>
          <w:rFonts w:ascii="Arial" w:hAnsi="Arial" w:cs="Arial"/>
          <w:iCs/>
          <w:sz w:val="22"/>
          <w:szCs w:val="22"/>
          <w:lang w:val="sr-Cyrl-RS"/>
        </w:rPr>
        <w:t xml:space="preserve">Делови </w:t>
      </w:r>
      <w:r w:rsidR="008D4C99" w:rsidRPr="00E30A0B">
        <w:rPr>
          <w:rFonts w:ascii="Arial" w:hAnsi="Arial" w:cs="Arial"/>
          <w:iCs/>
          <w:sz w:val="22"/>
          <w:szCs w:val="22"/>
          <w:lang w:val="sr-Cyrl-RS"/>
        </w:rPr>
        <w:t>5</w:t>
      </w:r>
      <w:r w:rsidR="00610FCF" w:rsidRPr="00E30A0B">
        <w:rPr>
          <w:rFonts w:ascii="Arial" w:hAnsi="Arial" w:cs="Arial"/>
          <w:iCs/>
          <w:sz w:val="22"/>
          <w:szCs w:val="22"/>
          <w:lang w:val="sr-Cyrl-RS"/>
        </w:rPr>
        <w:t xml:space="preserve">. </w:t>
      </w:r>
      <w:r w:rsidR="008D4C99" w:rsidRPr="00E30A0B">
        <w:rPr>
          <w:rFonts w:ascii="Arial" w:hAnsi="Arial" w:cs="Arial"/>
          <w:sz w:val="22"/>
          <w:szCs w:val="22"/>
          <w:lang w:val="sr-Cyrl-RS"/>
        </w:rPr>
        <w:t>Критеријум за доделу уговора</w:t>
      </w:r>
      <w:r w:rsidR="008D4C99" w:rsidRPr="00E30A0B">
        <w:rPr>
          <w:rFonts w:ascii="Arial" w:hAnsi="Arial" w:cs="Arial"/>
          <w:iCs/>
          <w:sz w:val="22"/>
          <w:szCs w:val="22"/>
          <w:lang w:val="sr-Cyrl-RS"/>
        </w:rPr>
        <w:t>, 6</w:t>
      </w:r>
      <w:r w:rsidR="00610FCF" w:rsidRPr="00E30A0B">
        <w:rPr>
          <w:rFonts w:ascii="Arial" w:hAnsi="Arial" w:cs="Arial"/>
          <w:iCs/>
          <w:sz w:val="22"/>
          <w:szCs w:val="22"/>
          <w:lang w:val="sr-Cyrl-RS"/>
        </w:rPr>
        <w:t xml:space="preserve">. </w:t>
      </w:r>
      <w:r w:rsidR="008D4C99" w:rsidRPr="00E30A0B">
        <w:rPr>
          <w:rFonts w:ascii="Arial" w:hAnsi="Arial" w:cs="Arial"/>
          <w:sz w:val="22"/>
          <w:szCs w:val="22"/>
          <w:lang w:val="sr-Cyrl-RS"/>
        </w:rPr>
        <w:t>Упутство понуђачима како да сачине понуду</w:t>
      </w:r>
      <w:r w:rsidR="00610FCF" w:rsidRPr="00E30A0B">
        <w:rPr>
          <w:rFonts w:ascii="Arial" w:hAnsi="Arial" w:cs="Arial"/>
          <w:iCs/>
          <w:sz w:val="22"/>
          <w:szCs w:val="22"/>
          <w:lang w:val="sr-Cyrl-RS"/>
        </w:rPr>
        <w:t xml:space="preserve">, </w:t>
      </w:r>
      <w:r w:rsidR="008D4C99" w:rsidRPr="00E30A0B">
        <w:rPr>
          <w:rFonts w:ascii="Arial" w:hAnsi="Arial" w:cs="Arial"/>
          <w:sz w:val="22"/>
          <w:szCs w:val="22"/>
          <w:lang w:val="sr-Cyrl-RS"/>
        </w:rPr>
        <w:t>Тачка 7. – Обрасци, Образац 1</w:t>
      </w:r>
      <w:r w:rsidR="008D4C99" w:rsidRPr="00E30A0B">
        <w:rPr>
          <w:rFonts w:ascii="Arial" w:hAnsi="Arial" w:cs="Arial"/>
          <w:sz w:val="22"/>
          <w:szCs w:val="22"/>
          <w:lang w:val="sr-Latn-RS"/>
        </w:rPr>
        <w:t>.</w:t>
      </w:r>
      <w:r w:rsidR="008D4C99" w:rsidRPr="00E30A0B">
        <w:rPr>
          <w:rFonts w:ascii="Arial" w:hAnsi="Arial" w:cs="Arial"/>
          <w:sz w:val="22"/>
          <w:szCs w:val="22"/>
          <w:lang w:val="sr-Cyrl-RS"/>
        </w:rPr>
        <w:t xml:space="preserve">– Образац понуде – тачка 5) </w:t>
      </w:r>
      <w:r w:rsidR="008D4C99" w:rsidRPr="00E30A0B">
        <w:rPr>
          <w:rFonts w:ascii="Arial" w:eastAsia="TimesNewRomanPSMT" w:hAnsi="Arial" w:cs="Arial"/>
          <w:bCs/>
          <w:sz w:val="22"/>
          <w:szCs w:val="22"/>
          <w:lang w:val="sr-Cyrl-RS"/>
        </w:rPr>
        <w:t>Цена и комерцијални услови понуде и  Образац 2. – Образац структуре цене и Образац 5. – Образац припреме понуде</w:t>
      </w:r>
      <w:r w:rsidR="008D4C99" w:rsidRPr="00E30A0B">
        <w:rPr>
          <w:rFonts w:ascii="Arial" w:hAnsi="Arial" w:cs="Arial"/>
          <w:sz w:val="22"/>
          <w:szCs w:val="22"/>
        </w:rPr>
        <w:t xml:space="preserve"> </w:t>
      </w:r>
      <w:r w:rsidR="008D4C99" w:rsidRPr="00E30A0B">
        <w:rPr>
          <w:rFonts w:ascii="Arial" w:hAnsi="Arial" w:cs="Arial"/>
          <w:sz w:val="22"/>
          <w:szCs w:val="22"/>
          <w:lang w:val="sr-Cyrl-RS"/>
        </w:rPr>
        <w:t>и Тачка 8. Модел Уговора,–– Уговор пружање услуга, члан 3. – Уговорена вредност, члан 7. Средства финансијског обезбеђења</w:t>
      </w:r>
      <w:r w:rsidR="008D4C99" w:rsidRPr="00E30A0B">
        <w:rPr>
          <w:rFonts w:ascii="Arial" w:hAnsi="Arial" w:cs="Arial"/>
          <w:sz w:val="22"/>
          <w:szCs w:val="22"/>
        </w:rPr>
        <w:t xml:space="preserve"> </w:t>
      </w:r>
      <w:r w:rsidR="00733F70" w:rsidRPr="00E30A0B">
        <w:rPr>
          <w:rFonts w:ascii="Arial" w:hAnsi="Arial" w:cs="Arial"/>
          <w:sz w:val="22"/>
          <w:szCs w:val="22"/>
        </w:rPr>
        <w:t>мења</w:t>
      </w:r>
      <w:r w:rsidRPr="00E30A0B">
        <w:rPr>
          <w:rFonts w:ascii="Arial" w:hAnsi="Arial" w:cs="Arial"/>
          <w:sz w:val="22"/>
          <w:szCs w:val="22"/>
          <w:lang w:val="sr-Cyrl-RS"/>
        </w:rPr>
        <w:t>ју</w:t>
      </w:r>
      <w:r w:rsidR="00733F70" w:rsidRPr="00E30A0B">
        <w:rPr>
          <w:rFonts w:ascii="Arial" w:hAnsi="Arial" w:cs="Arial"/>
          <w:sz w:val="22"/>
          <w:szCs w:val="22"/>
          <w:lang w:val="sr-Cyrl-RS"/>
        </w:rPr>
        <w:t xml:space="preserve"> се</w:t>
      </w:r>
      <w:r w:rsidR="00733F70" w:rsidRPr="00E30A0B">
        <w:rPr>
          <w:rFonts w:ascii="Arial" w:hAnsi="Arial" w:cs="Arial"/>
          <w:sz w:val="22"/>
          <w:szCs w:val="22"/>
        </w:rPr>
        <w:t xml:space="preserve"> и глас</w:t>
      </w:r>
      <w:r w:rsidRPr="00E30A0B">
        <w:rPr>
          <w:rFonts w:ascii="Arial" w:hAnsi="Arial" w:cs="Arial"/>
          <w:sz w:val="22"/>
          <w:szCs w:val="22"/>
          <w:lang w:val="sr-Cyrl-RS"/>
        </w:rPr>
        <w:t>е</w:t>
      </w:r>
      <w:r w:rsidR="00733F70" w:rsidRPr="00E30A0B">
        <w:rPr>
          <w:rFonts w:ascii="Arial" w:hAnsi="Arial" w:cs="Arial"/>
          <w:sz w:val="22"/>
          <w:szCs w:val="22"/>
        </w:rPr>
        <w:t xml:space="preserve"> као у прилогу.</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C71D82" w:rsidRPr="00E30A0B" w:rsidRDefault="00C71D82"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0A248C" w:rsidRPr="00E30A0B" w:rsidRDefault="000A248C" w:rsidP="00733F70">
      <w:pPr>
        <w:jc w:val="both"/>
        <w:rPr>
          <w:rFonts w:ascii="Arial" w:hAnsi="Arial" w:cs="Arial"/>
          <w:sz w:val="22"/>
          <w:szCs w:val="22"/>
          <w:lang w:val="sr-Cyrl-RS"/>
        </w:rPr>
      </w:pPr>
    </w:p>
    <w:p w:rsidR="000A248C" w:rsidRPr="00E30A0B" w:rsidRDefault="000A248C"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8D4C99">
      <w:pPr>
        <w:jc w:val="center"/>
        <w:rPr>
          <w:rFonts w:ascii="Arial" w:hAnsi="Arial" w:cs="Arial"/>
          <w:b/>
          <w:sz w:val="22"/>
          <w:szCs w:val="22"/>
          <w:lang w:val="sr-Cyrl-RS"/>
        </w:rPr>
      </w:pPr>
      <w:r w:rsidRPr="00E30A0B">
        <w:rPr>
          <w:rFonts w:ascii="Arial" w:hAnsi="Arial" w:cs="Arial"/>
          <w:b/>
          <w:sz w:val="22"/>
          <w:szCs w:val="22"/>
        </w:rPr>
        <w:lastRenderedPageBreak/>
        <w:t>5. КРИТЕРИЈУМ ЗА ДОДЕЛУ УГОВОРА</w:t>
      </w:r>
    </w:p>
    <w:p w:rsidR="008D4C99" w:rsidRPr="00E30A0B" w:rsidRDefault="008D4C99" w:rsidP="008D4C99">
      <w:pPr>
        <w:jc w:val="center"/>
        <w:rPr>
          <w:rFonts w:ascii="Arial" w:hAnsi="Arial" w:cs="Arial"/>
          <w:b/>
          <w:sz w:val="22"/>
          <w:szCs w:val="22"/>
          <w:lang w:val="sr-Cyrl-RS"/>
        </w:rPr>
      </w:pPr>
    </w:p>
    <w:p w:rsidR="00497386" w:rsidRPr="00E30A0B" w:rsidRDefault="00497386" w:rsidP="00497386">
      <w:pPr>
        <w:pStyle w:val="KDKomentar"/>
        <w:spacing w:before="0"/>
        <w:rPr>
          <w:rFonts w:cs="Arial"/>
          <w:b/>
          <w:i w:val="0"/>
          <w:color w:val="auto"/>
          <w:sz w:val="22"/>
          <w:szCs w:val="22"/>
        </w:rPr>
      </w:pPr>
      <w:r w:rsidRPr="00E30A0B">
        <w:rPr>
          <w:rFonts w:cs="Arial"/>
          <w:i w:val="0"/>
          <w:color w:val="auto"/>
          <w:sz w:val="22"/>
          <w:szCs w:val="22"/>
        </w:rPr>
        <w:t xml:space="preserve">Избор најповољније понуде ће се извршити применом критеријума </w:t>
      </w:r>
      <w:r w:rsidRPr="00E30A0B">
        <w:rPr>
          <w:rFonts w:cs="Arial"/>
          <w:b/>
          <w:i w:val="0"/>
          <w:color w:val="auto"/>
          <w:sz w:val="22"/>
          <w:szCs w:val="22"/>
        </w:rPr>
        <w:t>„Најнижа понуђена цена“.</w:t>
      </w:r>
    </w:p>
    <w:p w:rsidR="00497386" w:rsidRPr="00E30A0B" w:rsidRDefault="00497386" w:rsidP="00497386">
      <w:pPr>
        <w:pStyle w:val="KDKomentar"/>
        <w:spacing w:before="0"/>
        <w:rPr>
          <w:rFonts w:cs="Arial"/>
          <w:i w:val="0"/>
          <w:color w:val="auto"/>
          <w:sz w:val="22"/>
          <w:szCs w:val="22"/>
        </w:rPr>
      </w:pPr>
      <w:r w:rsidRPr="00E30A0B">
        <w:rPr>
          <w:rFonts w:cs="Arial"/>
          <w:i w:val="0"/>
          <w:color w:val="auto"/>
          <w:sz w:val="22"/>
          <w:szCs w:val="22"/>
        </w:rPr>
        <w:t>Критеријум за оцењивање понуда</w:t>
      </w:r>
      <w:r w:rsidRPr="00E30A0B">
        <w:rPr>
          <w:rFonts w:cs="Arial"/>
          <w:b/>
          <w:i w:val="0"/>
          <w:color w:val="auto"/>
          <w:sz w:val="22"/>
          <w:szCs w:val="22"/>
        </w:rPr>
        <w:t xml:space="preserve"> Најнижа понуђена цена, </w:t>
      </w:r>
      <w:r w:rsidRPr="00E30A0B">
        <w:rPr>
          <w:rFonts w:cs="Arial"/>
          <w:i w:val="0"/>
          <w:color w:val="auto"/>
          <w:sz w:val="22"/>
          <w:szCs w:val="22"/>
        </w:rPr>
        <w:t>заснива се на понуђеној цени</w:t>
      </w:r>
      <w:r w:rsidRPr="00E30A0B">
        <w:rPr>
          <w:rFonts w:cs="Arial"/>
          <w:i w:val="0"/>
          <w:color w:val="auto"/>
          <w:sz w:val="22"/>
          <w:szCs w:val="22"/>
          <w:lang w:val="sr-Cyrl-CS"/>
        </w:rPr>
        <w:t xml:space="preserve"> као једином критеријуму</w:t>
      </w:r>
      <w:r w:rsidRPr="00E30A0B">
        <w:rPr>
          <w:rFonts w:cs="Arial"/>
          <w:i w:val="0"/>
          <w:color w:val="auto"/>
          <w:sz w:val="22"/>
          <w:szCs w:val="22"/>
        </w:rPr>
        <w:t>.</w:t>
      </w:r>
    </w:p>
    <w:p w:rsidR="00497386" w:rsidRPr="00E30A0B" w:rsidRDefault="00497386" w:rsidP="00497386">
      <w:pPr>
        <w:rPr>
          <w:rFonts w:ascii="Arial" w:hAnsi="Arial" w:cs="Arial"/>
          <w:sz w:val="22"/>
          <w:szCs w:val="22"/>
          <w:lang w:val="ru-RU"/>
        </w:rPr>
      </w:pPr>
      <w:r w:rsidRPr="00E30A0B">
        <w:rPr>
          <w:rFonts w:ascii="Arial" w:hAnsi="Arial" w:cs="Arial"/>
          <w:sz w:val="22"/>
          <w:szCs w:val="22"/>
          <w:lang w:val="ru-RU"/>
        </w:rPr>
        <w:t xml:space="preserve">Приликом упоређивања понуда, у случају када понуду дају домаћи понуђачи на паритету </w:t>
      </w:r>
      <w:r w:rsidRPr="00E30A0B">
        <w:rPr>
          <w:rFonts w:ascii="Arial" w:eastAsia="TimesNewRomanPSMT" w:hAnsi="Arial" w:cs="Arial"/>
          <w:bCs/>
          <w:sz w:val="22"/>
          <w:szCs w:val="22"/>
          <w:lang w:val="sr-Cyrl-RS"/>
        </w:rPr>
        <w:t xml:space="preserve">Ф-ко </w:t>
      </w:r>
      <w:r w:rsidRPr="00E30A0B">
        <w:rPr>
          <w:rFonts w:ascii="Arial" w:eastAsia="Calibri" w:hAnsi="Arial" w:cs="Arial"/>
          <w:sz w:val="22"/>
          <w:szCs w:val="22"/>
        </w:rPr>
        <w:t>Огранак</w:t>
      </w:r>
      <w:r w:rsidRPr="00E30A0B">
        <w:rPr>
          <w:rFonts w:ascii="Arial" w:eastAsia="Calibri" w:hAnsi="Arial" w:cs="Arial"/>
          <w:sz w:val="22"/>
          <w:szCs w:val="22"/>
          <w:lang w:val="sr-Cyrl-RS"/>
        </w:rPr>
        <w:t xml:space="preserve"> </w:t>
      </w:r>
      <w:r w:rsidRPr="00E30A0B">
        <w:rPr>
          <w:rFonts w:ascii="Arial" w:eastAsia="Calibri" w:hAnsi="Arial" w:cs="Arial"/>
          <w:sz w:val="22"/>
          <w:szCs w:val="22"/>
        </w:rPr>
        <w:t>ТЕНТ локација ТЕНТ А Обреновац</w:t>
      </w:r>
      <w:r w:rsidRPr="00E30A0B">
        <w:rPr>
          <w:rFonts w:ascii="Arial" w:eastAsia="Calibri" w:hAnsi="Arial" w:cs="Arial"/>
          <w:sz w:val="22"/>
          <w:szCs w:val="22"/>
          <w:lang w:val="sr-Cyrl-RS"/>
        </w:rPr>
        <w:t xml:space="preserve"> </w:t>
      </w:r>
      <w:r w:rsidRPr="00E30A0B">
        <w:rPr>
          <w:rFonts w:ascii="Arial" w:hAnsi="Arial" w:cs="Arial"/>
          <w:sz w:val="22"/>
          <w:szCs w:val="22"/>
          <w:lang w:val="ru-RU"/>
        </w:rPr>
        <w:t xml:space="preserve">и инострани понуђачи на паритету DAP </w:t>
      </w:r>
      <w:r w:rsidRPr="00E30A0B">
        <w:rPr>
          <w:rFonts w:ascii="Arial" w:eastAsia="Calibri" w:hAnsi="Arial" w:cs="Arial"/>
          <w:sz w:val="22"/>
          <w:szCs w:val="22"/>
        </w:rPr>
        <w:t>Огранак</w:t>
      </w:r>
      <w:r w:rsidRPr="00E30A0B">
        <w:rPr>
          <w:rFonts w:ascii="Arial" w:eastAsia="Calibri" w:hAnsi="Arial" w:cs="Arial"/>
          <w:sz w:val="22"/>
          <w:szCs w:val="22"/>
          <w:lang w:val="sr-Cyrl-RS"/>
        </w:rPr>
        <w:t xml:space="preserve"> </w:t>
      </w:r>
      <w:r w:rsidRPr="00E30A0B">
        <w:rPr>
          <w:rFonts w:ascii="Arial" w:eastAsia="Calibri" w:hAnsi="Arial" w:cs="Arial"/>
          <w:sz w:val="22"/>
          <w:szCs w:val="22"/>
        </w:rPr>
        <w:t xml:space="preserve">ТЕНТ локација </w:t>
      </w:r>
      <w:r w:rsidRPr="00E30A0B">
        <w:rPr>
          <w:rFonts w:ascii="Arial" w:hAnsi="Arial" w:cs="Arial"/>
          <w:sz w:val="22"/>
          <w:szCs w:val="22"/>
          <w:lang w:val="ru-RU"/>
        </w:rPr>
        <w:t xml:space="preserve">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497386" w:rsidRPr="00E30A0B" w:rsidRDefault="00497386" w:rsidP="00497386">
      <w:pPr>
        <w:pStyle w:val="ListParagraph"/>
        <w:autoSpaceDE w:val="0"/>
        <w:autoSpaceDN w:val="0"/>
        <w:adjustRightInd w:val="0"/>
        <w:spacing w:line="240" w:lineRule="auto"/>
        <w:ind w:left="0"/>
        <w:rPr>
          <w:rFonts w:ascii="Arial" w:eastAsia="Times New Roman" w:hAnsi="Arial" w:cs="Arial"/>
          <w:sz w:val="22"/>
          <w:szCs w:val="22"/>
          <w:lang w:val="ru-RU"/>
        </w:rPr>
      </w:pPr>
      <w:r w:rsidRPr="00E30A0B">
        <w:rPr>
          <w:rFonts w:ascii="Arial" w:eastAsia="Times New Roman" w:hAnsi="Arial" w:cs="Arial"/>
          <w:sz w:val="22"/>
          <w:szCs w:val="22"/>
          <w:lang w:val="ru-RU"/>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497386" w:rsidRPr="00E30A0B" w:rsidRDefault="00497386" w:rsidP="00497386">
      <w:pPr>
        <w:tabs>
          <w:tab w:val="left" w:pos="6521"/>
        </w:tabs>
        <w:spacing w:after="120"/>
        <w:rPr>
          <w:rFonts w:ascii="Arial" w:hAnsi="Arial" w:cs="Arial"/>
          <w:sz w:val="22"/>
          <w:szCs w:val="22"/>
          <w:lang w:val="ru-RU"/>
        </w:rPr>
      </w:pPr>
      <w:r w:rsidRPr="00E30A0B">
        <w:rPr>
          <w:rFonts w:ascii="Arial" w:hAnsi="Arial" w:cs="Arial"/>
          <w:sz w:val="22"/>
          <w:szCs w:val="22"/>
          <w:lang w:val="ru-RU"/>
        </w:rPr>
        <w:t>Изабрани инострани понуђач  ће за добра која су предмет набавке приликом испоруке, прибавити о свом трошку - сертификат о пореклу ЕУР 1.</w:t>
      </w:r>
    </w:p>
    <w:p w:rsidR="00497386" w:rsidRPr="00E30A0B" w:rsidRDefault="00497386" w:rsidP="00497386">
      <w:pPr>
        <w:tabs>
          <w:tab w:val="left" w:pos="6521"/>
        </w:tabs>
        <w:spacing w:after="120"/>
        <w:rPr>
          <w:rFonts w:ascii="Arial" w:hAnsi="Arial" w:cs="Arial"/>
          <w:sz w:val="22"/>
          <w:szCs w:val="22"/>
          <w:lang w:val="ru-RU"/>
        </w:rPr>
      </w:pPr>
      <w:r w:rsidRPr="00E30A0B">
        <w:rPr>
          <w:rFonts w:ascii="Arial" w:hAnsi="Arial" w:cs="Arial"/>
          <w:sz w:val="22"/>
          <w:szCs w:val="22"/>
          <w:lang w:val="ru-RU"/>
        </w:rPr>
        <w:t>Уколико изабрани инострани понуђач не прибави сертификат ЕУР 1, дужан је да сноси све зависне трошкове увоза који би услед тога могли настати.</w:t>
      </w:r>
    </w:p>
    <w:p w:rsidR="00497386" w:rsidRPr="00E30A0B" w:rsidRDefault="00497386" w:rsidP="00497386">
      <w:pPr>
        <w:pStyle w:val="ListParagraph"/>
        <w:autoSpaceDE w:val="0"/>
        <w:autoSpaceDN w:val="0"/>
        <w:adjustRightInd w:val="0"/>
        <w:spacing w:line="240" w:lineRule="auto"/>
        <w:ind w:left="0"/>
        <w:rPr>
          <w:rFonts w:ascii="Arial" w:eastAsia="Times New Roman" w:hAnsi="Arial" w:cs="Arial"/>
          <w:sz w:val="22"/>
          <w:szCs w:val="22"/>
          <w:lang w:val="ru-RU"/>
        </w:rPr>
      </w:pPr>
      <w:r w:rsidRPr="00E30A0B">
        <w:rPr>
          <w:rFonts w:ascii="Arial" w:eastAsia="Times New Roman" w:hAnsi="Arial" w:cs="Arial"/>
          <w:sz w:val="22"/>
          <w:szCs w:val="22"/>
          <w:lang w:val="ru-RU"/>
        </w:rPr>
        <w:t>Изабрани инострани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497386" w:rsidRPr="00E30A0B" w:rsidRDefault="00497386" w:rsidP="00497386">
      <w:pPr>
        <w:rPr>
          <w:rFonts w:ascii="Arial" w:hAnsi="Arial" w:cs="Arial"/>
          <w:sz w:val="22"/>
          <w:szCs w:val="22"/>
          <w:lang w:val="sr-Cyrl-RS"/>
        </w:rPr>
      </w:pPr>
      <w:r w:rsidRPr="00E30A0B">
        <w:rPr>
          <w:rFonts w:ascii="Arial" w:hAnsi="Arial" w:cs="Arial"/>
          <w:sz w:val="22"/>
          <w:szCs w:val="22"/>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E30A0B">
        <w:rPr>
          <w:rFonts w:ascii="Arial" w:hAnsi="Arial" w:cs="Arial"/>
          <w:sz w:val="22"/>
          <w:szCs w:val="22"/>
          <w:lang w:val="sr-Cyrl-RS"/>
        </w:rPr>
        <w:t>5</w:t>
      </w:r>
      <w:r w:rsidRPr="00E30A0B">
        <w:rPr>
          <w:rFonts w:ascii="Arial" w:hAnsi="Arial" w:cs="Arial"/>
          <w:sz w:val="22"/>
          <w:szCs w:val="22"/>
        </w:rPr>
        <w:t xml:space="preserve"> % у односу на нaјнижу понуђену цену страног понуђача. </w:t>
      </w:r>
    </w:p>
    <w:p w:rsidR="00497386" w:rsidRPr="00E30A0B" w:rsidRDefault="00497386" w:rsidP="00497386">
      <w:pPr>
        <w:rPr>
          <w:rFonts w:ascii="Arial" w:hAnsi="Arial" w:cs="Arial"/>
          <w:sz w:val="22"/>
          <w:szCs w:val="22"/>
          <w:lang w:val="sr-Cyrl-RS"/>
        </w:rPr>
      </w:pPr>
      <w:r w:rsidRPr="00E30A0B">
        <w:rPr>
          <w:rFonts w:ascii="Arial" w:hAnsi="Arial" w:cs="Arial"/>
          <w:sz w:val="22"/>
          <w:szCs w:val="22"/>
        </w:rPr>
        <w:t>У понуђену цену страног понуђача урачунавају се и царинске дажбине.</w:t>
      </w:r>
    </w:p>
    <w:p w:rsidR="00497386" w:rsidRPr="00E30A0B" w:rsidRDefault="00497386" w:rsidP="00497386">
      <w:pPr>
        <w:rPr>
          <w:rFonts w:ascii="Arial" w:hAnsi="Arial" w:cs="Arial"/>
          <w:sz w:val="22"/>
          <w:szCs w:val="22"/>
        </w:rPr>
      </w:pPr>
      <w:r w:rsidRPr="00E30A0B">
        <w:rPr>
          <w:rFonts w:ascii="Arial" w:hAnsi="Arial" w:cs="Arial"/>
          <w:sz w:val="22"/>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97386" w:rsidRPr="00E30A0B" w:rsidRDefault="00497386" w:rsidP="00497386">
      <w:pPr>
        <w:pStyle w:val="KDParagraf"/>
        <w:spacing w:before="0"/>
        <w:rPr>
          <w:rFonts w:cs="Arial"/>
          <w:color w:val="00B0F0"/>
        </w:rPr>
      </w:pPr>
    </w:p>
    <w:p w:rsidR="00497386" w:rsidRPr="00E30A0B" w:rsidRDefault="00497386" w:rsidP="00497386">
      <w:pPr>
        <w:pStyle w:val="KDParagraf"/>
        <w:spacing w:before="0"/>
        <w:rPr>
          <w:rFonts w:cs="Arial"/>
        </w:rPr>
      </w:pPr>
      <w:r w:rsidRPr="00E30A0B">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97386" w:rsidRPr="00E30A0B" w:rsidRDefault="00497386" w:rsidP="00497386">
      <w:pPr>
        <w:pStyle w:val="KDParagraf"/>
        <w:spacing w:before="0"/>
        <w:rPr>
          <w:rFonts w:cs="Arial"/>
        </w:rPr>
      </w:pPr>
    </w:p>
    <w:p w:rsidR="00497386" w:rsidRPr="00E30A0B" w:rsidRDefault="00497386" w:rsidP="00497386">
      <w:pPr>
        <w:pStyle w:val="KDParagraf"/>
        <w:spacing w:before="0"/>
        <w:rPr>
          <w:rFonts w:cs="Arial"/>
          <w:lang w:val="sr-Cyrl-RS"/>
        </w:rPr>
      </w:pPr>
      <w:r w:rsidRPr="00E30A0B">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E30A0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D4C99" w:rsidRPr="00E30A0B" w:rsidRDefault="008D4C99" w:rsidP="008D4C99">
      <w:pPr>
        <w:rPr>
          <w:rFonts w:ascii="Arial" w:hAnsi="Arial" w:cs="Arial"/>
          <w:sz w:val="22"/>
          <w:szCs w:val="22"/>
        </w:rPr>
      </w:pPr>
    </w:p>
    <w:p w:rsidR="008D4C99" w:rsidRPr="00E30A0B" w:rsidRDefault="008D4C99" w:rsidP="008D4C99">
      <w:pPr>
        <w:rPr>
          <w:rFonts w:ascii="Arial" w:eastAsia="TimesNewRomanPSMT" w:hAnsi="Arial" w:cs="Arial"/>
          <w:bCs/>
          <w:iCs/>
          <w:sz w:val="22"/>
          <w:szCs w:val="22"/>
          <w:lang w:val="sr-Cyrl-RS"/>
        </w:rPr>
      </w:pPr>
      <w:r w:rsidRPr="00E30A0B">
        <w:rPr>
          <w:rFonts w:ascii="Arial" w:eastAsia="TimesNewRomanPSMT" w:hAnsi="Arial" w:cs="Arial"/>
          <w:b/>
          <w:bCs/>
          <w:iCs/>
          <w:sz w:val="22"/>
          <w:szCs w:val="22"/>
          <w:lang w:val="sr-Cyrl-RS"/>
        </w:rPr>
        <w:t xml:space="preserve">5.1 </w:t>
      </w:r>
      <w:r w:rsidRPr="00E30A0B">
        <w:rPr>
          <w:rFonts w:ascii="Arial" w:eastAsia="TimesNewRomanPSMT" w:hAnsi="Arial" w:cs="Arial"/>
          <w:b/>
          <w:bCs/>
          <w:i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E30A0B">
        <w:rPr>
          <w:rFonts w:ascii="Arial" w:eastAsia="TimesNewRomanPSMT" w:hAnsi="Arial" w:cs="Arial"/>
          <w:bCs/>
          <w:iCs/>
          <w:sz w:val="22"/>
          <w:szCs w:val="22"/>
          <w:lang w:val="sr-Cyrl-RS"/>
        </w:rPr>
        <w:t xml:space="preserve"> </w:t>
      </w:r>
    </w:p>
    <w:p w:rsidR="008D4C99" w:rsidRPr="00E30A0B" w:rsidRDefault="008D4C99" w:rsidP="008D4C99">
      <w:pPr>
        <w:rPr>
          <w:rFonts w:ascii="Arial" w:eastAsia="TimesNewRomanPSMT" w:hAnsi="Arial" w:cs="Arial"/>
          <w:bCs/>
          <w:iCs/>
          <w:sz w:val="22"/>
          <w:szCs w:val="22"/>
          <w:lang w:val="sr-Cyrl-RS"/>
        </w:rPr>
      </w:pPr>
    </w:p>
    <w:p w:rsidR="008D4C99" w:rsidRPr="00E30A0B" w:rsidRDefault="008D4C99" w:rsidP="008D4C99">
      <w:pPr>
        <w:rPr>
          <w:rFonts w:ascii="Arial" w:hAnsi="Arial" w:cs="Arial"/>
          <w:color w:val="000000"/>
          <w:sz w:val="22"/>
          <w:szCs w:val="22"/>
        </w:rPr>
      </w:pPr>
      <w:r w:rsidRPr="00E30A0B">
        <w:rPr>
          <w:rFonts w:ascii="Arial" w:hAnsi="Arial" w:cs="Arial"/>
          <w:color w:val="000000"/>
          <w:sz w:val="22"/>
          <w:szCs w:val="22"/>
        </w:rPr>
        <w:t xml:space="preserve">Уколико две или више понуда имају исту понуђену цену, као повољнија биће изабрана понуда оног понуђача који је понудио </w:t>
      </w:r>
      <w:r w:rsidRPr="00E30A0B">
        <w:rPr>
          <w:rFonts w:ascii="Arial" w:hAnsi="Arial" w:cs="Arial"/>
          <w:color w:val="000000"/>
          <w:sz w:val="22"/>
          <w:szCs w:val="22"/>
          <w:lang w:val="sr-Cyrl-RS"/>
        </w:rPr>
        <w:t>дужи гарантни рок за извршене услуге</w:t>
      </w:r>
      <w:r w:rsidRPr="00E30A0B">
        <w:rPr>
          <w:rFonts w:ascii="Arial" w:hAnsi="Arial" w:cs="Arial"/>
          <w:color w:val="000000"/>
          <w:sz w:val="22"/>
          <w:szCs w:val="22"/>
        </w:rPr>
        <w:t>.</w:t>
      </w:r>
    </w:p>
    <w:p w:rsidR="008D4C99" w:rsidRPr="00E30A0B" w:rsidRDefault="008D4C99" w:rsidP="008D4C99">
      <w:pPr>
        <w:rPr>
          <w:rFonts w:ascii="Arial" w:eastAsia="Calibri" w:hAnsi="Arial" w:cs="Arial"/>
          <w:sz w:val="22"/>
          <w:szCs w:val="22"/>
          <w:lang w:val="sr-Latn-RS"/>
        </w:rPr>
      </w:pPr>
      <w:r w:rsidRPr="00E30A0B">
        <w:rPr>
          <w:rFonts w:ascii="Arial" w:eastAsia="Calibri" w:hAnsi="Arial" w:cs="Arial"/>
          <w:sz w:val="22"/>
          <w:szCs w:val="22"/>
          <w:lang w:val="sr-Latn-RS"/>
        </w:rPr>
        <w:t>Уколико ни после примене резервн</w:t>
      </w:r>
      <w:r w:rsidRPr="00E30A0B">
        <w:rPr>
          <w:rFonts w:ascii="Arial" w:eastAsia="Calibri" w:hAnsi="Arial" w:cs="Arial"/>
          <w:sz w:val="22"/>
          <w:szCs w:val="22"/>
          <w:lang w:val="sr-Cyrl-RS"/>
        </w:rPr>
        <w:t>ог</w:t>
      </w:r>
      <w:r w:rsidRPr="00E30A0B">
        <w:rPr>
          <w:rFonts w:ascii="Arial" w:eastAsia="Calibri" w:hAnsi="Arial" w:cs="Arial"/>
          <w:sz w:val="22"/>
          <w:szCs w:val="22"/>
          <w:lang w:val="sr-Latn-RS"/>
        </w:rPr>
        <w:t xml:space="preserve"> критеријума не буде могуће </w:t>
      </w:r>
      <w:r w:rsidRPr="00E30A0B">
        <w:rPr>
          <w:rFonts w:ascii="Arial" w:eastAsia="Calibri" w:hAnsi="Arial" w:cs="Arial"/>
          <w:sz w:val="22"/>
          <w:szCs w:val="22"/>
          <w:lang w:val="sr-Cyrl-RS"/>
        </w:rPr>
        <w:t>извршити рангирање</w:t>
      </w:r>
      <w:r w:rsidRPr="00E30A0B">
        <w:rPr>
          <w:rFonts w:ascii="Arial" w:eastAsia="Calibri" w:hAnsi="Arial" w:cs="Arial"/>
          <w:sz w:val="22"/>
          <w:szCs w:val="22"/>
          <w:lang w:val="sr-Latn-RS"/>
        </w:rPr>
        <w:t xml:space="preserve"> понуд</w:t>
      </w:r>
      <w:r w:rsidRPr="00E30A0B">
        <w:rPr>
          <w:rFonts w:ascii="Arial" w:eastAsia="Calibri" w:hAnsi="Arial" w:cs="Arial"/>
          <w:sz w:val="22"/>
          <w:szCs w:val="22"/>
          <w:lang w:val="sr-Cyrl-RS"/>
        </w:rPr>
        <w:t>а</w:t>
      </w:r>
      <w:r w:rsidRPr="00E30A0B">
        <w:rPr>
          <w:rFonts w:ascii="Arial" w:eastAsia="Calibri" w:hAnsi="Arial" w:cs="Arial"/>
          <w:sz w:val="22"/>
          <w:szCs w:val="22"/>
          <w:lang w:val="sr-Latn-RS"/>
        </w:rPr>
        <w:t>, повољнија понуда биће изабрана путем жреба.</w:t>
      </w:r>
    </w:p>
    <w:p w:rsidR="008D4C99" w:rsidRPr="00E30A0B" w:rsidRDefault="008D4C99" w:rsidP="008D4C99">
      <w:pPr>
        <w:rPr>
          <w:rFonts w:ascii="Arial" w:eastAsia="Calibri" w:hAnsi="Arial" w:cs="Arial"/>
          <w:sz w:val="22"/>
          <w:szCs w:val="22"/>
          <w:lang w:val="sr-Cyrl-RS"/>
        </w:rPr>
      </w:pPr>
      <w:r w:rsidRPr="00E30A0B">
        <w:rPr>
          <w:rFonts w:ascii="Arial" w:eastAsia="Calibri" w:hAnsi="Arial" w:cs="Arial"/>
          <w:sz w:val="22"/>
          <w:szCs w:val="22"/>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sidRPr="00E30A0B">
        <w:rPr>
          <w:rFonts w:ascii="Arial" w:eastAsia="Calibri" w:hAnsi="Arial" w:cs="Arial"/>
          <w:sz w:val="22"/>
          <w:szCs w:val="22"/>
          <w:lang w:val="sr-Cyrl-RS"/>
        </w:rPr>
        <w:t>н</w:t>
      </w:r>
      <w:r w:rsidRPr="00E30A0B">
        <w:rPr>
          <w:rFonts w:ascii="Arial" w:eastAsia="Calibri" w:hAnsi="Arial" w:cs="Arial"/>
          <w:sz w:val="22"/>
          <w:szCs w:val="22"/>
          <w:lang w:val="sr-Latn-RS"/>
        </w:rPr>
        <w:t xml:space="preserve">аручилац ће исписати називе Понуђача, те папире ставити у кутију, одакле ће један од чланова </w:t>
      </w:r>
      <w:r w:rsidRPr="00E30A0B">
        <w:rPr>
          <w:rFonts w:ascii="Arial" w:eastAsia="Calibri" w:hAnsi="Arial" w:cs="Arial"/>
          <w:sz w:val="22"/>
          <w:szCs w:val="22"/>
          <w:lang w:val="sr-Latn-RS"/>
        </w:rPr>
        <w:lastRenderedPageBreak/>
        <w:t>Комисије извући само један папир.</w:t>
      </w:r>
      <w:r w:rsidRPr="00E30A0B">
        <w:rPr>
          <w:rFonts w:ascii="Arial" w:eastAsia="Calibri" w:hAnsi="Arial" w:cs="Arial"/>
          <w:sz w:val="22"/>
          <w:szCs w:val="22"/>
          <w:lang w:val="sr-Cyrl-RS"/>
        </w:rPr>
        <w:t xml:space="preserve"> Понуди </w:t>
      </w:r>
      <w:r w:rsidRPr="00E30A0B">
        <w:rPr>
          <w:rFonts w:ascii="Arial" w:eastAsia="Calibri" w:hAnsi="Arial" w:cs="Arial"/>
          <w:sz w:val="22"/>
          <w:szCs w:val="22"/>
          <w:lang w:val="sr-Latn-RS"/>
        </w:rPr>
        <w:t>Понуђач</w:t>
      </w:r>
      <w:r w:rsidRPr="00E30A0B">
        <w:rPr>
          <w:rFonts w:ascii="Arial" w:eastAsia="Calibri" w:hAnsi="Arial" w:cs="Arial"/>
          <w:sz w:val="22"/>
          <w:szCs w:val="22"/>
          <w:lang w:val="sr-Cyrl-RS"/>
        </w:rPr>
        <w:t>а</w:t>
      </w:r>
      <w:r w:rsidRPr="00E30A0B">
        <w:rPr>
          <w:rFonts w:ascii="Arial" w:eastAsia="Calibri" w:hAnsi="Arial" w:cs="Arial"/>
          <w:sz w:val="22"/>
          <w:szCs w:val="22"/>
          <w:lang w:val="sr-Latn-RS"/>
        </w:rPr>
        <w:t xml:space="preserve"> чији назив буде на извученом папиру биће додељен </w:t>
      </w:r>
      <w:r w:rsidRPr="00E30A0B">
        <w:rPr>
          <w:rFonts w:ascii="Arial" w:eastAsia="Calibri" w:hAnsi="Arial" w:cs="Arial"/>
          <w:sz w:val="22"/>
          <w:szCs w:val="22"/>
          <w:lang w:val="sr-Cyrl-RS"/>
        </w:rPr>
        <w:t>повољнији ранг</w:t>
      </w:r>
      <w:r w:rsidRPr="00E30A0B">
        <w:rPr>
          <w:rFonts w:ascii="Arial" w:eastAsia="Calibri" w:hAnsi="Arial" w:cs="Arial"/>
          <w:sz w:val="22"/>
          <w:szCs w:val="22"/>
          <w:lang w:val="sr-Latn-RS"/>
        </w:rPr>
        <w:t>.</w:t>
      </w:r>
      <w:r w:rsidRPr="00E30A0B">
        <w:rPr>
          <w:rFonts w:ascii="Arial" w:eastAsia="Calibri" w:hAnsi="Arial" w:cs="Arial"/>
          <w:sz w:val="22"/>
          <w:szCs w:val="22"/>
          <w:lang w:val="sr-Cyrl-RS"/>
        </w:rPr>
        <w:t xml:space="preserve"> </w:t>
      </w:r>
    </w:p>
    <w:p w:rsidR="008D4C99" w:rsidRPr="00E30A0B" w:rsidRDefault="008D4C99" w:rsidP="008D4C99">
      <w:pPr>
        <w:rPr>
          <w:rFonts w:ascii="Arial" w:eastAsia="Calibri" w:hAnsi="Arial" w:cs="Arial"/>
          <w:sz w:val="22"/>
          <w:szCs w:val="22"/>
          <w:lang w:val="sr-Cyrl-RS"/>
        </w:rPr>
      </w:pPr>
      <w:r w:rsidRPr="00E30A0B">
        <w:rPr>
          <w:rFonts w:ascii="Arial" w:eastAsia="Calibri" w:hAnsi="Arial" w:cs="Arial"/>
          <w:sz w:val="22"/>
          <w:szCs w:val="22"/>
          <w:lang w:val="sr-Cyrl-RS"/>
        </w:rPr>
        <w:t>О извршеном жребању сачињава се записник који потписују представници наручиоца и присутних понуђача.</w:t>
      </w:r>
    </w:p>
    <w:p w:rsidR="008D4C99" w:rsidRPr="00E30A0B" w:rsidRDefault="008D4C99" w:rsidP="008D4C99">
      <w:pPr>
        <w:rPr>
          <w:rFonts w:ascii="Arial" w:eastAsia="Arial Unicode MS" w:hAnsi="Arial" w:cs="Arial"/>
          <w:sz w:val="22"/>
          <w:szCs w:val="22"/>
          <w:lang w:val="sr-Cyrl-RS"/>
        </w:rPr>
      </w:pPr>
    </w:p>
    <w:p w:rsidR="00EC0368" w:rsidRPr="00E30A0B" w:rsidRDefault="00EC0368" w:rsidP="008D4C99">
      <w:pPr>
        <w:rPr>
          <w:rFonts w:ascii="Arial" w:eastAsia="Arial Unicode MS" w:hAnsi="Arial" w:cs="Arial"/>
          <w:sz w:val="22"/>
          <w:szCs w:val="22"/>
          <w:lang w:val="sr-Cyrl-RS"/>
        </w:rPr>
      </w:pPr>
    </w:p>
    <w:p w:rsidR="00EC0368" w:rsidRPr="00E30A0B" w:rsidRDefault="00EC0368" w:rsidP="00DA6AD0">
      <w:pPr>
        <w:pStyle w:val="KDPodnaslov1"/>
        <w:numPr>
          <w:ilvl w:val="0"/>
          <w:numId w:val="13"/>
        </w:numPr>
        <w:spacing w:before="0"/>
        <w:rPr>
          <w:rFonts w:cs="Arial"/>
        </w:rPr>
      </w:pPr>
      <w:r w:rsidRPr="00E30A0B">
        <w:rPr>
          <w:rFonts w:cs="Arial"/>
        </w:rPr>
        <w:t>УПУТСТВО ПОНУЂАЧИМА КАКО ДА САЧИНЕ ПОНУДУ</w:t>
      </w:r>
    </w:p>
    <w:p w:rsidR="008D4C99" w:rsidRPr="00E30A0B" w:rsidRDefault="008D4C99" w:rsidP="00733F70">
      <w:pPr>
        <w:jc w:val="both"/>
        <w:rPr>
          <w:rFonts w:ascii="Arial" w:hAnsi="Arial" w:cs="Arial"/>
          <w:sz w:val="22"/>
          <w:szCs w:val="22"/>
          <w:lang w:val="sr-Cyrl-RS"/>
        </w:rPr>
      </w:pPr>
    </w:p>
    <w:p w:rsidR="00EC0368" w:rsidRPr="00E30A0B" w:rsidRDefault="00EC0368" w:rsidP="00DA6AD0">
      <w:pPr>
        <w:pStyle w:val="KDPodnaslov2"/>
        <w:numPr>
          <w:ilvl w:val="1"/>
          <w:numId w:val="13"/>
        </w:numPr>
        <w:spacing w:before="0"/>
        <w:jc w:val="both"/>
        <w:rPr>
          <w:rFonts w:cs="Arial"/>
        </w:rPr>
      </w:pPr>
      <w:r w:rsidRPr="00E30A0B">
        <w:rPr>
          <w:rFonts w:cs="Arial"/>
        </w:rPr>
        <w:t>Понуђена цена</w:t>
      </w:r>
    </w:p>
    <w:p w:rsidR="00EC0368" w:rsidRPr="00E30A0B" w:rsidRDefault="00EC0368" w:rsidP="00EC0368">
      <w:pPr>
        <w:pStyle w:val="KDParagraf"/>
        <w:spacing w:before="0"/>
        <w:rPr>
          <w:rFonts w:cs="Arial"/>
        </w:rPr>
      </w:pPr>
      <w:r w:rsidRPr="00E30A0B">
        <w:rPr>
          <w:rFonts w:cs="Arial"/>
        </w:rPr>
        <w:t>Цена се исказује у динарима или ЕУР, без пореза на додату вредност.</w:t>
      </w:r>
    </w:p>
    <w:p w:rsidR="00EC0368" w:rsidRPr="00E30A0B" w:rsidRDefault="00EC0368" w:rsidP="00EC0368">
      <w:pPr>
        <w:pStyle w:val="KDParagraf"/>
        <w:spacing w:before="0"/>
        <w:rPr>
          <w:rFonts w:cs="Arial"/>
        </w:rPr>
      </w:pPr>
      <w:r w:rsidRPr="00E30A0B">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C0368" w:rsidRPr="00E30A0B" w:rsidRDefault="00EC0368" w:rsidP="00EC0368">
      <w:pPr>
        <w:pStyle w:val="KDParagraf"/>
        <w:spacing w:before="0"/>
        <w:rPr>
          <w:rFonts w:cs="Arial"/>
        </w:rPr>
      </w:pPr>
      <w:r w:rsidRPr="00E30A0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C0368" w:rsidRPr="00E30A0B" w:rsidRDefault="00EC0368" w:rsidP="00EC0368">
      <w:pPr>
        <w:pStyle w:val="KDParagraf"/>
        <w:spacing w:before="0"/>
        <w:rPr>
          <w:rFonts w:cs="Arial"/>
        </w:rPr>
      </w:pPr>
      <w:r w:rsidRPr="00E30A0B">
        <w:rPr>
          <w:rFonts w:cs="Arial"/>
        </w:rPr>
        <w:t>Понуда која је изражена у две валуте, сматраће се неприхватљивом.</w:t>
      </w:r>
    </w:p>
    <w:p w:rsidR="00EC0368" w:rsidRPr="00E30A0B" w:rsidRDefault="00EC0368" w:rsidP="00EC0368">
      <w:pPr>
        <w:pStyle w:val="KDParagraf"/>
        <w:spacing w:before="0"/>
        <w:rPr>
          <w:rFonts w:cs="Arial"/>
        </w:rPr>
      </w:pPr>
      <w:r w:rsidRPr="00E30A0B">
        <w:rPr>
          <w:rFonts w:cs="Arial"/>
        </w:rPr>
        <w:t>Упоређивање понуда које су изражене у динарима са понудама израженим у еврима, извршиће се прерачуном у динаре према средњем курсу Народне банке Србије на дан када је започето отварање понуда.</w:t>
      </w:r>
    </w:p>
    <w:p w:rsidR="00EC0368" w:rsidRPr="00E30A0B" w:rsidRDefault="00EC0368" w:rsidP="00EC0368">
      <w:pPr>
        <w:pStyle w:val="KDParagraf"/>
        <w:spacing w:before="0"/>
        <w:rPr>
          <w:rFonts w:cs="Arial"/>
        </w:rPr>
      </w:pPr>
      <w:r w:rsidRPr="00E30A0B">
        <w:rPr>
          <w:rFonts w:cs="Arial"/>
        </w:rPr>
        <w:t>Понуђена цена укључује све трошкове везане за реализацију предметне услуге.</w:t>
      </w:r>
    </w:p>
    <w:p w:rsidR="00EC0368" w:rsidRPr="00E30A0B" w:rsidRDefault="00EC0368" w:rsidP="00EC0368">
      <w:pPr>
        <w:pStyle w:val="KDParagraf"/>
        <w:spacing w:before="0"/>
        <w:rPr>
          <w:rFonts w:cs="Arial"/>
        </w:rPr>
      </w:pPr>
      <w:r w:rsidRPr="00E30A0B">
        <w:rPr>
          <w:rFonts w:cs="Arial"/>
        </w:rPr>
        <w:t>Ако понуђена цена укључује увозну царину и друге дажбине, понуђач је дужан да тај део одвојено искаже у динарима.</w:t>
      </w:r>
    </w:p>
    <w:p w:rsidR="00EC0368" w:rsidRPr="00E30A0B" w:rsidRDefault="00EC0368" w:rsidP="00EC0368">
      <w:pPr>
        <w:pStyle w:val="KDParagraf"/>
        <w:spacing w:before="0"/>
        <w:rPr>
          <w:rFonts w:cs="Arial"/>
          <w:lang w:val="sr-Cyrl-RS"/>
        </w:rPr>
      </w:pPr>
      <w:r w:rsidRPr="00E30A0B">
        <w:rPr>
          <w:rFonts w:cs="Arial"/>
        </w:rPr>
        <w:t>Ако је у понуди исказана неуобичајено ниска цена, Наручилац ће поступити у складу са чланом 92. Закона.</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EC0368" w:rsidRPr="00E30A0B" w:rsidRDefault="00EC0368" w:rsidP="00EC0368">
      <w:pPr>
        <w:pStyle w:val="KDPodnaslov2"/>
        <w:spacing w:before="0"/>
        <w:ind w:left="450"/>
        <w:rPr>
          <w:rFonts w:cs="Arial"/>
          <w:color w:val="000000"/>
        </w:rPr>
      </w:pPr>
      <w:r w:rsidRPr="00E30A0B">
        <w:rPr>
          <w:rFonts w:cs="Arial"/>
          <w:color w:val="000000"/>
        </w:rPr>
        <w:t>6.1</w:t>
      </w:r>
      <w:r w:rsidRPr="00E30A0B">
        <w:rPr>
          <w:rFonts w:cs="Arial"/>
          <w:color w:val="000000"/>
          <w:lang w:val="sr-Cyrl-RS"/>
        </w:rPr>
        <w:t xml:space="preserve">4 </w:t>
      </w:r>
      <w:r w:rsidRPr="00E30A0B">
        <w:rPr>
          <w:rFonts w:cs="Arial"/>
          <w:color w:val="000000"/>
        </w:rPr>
        <w:t>СФО за озбиљност понуде</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Рок важења средства обезбеђења за озбиљност понуде мора да буде минимум 30 календарских дана дужи од рока важења понуде (опција понуде).</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 xml:space="preserve">Износ СФО  за озбиљност понуде је </w:t>
      </w:r>
      <w:r w:rsidRPr="00E30A0B">
        <w:rPr>
          <w:rFonts w:ascii="Arial" w:hAnsi="Arial" w:cs="Arial"/>
          <w:color w:val="000000"/>
          <w:sz w:val="22"/>
          <w:szCs w:val="22"/>
          <w:lang w:val="sr-Cyrl-RS"/>
        </w:rPr>
        <w:t>5</w:t>
      </w:r>
      <w:r w:rsidRPr="00E30A0B">
        <w:rPr>
          <w:rFonts w:ascii="Arial" w:hAnsi="Arial" w:cs="Arial"/>
          <w:color w:val="000000"/>
          <w:sz w:val="22"/>
          <w:szCs w:val="22"/>
        </w:rPr>
        <w:t>% вредности понуде без ПДВ.</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Основи за наплату СФО за озбиљност понуде су:</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 уколико понуђач након истека рока за подношење понуда повуче, опозове или измени своју понуду;</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 уколико понуђач коме је додељен уговор благовремено не потпише уговор о јавној набавци;</w:t>
      </w:r>
    </w:p>
    <w:p w:rsidR="00EC0368" w:rsidRPr="00E30A0B" w:rsidRDefault="00EC0368" w:rsidP="00EC0368">
      <w:pPr>
        <w:rPr>
          <w:rFonts w:ascii="Arial" w:hAnsi="Arial" w:cs="Arial"/>
          <w:color w:val="000000"/>
          <w:sz w:val="22"/>
          <w:szCs w:val="22"/>
          <w:lang w:val="sr-Cyrl-RS"/>
        </w:rPr>
      </w:pPr>
      <w:r w:rsidRPr="00E30A0B">
        <w:rPr>
          <w:rFonts w:ascii="Arial" w:hAnsi="Arial" w:cs="Arial"/>
          <w:color w:val="000000"/>
          <w:sz w:val="22"/>
          <w:szCs w:val="22"/>
        </w:rPr>
        <w:t>- уколико понуђач коме је додељен уговор не поднесе исправно СФО за добро извршење посла</w:t>
      </w:r>
      <w:r w:rsidRPr="00E30A0B">
        <w:rPr>
          <w:rFonts w:ascii="Arial" w:hAnsi="Arial" w:cs="Arial"/>
          <w:color w:val="000000"/>
          <w:sz w:val="22"/>
          <w:szCs w:val="22"/>
          <w:lang w:val="sr-Cyrl-RS"/>
        </w:rPr>
        <w:t xml:space="preserve"> </w:t>
      </w:r>
      <w:r w:rsidRPr="00E30A0B">
        <w:rPr>
          <w:rFonts w:ascii="Arial" w:hAnsi="Arial" w:cs="Arial"/>
          <w:color w:val="000000"/>
          <w:sz w:val="22"/>
          <w:szCs w:val="22"/>
        </w:rPr>
        <w:t>у складу са захтевима из конкурсне документације.</w:t>
      </w:r>
    </w:p>
    <w:p w:rsidR="00EC0368" w:rsidRPr="00E30A0B" w:rsidRDefault="00EC0368" w:rsidP="00EC0368">
      <w:pPr>
        <w:rPr>
          <w:rFonts w:ascii="Arial" w:hAnsi="Arial" w:cs="Arial"/>
          <w:b/>
          <w:color w:val="000000"/>
          <w:sz w:val="22"/>
          <w:szCs w:val="22"/>
          <w:lang w:val="sr-Cyrl-RS"/>
        </w:rPr>
      </w:pPr>
    </w:p>
    <w:p w:rsidR="00EC0368" w:rsidRPr="00E30A0B" w:rsidRDefault="00EC0368" w:rsidP="00EC0368">
      <w:pPr>
        <w:rPr>
          <w:rFonts w:ascii="Arial" w:hAnsi="Arial" w:cs="Arial"/>
          <w:b/>
          <w:color w:val="000000"/>
          <w:sz w:val="22"/>
          <w:szCs w:val="22"/>
        </w:rPr>
      </w:pPr>
      <w:r w:rsidRPr="00E30A0B">
        <w:rPr>
          <w:rFonts w:ascii="Arial" w:hAnsi="Arial" w:cs="Arial"/>
          <w:b/>
          <w:color w:val="000000"/>
          <w:sz w:val="22"/>
          <w:szCs w:val="22"/>
        </w:rPr>
        <w:t>СФО за добро извршење посла</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Рок важења СФО за добро извршење посла мора да буде минимум 30 календарских дана дужи од рока важења уговора.</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 xml:space="preserve">Износ СФО за добро извршење посла је </w:t>
      </w:r>
      <w:r w:rsidRPr="00E30A0B">
        <w:rPr>
          <w:rFonts w:ascii="Arial" w:hAnsi="Arial" w:cs="Arial"/>
          <w:color w:val="000000"/>
          <w:sz w:val="22"/>
          <w:szCs w:val="22"/>
          <w:lang w:val="sr-Cyrl-RS"/>
        </w:rPr>
        <w:t>10</w:t>
      </w:r>
      <w:r w:rsidRPr="00E30A0B">
        <w:rPr>
          <w:rFonts w:ascii="Arial" w:hAnsi="Arial" w:cs="Arial"/>
          <w:color w:val="000000"/>
          <w:sz w:val="22"/>
          <w:szCs w:val="22"/>
        </w:rPr>
        <w:t>% од вредности уговора без ПДВ.</w:t>
      </w:r>
    </w:p>
    <w:p w:rsidR="00EC0368" w:rsidRPr="00E30A0B" w:rsidRDefault="00EC0368" w:rsidP="00EC0368">
      <w:pPr>
        <w:rPr>
          <w:rFonts w:ascii="Arial" w:hAnsi="Arial" w:cs="Arial"/>
          <w:color w:val="000000"/>
          <w:sz w:val="22"/>
          <w:szCs w:val="22"/>
          <w:lang w:val="sr-Cyrl-RS"/>
        </w:rPr>
      </w:pPr>
      <w:r w:rsidRPr="00E30A0B">
        <w:rPr>
          <w:rFonts w:ascii="Arial" w:hAnsi="Arial" w:cs="Arial"/>
          <w:color w:val="000000"/>
          <w:sz w:val="22"/>
          <w:szCs w:val="22"/>
        </w:rPr>
        <w:t>Основ за наплату СФО за добро извршење посла је</w:t>
      </w:r>
      <w:r w:rsidRPr="00E30A0B">
        <w:rPr>
          <w:rFonts w:ascii="Arial" w:hAnsi="Arial" w:cs="Arial"/>
          <w:color w:val="000000"/>
          <w:sz w:val="22"/>
          <w:szCs w:val="22"/>
          <w:lang w:val="sr-Cyrl-RS"/>
        </w:rPr>
        <w:t xml:space="preserve"> у</w:t>
      </w:r>
      <w:r w:rsidRPr="00E30A0B">
        <w:rPr>
          <w:rFonts w:ascii="Arial" w:hAnsi="Arial" w:cs="Arial"/>
          <w:color w:val="000000"/>
          <w:sz w:val="22"/>
          <w:szCs w:val="22"/>
        </w:rPr>
        <w:t xml:space="preserve"> случај</w:t>
      </w:r>
      <w:r w:rsidRPr="00E30A0B">
        <w:rPr>
          <w:rFonts w:ascii="Arial" w:hAnsi="Arial" w:cs="Arial"/>
          <w:color w:val="000000"/>
          <w:sz w:val="22"/>
          <w:szCs w:val="22"/>
          <w:lang w:val="sr-Cyrl-RS"/>
        </w:rPr>
        <w:t>у</w:t>
      </w:r>
      <w:r w:rsidRPr="00E30A0B">
        <w:rPr>
          <w:rFonts w:ascii="Arial" w:hAnsi="Arial" w:cs="Arial"/>
          <w:color w:val="000000"/>
          <w:sz w:val="22"/>
          <w:szCs w:val="22"/>
        </w:rPr>
        <w:t xml:space="preserve"> да </w:t>
      </w:r>
      <w:r w:rsidRPr="00E30A0B">
        <w:rPr>
          <w:rFonts w:ascii="Arial" w:hAnsi="Arial" w:cs="Arial"/>
          <w:color w:val="000000"/>
          <w:sz w:val="22"/>
          <w:szCs w:val="22"/>
          <w:lang w:val="sr-Cyrl-RS"/>
        </w:rPr>
        <w:t>изабрани понуђач не буде извршавао своје</w:t>
      </w:r>
      <w:r w:rsidRPr="00E30A0B">
        <w:rPr>
          <w:rFonts w:ascii="Arial" w:hAnsi="Arial" w:cs="Arial"/>
          <w:color w:val="000000"/>
          <w:sz w:val="22"/>
          <w:szCs w:val="22"/>
        </w:rPr>
        <w:t xml:space="preserve"> уговорн</w:t>
      </w:r>
      <w:r w:rsidRPr="00E30A0B">
        <w:rPr>
          <w:rFonts w:ascii="Arial" w:hAnsi="Arial" w:cs="Arial"/>
          <w:color w:val="000000"/>
          <w:sz w:val="22"/>
          <w:szCs w:val="22"/>
          <w:lang w:val="sr-Cyrl-RS"/>
        </w:rPr>
        <w:t>е</w:t>
      </w:r>
      <w:r w:rsidRPr="00E30A0B">
        <w:rPr>
          <w:rFonts w:ascii="Arial" w:hAnsi="Arial" w:cs="Arial"/>
          <w:color w:val="000000"/>
          <w:sz w:val="22"/>
          <w:szCs w:val="22"/>
        </w:rPr>
        <w:t xml:space="preserve"> обавез</w:t>
      </w:r>
      <w:r w:rsidRPr="00E30A0B">
        <w:rPr>
          <w:rFonts w:ascii="Arial" w:hAnsi="Arial" w:cs="Arial"/>
          <w:color w:val="000000"/>
          <w:sz w:val="22"/>
          <w:szCs w:val="22"/>
          <w:lang w:val="sr-Cyrl-RS"/>
        </w:rPr>
        <w:t>е у роковима и на начин предвиђен уговором</w:t>
      </w:r>
      <w:r w:rsidRPr="00E30A0B">
        <w:rPr>
          <w:rFonts w:ascii="Arial" w:hAnsi="Arial" w:cs="Arial"/>
          <w:color w:val="000000"/>
          <w:sz w:val="22"/>
          <w:szCs w:val="22"/>
        </w:rPr>
        <w:t>.</w:t>
      </w:r>
    </w:p>
    <w:p w:rsidR="00EC0368" w:rsidRPr="00E30A0B" w:rsidRDefault="00EC0368" w:rsidP="00EC0368">
      <w:pPr>
        <w:rPr>
          <w:rFonts w:ascii="Arial" w:hAnsi="Arial" w:cs="Arial"/>
          <w:b/>
          <w:color w:val="000000"/>
          <w:sz w:val="22"/>
          <w:szCs w:val="22"/>
          <w:lang w:val="sr-Cyrl-RS"/>
        </w:rPr>
      </w:pPr>
    </w:p>
    <w:p w:rsidR="00EC0368" w:rsidRPr="00E30A0B" w:rsidRDefault="00EC0368" w:rsidP="00EC0368">
      <w:pPr>
        <w:rPr>
          <w:rFonts w:ascii="Arial" w:hAnsi="Arial" w:cs="Arial"/>
          <w:b/>
          <w:color w:val="000000"/>
          <w:sz w:val="22"/>
          <w:szCs w:val="22"/>
          <w:lang w:val="sr-Cyrl-RS"/>
        </w:rPr>
      </w:pPr>
      <w:r w:rsidRPr="00E30A0B">
        <w:rPr>
          <w:rFonts w:ascii="Arial" w:hAnsi="Arial" w:cs="Arial"/>
          <w:b/>
          <w:color w:val="000000"/>
          <w:sz w:val="22"/>
          <w:szCs w:val="22"/>
        </w:rPr>
        <w:t>СФО за отклањање недостатака у гарантном року</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Рок важења СФО за отклањање недостатака у гарантном року мора да буде 30</w:t>
      </w:r>
      <w:r w:rsidRPr="00E30A0B">
        <w:rPr>
          <w:rFonts w:ascii="Arial" w:hAnsi="Arial" w:cs="Arial"/>
          <w:color w:val="000000"/>
          <w:sz w:val="22"/>
          <w:szCs w:val="22"/>
          <w:lang w:val="sr-Cyrl-RS"/>
        </w:rPr>
        <w:t xml:space="preserve"> </w:t>
      </w:r>
      <w:r w:rsidRPr="00E30A0B">
        <w:rPr>
          <w:rFonts w:ascii="Arial" w:hAnsi="Arial" w:cs="Arial"/>
          <w:color w:val="000000"/>
          <w:sz w:val="22"/>
          <w:szCs w:val="22"/>
        </w:rPr>
        <w:t xml:space="preserve">календарских дана дужи од </w:t>
      </w:r>
      <w:r w:rsidRPr="00E30A0B">
        <w:rPr>
          <w:rFonts w:ascii="Arial" w:hAnsi="Arial" w:cs="Arial"/>
          <w:color w:val="000000"/>
          <w:sz w:val="22"/>
          <w:szCs w:val="22"/>
          <w:lang w:val="sr-Cyrl-RS"/>
        </w:rPr>
        <w:t xml:space="preserve">истека </w:t>
      </w:r>
      <w:r w:rsidRPr="00E30A0B">
        <w:rPr>
          <w:rFonts w:ascii="Arial" w:hAnsi="Arial" w:cs="Arial"/>
          <w:color w:val="000000"/>
          <w:sz w:val="22"/>
          <w:szCs w:val="22"/>
        </w:rPr>
        <w:t>гарантног рока.</w:t>
      </w:r>
    </w:p>
    <w:p w:rsidR="00EC0368" w:rsidRPr="00E30A0B" w:rsidRDefault="00EC0368" w:rsidP="00EC0368">
      <w:pPr>
        <w:rPr>
          <w:rFonts w:ascii="Arial" w:hAnsi="Arial" w:cs="Arial"/>
          <w:color w:val="000000"/>
          <w:sz w:val="22"/>
          <w:szCs w:val="22"/>
        </w:rPr>
      </w:pPr>
      <w:r w:rsidRPr="00E30A0B">
        <w:rPr>
          <w:rFonts w:ascii="Arial" w:hAnsi="Arial" w:cs="Arial"/>
          <w:color w:val="000000"/>
          <w:sz w:val="22"/>
          <w:szCs w:val="22"/>
        </w:rPr>
        <w:t>Износ СФО  за отклањање недостатака у гарантном року је 5% од вредности уговора без</w:t>
      </w:r>
      <w:r w:rsidRPr="00E30A0B">
        <w:rPr>
          <w:rFonts w:ascii="Arial" w:hAnsi="Arial" w:cs="Arial"/>
          <w:color w:val="000000"/>
          <w:sz w:val="22"/>
          <w:szCs w:val="22"/>
          <w:lang w:val="sr-Cyrl-RS"/>
        </w:rPr>
        <w:t xml:space="preserve"> </w:t>
      </w:r>
      <w:r w:rsidRPr="00E30A0B">
        <w:rPr>
          <w:rFonts w:ascii="Arial" w:hAnsi="Arial" w:cs="Arial"/>
          <w:color w:val="000000"/>
          <w:sz w:val="22"/>
          <w:szCs w:val="22"/>
        </w:rPr>
        <w:t xml:space="preserve"> ПДВ.</w:t>
      </w:r>
      <w:r w:rsidRPr="00E30A0B">
        <w:rPr>
          <w:rFonts w:ascii="Arial" w:hAnsi="Arial" w:cs="Arial"/>
          <w:color w:val="000000"/>
          <w:sz w:val="22"/>
          <w:szCs w:val="22"/>
          <w:lang w:val="sr-Cyrl-RS"/>
        </w:rPr>
        <w:br/>
      </w:r>
      <w:r w:rsidRPr="00E30A0B">
        <w:rPr>
          <w:rFonts w:ascii="Arial" w:hAnsi="Arial" w:cs="Arial"/>
          <w:color w:val="000000"/>
          <w:sz w:val="22"/>
          <w:szCs w:val="22"/>
        </w:rPr>
        <w:t>Основ за наплату СФО за отклањање недостатака у гарантном року је:</w:t>
      </w:r>
    </w:p>
    <w:p w:rsidR="00EC0368" w:rsidRPr="00E30A0B" w:rsidRDefault="00EC0368" w:rsidP="00EC0368">
      <w:pPr>
        <w:rPr>
          <w:rFonts w:ascii="Arial" w:hAnsi="Arial" w:cs="Arial"/>
          <w:color w:val="000000"/>
          <w:sz w:val="22"/>
          <w:szCs w:val="22"/>
          <w:lang w:val="sr-Cyrl-RS"/>
        </w:rPr>
      </w:pPr>
      <w:r w:rsidRPr="00E30A0B">
        <w:rPr>
          <w:rFonts w:ascii="Arial" w:hAnsi="Arial" w:cs="Arial"/>
          <w:color w:val="000000"/>
          <w:sz w:val="22"/>
          <w:szCs w:val="22"/>
        </w:rPr>
        <w:t>случај да друга уговорна страна не отклони недостатке у гарантном року</w:t>
      </w:r>
      <w:r w:rsidRPr="00E30A0B">
        <w:rPr>
          <w:rFonts w:ascii="Arial" w:hAnsi="Arial" w:cs="Arial"/>
          <w:color w:val="000000"/>
          <w:sz w:val="22"/>
          <w:szCs w:val="22"/>
          <w:lang w:val="sr-Cyrl-RS"/>
        </w:rPr>
        <w:t xml:space="preserve"> </w:t>
      </w:r>
    </w:p>
    <w:p w:rsidR="00EC0368" w:rsidRPr="00E30A0B" w:rsidRDefault="00EC0368" w:rsidP="00EC0368">
      <w:pPr>
        <w:rPr>
          <w:rFonts w:ascii="Arial" w:hAnsi="Arial" w:cs="Arial"/>
          <w:b/>
          <w:color w:val="000000"/>
          <w:sz w:val="22"/>
          <w:szCs w:val="22"/>
          <w:lang w:val="ru-RU"/>
        </w:rPr>
      </w:pPr>
      <w:r w:rsidRPr="00E30A0B">
        <w:rPr>
          <w:rFonts w:ascii="Arial" w:hAnsi="Arial" w:cs="Arial"/>
          <w:b/>
          <w:color w:val="000000"/>
          <w:sz w:val="22"/>
          <w:szCs w:val="22"/>
          <w:lang w:val="ru-RU"/>
        </w:rPr>
        <w:t>Понуђач је дужан да достави следећа средства финансијског обезбеђења:</w:t>
      </w:r>
    </w:p>
    <w:p w:rsidR="00EC0368" w:rsidRPr="00E30A0B" w:rsidRDefault="00EC0368" w:rsidP="00EC0368">
      <w:pPr>
        <w:rPr>
          <w:rFonts w:ascii="Arial" w:hAnsi="Arial" w:cs="Arial"/>
          <w:color w:val="00B0F0"/>
          <w:sz w:val="22"/>
          <w:szCs w:val="22"/>
          <w:lang w:val="ru-RU"/>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r w:rsidRPr="00E30A0B">
        <w:rPr>
          <w:rFonts w:ascii="Arial" w:hAnsi="Arial" w:cs="Arial"/>
          <w:b/>
          <w:color w:val="000000"/>
          <w:sz w:val="22"/>
          <w:szCs w:val="22"/>
          <w:u w:val="single"/>
        </w:rPr>
        <w:lastRenderedPageBreak/>
        <w:t>У понуди:</w:t>
      </w:r>
    </w:p>
    <w:p w:rsidR="00EC0368" w:rsidRPr="00E30A0B" w:rsidRDefault="00EC0368" w:rsidP="00EC0368">
      <w:pPr>
        <w:tabs>
          <w:tab w:val="left" w:pos="567"/>
          <w:tab w:val="left" w:pos="851"/>
        </w:tabs>
        <w:jc w:val="center"/>
        <w:outlineLvl w:val="2"/>
        <w:rPr>
          <w:rFonts w:ascii="Arial" w:hAnsi="Arial" w:cs="Arial"/>
          <w:b/>
          <w:sz w:val="22"/>
          <w:szCs w:val="22"/>
          <w:lang w:val="sr-Cyrl-RS"/>
        </w:rPr>
      </w:pPr>
      <w:bookmarkStart w:id="1" w:name="_Toc441651595"/>
      <w:bookmarkStart w:id="2" w:name="_Toc442559906"/>
      <w:r w:rsidRPr="00E30A0B">
        <w:rPr>
          <w:rFonts w:ascii="Arial" w:hAnsi="Arial" w:cs="Arial"/>
          <w:b/>
          <w:sz w:val="22"/>
          <w:szCs w:val="22"/>
        </w:rPr>
        <w:t>Меница за озбиљност понуде</w:t>
      </w:r>
      <w:bookmarkEnd w:id="1"/>
      <w:bookmarkEnd w:id="2"/>
    </w:p>
    <w:p w:rsidR="00EC0368" w:rsidRPr="00E30A0B" w:rsidRDefault="00EC0368" w:rsidP="00EC0368">
      <w:pPr>
        <w:rPr>
          <w:rFonts w:ascii="Arial" w:hAnsi="Arial" w:cs="Arial"/>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Понуђач је обавезан да уз понуду Наручиоцу достави:</w:t>
      </w:r>
    </w:p>
    <w:p w:rsidR="00EC0368" w:rsidRPr="00E30A0B" w:rsidRDefault="00EC0368" w:rsidP="00DA6AD0">
      <w:pPr>
        <w:numPr>
          <w:ilvl w:val="0"/>
          <w:numId w:val="14"/>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бланко сопствену меницу за озбиљност понуде која је:</w:t>
      </w:r>
    </w:p>
    <w:p w:rsidR="00EC0368" w:rsidRPr="00E30A0B" w:rsidRDefault="00EC0368" w:rsidP="00DA6AD0">
      <w:pPr>
        <w:numPr>
          <w:ilvl w:val="0"/>
          <w:numId w:val="10"/>
        </w:numPr>
        <w:suppressAutoHyphens w:val="0"/>
        <w:ind w:left="1710"/>
        <w:jc w:val="both"/>
        <w:rPr>
          <w:rFonts w:ascii="Arial" w:hAnsi="Arial" w:cs="Arial"/>
          <w:sz w:val="22"/>
          <w:szCs w:val="22"/>
        </w:rPr>
      </w:pPr>
      <w:r w:rsidRPr="00E30A0B">
        <w:rPr>
          <w:rFonts w:ascii="Arial" w:hAnsi="Arial" w:cs="Arial"/>
          <w:sz w:val="22"/>
          <w:szCs w:val="22"/>
        </w:rPr>
        <w:t>издата са клаузулом „без протеста“ и „без извештаја“</w:t>
      </w:r>
      <w:r w:rsidRPr="00E30A0B">
        <w:rPr>
          <w:rFonts w:ascii="Arial" w:hAnsi="Arial" w:cs="Arial"/>
          <w:sz w:val="22"/>
          <w:szCs w:val="22"/>
          <w:lang w:val="sr-Cyrl-RS"/>
        </w:rPr>
        <w:t xml:space="preserve"> </w:t>
      </w:r>
      <w:r w:rsidRPr="00E30A0B">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0368" w:rsidRPr="00E30A0B" w:rsidRDefault="00EC0368" w:rsidP="00DA6AD0">
      <w:pPr>
        <w:numPr>
          <w:ilvl w:val="0"/>
          <w:numId w:val="10"/>
        </w:numPr>
        <w:suppressAutoHyphens w:val="0"/>
        <w:ind w:left="1710"/>
        <w:jc w:val="both"/>
        <w:rPr>
          <w:rFonts w:ascii="Arial" w:hAnsi="Arial" w:cs="Arial"/>
          <w:sz w:val="22"/>
          <w:szCs w:val="22"/>
        </w:rPr>
      </w:pPr>
      <w:r w:rsidRPr="00E30A0B">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0368" w:rsidRPr="00E30A0B" w:rsidRDefault="00EC0368" w:rsidP="00DA6AD0">
      <w:pPr>
        <w:numPr>
          <w:ilvl w:val="0"/>
          <w:numId w:val="10"/>
        </w:numPr>
        <w:suppressAutoHyphens w:val="0"/>
        <w:ind w:left="1710"/>
        <w:jc w:val="both"/>
        <w:rPr>
          <w:rFonts w:ascii="Arial" w:hAnsi="Arial" w:cs="Arial"/>
          <w:sz w:val="22"/>
          <w:szCs w:val="22"/>
        </w:rPr>
      </w:pPr>
      <w:r w:rsidRPr="00E30A0B">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E30A0B">
        <w:rPr>
          <w:rFonts w:ascii="Arial" w:hAnsi="Arial" w:cs="Arial"/>
          <w:sz w:val="22"/>
          <w:szCs w:val="22"/>
          <w:lang w:val="sr-Cyrl-RS"/>
        </w:rPr>
        <w:t>5</w:t>
      </w:r>
      <w:r w:rsidRPr="00E30A0B">
        <w:rPr>
          <w:rFonts w:ascii="Arial" w:hAnsi="Arial" w:cs="Arial"/>
          <w:sz w:val="22"/>
          <w:szCs w:val="22"/>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C0368" w:rsidRPr="00E30A0B" w:rsidRDefault="00EC0368" w:rsidP="00DA6AD0">
      <w:pPr>
        <w:numPr>
          <w:ilvl w:val="0"/>
          <w:numId w:val="10"/>
        </w:numPr>
        <w:suppressAutoHyphens w:val="0"/>
        <w:ind w:left="1710"/>
        <w:jc w:val="both"/>
        <w:rPr>
          <w:rFonts w:ascii="Arial" w:hAnsi="Arial" w:cs="Arial"/>
          <w:sz w:val="22"/>
          <w:szCs w:val="22"/>
        </w:rPr>
      </w:pPr>
      <w:r w:rsidRPr="00E30A0B">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0368" w:rsidRPr="00E30A0B" w:rsidRDefault="00EC0368" w:rsidP="00DA6AD0">
      <w:pPr>
        <w:numPr>
          <w:ilvl w:val="0"/>
          <w:numId w:val="14"/>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0368" w:rsidRPr="00E30A0B" w:rsidRDefault="00EC0368" w:rsidP="00DA6AD0">
      <w:pPr>
        <w:numPr>
          <w:ilvl w:val="0"/>
          <w:numId w:val="14"/>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фотокопију ОП обрасца.</w:t>
      </w:r>
    </w:p>
    <w:p w:rsidR="00EC0368" w:rsidRPr="00E30A0B" w:rsidRDefault="00EC0368" w:rsidP="00DA6AD0">
      <w:pPr>
        <w:numPr>
          <w:ilvl w:val="0"/>
          <w:numId w:val="14"/>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0368" w:rsidRPr="00E30A0B" w:rsidRDefault="00EC0368" w:rsidP="00EC0368">
      <w:pPr>
        <w:rPr>
          <w:rFonts w:ascii="Arial" w:hAnsi="Arial" w:cs="Arial"/>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C0368" w:rsidRPr="00E30A0B" w:rsidRDefault="00EC0368" w:rsidP="00EC0368">
      <w:pPr>
        <w:rPr>
          <w:rFonts w:ascii="Arial" w:hAnsi="Arial" w:cs="Arial"/>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EC0368" w:rsidRPr="00E30A0B" w:rsidRDefault="00EC0368" w:rsidP="00EC0368">
      <w:pPr>
        <w:rPr>
          <w:rFonts w:ascii="Arial" w:hAnsi="Arial" w:cs="Arial"/>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C0368" w:rsidRPr="00E30A0B" w:rsidRDefault="00EC0368" w:rsidP="00EC0368">
      <w:pPr>
        <w:rPr>
          <w:rFonts w:ascii="Arial" w:hAnsi="Arial" w:cs="Arial"/>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rPr>
          <w:rFonts w:ascii="Arial" w:hAnsi="Arial" w:cs="Arial"/>
          <w:b/>
          <w:sz w:val="22"/>
          <w:szCs w:val="22"/>
          <w:lang w:val="sr-Cyrl-RS"/>
        </w:rPr>
      </w:pPr>
      <w:r w:rsidRPr="00E30A0B">
        <w:rPr>
          <w:rFonts w:ascii="Arial" w:hAnsi="Arial" w:cs="Arial"/>
          <w:b/>
          <w:sz w:val="22"/>
          <w:szCs w:val="22"/>
          <w:lang w:val="sr-Cyrl-RS"/>
        </w:rPr>
        <w:lastRenderedPageBreak/>
        <w:t>или</w:t>
      </w:r>
      <w:bookmarkStart w:id="3" w:name="_Toc441651594"/>
      <w:bookmarkStart w:id="4" w:name="_Toc442559905"/>
    </w:p>
    <w:p w:rsidR="00EC0368" w:rsidRPr="00E30A0B" w:rsidRDefault="00EC0368" w:rsidP="00EC0368">
      <w:pPr>
        <w:pStyle w:val="KDPodnaslov3"/>
        <w:keepNext w:val="0"/>
        <w:spacing w:before="0"/>
        <w:ind w:left="851"/>
        <w:jc w:val="left"/>
        <w:rPr>
          <w:rFonts w:cs="Arial"/>
          <w:b/>
          <w:lang w:val="sr-Cyrl-RS"/>
        </w:rPr>
      </w:pPr>
    </w:p>
    <w:p w:rsidR="00EC0368" w:rsidRPr="00E30A0B" w:rsidRDefault="00EC0368" w:rsidP="00EC0368">
      <w:pPr>
        <w:pStyle w:val="KDPodnaslov3"/>
        <w:keepNext w:val="0"/>
        <w:spacing w:before="0"/>
        <w:ind w:left="851"/>
        <w:jc w:val="left"/>
        <w:rPr>
          <w:rFonts w:cs="Arial"/>
          <w:b/>
        </w:rPr>
      </w:pPr>
      <w:r w:rsidRPr="00E30A0B">
        <w:rPr>
          <w:rFonts w:cs="Arial"/>
          <w:b/>
        </w:rPr>
        <w:t>Банкарска гаранција за озбиљност понуде</w:t>
      </w:r>
      <w:bookmarkEnd w:id="3"/>
      <w:bookmarkEnd w:id="4"/>
    </w:p>
    <w:p w:rsidR="00EC0368" w:rsidRPr="00E30A0B" w:rsidRDefault="00EC0368" w:rsidP="00EC0368">
      <w:pPr>
        <w:jc w:val="both"/>
        <w:rPr>
          <w:rFonts w:ascii="Arial" w:hAnsi="Arial" w:cs="Arial"/>
          <w:sz w:val="22"/>
          <w:szCs w:val="22"/>
          <w:lang w:val="sr-Cyrl-RS"/>
        </w:rPr>
      </w:pPr>
    </w:p>
    <w:p w:rsidR="00EC0368" w:rsidRPr="00E30A0B" w:rsidRDefault="00EC0368" w:rsidP="00EC0368">
      <w:pPr>
        <w:jc w:val="both"/>
        <w:rPr>
          <w:rFonts w:ascii="Arial" w:hAnsi="Arial" w:cs="Arial"/>
          <w:sz w:val="22"/>
          <w:szCs w:val="22"/>
        </w:rPr>
      </w:pPr>
      <w:r w:rsidRPr="00E30A0B">
        <w:rPr>
          <w:rFonts w:ascii="Arial" w:hAnsi="Arial" w:cs="Arial"/>
          <w:sz w:val="22"/>
          <w:szCs w:val="22"/>
        </w:rPr>
        <w:t xml:space="preserve">Понуђач доставља оригинал банкарску гаранцију за озбиљност понуде у висини од </w:t>
      </w:r>
      <w:r w:rsidRPr="00E30A0B">
        <w:rPr>
          <w:rFonts w:ascii="Arial" w:hAnsi="Arial" w:cs="Arial"/>
          <w:sz w:val="22"/>
          <w:szCs w:val="22"/>
          <w:lang w:val="sr-Cyrl-RS"/>
        </w:rPr>
        <w:t>5</w:t>
      </w:r>
      <w:r w:rsidRPr="00E30A0B">
        <w:rPr>
          <w:rFonts w:ascii="Arial" w:hAnsi="Arial" w:cs="Arial"/>
          <w:sz w:val="22"/>
          <w:szCs w:val="22"/>
        </w:rPr>
        <w:t>% вредности понудe, без ПДВ.</w:t>
      </w:r>
    </w:p>
    <w:p w:rsidR="00EC0368" w:rsidRPr="00E30A0B" w:rsidRDefault="00EC0368" w:rsidP="00EC0368">
      <w:pPr>
        <w:jc w:val="both"/>
        <w:rPr>
          <w:rFonts w:ascii="Arial" w:hAnsi="Arial" w:cs="Arial"/>
          <w:sz w:val="22"/>
          <w:szCs w:val="22"/>
        </w:rPr>
      </w:pPr>
      <w:r w:rsidRPr="00E30A0B">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C0368" w:rsidRPr="00E30A0B" w:rsidRDefault="00EC0368" w:rsidP="00EC0368">
      <w:pPr>
        <w:jc w:val="both"/>
        <w:rPr>
          <w:rFonts w:ascii="Arial" w:hAnsi="Arial" w:cs="Arial"/>
          <w:sz w:val="22"/>
          <w:szCs w:val="22"/>
        </w:rPr>
      </w:pPr>
      <w:r w:rsidRPr="00E30A0B">
        <w:rPr>
          <w:rFonts w:ascii="Arial" w:hAnsi="Arial" w:cs="Arial"/>
          <w:sz w:val="22"/>
          <w:szCs w:val="22"/>
        </w:rPr>
        <w:t xml:space="preserve">Наручилац ће уновчити гаранцију за озбиљност понуде дату уз понуду уколико: </w:t>
      </w:r>
    </w:p>
    <w:p w:rsidR="00EC0368" w:rsidRPr="00E30A0B" w:rsidRDefault="00EC0368" w:rsidP="00DA6AD0">
      <w:pPr>
        <w:numPr>
          <w:ilvl w:val="0"/>
          <w:numId w:val="10"/>
        </w:numPr>
        <w:suppressAutoHyphens w:val="0"/>
        <w:ind w:left="993" w:hanging="142"/>
        <w:jc w:val="both"/>
        <w:rPr>
          <w:rFonts w:ascii="Arial" w:hAnsi="Arial" w:cs="Arial"/>
          <w:sz w:val="22"/>
          <w:szCs w:val="22"/>
        </w:rPr>
      </w:pPr>
      <w:r w:rsidRPr="00E30A0B">
        <w:rPr>
          <w:rFonts w:ascii="Arial" w:hAnsi="Arial" w:cs="Arial"/>
          <w:sz w:val="22"/>
          <w:szCs w:val="22"/>
        </w:rPr>
        <w:t>понуђач након истека рока за подношење понуда повуче, опозове или измени своју понуду или</w:t>
      </w:r>
    </w:p>
    <w:p w:rsidR="00EC0368" w:rsidRPr="00E30A0B" w:rsidRDefault="00EC0368" w:rsidP="00DA6AD0">
      <w:pPr>
        <w:numPr>
          <w:ilvl w:val="0"/>
          <w:numId w:val="10"/>
        </w:numPr>
        <w:suppressAutoHyphens w:val="0"/>
        <w:ind w:left="993" w:hanging="142"/>
        <w:jc w:val="both"/>
        <w:rPr>
          <w:rFonts w:ascii="Arial" w:hAnsi="Arial" w:cs="Arial"/>
          <w:sz w:val="22"/>
          <w:szCs w:val="22"/>
        </w:rPr>
      </w:pPr>
      <w:r w:rsidRPr="00E30A0B">
        <w:rPr>
          <w:rFonts w:ascii="Arial" w:hAnsi="Arial" w:cs="Arial"/>
          <w:sz w:val="22"/>
          <w:szCs w:val="22"/>
        </w:rPr>
        <w:t xml:space="preserve">понуђач коме је додељен уговор благовремено не потпише уговор о јавној набавци или </w:t>
      </w:r>
    </w:p>
    <w:p w:rsidR="00EC0368" w:rsidRPr="00E30A0B" w:rsidRDefault="00EC0368" w:rsidP="00DA6AD0">
      <w:pPr>
        <w:numPr>
          <w:ilvl w:val="0"/>
          <w:numId w:val="10"/>
        </w:numPr>
        <w:suppressAutoHyphens w:val="0"/>
        <w:ind w:left="993" w:hanging="142"/>
        <w:jc w:val="both"/>
        <w:rPr>
          <w:rFonts w:ascii="Arial" w:hAnsi="Arial" w:cs="Arial"/>
          <w:sz w:val="22"/>
          <w:szCs w:val="22"/>
        </w:rPr>
      </w:pPr>
      <w:r w:rsidRPr="00E30A0B">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C0368" w:rsidRPr="00E30A0B" w:rsidRDefault="00EC0368" w:rsidP="00EC0368">
      <w:pPr>
        <w:jc w:val="both"/>
        <w:rPr>
          <w:rFonts w:ascii="Arial" w:hAnsi="Arial" w:cs="Arial"/>
          <w:sz w:val="22"/>
          <w:szCs w:val="22"/>
        </w:rPr>
      </w:pPr>
      <w:r w:rsidRPr="00E30A0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C0368" w:rsidRPr="00E30A0B" w:rsidRDefault="00EC0368" w:rsidP="00EC0368">
      <w:pPr>
        <w:jc w:val="both"/>
        <w:rPr>
          <w:rFonts w:ascii="Arial" w:hAnsi="Arial" w:cs="Arial"/>
          <w:sz w:val="22"/>
          <w:szCs w:val="22"/>
        </w:rPr>
      </w:pPr>
      <w:r w:rsidRPr="00E30A0B">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C0368" w:rsidRPr="00E30A0B" w:rsidRDefault="00EC0368" w:rsidP="00EC0368">
      <w:pPr>
        <w:jc w:val="both"/>
        <w:rPr>
          <w:rFonts w:ascii="Arial" w:hAnsi="Arial" w:cs="Arial"/>
          <w:sz w:val="22"/>
          <w:szCs w:val="22"/>
        </w:rPr>
      </w:pPr>
      <w:r w:rsidRPr="00E30A0B">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C0368" w:rsidRPr="00E30A0B" w:rsidRDefault="00EC0368" w:rsidP="00EC0368">
      <w:pPr>
        <w:tabs>
          <w:tab w:val="left" w:pos="1786"/>
        </w:tabs>
        <w:ind w:left="1418" w:right="-6" w:hanging="567"/>
        <w:rPr>
          <w:rFonts w:ascii="Arial" w:hAnsi="Arial" w:cs="Arial"/>
          <w:color w:val="000000"/>
          <w:sz w:val="22"/>
          <w:szCs w:val="22"/>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r w:rsidRPr="00E30A0B">
        <w:rPr>
          <w:rFonts w:ascii="Arial" w:hAnsi="Arial" w:cs="Arial"/>
          <w:b/>
          <w:color w:val="000000"/>
          <w:sz w:val="22"/>
          <w:szCs w:val="22"/>
          <w:u w:val="single"/>
          <w:lang w:val="sr-Cyrl-RS"/>
        </w:rPr>
        <w:t>Уз потписан уговор достави</w:t>
      </w:r>
    </w:p>
    <w:p w:rsidR="00EC0368" w:rsidRPr="00E30A0B" w:rsidRDefault="00EC0368" w:rsidP="00EC0368">
      <w:pPr>
        <w:tabs>
          <w:tab w:val="left" w:pos="1786"/>
        </w:tabs>
        <w:ind w:right="-6"/>
        <w:rPr>
          <w:rFonts w:ascii="Arial" w:hAnsi="Arial" w:cs="Arial"/>
          <w:color w:val="000000"/>
          <w:sz w:val="22"/>
          <w:szCs w:val="22"/>
          <w:lang w:val="ru-RU"/>
        </w:rPr>
      </w:pPr>
    </w:p>
    <w:p w:rsidR="00EC0368" w:rsidRPr="00E30A0B" w:rsidRDefault="00EC0368" w:rsidP="00EC0368">
      <w:pPr>
        <w:jc w:val="center"/>
        <w:rPr>
          <w:rFonts w:ascii="Arial" w:hAnsi="Arial" w:cs="Arial"/>
          <w:b/>
          <w:sz w:val="22"/>
          <w:szCs w:val="22"/>
          <w:lang w:val="sr-Cyrl-RS"/>
        </w:rPr>
      </w:pPr>
      <w:r w:rsidRPr="00E30A0B">
        <w:rPr>
          <w:rFonts w:ascii="Arial" w:hAnsi="Arial" w:cs="Arial"/>
          <w:b/>
          <w:sz w:val="22"/>
          <w:szCs w:val="22"/>
        </w:rPr>
        <w:t>Меницу као гаранцију за добро извршење посла</w:t>
      </w:r>
    </w:p>
    <w:p w:rsidR="00EC0368" w:rsidRPr="00E30A0B" w:rsidRDefault="00EC0368" w:rsidP="00EC0368">
      <w:pPr>
        <w:rPr>
          <w:rFonts w:ascii="Arial" w:hAnsi="Arial" w:cs="Arial"/>
          <w:b/>
          <w:sz w:val="22"/>
          <w:szCs w:val="22"/>
          <w:lang w:val="sr-Cyrl-RS"/>
        </w:rPr>
      </w:pPr>
    </w:p>
    <w:p w:rsidR="00EC0368" w:rsidRPr="00E30A0B" w:rsidRDefault="00EC0368" w:rsidP="00EC0368">
      <w:pPr>
        <w:rPr>
          <w:rFonts w:ascii="Arial" w:hAnsi="Arial" w:cs="Arial"/>
          <w:sz w:val="22"/>
          <w:szCs w:val="22"/>
        </w:rPr>
      </w:pPr>
      <w:r w:rsidRPr="00E30A0B">
        <w:rPr>
          <w:rFonts w:ascii="Arial" w:hAnsi="Arial" w:cs="Arial"/>
          <w:sz w:val="22"/>
          <w:szCs w:val="22"/>
        </w:rPr>
        <w:t>Изабрани Понуђач је обавезан да Наручиоцу достави:</w:t>
      </w:r>
    </w:p>
    <w:p w:rsidR="00EC0368" w:rsidRPr="00E30A0B" w:rsidRDefault="00EC0368" w:rsidP="00DA6AD0">
      <w:pPr>
        <w:numPr>
          <w:ilvl w:val="0"/>
          <w:numId w:val="15"/>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C0368" w:rsidRPr="00E30A0B" w:rsidRDefault="00EC0368" w:rsidP="00DA6AD0">
      <w:pPr>
        <w:numPr>
          <w:ilvl w:val="0"/>
          <w:numId w:val="15"/>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 xml:space="preserve">Менично писмо – овлашћење којим понуђач овлашћује наручиоца да може наплатити меницу  на износ од </w:t>
      </w:r>
      <w:r w:rsidRPr="00E30A0B">
        <w:rPr>
          <w:rFonts w:ascii="Arial" w:eastAsia="Calibri" w:hAnsi="Arial" w:cs="Arial"/>
          <w:sz w:val="22"/>
          <w:szCs w:val="22"/>
          <w:lang w:val="sr-Cyrl-RS"/>
        </w:rPr>
        <w:t>10</w:t>
      </w:r>
      <w:r w:rsidRPr="00E30A0B">
        <w:rPr>
          <w:rFonts w:ascii="Arial" w:eastAsia="Calibri" w:hAnsi="Arial" w:cs="Arial"/>
          <w:sz w:val="22"/>
          <w:szCs w:val="22"/>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C0368" w:rsidRPr="00E30A0B" w:rsidRDefault="00EC0368" w:rsidP="00DA6AD0">
      <w:pPr>
        <w:numPr>
          <w:ilvl w:val="0"/>
          <w:numId w:val="15"/>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0368" w:rsidRPr="00E30A0B" w:rsidRDefault="00EC0368" w:rsidP="00DA6AD0">
      <w:pPr>
        <w:numPr>
          <w:ilvl w:val="0"/>
          <w:numId w:val="15"/>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фотокопију ОП обрасца.</w:t>
      </w:r>
    </w:p>
    <w:p w:rsidR="00EC0368" w:rsidRPr="00E30A0B" w:rsidRDefault="00EC0368" w:rsidP="00DA6AD0">
      <w:pPr>
        <w:numPr>
          <w:ilvl w:val="0"/>
          <w:numId w:val="15"/>
        </w:numPr>
        <w:suppressAutoHyphens w:val="0"/>
        <w:spacing w:line="276" w:lineRule="auto"/>
        <w:contextualSpacing/>
        <w:jc w:val="both"/>
        <w:rPr>
          <w:rFonts w:ascii="Arial" w:eastAsia="Calibri" w:hAnsi="Arial" w:cs="Arial"/>
          <w:sz w:val="22"/>
          <w:szCs w:val="22"/>
        </w:rPr>
      </w:pPr>
      <w:r w:rsidRPr="00E30A0B">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0368" w:rsidRPr="00E30A0B" w:rsidRDefault="00EC0368" w:rsidP="00EC0368">
      <w:pPr>
        <w:rPr>
          <w:rFonts w:ascii="Arial" w:hAnsi="Arial" w:cs="Arial"/>
          <w:sz w:val="22"/>
          <w:szCs w:val="22"/>
        </w:rPr>
      </w:pPr>
      <w:r w:rsidRPr="00E30A0B">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C0368" w:rsidRPr="00E30A0B" w:rsidRDefault="00EC0368" w:rsidP="00EC0368">
      <w:pPr>
        <w:ind w:left="851"/>
        <w:rPr>
          <w:rFonts w:ascii="Arial" w:hAnsi="Arial" w:cs="Arial"/>
          <w:color w:val="000000"/>
          <w:sz w:val="22"/>
          <w:szCs w:val="22"/>
          <w:lang w:val="sr-Cyrl-RS"/>
        </w:rPr>
      </w:pPr>
    </w:p>
    <w:p w:rsidR="00EC0368" w:rsidRPr="00E30A0B" w:rsidRDefault="00EC0368" w:rsidP="00EC0368">
      <w:pPr>
        <w:ind w:left="851"/>
        <w:rPr>
          <w:rFonts w:ascii="Arial" w:hAnsi="Arial" w:cs="Arial"/>
          <w:color w:val="000000"/>
          <w:sz w:val="22"/>
          <w:szCs w:val="22"/>
          <w:lang w:val="sr-Cyrl-RS"/>
        </w:rPr>
      </w:pPr>
    </w:p>
    <w:p w:rsidR="00EC0368" w:rsidRPr="00E30A0B" w:rsidRDefault="00EC0368" w:rsidP="00EC0368">
      <w:pPr>
        <w:ind w:left="851"/>
        <w:rPr>
          <w:rFonts w:ascii="Arial" w:hAnsi="Arial" w:cs="Arial"/>
          <w:color w:val="000000"/>
          <w:sz w:val="22"/>
          <w:szCs w:val="22"/>
          <w:lang w:val="sr-Cyrl-RS"/>
        </w:rPr>
      </w:pPr>
    </w:p>
    <w:p w:rsidR="00EC0368" w:rsidRPr="00E30A0B" w:rsidRDefault="00EC0368" w:rsidP="00EC0368">
      <w:pPr>
        <w:pStyle w:val="ListParagraph"/>
        <w:spacing w:after="0" w:line="240" w:lineRule="auto"/>
        <w:ind w:left="0"/>
        <w:jc w:val="both"/>
        <w:rPr>
          <w:rFonts w:ascii="Arial" w:hAnsi="Arial" w:cs="Arial"/>
          <w:b/>
          <w:color w:val="00B0F0"/>
          <w:sz w:val="22"/>
          <w:szCs w:val="22"/>
          <w:lang w:val="sr-Cyrl-RS"/>
        </w:rPr>
      </w:pPr>
      <w:r w:rsidRPr="00E30A0B">
        <w:rPr>
          <w:rFonts w:ascii="Arial" w:hAnsi="Arial" w:cs="Arial"/>
          <w:b/>
          <w:sz w:val="22"/>
          <w:szCs w:val="22"/>
          <w:u w:val="single"/>
          <w:lang w:val="sr-Cyrl-RS"/>
        </w:rPr>
        <w:lastRenderedPageBreak/>
        <w:t>или</w:t>
      </w:r>
    </w:p>
    <w:p w:rsidR="00EC0368" w:rsidRPr="00E30A0B" w:rsidRDefault="00EC0368" w:rsidP="00EC0368">
      <w:pPr>
        <w:pStyle w:val="KDPodnaslov3"/>
        <w:keepNext w:val="0"/>
        <w:spacing w:before="0"/>
        <w:ind w:left="1530"/>
        <w:rPr>
          <w:rFonts w:cs="Arial"/>
          <w:b/>
          <w:color w:val="00B0F0"/>
          <w:lang w:val="sr-Cyrl-RS"/>
        </w:rPr>
      </w:pPr>
    </w:p>
    <w:p w:rsidR="00EC0368" w:rsidRPr="00E30A0B" w:rsidRDefault="00EC0368" w:rsidP="00EC0368">
      <w:pPr>
        <w:pStyle w:val="KDPodnaslov3"/>
        <w:keepNext w:val="0"/>
        <w:spacing w:before="0"/>
        <w:jc w:val="left"/>
        <w:rPr>
          <w:rFonts w:cs="Arial"/>
          <w:b/>
        </w:rPr>
      </w:pPr>
      <w:r w:rsidRPr="00E30A0B">
        <w:rPr>
          <w:rFonts w:cs="Arial"/>
          <w:b/>
          <w:color w:val="00B0F0"/>
          <w:lang w:val="sr-Cyrl-RS"/>
        </w:rPr>
        <w:t xml:space="preserve">            </w:t>
      </w:r>
      <w:r w:rsidRPr="00E30A0B">
        <w:rPr>
          <w:rFonts w:cs="Arial"/>
          <w:b/>
        </w:rPr>
        <w:t>Банкарска гаранција за добро извршење посла</w:t>
      </w:r>
    </w:p>
    <w:p w:rsidR="00EC0368" w:rsidRPr="00E30A0B" w:rsidRDefault="00EC0368" w:rsidP="00EC0368">
      <w:pPr>
        <w:jc w:val="both"/>
        <w:rPr>
          <w:rFonts w:ascii="Arial" w:hAnsi="Arial" w:cs="Arial"/>
          <w:sz w:val="22"/>
          <w:szCs w:val="22"/>
        </w:rPr>
      </w:pPr>
    </w:p>
    <w:p w:rsidR="00EC0368" w:rsidRPr="00E30A0B" w:rsidRDefault="00EC0368" w:rsidP="00EC0368">
      <w:pPr>
        <w:pStyle w:val="KDParagraf"/>
        <w:spacing w:before="0"/>
        <w:rPr>
          <w:rFonts w:cs="Arial"/>
        </w:rPr>
      </w:pPr>
      <w:r w:rsidRPr="00E30A0B">
        <w:rPr>
          <w:rFonts w:cs="Arial"/>
        </w:rPr>
        <w:t xml:space="preserve">Изабрани понуђач је је обавезан да у тренутку потписивања Уговора, преда </w:t>
      </w:r>
      <w:r w:rsidRPr="00E30A0B">
        <w:rPr>
          <w:rFonts w:cs="Arial"/>
          <w:lang w:val="sr-Cyrl-RS"/>
        </w:rPr>
        <w:t>Наручиоцу</w:t>
      </w:r>
      <w:r w:rsidRPr="00E30A0B">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30A0B">
        <w:rPr>
          <w:rFonts w:cs="Arial"/>
          <w:lang w:val="sr-Cyrl-RS"/>
        </w:rPr>
        <w:t xml:space="preserve"> </w:t>
      </w:r>
      <w:r w:rsidRPr="00E30A0B">
        <w:rPr>
          <w:rFonts w:cs="Arial"/>
        </w:rPr>
        <w:t xml:space="preserve">дана дуже од уговореног рока </w:t>
      </w:r>
      <w:r w:rsidRPr="00E30A0B">
        <w:rPr>
          <w:rFonts w:cs="Arial"/>
          <w:lang w:val="sr-Cyrl-RS"/>
        </w:rPr>
        <w:t>испоруке</w:t>
      </w:r>
      <w:r w:rsidRPr="00E30A0B">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C0368" w:rsidRPr="00E30A0B" w:rsidRDefault="00EC0368" w:rsidP="00EC0368">
      <w:pPr>
        <w:jc w:val="both"/>
        <w:rPr>
          <w:rFonts w:ascii="Arial" w:hAnsi="Arial" w:cs="Arial"/>
          <w:sz w:val="22"/>
          <w:szCs w:val="22"/>
          <w:lang w:val="sr-Cyrl-RS"/>
        </w:rPr>
      </w:pPr>
      <w:r w:rsidRPr="00E30A0B">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30A0B">
        <w:rPr>
          <w:rFonts w:ascii="Arial" w:hAnsi="Arial" w:cs="Arial"/>
          <w:sz w:val="22"/>
          <w:szCs w:val="22"/>
          <w:lang w:val="sr-Cyrl-RS"/>
        </w:rPr>
        <w:t xml:space="preserve"> </w:t>
      </w:r>
    </w:p>
    <w:p w:rsidR="00EC0368" w:rsidRPr="00E30A0B" w:rsidRDefault="00EC0368" w:rsidP="00EC0368">
      <w:pPr>
        <w:jc w:val="both"/>
        <w:rPr>
          <w:rFonts w:ascii="Arial" w:hAnsi="Arial" w:cs="Arial"/>
          <w:sz w:val="22"/>
          <w:szCs w:val="22"/>
        </w:rPr>
      </w:pPr>
      <w:r w:rsidRPr="00E30A0B">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C0368" w:rsidRPr="00E30A0B" w:rsidRDefault="00EC0368" w:rsidP="00EC0368">
      <w:pPr>
        <w:jc w:val="both"/>
        <w:rPr>
          <w:rFonts w:ascii="Arial" w:hAnsi="Arial" w:cs="Arial"/>
          <w:sz w:val="22"/>
          <w:szCs w:val="22"/>
        </w:rPr>
      </w:pPr>
      <w:r w:rsidRPr="00E30A0B">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C0368" w:rsidRPr="00E30A0B" w:rsidRDefault="00EC0368" w:rsidP="00EC0368">
      <w:pPr>
        <w:jc w:val="both"/>
        <w:rPr>
          <w:rFonts w:ascii="Arial" w:hAnsi="Arial" w:cs="Arial"/>
          <w:sz w:val="22"/>
          <w:szCs w:val="22"/>
        </w:rPr>
      </w:pPr>
      <w:r w:rsidRPr="00E30A0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C0368" w:rsidRPr="00E30A0B" w:rsidRDefault="00EC0368" w:rsidP="00EC0368">
      <w:pPr>
        <w:jc w:val="both"/>
        <w:rPr>
          <w:rFonts w:ascii="Arial" w:hAnsi="Arial" w:cs="Arial"/>
          <w:sz w:val="22"/>
          <w:szCs w:val="22"/>
        </w:rPr>
      </w:pPr>
      <w:r w:rsidRPr="00E30A0B">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C0368" w:rsidRPr="00E30A0B" w:rsidRDefault="00EC0368" w:rsidP="00EC0368">
      <w:pPr>
        <w:ind w:left="851"/>
        <w:rPr>
          <w:rFonts w:ascii="Arial" w:hAnsi="Arial" w:cs="Arial"/>
          <w:color w:val="000000"/>
          <w:sz w:val="22"/>
          <w:szCs w:val="22"/>
          <w:lang w:val="sr-Cyrl-RS"/>
        </w:rPr>
      </w:pPr>
    </w:p>
    <w:p w:rsidR="00EC0368" w:rsidRPr="00E30A0B" w:rsidRDefault="00EC0368" w:rsidP="00EC0368">
      <w:pPr>
        <w:pStyle w:val="ListParagraph"/>
        <w:spacing w:after="0" w:line="240" w:lineRule="auto"/>
        <w:ind w:left="0"/>
        <w:rPr>
          <w:rFonts w:ascii="Arial" w:hAnsi="Arial" w:cs="Arial"/>
          <w:b/>
          <w:color w:val="000000"/>
          <w:sz w:val="22"/>
          <w:szCs w:val="22"/>
          <w:u w:val="single"/>
          <w:lang w:val="sr-Cyrl-RS"/>
        </w:rPr>
      </w:pPr>
      <w:r w:rsidRPr="00E30A0B">
        <w:rPr>
          <w:rFonts w:ascii="Arial" w:hAnsi="Arial" w:cs="Arial"/>
          <w:b/>
          <w:color w:val="000000"/>
          <w:sz w:val="22"/>
          <w:szCs w:val="22"/>
          <w:u w:val="single"/>
        </w:rPr>
        <w:t xml:space="preserve">По потписивању Записника о </w:t>
      </w:r>
      <w:r w:rsidRPr="00E30A0B">
        <w:rPr>
          <w:rFonts w:ascii="Arial" w:hAnsi="Arial" w:cs="Arial"/>
          <w:b/>
          <w:color w:val="000000"/>
          <w:sz w:val="22"/>
          <w:szCs w:val="22"/>
          <w:u w:val="single"/>
          <w:lang w:val="sr-Cyrl-RS"/>
        </w:rPr>
        <w:t>извршеним услугама</w:t>
      </w:r>
    </w:p>
    <w:p w:rsidR="00EC0368" w:rsidRPr="00E30A0B" w:rsidRDefault="00EC0368" w:rsidP="00EC0368">
      <w:pPr>
        <w:ind w:left="851"/>
        <w:rPr>
          <w:rFonts w:ascii="Arial" w:hAnsi="Arial" w:cs="Arial"/>
          <w:color w:val="000000"/>
          <w:sz w:val="22"/>
          <w:szCs w:val="22"/>
        </w:rPr>
      </w:pPr>
    </w:p>
    <w:p w:rsidR="00EC0368" w:rsidRPr="00E30A0B" w:rsidRDefault="00EC0368" w:rsidP="00EC0368">
      <w:pPr>
        <w:pStyle w:val="KDPodnaslov3"/>
        <w:keepNext w:val="0"/>
        <w:spacing w:before="0"/>
        <w:ind w:left="851"/>
        <w:rPr>
          <w:rFonts w:eastAsia="TimesNewRomanPSMT" w:cs="Arial"/>
          <w:b/>
          <w:bCs/>
          <w:iCs/>
          <w:color w:val="000000"/>
        </w:rPr>
      </w:pPr>
      <w:r w:rsidRPr="00E30A0B">
        <w:rPr>
          <w:rFonts w:eastAsia="TimesNewRomanPSMT" w:cs="Arial"/>
          <w:b/>
          <w:bCs/>
          <w:iCs/>
          <w:color w:val="000000"/>
        </w:rPr>
        <w:t>Меница као гаранција за  отклањање грешака у гарантном року</w:t>
      </w:r>
    </w:p>
    <w:p w:rsidR="00EC0368" w:rsidRPr="00E30A0B" w:rsidRDefault="00EC0368" w:rsidP="00EC0368">
      <w:pPr>
        <w:rPr>
          <w:rFonts w:ascii="Arial" w:hAnsi="Arial" w:cs="Arial"/>
          <w:sz w:val="22"/>
          <w:szCs w:val="22"/>
          <w:lang w:val="ru-RU"/>
        </w:rPr>
      </w:pPr>
      <w:r w:rsidRPr="00E30A0B">
        <w:rPr>
          <w:rFonts w:ascii="Arial" w:hAnsi="Arial" w:cs="Arial"/>
          <w:sz w:val="22"/>
          <w:szCs w:val="22"/>
          <w:lang w:val="ru-RU"/>
        </w:rPr>
        <w:t xml:space="preserve">Понуђач је обавезан да Наручиоцу </w:t>
      </w:r>
      <w:r w:rsidRPr="00E30A0B">
        <w:rPr>
          <w:rFonts w:ascii="Arial" w:hAnsi="Arial" w:cs="Arial"/>
          <w:sz w:val="22"/>
          <w:szCs w:val="22"/>
          <w:lang w:val="sr-Cyrl-RS"/>
        </w:rPr>
        <w:t>у тренутку потписивања последњег Записника о пруженим услугама</w:t>
      </w:r>
      <w:r w:rsidRPr="00E30A0B">
        <w:rPr>
          <w:rFonts w:ascii="Arial" w:hAnsi="Arial" w:cs="Arial"/>
          <w:sz w:val="22"/>
          <w:szCs w:val="22"/>
          <w:lang w:val="ru-RU"/>
        </w:rPr>
        <w:t>,достави:</w:t>
      </w:r>
    </w:p>
    <w:p w:rsidR="00EC0368" w:rsidRPr="00E30A0B" w:rsidRDefault="00EC0368" w:rsidP="00DA6AD0">
      <w:pPr>
        <w:numPr>
          <w:ilvl w:val="0"/>
          <w:numId w:val="10"/>
        </w:numPr>
        <w:suppressAutoHyphens w:val="0"/>
        <w:ind w:left="1620"/>
        <w:jc w:val="both"/>
        <w:rPr>
          <w:rFonts w:ascii="Arial" w:hAnsi="Arial" w:cs="Arial"/>
          <w:sz w:val="22"/>
          <w:szCs w:val="22"/>
          <w:lang w:val="ru-RU"/>
        </w:rPr>
      </w:pPr>
      <w:r w:rsidRPr="00E30A0B">
        <w:rPr>
          <w:rFonts w:ascii="Arial" w:hAnsi="Arial" w:cs="Arial"/>
          <w:sz w:val="22"/>
          <w:szCs w:val="22"/>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C0368" w:rsidRPr="00E30A0B" w:rsidRDefault="00EC0368" w:rsidP="00DA6AD0">
      <w:pPr>
        <w:numPr>
          <w:ilvl w:val="0"/>
          <w:numId w:val="10"/>
        </w:numPr>
        <w:suppressAutoHyphens w:val="0"/>
        <w:ind w:left="1620"/>
        <w:jc w:val="both"/>
        <w:rPr>
          <w:rFonts w:ascii="Arial" w:hAnsi="Arial" w:cs="Arial"/>
          <w:sz w:val="22"/>
          <w:szCs w:val="22"/>
          <w:lang w:val="ru-RU"/>
        </w:rPr>
      </w:pPr>
      <w:r w:rsidRPr="00E30A0B">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EC0368" w:rsidRPr="00E30A0B" w:rsidRDefault="00EC0368" w:rsidP="00DA6AD0">
      <w:pPr>
        <w:numPr>
          <w:ilvl w:val="0"/>
          <w:numId w:val="10"/>
        </w:numPr>
        <w:suppressAutoHyphens w:val="0"/>
        <w:ind w:left="1620"/>
        <w:jc w:val="both"/>
        <w:rPr>
          <w:rFonts w:ascii="Arial" w:hAnsi="Arial" w:cs="Arial"/>
          <w:sz w:val="22"/>
          <w:szCs w:val="22"/>
          <w:lang w:val="ru-RU"/>
        </w:rPr>
      </w:pPr>
      <w:r w:rsidRPr="00E30A0B">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0368" w:rsidRPr="00E30A0B" w:rsidRDefault="00EC0368" w:rsidP="00DA6AD0">
      <w:pPr>
        <w:numPr>
          <w:ilvl w:val="0"/>
          <w:numId w:val="10"/>
        </w:numPr>
        <w:suppressAutoHyphens w:val="0"/>
        <w:ind w:left="1620"/>
        <w:jc w:val="both"/>
        <w:rPr>
          <w:rFonts w:ascii="Arial" w:hAnsi="Arial" w:cs="Arial"/>
          <w:sz w:val="22"/>
          <w:szCs w:val="22"/>
        </w:rPr>
      </w:pPr>
      <w:r w:rsidRPr="00E30A0B">
        <w:rPr>
          <w:rFonts w:ascii="Arial" w:hAnsi="Arial" w:cs="Arial"/>
          <w:sz w:val="22"/>
          <w:szCs w:val="22"/>
        </w:rPr>
        <w:t>фотокопију ОП обрасца.</w:t>
      </w:r>
    </w:p>
    <w:p w:rsidR="00EC0368" w:rsidRPr="00E30A0B" w:rsidRDefault="00EC0368" w:rsidP="00DA6AD0">
      <w:pPr>
        <w:numPr>
          <w:ilvl w:val="0"/>
          <w:numId w:val="10"/>
        </w:numPr>
        <w:suppressAutoHyphens w:val="0"/>
        <w:ind w:left="1620"/>
        <w:jc w:val="both"/>
        <w:rPr>
          <w:rFonts w:ascii="Arial" w:hAnsi="Arial" w:cs="Arial"/>
          <w:sz w:val="22"/>
          <w:szCs w:val="22"/>
          <w:lang w:val="ru-RU"/>
        </w:rPr>
      </w:pPr>
      <w:r w:rsidRPr="00E30A0B">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0368" w:rsidRPr="00E30A0B" w:rsidRDefault="00EC0368" w:rsidP="00EC0368">
      <w:pPr>
        <w:rPr>
          <w:rFonts w:ascii="Arial" w:hAnsi="Arial" w:cs="Arial"/>
          <w:sz w:val="22"/>
          <w:szCs w:val="22"/>
          <w:lang w:val="ru-RU"/>
        </w:rPr>
      </w:pPr>
      <w:r w:rsidRPr="00E30A0B">
        <w:rPr>
          <w:rFonts w:ascii="Arial" w:hAnsi="Arial" w:cs="Arial"/>
          <w:sz w:val="22"/>
          <w:szCs w:val="22"/>
          <w:lang w:val="ru-RU"/>
        </w:rPr>
        <w:t>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EC0368" w:rsidRPr="00E30A0B" w:rsidRDefault="00EC0368" w:rsidP="00EC0368">
      <w:pPr>
        <w:pStyle w:val="ListParagraph"/>
        <w:spacing w:after="0" w:line="240" w:lineRule="auto"/>
        <w:ind w:left="0"/>
        <w:rPr>
          <w:rFonts w:ascii="Arial" w:eastAsia="TimesNewRomanPSMT" w:hAnsi="Arial" w:cs="Arial"/>
          <w:b/>
          <w:bCs/>
          <w:iCs/>
          <w:sz w:val="22"/>
          <w:szCs w:val="22"/>
          <w:lang w:val="sr-Cyrl-RS"/>
        </w:rPr>
      </w:pPr>
    </w:p>
    <w:p w:rsidR="00EC0368" w:rsidRPr="00E30A0B" w:rsidRDefault="00EC0368" w:rsidP="00EC0368">
      <w:pPr>
        <w:pStyle w:val="ListParagraph"/>
        <w:spacing w:after="0" w:line="240" w:lineRule="auto"/>
        <w:ind w:left="0"/>
        <w:rPr>
          <w:rFonts w:ascii="Arial" w:eastAsia="TimesNewRomanPSMT" w:hAnsi="Arial" w:cs="Arial"/>
          <w:b/>
          <w:bCs/>
          <w:iCs/>
          <w:sz w:val="22"/>
          <w:szCs w:val="22"/>
          <w:lang w:val="sr-Cyrl-RS"/>
        </w:rPr>
      </w:pPr>
    </w:p>
    <w:p w:rsidR="00EC0368" w:rsidRPr="00E30A0B" w:rsidRDefault="00EC0368" w:rsidP="00EC0368">
      <w:pPr>
        <w:pStyle w:val="ListParagraph"/>
        <w:spacing w:after="0" w:line="240" w:lineRule="auto"/>
        <w:ind w:left="0"/>
        <w:rPr>
          <w:rFonts w:ascii="Arial" w:eastAsia="TimesNewRomanPSMT" w:hAnsi="Arial" w:cs="Arial"/>
          <w:b/>
          <w:bCs/>
          <w:iCs/>
          <w:sz w:val="22"/>
          <w:szCs w:val="22"/>
          <w:lang w:val="sr-Cyrl-RS"/>
        </w:rPr>
      </w:pPr>
    </w:p>
    <w:p w:rsidR="00EC0368" w:rsidRPr="00E30A0B" w:rsidRDefault="00EC0368" w:rsidP="00EC0368">
      <w:pPr>
        <w:pStyle w:val="ListParagraph"/>
        <w:spacing w:after="0" w:line="240" w:lineRule="auto"/>
        <w:ind w:left="0"/>
        <w:rPr>
          <w:rFonts w:ascii="Arial" w:eastAsia="TimesNewRomanPSMT" w:hAnsi="Arial" w:cs="Arial"/>
          <w:b/>
          <w:bCs/>
          <w:iCs/>
          <w:sz w:val="22"/>
          <w:szCs w:val="22"/>
          <w:lang w:val="sr-Cyrl-RS"/>
        </w:rPr>
      </w:pPr>
    </w:p>
    <w:p w:rsidR="00EC0368" w:rsidRPr="00E30A0B" w:rsidRDefault="00EC0368" w:rsidP="00EC0368">
      <w:pPr>
        <w:pStyle w:val="ListParagraph"/>
        <w:spacing w:after="0" w:line="240" w:lineRule="auto"/>
        <w:ind w:left="0"/>
        <w:rPr>
          <w:rFonts w:ascii="Arial" w:eastAsia="TimesNewRomanPSMT" w:hAnsi="Arial" w:cs="Arial"/>
          <w:b/>
          <w:bCs/>
          <w:iCs/>
          <w:sz w:val="22"/>
          <w:szCs w:val="22"/>
          <w:lang w:val="sr-Cyrl-RS"/>
        </w:rPr>
      </w:pPr>
      <w:r w:rsidRPr="00E30A0B">
        <w:rPr>
          <w:rFonts w:ascii="Arial" w:eastAsia="TimesNewRomanPSMT" w:hAnsi="Arial" w:cs="Arial"/>
          <w:b/>
          <w:bCs/>
          <w:iCs/>
          <w:sz w:val="22"/>
          <w:szCs w:val="22"/>
          <w:lang w:val="en-US"/>
        </w:rPr>
        <w:lastRenderedPageBreak/>
        <w:t xml:space="preserve">                                                            </w:t>
      </w:r>
      <w:r w:rsidRPr="00E30A0B">
        <w:rPr>
          <w:rFonts w:ascii="Arial" w:eastAsia="TimesNewRomanPSMT" w:hAnsi="Arial" w:cs="Arial"/>
          <w:b/>
          <w:bCs/>
          <w:iCs/>
          <w:sz w:val="22"/>
          <w:szCs w:val="22"/>
          <w:lang w:val="sr-Cyrl-RS"/>
        </w:rPr>
        <w:t>или</w:t>
      </w:r>
    </w:p>
    <w:p w:rsidR="00EC0368" w:rsidRPr="00E30A0B" w:rsidRDefault="00EC0368" w:rsidP="00EC0368">
      <w:pPr>
        <w:pStyle w:val="KDPodnaslov3"/>
        <w:keepNext w:val="0"/>
        <w:spacing w:before="0"/>
        <w:ind w:left="851"/>
        <w:rPr>
          <w:rFonts w:cs="Arial"/>
          <w:lang w:val="sr-Cyrl-RS"/>
        </w:rPr>
      </w:pPr>
    </w:p>
    <w:p w:rsidR="00EC0368" w:rsidRPr="00E30A0B" w:rsidRDefault="00EC0368" w:rsidP="00EC0368">
      <w:pPr>
        <w:pStyle w:val="KDPodnaslov3"/>
        <w:keepNext w:val="0"/>
        <w:spacing w:before="0"/>
        <w:ind w:left="851"/>
        <w:rPr>
          <w:rFonts w:eastAsia="TimesNewRomanPSMT" w:cs="Arial"/>
          <w:b/>
          <w:bCs/>
          <w:iCs/>
        </w:rPr>
      </w:pPr>
      <w:r w:rsidRPr="00E30A0B">
        <w:rPr>
          <w:rFonts w:eastAsia="TimesNewRomanPSMT" w:cs="Arial"/>
          <w:b/>
          <w:bCs/>
          <w:iCs/>
        </w:rPr>
        <w:t>Банкарску гаранцију за отклањање грешака у гарантном року</w:t>
      </w:r>
    </w:p>
    <w:p w:rsidR="00EC0368" w:rsidRPr="00E30A0B" w:rsidRDefault="00EC0368" w:rsidP="00EC0368">
      <w:pPr>
        <w:rPr>
          <w:rFonts w:ascii="Arial" w:hAnsi="Arial" w:cs="Arial"/>
          <w:sz w:val="22"/>
          <w:szCs w:val="22"/>
          <w:lang w:val="sr-Cyrl-RS"/>
        </w:rPr>
      </w:pPr>
    </w:p>
    <w:p w:rsidR="00EC0368" w:rsidRPr="00E30A0B" w:rsidRDefault="00EC0368" w:rsidP="00EC0368">
      <w:pPr>
        <w:jc w:val="both"/>
        <w:rPr>
          <w:rFonts w:ascii="Arial" w:hAnsi="Arial" w:cs="Arial"/>
          <w:sz w:val="22"/>
          <w:szCs w:val="22"/>
        </w:rPr>
      </w:pPr>
      <w:r w:rsidRPr="00E30A0B">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E30A0B">
        <w:rPr>
          <w:rFonts w:ascii="Arial" w:hAnsi="Arial" w:cs="Arial"/>
          <w:sz w:val="22"/>
          <w:szCs w:val="22"/>
          <w:lang w:val="sr-Cyrl-RS"/>
        </w:rPr>
        <w:t xml:space="preserve"> </w:t>
      </w:r>
      <w:r w:rsidRPr="00E30A0B">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E30A0B">
        <w:rPr>
          <w:rFonts w:ascii="Arial" w:hAnsi="Arial" w:cs="Arial"/>
          <w:sz w:val="22"/>
          <w:szCs w:val="22"/>
          <w:lang w:val="sr-Cyrl-RS"/>
        </w:rPr>
        <w:t>н</w:t>
      </w:r>
      <w:r w:rsidRPr="00E30A0B">
        <w:rPr>
          <w:rFonts w:ascii="Arial" w:hAnsi="Arial" w:cs="Arial"/>
          <w:sz w:val="22"/>
          <w:szCs w:val="22"/>
        </w:rPr>
        <w:t>карске гаранције.</w:t>
      </w:r>
    </w:p>
    <w:p w:rsidR="00EC0368" w:rsidRPr="00E30A0B" w:rsidRDefault="00EC0368" w:rsidP="00EC0368">
      <w:pPr>
        <w:jc w:val="both"/>
        <w:rPr>
          <w:rFonts w:ascii="Arial" w:hAnsi="Arial" w:cs="Arial"/>
          <w:sz w:val="22"/>
          <w:szCs w:val="22"/>
        </w:rPr>
      </w:pPr>
      <w:r w:rsidRPr="00E30A0B">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E30A0B">
        <w:rPr>
          <w:rFonts w:ascii="Arial" w:hAnsi="Arial" w:cs="Arial"/>
          <w:sz w:val="22"/>
          <w:szCs w:val="22"/>
          <w:lang w:val="sr-Cyrl-RS"/>
        </w:rPr>
        <w:t xml:space="preserve">. </w:t>
      </w:r>
      <w:r w:rsidRPr="00E30A0B">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C0368" w:rsidRPr="00E30A0B" w:rsidRDefault="00EC0368" w:rsidP="00EC0368">
      <w:pPr>
        <w:jc w:val="both"/>
        <w:rPr>
          <w:rFonts w:ascii="Arial" w:hAnsi="Arial" w:cs="Arial"/>
          <w:sz w:val="22"/>
          <w:szCs w:val="22"/>
        </w:rPr>
      </w:pPr>
      <w:r w:rsidRPr="00E30A0B">
        <w:rPr>
          <w:rFonts w:ascii="Arial" w:hAnsi="Arial" w:cs="Arial"/>
          <w:sz w:val="22"/>
          <w:szCs w:val="22"/>
        </w:rPr>
        <w:t>Достављена банкарска гаранција  не може да садржи додатне услове за исплату, краћи рок и мањи износ.</w:t>
      </w:r>
    </w:p>
    <w:p w:rsidR="00EC0368" w:rsidRPr="00E30A0B" w:rsidRDefault="00EC0368" w:rsidP="00EC0368">
      <w:pPr>
        <w:jc w:val="both"/>
        <w:rPr>
          <w:rFonts w:ascii="Arial" w:hAnsi="Arial" w:cs="Arial"/>
          <w:sz w:val="22"/>
          <w:szCs w:val="22"/>
          <w:lang w:val="sr-Cyrl-RS"/>
        </w:rPr>
      </w:pPr>
      <w:r w:rsidRPr="00E30A0B">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C0368" w:rsidRPr="00E30A0B" w:rsidRDefault="00EC0368" w:rsidP="00EC0368">
      <w:pPr>
        <w:rPr>
          <w:rFonts w:ascii="Arial" w:eastAsia="TimesNewRomanPSMT" w:hAnsi="Arial" w:cs="Arial"/>
          <w:sz w:val="22"/>
          <w:szCs w:val="22"/>
        </w:rPr>
      </w:pPr>
    </w:p>
    <w:p w:rsidR="00EC0368" w:rsidRPr="00E30A0B" w:rsidRDefault="00EC0368" w:rsidP="00EC0368">
      <w:pPr>
        <w:pStyle w:val="KDPodnaslov3"/>
        <w:keepNext w:val="0"/>
        <w:spacing w:before="0"/>
        <w:ind w:left="851"/>
        <w:rPr>
          <w:rFonts w:eastAsia="TimesNewRomanPSMT" w:cs="Arial"/>
          <w:b/>
          <w:bCs/>
          <w:iCs/>
          <w:lang w:val="ru-RU"/>
        </w:rPr>
      </w:pPr>
      <w:r w:rsidRPr="00E30A0B">
        <w:rPr>
          <w:rFonts w:eastAsia="TimesNewRomanPSMT" w:cs="Arial"/>
          <w:b/>
          <w:bCs/>
          <w:iCs/>
          <w:color w:val="000000"/>
          <w:lang w:val="sr-Cyrl-RS"/>
        </w:rPr>
        <w:t xml:space="preserve">        </w:t>
      </w:r>
      <w:r w:rsidRPr="00E30A0B">
        <w:rPr>
          <w:rFonts w:eastAsia="TimesNewRomanPSMT" w:cs="Arial"/>
          <w:b/>
          <w:bCs/>
          <w:iCs/>
          <w:lang w:val="ru-RU"/>
        </w:rPr>
        <w:t>Достављање средстава финансијског обезбеђења</w:t>
      </w:r>
    </w:p>
    <w:p w:rsidR="00EC0368" w:rsidRPr="00E30A0B" w:rsidRDefault="00EC0368" w:rsidP="00EC0368">
      <w:pPr>
        <w:tabs>
          <w:tab w:val="left" w:pos="567"/>
          <w:tab w:val="left" w:pos="709"/>
        </w:tabs>
        <w:rPr>
          <w:rFonts w:ascii="Arial" w:hAnsi="Arial" w:cs="Arial"/>
          <w:sz w:val="22"/>
          <w:szCs w:val="22"/>
          <w:lang w:val="sr-Cyrl-RS"/>
        </w:rPr>
      </w:pPr>
      <w:r w:rsidRPr="00E30A0B">
        <w:rPr>
          <w:rFonts w:ascii="Arial" w:eastAsia="TimesNewRomanPSMT" w:hAnsi="Arial" w:cs="Arial"/>
          <w:bCs/>
          <w:sz w:val="22"/>
          <w:szCs w:val="22"/>
          <w:lang w:val="ru-RU"/>
        </w:rPr>
        <w:br/>
      </w:r>
      <w:r w:rsidRPr="00E30A0B">
        <w:rPr>
          <w:rFonts w:ascii="Arial" w:eastAsia="TimesNewRomanPSMT" w:hAnsi="Arial" w:cs="Arial"/>
          <w:bCs/>
          <w:sz w:val="22"/>
          <w:szCs w:val="22"/>
        </w:rPr>
        <w:t>Средство финансијског обезбеђења за добро извршење посла  гласи на</w:t>
      </w:r>
      <w:r w:rsidRPr="00E30A0B">
        <w:rPr>
          <w:rFonts w:ascii="Arial" w:eastAsia="TimesNewRomanPSMT" w:hAnsi="Arial" w:cs="Arial"/>
          <w:bCs/>
          <w:color w:val="00B0F0"/>
          <w:sz w:val="22"/>
          <w:szCs w:val="22"/>
        </w:rPr>
        <w:t xml:space="preserve"> </w:t>
      </w:r>
      <w:r w:rsidRPr="00E30A0B">
        <w:rPr>
          <w:rFonts w:ascii="Arial" w:eastAsia="TimesNewRomanPSMT" w:hAnsi="Arial" w:cs="Arial"/>
          <w:bCs/>
          <w:sz w:val="22"/>
          <w:szCs w:val="22"/>
        </w:rPr>
        <w:t xml:space="preserve">Јавно предузеће „Електропривреда Србије“ Београд, Улица </w:t>
      </w:r>
      <w:r w:rsidRPr="00E30A0B">
        <w:rPr>
          <w:rFonts w:ascii="Arial" w:eastAsia="TimesNewRomanPSMT" w:hAnsi="Arial" w:cs="Arial"/>
          <w:bCs/>
          <w:sz w:val="22"/>
          <w:szCs w:val="22"/>
          <w:lang w:val="sr-Cyrl-RS"/>
        </w:rPr>
        <w:t>Балканска 13</w:t>
      </w:r>
      <w:r w:rsidRPr="00E30A0B">
        <w:rPr>
          <w:rFonts w:ascii="Arial" w:eastAsia="TimesNewRomanPSMT" w:hAnsi="Arial" w:cs="Arial"/>
          <w:bCs/>
          <w:sz w:val="22"/>
          <w:szCs w:val="22"/>
        </w:rPr>
        <w:t>., 11000 Београд</w:t>
      </w:r>
      <w:r w:rsidRPr="00E30A0B">
        <w:rPr>
          <w:rFonts w:ascii="Arial" w:eastAsia="TimesNewRomanPSMT" w:hAnsi="Arial" w:cs="Arial"/>
          <w:bCs/>
          <w:sz w:val="22"/>
          <w:szCs w:val="22"/>
          <w:lang w:val="sr-Cyrl-RS"/>
        </w:rPr>
        <w:t>,</w:t>
      </w:r>
      <w:r w:rsidRPr="00E30A0B">
        <w:rPr>
          <w:rFonts w:ascii="Arial" w:hAnsi="Arial" w:cs="Arial"/>
          <w:sz w:val="22"/>
          <w:szCs w:val="22"/>
        </w:rPr>
        <w:t xml:space="preserve"> Огранак ТЕНТ, Богољуба Урошевића Црног бр.44., 11500 Обреновац и доставља се </w:t>
      </w:r>
      <w:r w:rsidRPr="00E30A0B">
        <w:rPr>
          <w:rFonts w:ascii="Arial" w:hAnsi="Arial" w:cs="Arial"/>
          <w:bCs/>
          <w:sz w:val="22"/>
          <w:szCs w:val="22"/>
          <w:lang w:val="sr-Cyrl-RS"/>
        </w:rPr>
        <w:t>уз потписан уговор</w:t>
      </w:r>
      <w:r w:rsidRPr="00E30A0B">
        <w:rPr>
          <w:rFonts w:ascii="Arial" w:hAnsi="Arial" w:cs="Arial"/>
          <w:sz w:val="22"/>
          <w:szCs w:val="22"/>
        </w:rPr>
        <w:t xml:space="preserve"> лично на одговарајући безбедан начин или поштом на адресу: </w:t>
      </w:r>
    </w:p>
    <w:p w:rsidR="00EC0368" w:rsidRPr="00E30A0B" w:rsidRDefault="00EC0368" w:rsidP="00EC0368">
      <w:pPr>
        <w:tabs>
          <w:tab w:val="left" w:pos="567"/>
          <w:tab w:val="left" w:pos="709"/>
        </w:tabs>
        <w:rPr>
          <w:rFonts w:ascii="Arial" w:hAnsi="Arial" w:cs="Arial"/>
          <w:sz w:val="22"/>
          <w:szCs w:val="22"/>
          <w:lang w:val="sr-Cyrl-RS"/>
        </w:rPr>
      </w:pPr>
    </w:p>
    <w:p w:rsidR="00EC0368" w:rsidRPr="00E30A0B" w:rsidRDefault="00EC0368" w:rsidP="00EC0368">
      <w:pPr>
        <w:tabs>
          <w:tab w:val="left" w:pos="1134"/>
        </w:tabs>
        <w:jc w:val="center"/>
        <w:rPr>
          <w:rFonts w:ascii="Arial" w:hAnsi="Arial" w:cs="Arial"/>
          <w:color w:val="000000"/>
          <w:sz w:val="22"/>
          <w:szCs w:val="22"/>
          <w:lang w:val="sr-Cyrl-RS"/>
        </w:rPr>
      </w:pPr>
      <w:r w:rsidRPr="00E30A0B">
        <w:rPr>
          <w:rFonts w:ascii="Arial" w:eastAsia="TimesNewRomanPSMT" w:hAnsi="Arial" w:cs="Arial"/>
          <w:b/>
          <w:bCs/>
          <w:color w:val="000000"/>
          <w:sz w:val="22"/>
          <w:szCs w:val="22"/>
        </w:rPr>
        <w:t>Јавно предузеће „Електропривреда Србије“ Београд</w:t>
      </w:r>
      <w:r w:rsidRPr="00E30A0B">
        <w:rPr>
          <w:rFonts w:ascii="Arial" w:eastAsia="TimesNewRomanPSMT" w:hAnsi="Arial" w:cs="Arial"/>
          <w:b/>
          <w:bCs/>
          <w:color w:val="000000"/>
          <w:sz w:val="22"/>
          <w:szCs w:val="22"/>
          <w:lang w:val="sr-Cyrl-RS"/>
        </w:rPr>
        <w:t>,</w:t>
      </w:r>
      <w:r w:rsidRPr="00E30A0B">
        <w:rPr>
          <w:rFonts w:ascii="Arial" w:hAnsi="Arial" w:cs="Arial"/>
          <w:b/>
          <w:color w:val="000000"/>
          <w:sz w:val="22"/>
          <w:szCs w:val="22"/>
        </w:rPr>
        <w:t xml:space="preserve"> Огранак ТЕНТ</w:t>
      </w:r>
      <w:r w:rsidRPr="00E30A0B">
        <w:rPr>
          <w:rFonts w:ascii="Arial" w:hAnsi="Arial" w:cs="Arial"/>
          <w:b/>
          <w:color w:val="000000"/>
          <w:sz w:val="22"/>
          <w:szCs w:val="22"/>
          <w:lang w:val="sr-Cyrl-RS"/>
        </w:rPr>
        <w:t>,</w:t>
      </w:r>
      <w:r w:rsidRPr="00E30A0B">
        <w:rPr>
          <w:rFonts w:ascii="Arial" w:hAnsi="Arial" w:cs="Arial"/>
          <w:color w:val="000000"/>
          <w:sz w:val="22"/>
          <w:szCs w:val="22"/>
        </w:rPr>
        <w:t xml:space="preserve"> </w:t>
      </w:r>
    </w:p>
    <w:p w:rsidR="00EC0368" w:rsidRPr="00E30A0B" w:rsidRDefault="00EC0368" w:rsidP="00EC0368">
      <w:pPr>
        <w:spacing w:line="100" w:lineRule="atLeast"/>
        <w:jc w:val="center"/>
        <w:rPr>
          <w:rFonts w:ascii="Arial" w:eastAsia="Arial Unicode MS" w:hAnsi="Arial" w:cs="Arial"/>
          <w:b/>
          <w:kern w:val="2"/>
          <w:sz w:val="22"/>
          <w:szCs w:val="22"/>
          <w:highlight w:val="yellow"/>
        </w:rPr>
      </w:pPr>
      <w:r w:rsidRPr="00E30A0B">
        <w:rPr>
          <w:rFonts w:ascii="Arial" w:hAnsi="Arial" w:cs="Arial"/>
          <w:b/>
          <w:sz w:val="22"/>
          <w:szCs w:val="22"/>
        </w:rPr>
        <w:t>Богољуба Урошевића Црног бр.44., 11500 Обреновац</w:t>
      </w:r>
    </w:p>
    <w:p w:rsidR="00EC0368" w:rsidRPr="00E30A0B" w:rsidRDefault="00EC0368" w:rsidP="00EC0368">
      <w:pPr>
        <w:tabs>
          <w:tab w:val="left" w:pos="1134"/>
        </w:tabs>
        <w:jc w:val="center"/>
        <w:rPr>
          <w:rFonts w:ascii="Arial" w:hAnsi="Arial" w:cs="Arial"/>
          <w:b/>
          <w:sz w:val="22"/>
          <w:szCs w:val="22"/>
          <w:lang w:val="sr-Cyrl-RS"/>
        </w:rPr>
      </w:pPr>
      <w:r w:rsidRPr="00E30A0B">
        <w:rPr>
          <w:rFonts w:ascii="Arial" w:hAnsi="Arial" w:cs="Arial"/>
          <w:sz w:val="22"/>
          <w:szCs w:val="22"/>
        </w:rPr>
        <w:t>са назнаком:</w:t>
      </w:r>
      <w:r w:rsidRPr="00E30A0B">
        <w:rPr>
          <w:rFonts w:ascii="Arial" w:hAnsi="Arial" w:cs="Arial"/>
          <w:b/>
          <w:sz w:val="22"/>
          <w:szCs w:val="22"/>
        </w:rPr>
        <w:t xml:space="preserve"> Средство финансијског обезбеђења за </w:t>
      </w:r>
    </w:p>
    <w:p w:rsidR="00EC0368" w:rsidRPr="00E30A0B" w:rsidRDefault="00EC0368" w:rsidP="00EC0368">
      <w:pPr>
        <w:tabs>
          <w:tab w:val="left" w:pos="1134"/>
        </w:tabs>
        <w:jc w:val="center"/>
        <w:rPr>
          <w:rFonts w:ascii="Arial" w:hAnsi="Arial" w:cs="Arial"/>
          <w:b/>
          <w:sz w:val="22"/>
          <w:szCs w:val="22"/>
          <w:lang w:val="sr-Cyrl-RS"/>
        </w:rPr>
      </w:pPr>
      <w:r w:rsidRPr="00E30A0B">
        <w:rPr>
          <w:rFonts w:ascii="Arial" w:hAnsi="Arial" w:cs="Arial"/>
          <w:b/>
          <w:sz w:val="22"/>
          <w:szCs w:val="22"/>
        </w:rPr>
        <w:t>ЈН бр.</w:t>
      </w:r>
      <w:r w:rsidRPr="00E30A0B">
        <w:rPr>
          <w:rFonts w:ascii="Arial" w:hAnsi="Arial" w:cs="Arial"/>
          <w:sz w:val="22"/>
          <w:szCs w:val="22"/>
        </w:rPr>
        <w:t xml:space="preserve"> </w:t>
      </w:r>
      <w:r w:rsidRPr="00E30A0B">
        <w:rPr>
          <w:rFonts w:ascii="Arial" w:hAnsi="Arial" w:cs="Arial"/>
          <w:b/>
          <w:sz w:val="22"/>
          <w:szCs w:val="22"/>
          <w:lang w:val="sr-Cyrl-RS"/>
        </w:rPr>
        <w:t>2808/2018 (3000/1720/2018)</w:t>
      </w:r>
      <w:r w:rsidRPr="00E30A0B">
        <w:rPr>
          <w:rFonts w:ascii="Arial" w:hAnsi="Arial" w:cs="Arial"/>
          <w:b/>
          <w:sz w:val="22"/>
          <w:szCs w:val="22"/>
          <w:lang w:val="sr-Cyrl-RS"/>
        </w:rPr>
        <w:br/>
      </w:r>
    </w:p>
    <w:p w:rsidR="00EC0368" w:rsidRPr="00E30A0B" w:rsidRDefault="00EC0368" w:rsidP="00EC0368">
      <w:pPr>
        <w:tabs>
          <w:tab w:val="left" w:pos="567"/>
          <w:tab w:val="left" w:pos="709"/>
        </w:tabs>
        <w:rPr>
          <w:rFonts w:ascii="Arial" w:hAnsi="Arial" w:cs="Arial"/>
          <w:sz w:val="22"/>
          <w:szCs w:val="22"/>
          <w:lang w:val="sr-Cyrl-RS"/>
        </w:rPr>
      </w:pPr>
      <w:r w:rsidRPr="00E30A0B">
        <w:rPr>
          <w:rFonts w:ascii="Arial" w:eastAsia="TimesNewRomanPSMT" w:hAnsi="Arial" w:cs="Arial"/>
          <w:bCs/>
          <w:sz w:val="22"/>
          <w:szCs w:val="22"/>
        </w:rPr>
        <w:t>Средство финансијског обезбеђења за отклањање недостатака у гарантном року  гласи на Јавно предузеће „Електропривреда Србије“ Београд,</w:t>
      </w:r>
      <w:r w:rsidRPr="00E30A0B">
        <w:rPr>
          <w:rFonts w:ascii="Arial" w:eastAsia="TimesNewRomanPSMT" w:hAnsi="Arial" w:cs="Arial"/>
          <w:bCs/>
          <w:sz w:val="22"/>
          <w:szCs w:val="22"/>
          <w:lang w:val="sr-Cyrl-RS"/>
        </w:rPr>
        <w:t xml:space="preserve"> </w:t>
      </w:r>
      <w:r w:rsidRPr="00E30A0B">
        <w:rPr>
          <w:rFonts w:ascii="Arial" w:eastAsia="TimesNewRomanPSMT" w:hAnsi="Arial" w:cs="Arial"/>
          <w:bCs/>
          <w:sz w:val="22"/>
          <w:szCs w:val="22"/>
        </w:rPr>
        <w:t xml:space="preserve">Улица </w:t>
      </w:r>
      <w:r w:rsidRPr="00E30A0B">
        <w:rPr>
          <w:rFonts w:ascii="Arial" w:eastAsia="TimesNewRomanPSMT" w:hAnsi="Arial" w:cs="Arial"/>
          <w:bCs/>
          <w:sz w:val="22"/>
          <w:szCs w:val="22"/>
          <w:lang w:val="sr-Cyrl-RS"/>
        </w:rPr>
        <w:t>Балканска 13</w:t>
      </w:r>
      <w:r w:rsidRPr="00E30A0B">
        <w:rPr>
          <w:rFonts w:ascii="Arial" w:eastAsia="TimesNewRomanPSMT" w:hAnsi="Arial" w:cs="Arial"/>
          <w:bCs/>
          <w:sz w:val="22"/>
          <w:szCs w:val="22"/>
        </w:rPr>
        <w:t>.,</w:t>
      </w:r>
      <w:r w:rsidRPr="00E30A0B">
        <w:rPr>
          <w:rFonts w:ascii="Arial" w:eastAsia="TimesNewRomanPSMT" w:hAnsi="Arial" w:cs="Arial"/>
          <w:bCs/>
          <w:sz w:val="22"/>
          <w:szCs w:val="22"/>
          <w:lang w:val="sr-Cyrl-RS"/>
        </w:rPr>
        <w:t xml:space="preserve"> </w:t>
      </w:r>
      <w:r w:rsidRPr="00E30A0B">
        <w:rPr>
          <w:rFonts w:ascii="Arial" w:eastAsia="TimesNewRomanPSMT" w:hAnsi="Arial" w:cs="Arial"/>
          <w:bCs/>
          <w:sz w:val="22"/>
          <w:szCs w:val="22"/>
        </w:rPr>
        <w:t>11000 Београд</w:t>
      </w:r>
      <w:r w:rsidRPr="00E30A0B">
        <w:rPr>
          <w:rFonts w:ascii="Arial" w:eastAsia="TimesNewRomanPSMT" w:hAnsi="Arial" w:cs="Arial"/>
          <w:bCs/>
          <w:sz w:val="22"/>
          <w:szCs w:val="22"/>
          <w:lang w:val="sr-Cyrl-RS"/>
        </w:rPr>
        <w:t>,</w:t>
      </w:r>
      <w:r w:rsidRPr="00E30A0B">
        <w:rPr>
          <w:rFonts w:ascii="Arial" w:hAnsi="Arial" w:cs="Arial"/>
          <w:sz w:val="22"/>
          <w:szCs w:val="22"/>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EC0368" w:rsidRPr="00E30A0B" w:rsidRDefault="00EC0368" w:rsidP="00EC0368">
      <w:pPr>
        <w:tabs>
          <w:tab w:val="left" w:pos="567"/>
          <w:tab w:val="left" w:pos="709"/>
        </w:tabs>
        <w:rPr>
          <w:rFonts w:ascii="Arial" w:hAnsi="Arial" w:cs="Arial"/>
          <w:b/>
          <w:sz w:val="22"/>
          <w:szCs w:val="22"/>
          <w:lang w:val="sr-Cyrl-RS"/>
        </w:rPr>
      </w:pPr>
    </w:p>
    <w:p w:rsidR="00EC0368" w:rsidRPr="00E30A0B" w:rsidRDefault="00EC0368" w:rsidP="00EC0368">
      <w:pPr>
        <w:tabs>
          <w:tab w:val="left" w:pos="1134"/>
        </w:tabs>
        <w:jc w:val="center"/>
        <w:rPr>
          <w:rFonts w:ascii="Arial" w:hAnsi="Arial" w:cs="Arial"/>
          <w:color w:val="000000"/>
          <w:sz w:val="22"/>
          <w:szCs w:val="22"/>
          <w:lang w:val="sr-Cyrl-RS"/>
        </w:rPr>
      </w:pPr>
      <w:r w:rsidRPr="00E30A0B">
        <w:rPr>
          <w:rFonts w:ascii="Arial" w:eastAsia="TimesNewRomanPSMT" w:hAnsi="Arial" w:cs="Arial"/>
          <w:b/>
          <w:bCs/>
          <w:color w:val="000000"/>
          <w:sz w:val="22"/>
          <w:szCs w:val="22"/>
        </w:rPr>
        <w:t>Јавно предузеће „Електропривреда Србије“ Београд</w:t>
      </w:r>
      <w:r w:rsidRPr="00E30A0B">
        <w:rPr>
          <w:rFonts w:ascii="Arial" w:eastAsia="TimesNewRomanPSMT" w:hAnsi="Arial" w:cs="Arial"/>
          <w:b/>
          <w:bCs/>
          <w:color w:val="000000"/>
          <w:sz w:val="22"/>
          <w:szCs w:val="22"/>
          <w:lang w:val="sr-Cyrl-RS"/>
        </w:rPr>
        <w:t>,</w:t>
      </w:r>
      <w:r w:rsidRPr="00E30A0B">
        <w:rPr>
          <w:rFonts w:ascii="Arial" w:hAnsi="Arial" w:cs="Arial"/>
          <w:b/>
          <w:color w:val="000000"/>
          <w:sz w:val="22"/>
          <w:szCs w:val="22"/>
        </w:rPr>
        <w:t xml:space="preserve"> Огранак ТЕНТ</w:t>
      </w:r>
      <w:r w:rsidRPr="00E30A0B">
        <w:rPr>
          <w:rFonts w:ascii="Arial" w:hAnsi="Arial" w:cs="Arial"/>
          <w:color w:val="000000"/>
          <w:sz w:val="22"/>
          <w:szCs w:val="22"/>
        </w:rPr>
        <w:t xml:space="preserve"> </w:t>
      </w:r>
    </w:p>
    <w:p w:rsidR="00EC0368" w:rsidRPr="00E30A0B" w:rsidRDefault="00EC0368" w:rsidP="00EC0368">
      <w:pPr>
        <w:spacing w:line="100" w:lineRule="atLeast"/>
        <w:jc w:val="center"/>
        <w:rPr>
          <w:rFonts w:ascii="Arial" w:hAnsi="Arial" w:cs="Arial"/>
          <w:b/>
          <w:sz w:val="22"/>
          <w:szCs w:val="22"/>
          <w:lang w:val="sr-Cyrl-RS"/>
        </w:rPr>
      </w:pPr>
      <w:r w:rsidRPr="00E30A0B">
        <w:rPr>
          <w:rFonts w:ascii="Arial" w:hAnsi="Arial" w:cs="Arial"/>
          <w:b/>
          <w:sz w:val="22"/>
          <w:szCs w:val="22"/>
        </w:rPr>
        <w:t xml:space="preserve"> Богољуба Урошевића Црног бр.</w:t>
      </w:r>
      <w:r w:rsidRPr="00E30A0B">
        <w:rPr>
          <w:rFonts w:ascii="Arial" w:hAnsi="Arial" w:cs="Arial"/>
          <w:b/>
          <w:sz w:val="22"/>
          <w:szCs w:val="22"/>
          <w:lang w:val="sr-Cyrl-RS"/>
        </w:rPr>
        <w:t xml:space="preserve"> </w:t>
      </w:r>
      <w:r w:rsidRPr="00E30A0B">
        <w:rPr>
          <w:rFonts w:ascii="Arial" w:hAnsi="Arial" w:cs="Arial"/>
          <w:b/>
          <w:sz w:val="22"/>
          <w:szCs w:val="22"/>
        </w:rPr>
        <w:t>44., 11500 Обреновац</w:t>
      </w:r>
    </w:p>
    <w:p w:rsidR="00EC0368" w:rsidRPr="00E30A0B" w:rsidRDefault="00EC0368" w:rsidP="00EC0368">
      <w:pPr>
        <w:tabs>
          <w:tab w:val="left" w:pos="1134"/>
        </w:tabs>
        <w:jc w:val="center"/>
        <w:rPr>
          <w:rFonts w:ascii="Arial" w:hAnsi="Arial" w:cs="Arial"/>
          <w:b/>
          <w:sz w:val="22"/>
          <w:szCs w:val="22"/>
          <w:lang w:val="sr-Cyrl-RS"/>
        </w:rPr>
      </w:pPr>
      <w:r w:rsidRPr="00E30A0B">
        <w:rPr>
          <w:rFonts w:ascii="Arial" w:hAnsi="Arial" w:cs="Arial"/>
          <w:sz w:val="22"/>
          <w:szCs w:val="22"/>
        </w:rPr>
        <w:t>са назнаком:</w:t>
      </w:r>
      <w:r w:rsidRPr="00E30A0B">
        <w:rPr>
          <w:rFonts w:ascii="Arial" w:hAnsi="Arial" w:cs="Arial"/>
          <w:b/>
          <w:sz w:val="22"/>
          <w:szCs w:val="22"/>
        </w:rPr>
        <w:t xml:space="preserve"> Средства финансијског обезбеђења за </w:t>
      </w:r>
    </w:p>
    <w:p w:rsidR="00EC0368" w:rsidRPr="00E30A0B" w:rsidRDefault="00EC0368" w:rsidP="00EC0368">
      <w:pPr>
        <w:tabs>
          <w:tab w:val="left" w:pos="1134"/>
        </w:tabs>
        <w:jc w:val="center"/>
        <w:rPr>
          <w:rFonts w:ascii="Arial" w:hAnsi="Arial" w:cs="Arial"/>
          <w:b/>
          <w:sz w:val="22"/>
          <w:szCs w:val="22"/>
        </w:rPr>
      </w:pPr>
      <w:r w:rsidRPr="00E30A0B">
        <w:rPr>
          <w:rFonts w:ascii="Arial" w:hAnsi="Arial" w:cs="Arial"/>
          <w:b/>
          <w:sz w:val="22"/>
          <w:szCs w:val="22"/>
        </w:rPr>
        <w:t>ЈН бр.</w:t>
      </w:r>
      <w:r w:rsidRPr="00E30A0B">
        <w:rPr>
          <w:rFonts w:ascii="Arial" w:hAnsi="Arial" w:cs="Arial"/>
          <w:sz w:val="22"/>
          <w:szCs w:val="22"/>
        </w:rPr>
        <w:t xml:space="preserve"> </w:t>
      </w:r>
      <w:r w:rsidRPr="00E30A0B">
        <w:rPr>
          <w:rFonts w:ascii="Arial" w:hAnsi="Arial" w:cs="Arial"/>
          <w:b/>
          <w:sz w:val="22"/>
          <w:szCs w:val="22"/>
          <w:lang w:val="sr-Cyrl-RS"/>
        </w:rPr>
        <w:t>2808/2018 (3000/1720/2018)</w:t>
      </w:r>
    </w:p>
    <w:p w:rsidR="00EC0368" w:rsidRPr="00E30A0B" w:rsidRDefault="00EC0368" w:rsidP="00EC0368">
      <w:pPr>
        <w:tabs>
          <w:tab w:val="left" w:pos="1134"/>
        </w:tabs>
        <w:jc w:val="center"/>
        <w:rPr>
          <w:rFonts w:ascii="Arial" w:hAnsi="Arial" w:cs="Arial"/>
          <w:b/>
          <w:sz w:val="22"/>
          <w:szCs w:val="22"/>
        </w:rPr>
      </w:pPr>
    </w:p>
    <w:p w:rsidR="00EC0368" w:rsidRPr="00E30A0B" w:rsidRDefault="00EC0368" w:rsidP="00EC0368">
      <w:pPr>
        <w:tabs>
          <w:tab w:val="left" w:pos="1134"/>
        </w:tabs>
        <w:jc w:val="center"/>
        <w:rPr>
          <w:rFonts w:ascii="Arial" w:hAnsi="Arial" w:cs="Arial"/>
          <w:b/>
          <w:sz w:val="22"/>
          <w:szCs w:val="22"/>
        </w:rPr>
      </w:pPr>
    </w:p>
    <w:p w:rsidR="00EC0368" w:rsidRPr="00E30A0B" w:rsidRDefault="00EC0368" w:rsidP="00EC0368">
      <w:pPr>
        <w:tabs>
          <w:tab w:val="left" w:pos="1134"/>
        </w:tabs>
        <w:rPr>
          <w:rFonts w:ascii="Arial" w:hAnsi="Arial" w:cs="Arial"/>
          <w:b/>
          <w:sz w:val="22"/>
          <w:szCs w:val="22"/>
          <w:lang w:val="sr-Cyrl-RS"/>
        </w:rPr>
      </w:pPr>
      <w:r w:rsidRPr="00E30A0B">
        <w:rPr>
          <w:rFonts w:ascii="Arial" w:hAnsi="Arial" w:cs="Arial"/>
          <w:b/>
          <w:sz w:val="22"/>
          <w:szCs w:val="22"/>
          <w:lang w:val="sr-Cyrl-RS"/>
        </w:rPr>
        <w:t>Понуђач је одгворан за прописан и безбедан начин достављања средстава финансијског обезбеђења.</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EC0368" w:rsidRPr="00E30A0B" w:rsidRDefault="00EC0368"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EC0368" w:rsidP="00EC0368">
      <w:pPr>
        <w:jc w:val="center"/>
        <w:rPr>
          <w:rFonts w:ascii="Arial" w:hAnsi="Arial" w:cs="Arial"/>
          <w:b/>
          <w:sz w:val="22"/>
          <w:szCs w:val="22"/>
          <w:lang w:val="sr-Cyrl-RS"/>
        </w:rPr>
      </w:pPr>
      <w:r w:rsidRPr="00E30A0B">
        <w:rPr>
          <w:rFonts w:ascii="Arial" w:hAnsi="Arial" w:cs="Arial"/>
          <w:b/>
          <w:sz w:val="22"/>
          <w:szCs w:val="22"/>
          <w:lang w:val="sr-Cyrl-RS"/>
        </w:rPr>
        <w:lastRenderedPageBreak/>
        <w:t>7. Обрасци</w:t>
      </w:r>
    </w:p>
    <w:p w:rsidR="00EC0368" w:rsidRPr="00E30A0B" w:rsidRDefault="00EC0368" w:rsidP="00EC0368">
      <w:pPr>
        <w:jc w:val="center"/>
        <w:rPr>
          <w:rFonts w:ascii="Arial" w:hAnsi="Arial" w:cs="Arial"/>
          <w:b/>
          <w:sz w:val="22"/>
          <w:szCs w:val="22"/>
          <w:lang w:val="sr-Cyrl-RS"/>
        </w:rPr>
      </w:pPr>
      <w:r w:rsidRPr="00E30A0B">
        <w:rPr>
          <w:rFonts w:ascii="Arial" w:hAnsi="Arial" w:cs="Arial"/>
          <w:b/>
          <w:sz w:val="22"/>
          <w:szCs w:val="22"/>
          <w:lang w:val="sr-Cyrl-RS"/>
        </w:rPr>
        <w:t xml:space="preserve">                                                                                                             Обаразац 1</w:t>
      </w:r>
    </w:p>
    <w:p w:rsidR="00EC0368" w:rsidRPr="00E30A0B" w:rsidRDefault="00EC0368" w:rsidP="00EC0368">
      <w:pPr>
        <w:jc w:val="center"/>
        <w:rPr>
          <w:rFonts w:ascii="Arial" w:hAnsi="Arial" w:cs="Arial"/>
          <w:b/>
          <w:sz w:val="22"/>
          <w:szCs w:val="22"/>
          <w:lang w:val="sr-Cyrl-RS"/>
        </w:rPr>
      </w:pPr>
      <w:r w:rsidRPr="00E30A0B">
        <w:rPr>
          <w:rFonts w:ascii="Arial" w:hAnsi="Arial" w:cs="Arial"/>
          <w:b/>
          <w:sz w:val="22"/>
          <w:szCs w:val="22"/>
          <w:lang w:val="sr-Cyrl-RS"/>
        </w:rPr>
        <w:t>ОБРАЗАЦ ПОНУДЕ</w:t>
      </w:r>
    </w:p>
    <w:p w:rsidR="008D4C99" w:rsidRPr="00E30A0B" w:rsidRDefault="008D4C99" w:rsidP="00733F70">
      <w:pPr>
        <w:jc w:val="both"/>
        <w:rPr>
          <w:rFonts w:ascii="Arial" w:hAnsi="Arial" w:cs="Arial"/>
          <w:sz w:val="22"/>
          <w:szCs w:val="22"/>
          <w:lang w:val="sr-Cyrl-RS"/>
        </w:rPr>
      </w:pPr>
    </w:p>
    <w:p w:rsidR="00EC0368" w:rsidRPr="00E30A0B" w:rsidRDefault="00EC0368" w:rsidP="00EC0368">
      <w:pPr>
        <w:rPr>
          <w:rFonts w:ascii="Arial" w:eastAsia="TimesNewRomanPSMT" w:hAnsi="Arial" w:cs="Arial"/>
          <w:b/>
          <w:bCs/>
          <w:sz w:val="22"/>
          <w:szCs w:val="22"/>
        </w:rPr>
      </w:pPr>
      <w:r w:rsidRPr="00E30A0B">
        <w:rPr>
          <w:rFonts w:ascii="Arial" w:eastAsia="TimesNewRomanPSMT" w:hAnsi="Arial" w:cs="Arial"/>
          <w:b/>
          <w:bCs/>
          <w:sz w:val="22"/>
          <w:szCs w:val="22"/>
        </w:rPr>
        <w:t>5) ЦЕНА И КОМЕРЦИЈАЛНИ УСЛОВИ ПОНУДЕ</w:t>
      </w:r>
    </w:p>
    <w:p w:rsidR="00EC0368" w:rsidRPr="00E30A0B" w:rsidRDefault="00EC0368" w:rsidP="00EC0368">
      <w:pPr>
        <w:rPr>
          <w:rFonts w:ascii="Arial" w:eastAsia="TimesNewRomanPSMT" w:hAnsi="Arial" w:cs="Arial"/>
          <w:b/>
          <w:bCs/>
          <w:sz w:val="22"/>
          <w:szCs w:val="22"/>
        </w:rPr>
      </w:pPr>
    </w:p>
    <w:p w:rsidR="00EC0368" w:rsidRPr="00E30A0B" w:rsidRDefault="00EC0368" w:rsidP="00EC0368">
      <w:pPr>
        <w:jc w:val="center"/>
        <w:rPr>
          <w:rFonts w:ascii="Arial" w:hAnsi="Arial" w:cs="Arial"/>
          <w:b/>
          <w:bCs/>
          <w:iCs/>
          <w:sz w:val="22"/>
          <w:szCs w:val="22"/>
          <w:u w:val="single"/>
        </w:rPr>
      </w:pPr>
      <w:r w:rsidRPr="00E30A0B">
        <w:rPr>
          <w:rFonts w:ascii="Arial" w:hAnsi="Arial" w:cs="Arial"/>
          <w:b/>
          <w:bCs/>
          <w:iCs/>
          <w:sz w:val="22"/>
          <w:szCs w:val="22"/>
          <w:u w:val="single"/>
        </w:rPr>
        <w:t>ЦЕНА</w:t>
      </w:r>
    </w:p>
    <w:p w:rsidR="00EC0368" w:rsidRPr="00E30A0B" w:rsidRDefault="00EC0368" w:rsidP="00EC0368">
      <w:pPr>
        <w:jc w:val="center"/>
        <w:rPr>
          <w:rFonts w:ascii="Arial" w:hAnsi="Arial" w:cs="Arial"/>
          <w:b/>
          <w:bCs/>
          <w:i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43"/>
        <w:gridCol w:w="3547"/>
      </w:tblGrid>
      <w:tr w:rsidR="00EC0368" w:rsidRPr="00E30A0B" w:rsidTr="00EC0368">
        <w:trPr>
          <w:cantSplit/>
          <w:trHeight w:val="617"/>
        </w:trPr>
        <w:tc>
          <w:tcPr>
            <w:tcW w:w="3091" w:type="pct"/>
            <w:shd w:val="clear" w:color="auto" w:fill="FABF8F"/>
            <w:vAlign w:val="center"/>
          </w:tcPr>
          <w:p w:rsidR="00EC0368" w:rsidRPr="00E30A0B" w:rsidRDefault="00EC0368" w:rsidP="00AA5172">
            <w:pPr>
              <w:jc w:val="center"/>
              <w:rPr>
                <w:rFonts w:ascii="Arial" w:hAnsi="Arial" w:cs="Arial"/>
                <w:b/>
                <w:bCs/>
                <w:iCs/>
                <w:sz w:val="22"/>
                <w:szCs w:val="22"/>
              </w:rPr>
            </w:pPr>
            <w:r w:rsidRPr="00E30A0B">
              <w:rPr>
                <w:rFonts w:ascii="Arial" w:eastAsia="TimesNewRomanPSMT" w:hAnsi="Arial" w:cs="Arial"/>
                <w:b/>
                <w:bCs/>
                <w:sz w:val="22"/>
                <w:szCs w:val="22"/>
              </w:rPr>
              <w:t>ПРЕДМЕТ И БРОЈ НАБАВКЕ</w:t>
            </w:r>
          </w:p>
        </w:tc>
        <w:tc>
          <w:tcPr>
            <w:tcW w:w="1909" w:type="pct"/>
            <w:shd w:val="clear" w:color="auto" w:fill="FABF8F"/>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 xml:space="preserve">УКУПНА ЦЕНА </w:t>
            </w:r>
            <w:r w:rsidRPr="00E30A0B">
              <w:rPr>
                <w:rFonts w:ascii="Arial" w:eastAsia="Arial Unicode MS" w:hAnsi="Arial" w:cs="Arial"/>
                <w:b/>
                <w:bCs/>
                <w:iCs/>
                <w:kern w:val="1"/>
                <w:sz w:val="22"/>
                <w:szCs w:val="22"/>
              </w:rPr>
              <w:t>дин.</w:t>
            </w:r>
            <w:r w:rsidR="0071534E" w:rsidRPr="00E30A0B">
              <w:rPr>
                <w:rFonts w:ascii="Arial" w:eastAsia="Arial Unicode MS" w:hAnsi="Arial" w:cs="Arial"/>
                <w:b/>
                <w:bCs/>
                <w:iCs/>
                <w:kern w:val="1"/>
                <w:sz w:val="22"/>
                <w:szCs w:val="22"/>
                <w:lang w:val="sr-Cyrl-RS"/>
              </w:rPr>
              <w:t>/евра</w:t>
            </w:r>
            <w:r w:rsidRPr="00E30A0B">
              <w:rPr>
                <w:rFonts w:ascii="Arial" w:eastAsia="Arial Unicode MS" w:hAnsi="Arial" w:cs="Arial"/>
                <w:b/>
                <w:bCs/>
                <w:iCs/>
                <w:kern w:val="1"/>
                <w:sz w:val="22"/>
                <w:szCs w:val="22"/>
              </w:rPr>
              <w:t xml:space="preserve"> </w:t>
            </w:r>
            <w:r w:rsidRPr="00E30A0B">
              <w:rPr>
                <w:rFonts w:ascii="Arial" w:hAnsi="Arial" w:cs="Arial"/>
                <w:b/>
                <w:bCs/>
                <w:iCs/>
                <w:sz w:val="22"/>
                <w:szCs w:val="22"/>
              </w:rPr>
              <w:t>без ПДВ-а</w:t>
            </w:r>
          </w:p>
        </w:tc>
      </w:tr>
      <w:tr w:rsidR="00EC0368" w:rsidRPr="00E30A0B" w:rsidTr="00AA5172">
        <w:trPr>
          <w:cantSplit/>
        </w:trPr>
        <w:tc>
          <w:tcPr>
            <w:tcW w:w="3091" w:type="pct"/>
            <w:shd w:val="clear" w:color="auto" w:fill="FFFFFF"/>
            <w:vAlign w:val="center"/>
          </w:tcPr>
          <w:p w:rsidR="00EC0368" w:rsidRPr="00E30A0B" w:rsidRDefault="00EC0368" w:rsidP="00AA5172">
            <w:pPr>
              <w:autoSpaceDE w:val="0"/>
              <w:autoSpaceDN w:val="0"/>
              <w:adjustRightInd w:val="0"/>
              <w:jc w:val="center"/>
              <w:rPr>
                <w:rFonts w:ascii="Arial" w:hAnsi="Arial" w:cs="Arial"/>
                <w:b/>
                <w:sz w:val="22"/>
                <w:szCs w:val="22"/>
                <w:lang w:val="sr-Cyrl-RS"/>
              </w:rPr>
            </w:pPr>
            <w:r w:rsidRPr="00E30A0B">
              <w:rPr>
                <w:rFonts w:ascii="Arial" w:hAnsi="Arial" w:cs="Arial"/>
                <w:b/>
                <w:sz w:val="22"/>
                <w:szCs w:val="22"/>
                <w:lang w:val="sr-Cyrl-RS"/>
              </w:rPr>
              <w:t>Хемијско чишћење намотаја статора генератора CUPROPLEX методом на блоку А5, ТЕНТ- А</w:t>
            </w:r>
          </w:p>
          <w:p w:rsidR="00EC0368" w:rsidRPr="00E30A0B" w:rsidRDefault="00EC0368" w:rsidP="00AA5172">
            <w:pPr>
              <w:autoSpaceDE w:val="0"/>
              <w:autoSpaceDN w:val="0"/>
              <w:adjustRightInd w:val="0"/>
              <w:jc w:val="center"/>
              <w:rPr>
                <w:rFonts w:ascii="Arial" w:hAnsi="Arial" w:cs="Arial"/>
                <w:b/>
                <w:sz w:val="22"/>
                <w:szCs w:val="22"/>
                <w:lang w:val="sr-Cyrl-RS"/>
              </w:rPr>
            </w:pPr>
            <w:r w:rsidRPr="00E30A0B">
              <w:rPr>
                <w:rFonts w:ascii="Arial" w:hAnsi="Arial" w:cs="Arial"/>
                <w:b/>
                <w:sz w:val="22"/>
                <w:szCs w:val="22"/>
                <w:lang w:val="sr-Cyrl-RS"/>
              </w:rPr>
              <w:t>ЈН. бр. 2808/2018 (3000/1720/2018)</w:t>
            </w:r>
          </w:p>
        </w:tc>
        <w:tc>
          <w:tcPr>
            <w:tcW w:w="1909" w:type="pct"/>
            <w:shd w:val="clear" w:color="auto" w:fill="FFFFFF"/>
            <w:vAlign w:val="center"/>
          </w:tcPr>
          <w:p w:rsidR="00EC0368" w:rsidRPr="00E30A0B" w:rsidRDefault="00EC0368" w:rsidP="00AA5172">
            <w:pPr>
              <w:jc w:val="center"/>
              <w:rPr>
                <w:rFonts w:ascii="Arial" w:hAnsi="Arial" w:cs="Arial"/>
                <w:sz w:val="22"/>
                <w:szCs w:val="22"/>
              </w:rPr>
            </w:pPr>
          </w:p>
        </w:tc>
      </w:tr>
    </w:tbl>
    <w:p w:rsidR="00EC0368" w:rsidRPr="00E30A0B" w:rsidRDefault="00EC0368" w:rsidP="00EC0368">
      <w:pPr>
        <w:rPr>
          <w:rFonts w:ascii="Arial" w:hAnsi="Arial" w:cs="Arial"/>
          <w:b/>
          <w:bCs/>
          <w:iCs/>
          <w:sz w:val="22"/>
          <w:szCs w:val="22"/>
          <w:u w:val="single"/>
        </w:rPr>
      </w:pPr>
    </w:p>
    <w:p w:rsidR="00EC0368" w:rsidRPr="00E30A0B" w:rsidRDefault="00EC0368" w:rsidP="00EC0368">
      <w:pPr>
        <w:ind w:right="360"/>
        <w:jc w:val="right"/>
        <w:rPr>
          <w:rFonts w:ascii="Arial" w:hAnsi="Arial" w:cs="Arial"/>
          <w:sz w:val="22"/>
          <w:szCs w:val="22"/>
        </w:rPr>
      </w:pPr>
      <w:r w:rsidRPr="00E30A0B">
        <w:rPr>
          <w:rFonts w:ascii="Arial" w:hAnsi="Arial" w:cs="Arial"/>
          <w:b/>
          <w:sz w:val="22"/>
          <w:szCs w:val="22"/>
        </w:rPr>
        <w:t>УКУПНО:</w:t>
      </w:r>
      <w:r w:rsidRPr="00E30A0B">
        <w:rPr>
          <w:rFonts w:ascii="Arial" w:hAnsi="Arial" w:cs="Arial"/>
          <w:sz w:val="22"/>
          <w:szCs w:val="22"/>
        </w:rPr>
        <w:t>___________________</w:t>
      </w:r>
    </w:p>
    <w:p w:rsidR="00EC0368" w:rsidRPr="00E30A0B" w:rsidRDefault="00EC0368" w:rsidP="00EC0368">
      <w:pPr>
        <w:ind w:right="360"/>
        <w:jc w:val="right"/>
        <w:rPr>
          <w:rFonts w:ascii="Arial" w:hAnsi="Arial" w:cs="Arial"/>
          <w:sz w:val="22"/>
          <w:szCs w:val="22"/>
          <w:lang w:val="sr-Cyrl-RS"/>
        </w:rPr>
      </w:pPr>
      <w:r w:rsidRPr="00E30A0B">
        <w:rPr>
          <w:rFonts w:ascii="Arial" w:hAnsi="Arial" w:cs="Arial"/>
          <w:sz w:val="22"/>
          <w:szCs w:val="22"/>
        </w:rPr>
        <w:t>(динара</w:t>
      </w:r>
      <w:r w:rsidR="0071534E" w:rsidRPr="00E30A0B">
        <w:rPr>
          <w:rFonts w:ascii="Arial" w:hAnsi="Arial" w:cs="Arial"/>
          <w:sz w:val="22"/>
          <w:szCs w:val="22"/>
          <w:lang w:val="sr-Cyrl-RS"/>
        </w:rPr>
        <w:t>/евра</w:t>
      </w:r>
      <w:r w:rsidRPr="00E30A0B">
        <w:rPr>
          <w:rFonts w:ascii="Arial" w:hAnsi="Arial" w:cs="Arial"/>
          <w:sz w:val="22"/>
          <w:szCs w:val="22"/>
        </w:rPr>
        <w:t>)</w:t>
      </w:r>
    </w:p>
    <w:p w:rsidR="00EC0368" w:rsidRPr="00E30A0B" w:rsidRDefault="00EC0368" w:rsidP="00EC0368">
      <w:pPr>
        <w:ind w:right="360"/>
        <w:jc w:val="right"/>
        <w:rPr>
          <w:rFonts w:ascii="Arial" w:hAnsi="Arial" w:cs="Arial"/>
          <w:sz w:val="22"/>
          <w:szCs w:val="22"/>
        </w:rPr>
      </w:pPr>
      <w:r w:rsidRPr="00E30A0B">
        <w:rPr>
          <w:rFonts w:ascii="Arial" w:hAnsi="Arial" w:cs="Arial"/>
          <w:b/>
          <w:sz w:val="22"/>
          <w:szCs w:val="22"/>
        </w:rPr>
        <w:t>ПДВ:</w:t>
      </w:r>
      <w:r w:rsidRPr="00E30A0B">
        <w:rPr>
          <w:rFonts w:ascii="Arial" w:hAnsi="Arial" w:cs="Arial"/>
          <w:sz w:val="22"/>
          <w:szCs w:val="22"/>
        </w:rPr>
        <w:t>_____________________</w:t>
      </w:r>
    </w:p>
    <w:p w:rsidR="00EC0368" w:rsidRPr="00E30A0B" w:rsidRDefault="00EC0368" w:rsidP="00EC0368">
      <w:pPr>
        <w:tabs>
          <w:tab w:val="left" w:pos="7890"/>
        </w:tabs>
        <w:ind w:right="360"/>
        <w:jc w:val="right"/>
        <w:rPr>
          <w:rFonts w:ascii="Arial" w:hAnsi="Arial" w:cs="Arial"/>
          <w:sz w:val="22"/>
          <w:szCs w:val="22"/>
        </w:rPr>
      </w:pPr>
      <w:r w:rsidRPr="00E30A0B">
        <w:rPr>
          <w:rFonts w:ascii="Arial" w:hAnsi="Arial" w:cs="Arial"/>
          <w:sz w:val="22"/>
          <w:szCs w:val="22"/>
        </w:rPr>
        <w:t>(динара</w:t>
      </w:r>
      <w:r w:rsidR="0071534E" w:rsidRPr="00E30A0B">
        <w:rPr>
          <w:rFonts w:ascii="Arial" w:hAnsi="Arial" w:cs="Arial"/>
          <w:sz w:val="22"/>
          <w:szCs w:val="22"/>
          <w:lang w:val="sr-Cyrl-RS"/>
        </w:rPr>
        <w:t>/евра</w:t>
      </w:r>
      <w:r w:rsidRPr="00E30A0B">
        <w:rPr>
          <w:rFonts w:ascii="Arial" w:hAnsi="Arial" w:cs="Arial"/>
          <w:sz w:val="22"/>
          <w:szCs w:val="22"/>
        </w:rPr>
        <w:t>)</w:t>
      </w:r>
    </w:p>
    <w:p w:rsidR="00EC0368" w:rsidRPr="00E30A0B" w:rsidRDefault="00EC0368" w:rsidP="00EC0368">
      <w:pPr>
        <w:ind w:right="360"/>
        <w:jc w:val="right"/>
        <w:rPr>
          <w:rFonts w:ascii="Arial" w:hAnsi="Arial" w:cs="Arial"/>
          <w:b/>
          <w:sz w:val="22"/>
          <w:szCs w:val="22"/>
        </w:rPr>
      </w:pPr>
      <w:r w:rsidRPr="00E30A0B">
        <w:rPr>
          <w:rFonts w:ascii="Arial" w:hAnsi="Arial" w:cs="Arial"/>
          <w:b/>
          <w:sz w:val="22"/>
          <w:szCs w:val="22"/>
        </w:rPr>
        <w:t>ЗА УПЛАТУ:________________</w:t>
      </w:r>
    </w:p>
    <w:p w:rsidR="00EC0368" w:rsidRPr="00E30A0B" w:rsidRDefault="00EC0368" w:rsidP="00EC0368">
      <w:pPr>
        <w:tabs>
          <w:tab w:val="left" w:pos="8055"/>
        </w:tabs>
        <w:ind w:right="360"/>
        <w:jc w:val="right"/>
        <w:rPr>
          <w:rFonts w:ascii="Arial" w:hAnsi="Arial" w:cs="Arial"/>
          <w:sz w:val="22"/>
          <w:szCs w:val="22"/>
          <w:lang w:val="sr-Cyrl-RS"/>
        </w:rPr>
      </w:pPr>
      <w:r w:rsidRPr="00E30A0B">
        <w:rPr>
          <w:rFonts w:ascii="Arial" w:hAnsi="Arial" w:cs="Arial"/>
          <w:sz w:val="22"/>
          <w:szCs w:val="22"/>
        </w:rPr>
        <w:t>(динара</w:t>
      </w:r>
      <w:r w:rsidR="0071534E" w:rsidRPr="00E30A0B">
        <w:rPr>
          <w:rFonts w:ascii="Arial" w:hAnsi="Arial" w:cs="Arial"/>
          <w:sz w:val="22"/>
          <w:szCs w:val="22"/>
          <w:lang w:val="sr-Cyrl-RS"/>
        </w:rPr>
        <w:t>/евра</w:t>
      </w:r>
      <w:r w:rsidRPr="00E30A0B">
        <w:rPr>
          <w:rFonts w:ascii="Arial" w:hAnsi="Arial" w:cs="Arial"/>
          <w:sz w:val="22"/>
          <w:szCs w:val="22"/>
        </w:rPr>
        <w:t>)</w:t>
      </w:r>
    </w:p>
    <w:p w:rsidR="00EC0368" w:rsidRPr="00E30A0B" w:rsidRDefault="00EC0368" w:rsidP="00EC0368">
      <w:pPr>
        <w:jc w:val="center"/>
        <w:rPr>
          <w:rFonts w:ascii="Arial" w:hAnsi="Arial" w:cs="Arial"/>
          <w:b/>
          <w:bCs/>
          <w:iCs/>
          <w:sz w:val="22"/>
          <w:szCs w:val="22"/>
          <w:u w:val="single"/>
        </w:rPr>
      </w:pPr>
      <w:r w:rsidRPr="00E30A0B">
        <w:rPr>
          <w:rFonts w:ascii="Arial" w:hAnsi="Arial" w:cs="Arial"/>
          <w:b/>
          <w:bCs/>
          <w:iCs/>
          <w:sz w:val="22"/>
          <w:szCs w:val="22"/>
          <w:u w:val="single"/>
        </w:rPr>
        <w:t>КОМЕРЦИЈАЛНИ УСЛОВИ</w:t>
      </w:r>
    </w:p>
    <w:p w:rsidR="00EC0368" w:rsidRPr="00E30A0B" w:rsidRDefault="00EC0368" w:rsidP="00EC0368">
      <w:pPr>
        <w:jc w:val="center"/>
        <w:rPr>
          <w:rFonts w:ascii="Arial" w:hAnsi="Arial" w:cs="Arial"/>
          <w:b/>
          <w:bCs/>
          <w:iCs/>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EC0368" w:rsidRPr="00E30A0B" w:rsidTr="00EC0368">
        <w:trPr>
          <w:trHeight w:val="720"/>
        </w:trPr>
        <w:tc>
          <w:tcPr>
            <w:tcW w:w="5353" w:type="dxa"/>
            <w:shd w:val="clear" w:color="auto" w:fill="FABF8F"/>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УСЛОВ НАРУЧИОЦА</w:t>
            </w:r>
          </w:p>
        </w:tc>
        <w:tc>
          <w:tcPr>
            <w:tcW w:w="4253" w:type="dxa"/>
            <w:shd w:val="clear" w:color="auto" w:fill="FABF8F"/>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ПОНУДА ПОНУЂАЧА</w:t>
            </w:r>
          </w:p>
        </w:tc>
      </w:tr>
      <w:tr w:rsidR="00EC0368" w:rsidRPr="00E30A0B" w:rsidTr="00AA5172">
        <w:trPr>
          <w:trHeight w:val="1251"/>
        </w:trPr>
        <w:tc>
          <w:tcPr>
            <w:tcW w:w="5353" w:type="dxa"/>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РОК И НАЧИН ПЛАЋАЊА:</w:t>
            </w:r>
          </w:p>
          <w:p w:rsidR="00EC0368" w:rsidRPr="00E30A0B" w:rsidRDefault="00EC0368" w:rsidP="00AA5172">
            <w:pPr>
              <w:jc w:val="center"/>
              <w:rPr>
                <w:rFonts w:ascii="Arial" w:hAnsi="Arial" w:cs="Arial"/>
                <w:b/>
                <w:bCs/>
                <w:iCs/>
                <w:sz w:val="22"/>
                <w:szCs w:val="22"/>
              </w:rPr>
            </w:pPr>
            <w:r w:rsidRPr="00E30A0B">
              <w:rPr>
                <w:rFonts w:ascii="Arial" w:eastAsia="Calibri" w:hAnsi="Arial" w:cs="Arial"/>
                <w:sz w:val="22"/>
                <w:szCs w:val="22"/>
                <w:lang w:val="sr-Cyrl-RS"/>
              </w:rPr>
              <w:t xml:space="preserve">Сукцесивно </w:t>
            </w:r>
            <w:r w:rsidRPr="00E30A0B">
              <w:rPr>
                <w:rFonts w:ascii="Arial" w:eastAsia="Calibri" w:hAnsi="Arial" w:cs="Arial"/>
                <w:sz w:val="22"/>
                <w:szCs w:val="22"/>
              </w:rPr>
              <w:t xml:space="preserve">у року до 45 (словима: четрдесетпет) дана од дана пријема </w:t>
            </w:r>
            <w:r w:rsidRPr="00E30A0B">
              <w:rPr>
                <w:rFonts w:ascii="Arial" w:eastAsia="Calibri" w:hAnsi="Arial" w:cs="Arial"/>
                <w:b/>
                <w:sz w:val="22"/>
                <w:szCs w:val="22"/>
              </w:rPr>
              <w:t>исправног</w:t>
            </w:r>
            <w:r w:rsidRPr="00E30A0B">
              <w:rPr>
                <w:rFonts w:ascii="Arial" w:eastAsia="Calibri" w:hAnsi="Arial" w:cs="Arial"/>
                <w:sz w:val="22"/>
                <w:szCs w:val="22"/>
              </w:rPr>
              <w:t xml:space="preserve"> рачуна, издатог на основу прихваћених и одобрених  Извештаја</w:t>
            </w:r>
            <w:r w:rsidRPr="00E30A0B">
              <w:rPr>
                <w:rFonts w:ascii="Arial" w:eastAsia="Calibri" w:hAnsi="Arial" w:cs="Arial"/>
                <w:sz w:val="22"/>
                <w:szCs w:val="22"/>
                <w:lang w:val="sr-Cyrl-RS"/>
              </w:rPr>
              <w:t xml:space="preserve"> </w:t>
            </w:r>
            <w:r w:rsidRPr="00E30A0B">
              <w:rPr>
                <w:rFonts w:ascii="Arial" w:eastAsia="Calibri" w:hAnsi="Arial" w:cs="Arial"/>
                <w:sz w:val="22"/>
                <w:szCs w:val="22"/>
              </w:rPr>
              <w:t>(</w:t>
            </w:r>
            <w:r w:rsidRPr="00E30A0B">
              <w:rPr>
                <w:rFonts w:ascii="Arial" w:eastAsia="Calibri" w:hAnsi="Arial" w:cs="Arial"/>
                <w:b/>
                <w:sz w:val="22"/>
                <w:szCs w:val="22"/>
              </w:rPr>
              <w:t>Записника</w:t>
            </w:r>
            <w:r w:rsidRPr="00E30A0B">
              <w:rPr>
                <w:rFonts w:ascii="Arial" w:eastAsia="Calibri" w:hAnsi="Arial" w:cs="Arial"/>
                <w:sz w:val="22"/>
                <w:szCs w:val="22"/>
              </w:rPr>
              <w:t>)</w:t>
            </w:r>
          </w:p>
        </w:tc>
        <w:tc>
          <w:tcPr>
            <w:tcW w:w="4253" w:type="dxa"/>
            <w:vAlign w:val="center"/>
          </w:tcPr>
          <w:p w:rsidR="00EC0368" w:rsidRPr="00E30A0B" w:rsidRDefault="00EC0368" w:rsidP="00AA5172">
            <w:pPr>
              <w:jc w:val="center"/>
              <w:rPr>
                <w:rFonts w:ascii="Arial" w:hAnsi="Arial" w:cs="Arial"/>
                <w:bCs/>
                <w:iCs/>
                <w:sz w:val="22"/>
                <w:szCs w:val="22"/>
              </w:rPr>
            </w:pPr>
            <w:r w:rsidRPr="00E30A0B">
              <w:rPr>
                <w:rFonts w:ascii="Arial" w:hAnsi="Arial" w:cs="Arial"/>
                <w:bCs/>
                <w:iCs/>
                <w:sz w:val="22"/>
                <w:szCs w:val="22"/>
              </w:rPr>
              <w:t>Сагласан за захтевом наручиоца</w:t>
            </w:r>
          </w:p>
          <w:p w:rsidR="00EC0368" w:rsidRPr="00E30A0B" w:rsidRDefault="00EC0368" w:rsidP="00AA5172">
            <w:pPr>
              <w:jc w:val="center"/>
              <w:rPr>
                <w:rFonts w:ascii="Arial" w:hAnsi="Arial" w:cs="Arial"/>
                <w:b/>
                <w:bCs/>
                <w:iCs/>
                <w:strike/>
                <w:sz w:val="22"/>
                <w:szCs w:val="22"/>
              </w:rPr>
            </w:pPr>
            <w:r w:rsidRPr="00E30A0B">
              <w:rPr>
                <w:rFonts w:ascii="Arial" w:hAnsi="Arial" w:cs="Arial"/>
                <w:bCs/>
                <w:iCs/>
                <w:sz w:val="22"/>
                <w:szCs w:val="22"/>
              </w:rPr>
              <w:t>ДА/НЕ (заокружити)</w:t>
            </w:r>
          </w:p>
        </w:tc>
      </w:tr>
      <w:tr w:rsidR="00EC0368" w:rsidRPr="00E30A0B" w:rsidTr="00AA5172">
        <w:trPr>
          <w:trHeight w:val="624"/>
        </w:trPr>
        <w:tc>
          <w:tcPr>
            <w:tcW w:w="5353" w:type="dxa"/>
            <w:vAlign w:val="center"/>
          </w:tcPr>
          <w:p w:rsidR="00EC0368" w:rsidRPr="00E30A0B" w:rsidRDefault="00EC0368" w:rsidP="00AA5172">
            <w:pPr>
              <w:jc w:val="center"/>
              <w:rPr>
                <w:rFonts w:ascii="Arial" w:hAnsi="Arial" w:cs="Arial"/>
                <w:sz w:val="22"/>
                <w:szCs w:val="22"/>
              </w:rPr>
            </w:pPr>
            <w:r w:rsidRPr="00E30A0B">
              <w:rPr>
                <w:rFonts w:ascii="Arial" w:hAnsi="Arial" w:cs="Arial"/>
                <w:b/>
                <w:color w:val="000000"/>
                <w:sz w:val="22"/>
                <w:szCs w:val="22"/>
                <w:lang w:val="sr-Cyrl-RS"/>
              </w:rPr>
              <w:t>РОК ИЗВРШЕЊА:</w:t>
            </w:r>
            <w:r w:rsidRPr="00E30A0B">
              <w:rPr>
                <w:rFonts w:ascii="Arial" w:hAnsi="Arial" w:cs="Arial"/>
                <w:sz w:val="22"/>
                <w:szCs w:val="22"/>
              </w:rPr>
              <w:t xml:space="preserve"> </w:t>
            </w:r>
          </w:p>
          <w:p w:rsidR="00EC0368" w:rsidRPr="00E30A0B" w:rsidRDefault="00EC0368" w:rsidP="00AA5172">
            <w:pPr>
              <w:rPr>
                <w:rFonts w:ascii="Arial" w:hAnsi="Arial" w:cs="Arial"/>
                <w:sz w:val="22"/>
                <w:szCs w:val="22"/>
              </w:rPr>
            </w:pPr>
            <w:r w:rsidRPr="00E30A0B">
              <w:rPr>
                <w:rFonts w:ascii="Arial" w:hAnsi="Arial" w:cs="Arial"/>
                <w:sz w:val="22"/>
                <w:szCs w:val="22"/>
                <w:lang w:val="sr-Cyrl-RS"/>
              </w:rPr>
              <w:t>Период извршења услуга је</w:t>
            </w:r>
            <w:r w:rsidRPr="00E30A0B">
              <w:rPr>
                <w:rFonts w:ascii="Arial" w:hAnsi="Arial" w:cs="Arial"/>
                <w:sz w:val="22"/>
                <w:szCs w:val="22"/>
              </w:rPr>
              <w:t xml:space="preserve"> 12 месеци од дана закључења уговора. Очекивани термин извршења услуга: ремонт блока А5 2019. год., према важећем Плану ЕПС-а, подложног евентуалним изменама/корекцијама – јул 2019. год.</w:t>
            </w:r>
          </w:p>
        </w:tc>
        <w:tc>
          <w:tcPr>
            <w:tcW w:w="4253" w:type="dxa"/>
            <w:vAlign w:val="center"/>
          </w:tcPr>
          <w:p w:rsidR="00EC0368" w:rsidRPr="00E30A0B" w:rsidRDefault="00EC0368" w:rsidP="00AA5172">
            <w:pPr>
              <w:jc w:val="center"/>
              <w:rPr>
                <w:rFonts w:ascii="Arial" w:hAnsi="Arial" w:cs="Arial"/>
                <w:bCs/>
                <w:iCs/>
                <w:sz w:val="22"/>
                <w:szCs w:val="22"/>
              </w:rPr>
            </w:pPr>
            <w:r w:rsidRPr="00E30A0B">
              <w:rPr>
                <w:rFonts w:ascii="Arial" w:hAnsi="Arial" w:cs="Arial"/>
                <w:bCs/>
                <w:iCs/>
                <w:sz w:val="22"/>
                <w:szCs w:val="22"/>
              </w:rPr>
              <w:t>Сагласан за захтевом наручиоца</w:t>
            </w:r>
          </w:p>
          <w:p w:rsidR="00EC0368" w:rsidRPr="00E30A0B" w:rsidRDefault="00EC0368" w:rsidP="00AA5172">
            <w:pPr>
              <w:jc w:val="center"/>
              <w:rPr>
                <w:rFonts w:ascii="Arial" w:hAnsi="Arial" w:cs="Arial"/>
                <w:sz w:val="22"/>
                <w:szCs w:val="22"/>
                <w:lang w:val="sr-Cyrl-RS"/>
              </w:rPr>
            </w:pPr>
            <w:r w:rsidRPr="00E30A0B">
              <w:rPr>
                <w:rFonts w:ascii="Arial" w:hAnsi="Arial" w:cs="Arial"/>
                <w:bCs/>
                <w:iCs/>
                <w:sz w:val="22"/>
                <w:szCs w:val="22"/>
              </w:rPr>
              <w:t>ДА/НЕ (заокружити)</w:t>
            </w:r>
          </w:p>
        </w:tc>
      </w:tr>
      <w:tr w:rsidR="00EC0368" w:rsidRPr="00E30A0B" w:rsidTr="00AA5172">
        <w:tc>
          <w:tcPr>
            <w:tcW w:w="5353" w:type="dxa"/>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ГАРАНТНИ РОК:</w:t>
            </w:r>
          </w:p>
          <w:p w:rsidR="00EC0368" w:rsidRPr="00E30A0B" w:rsidRDefault="00EC0368" w:rsidP="00AA5172">
            <w:pPr>
              <w:rPr>
                <w:rFonts w:ascii="Arial" w:eastAsia="TimesNewRomanPSMT" w:hAnsi="Arial" w:cs="Arial"/>
                <w:bCs/>
                <w:color w:val="000000"/>
                <w:sz w:val="22"/>
                <w:szCs w:val="22"/>
                <w:lang w:val="sr-Cyrl-RS"/>
              </w:rPr>
            </w:pPr>
            <w:r w:rsidRPr="00E30A0B">
              <w:rPr>
                <w:rFonts w:ascii="Arial" w:eastAsia="TimesNewRomanPSMT" w:hAnsi="Arial" w:cs="Arial"/>
                <w:bCs/>
                <w:color w:val="000000"/>
                <w:sz w:val="22"/>
                <w:szCs w:val="22"/>
              </w:rPr>
              <w:t>Гарантни период не може бити краћи од 12 месеци од извр</w:t>
            </w:r>
            <w:r w:rsidRPr="00E30A0B">
              <w:rPr>
                <w:rFonts w:ascii="Arial" w:eastAsia="TimesNewRomanPSMT" w:hAnsi="Arial" w:cs="Arial"/>
                <w:bCs/>
                <w:color w:val="000000"/>
                <w:sz w:val="22"/>
                <w:szCs w:val="22"/>
                <w:lang w:val="sr-Cyrl-RS"/>
              </w:rPr>
              <w:t>ш</w:t>
            </w:r>
            <w:r w:rsidRPr="00E30A0B">
              <w:rPr>
                <w:rFonts w:ascii="Arial" w:eastAsia="TimesNewRomanPSMT" w:hAnsi="Arial" w:cs="Arial"/>
                <w:bCs/>
                <w:color w:val="000000"/>
                <w:sz w:val="22"/>
                <w:szCs w:val="22"/>
              </w:rPr>
              <w:t>е</w:t>
            </w:r>
            <w:r w:rsidRPr="00E30A0B">
              <w:rPr>
                <w:rFonts w:ascii="Arial" w:eastAsia="TimesNewRomanPSMT" w:hAnsi="Arial" w:cs="Arial"/>
                <w:bCs/>
                <w:color w:val="000000"/>
                <w:sz w:val="22"/>
                <w:szCs w:val="22"/>
                <w:lang w:val="sr-Cyrl-RS"/>
              </w:rPr>
              <w:t>њ</w:t>
            </w:r>
            <w:r w:rsidRPr="00E30A0B">
              <w:rPr>
                <w:rFonts w:ascii="Arial" w:eastAsia="TimesNewRomanPSMT" w:hAnsi="Arial" w:cs="Arial"/>
                <w:bCs/>
                <w:color w:val="000000"/>
                <w:sz w:val="22"/>
                <w:szCs w:val="22"/>
              </w:rPr>
              <w:t>а услуга</w:t>
            </w:r>
            <w:r w:rsidRPr="00E30A0B">
              <w:rPr>
                <w:rFonts w:ascii="Arial" w:eastAsia="TimesNewRomanPSMT" w:hAnsi="Arial" w:cs="Arial"/>
                <w:bCs/>
                <w:color w:val="000000"/>
                <w:sz w:val="22"/>
                <w:szCs w:val="22"/>
                <w:lang w:val="sr-Cyrl-RS"/>
              </w:rPr>
              <w:t xml:space="preserve">. </w:t>
            </w:r>
          </w:p>
          <w:p w:rsidR="00EC0368" w:rsidRPr="00E30A0B" w:rsidRDefault="00EC0368" w:rsidP="00AA5172">
            <w:pPr>
              <w:rPr>
                <w:rFonts w:ascii="Arial" w:hAnsi="Arial" w:cs="Arial"/>
                <w:color w:val="000000"/>
                <w:sz w:val="22"/>
                <w:szCs w:val="22"/>
                <w:lang w:val="sr-Cyrl-RS" w:eastAsia="zh-CN"/>
              </w:rPr>
            </w:pPr>
            <w:r w:rsidRPr="00E30A0B">
              <w:rPr>
                <w:rFonts w:ascii="Arial" w:hAnsi="Arial" w:cs="Arial"/>
                <w:color w:val="000000"/>
                <w:sz w:val="22"/>
                <w:szCs w:val="22"/>
                <w:lang w:eastAsia="zh-CN"/>
              </w:rPr>
              <w:t xml:space="preserve">Пружалац услуга је дужан да о свом трошку отклони све евентуалне недостатке у току трајања гарантног рока. </w:t>
            </w:r>
          </w:p>
        </w:tc>
        <w:tc>
          <w:tcPr>
            <w:tcW w:w="4253" w:type="dxa"/>
            <w:vAlign w:val="center"/>
          </w:tcPr>
          <w:p w:rsidR="00EC0368" w:rsidRPr="00E30A0B" w:rsidRDefault="00EC0368" w:rsidP="00AA5172">
            <w:pPr>
              <w:rPr>
                <w:rFonts w:ascii="Arial" w:eastAsia="TimesNewRomanPSMT" w:hAnsi="Arial" w:cs="Arial"/>
                <w:bCs/>
                <w:color w:val="000000"/>
                <w:sz w:val="22"/>
                <w:szCs w:val="22"/>
                <w:lang w:val="sr-Cyrl-RS"/>
              </w:rPr>
            </w:pPr>
            <w:r w:rsidRPr="00E30A0B">
              <w:rPr>
                <w:rFonts w:ascii="Arial" w:eastAsia="TimesNewRomanPSMT" w:hAnsi="Arial" w:cs="Arial"/>
                <w:bCs/>
                <w:color w:val="000000"/>
                <w:sz w:val="22"/>
                <w:szCs w:val="22"/>
              </w:rPr>
              <w:t xml:space="preserve">Гарантни период </w:t>
            </w:r>
            <w:r w:rsidRPr="00E30A0B">
              <w:rPr>
                <w:rFonts w:ascii="Arial" w:eastAsia="TimesNewRomanPSMT" w:hAnsi="Arial" w:cs="Arial"/>
                <w:bCs/>
                <w:color w:val="000000"/>
                <w:sz w:val="22"/>
                <w:szCs w:val="22"/>
                <w:lang w:val="sr-Cyrl-RS"/>
              </w:rPr>
              <w:t>износи ____</w:t>
            </w:r>
            <w:r w:rsidRPr="00E30A0B">
              <w:rPr>
                <w:rFonts w:ascii="Arial" w:eastAsia="TimesNewRomanPSMT" w:hAnsi="Arial" w:cs="Arial"/>
                <w:bCs/>
                <w:color w:val="000000"/>
                <w:sz w:val="22"/>
                <w:szCs w:val="22"/>
              </w:rPr>
              <w:t xml:space="preserve"> месеци од извр</w:t>
            </w:r>
            <w:r w:rsidRPr="00E30A0B">
              <w:rPr>
                <w:rFonts w:ascii="Arial" w:eastAsia="TimesNewRomanPSMT" w:hAnsi="Arial" w:cs="Arial"/>
                <w:bCs/>
                <w:color w:val="000000"/>
                <w:sz w:val="22"/>
                <w:szCs w:val="22"/>
                <w:lang w:val="sr-Cyrl-RS"/>
              </w:rPr>
              <w:t>ш</w:t>
            </w:r>
            <w:r w:rsidRPr="00E30A0B">
              <w:rPr>
                <w:rFonts w:ascii="Arial" w:eastAsia="TimesNewRomanPSMT" w:hAnsi="Arial" w:cs="Arial"/>
                <w:bCs/>
                <w:color w:val="000000"/>
                <w:sz w:val="22"/>
                <w:szCs w:val="22"/>
              </w:rPr>
              <w:t>е</w:t>
            </w:r>
            <w:r w:rsidRPr="00E30A0B">
              <w:rPr>
                <w:rFonts w:ascii="Arial" w:eastAsia="TimesNewRomanPSMT" w:hAnsi="Arial" w:cs="Arial"/>
                <w:bCs/>
                <w:color w:val="000000"/>
                <w:sz w:val="22"/>
                <w:szCs w:val="22"/>
                <w:lang w:val="sr-Cyrl-RS"/>
              </w:rPr>
              <w:t>њ</w:t>
            </w:r>
            <w:r w:rsidRPr="00E30A0B">
              <w:rPr>
                <w:rFonts w:ascii="Arial" w:eastAsia="TimesNewRomanPSMT" w:hAnsi="Arial" w:cs="Arial"/>
                <w:bCs/>
                <w:color w:val="000000"/>
                <w:sz w:val="22"/>
                <w:szCs w:val="22"/>
              </w:rPr>
              <w:t>а услуга</w:t>
            </w:r>
            <w:r w:rsidRPr="00E30A0B">
              <w:rPr>
                <w:rFonts w:ascii="Arial" w:eastAsia="TimesNewRomanPSMT" w:hAnsi="Arial" w:cs="Arial"/>
                <w:bCs/>
                <w:color w:val="000000"/>
                <w:sz w:val="22"/>
                <w:szCs w:val="22"/>
                <w:lang w:val="sr-Cyrl-RS"/>
              </w:rPr>
              <w:t xml:space="preserve">. </w:t>
            </w:r>
          </w:p>
          <w:p w:rsidR="00EC0368" w:rsidRPr="00E30A0B" w:rsidRDefault="00EC0368" w:rsidP="00AA5172">
            <w:pPr>
              <w:rPr>
                <w:rFonts w:ascii="Arial" w:hAnsi="Arial" w:cs="Arial"/>
                <w:color w:val="000000"/>
                <w:sz w:val="22"/>
                <w:szCs w:val="22"/>
                <w:lang w:val="sr-Cyrl-RS" w:eastAsia="zh-CN"/>
              </w:rPr>
            </w:pPr>
            <w:r w:rsidRPr="00E30A0B">
              <w:rPr>
                <w:rFonts w:ascii="Arial" w:hAnsi="Arial" w:cs="Arial"/>
                <w:color w:val="000000"/>
                <w:sz w:val="22"/>
                <w:szCs w:val="22"/>
                <w:lang w:eastAsia="zh-CN"/>
              </w:rPr>
              <w:t>Пружалац услуга је дужан да о свом трошку отклони све евентуалне недостатке у току трајања гарантног рока.</w:t>
            </w:r>
          </w:p>
        </w:tc>
      </w:tr>
      <w:tr w:rsidR="00EC0368" w:rsidRPr="00E30A0B" w:rsidTr="00AA5172">
        <w:trPr>
          <w:trHeight w:val="818"/>
        </w:trPr>
        <w:tc>
          <w:tcPr>
            <w:tcW w:w="5353" w:type="dxa"/>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МЕСТО ИЗВРШЕЊА:</w:t>
            </w:r>
          </w:p>
          <w:p w:rsidR="00EC0368" w:rsidRPr="00E30A0B" w:rsidRDefault="00EC0368" w:rsidP="00AA5172">
            <w:pPr>
              <w:jc w:val="center"/>
              <w:rPr>
                <w:rFonts w:ascii="Arial" w:hAnsi="Arial" w:cs="Arial"/>
                <w:bCs/>
                <w:iCs/>
                <w:color w:val="00B0F0"/>
                <w:sz w:val="22"/>
                <w:szCs w:val="22"/>
              </w:rPr>
            </w:pPr>
            <w:r w:rsidRPr="00E30A0B">
              <w:rPr>
                <w:rFonts w:ascii="Arial" w:eastAsia="TimesNewRomanPSMT" w:hAnsi="Arial" w:cs="Arial"/>
                <w:bCs/>
                <w:color w:val="000000"/>
                <w:sz w:val="22"/>
                <w:szCs w:val="22"/>
                <w:lang w:val="sr-Cyrl-RS"/>
              </w:rPr>
              <w:t xml:space="preserve">Понуда се даје на паритету ф-ко Наручилац, а  </w:t>
            </w:r>
            <w:r w:rsidRPr="00E30A0B">
              <w:rPr>
                <w:rFonts w:ascii="Arial" w:eastAsia="TimesNewRomanPSMT" w:hAnsi="Arial" w:cs="Arial"/>
                <w:bCs/>
                <w:sz w:val="22"/>
                <w:szCs w:val="22"/>
                <w:lang w:val="sr-Cyrl-RS"/>
              </w:rPr>
              <w:t xml:space="preserve">место </w:t>
            </w:r>
            <w:r w:rsidRPr="00E30A0B">
              <w:rPr>
                <w:rFonts w:ascii="Arial" w:eastAsia="TimesNewRomanPSMT" w:hAnsi="Arial" w:cs="Arial"/>
                <w:bCs/>
                <w:sz w:val="22"/>
                <w:szCs w:val="22"/>
              </w:rPr>
              <w:t>извршења</w:t>
            </w:r>
            <w:r w:rsidRPr="00E30A0B">
              <w:rPr>
                <w:rFonts w:ascii="Arial" w:eastAsia="TimesNewRomanPSMT" w:hAnsi="Arial" w:cs="Arial"/>
                <w:bCs/>
                <w:sz w:val="22"/>
                <w:szCs w:val="22"/>
                <w:lang w:val="sr-Cyrl-RS"/>
              </w:rPr>
              <w:t xml:space="preserve"> је локација Огранка ТЕНТ, ТЕНТ А, Богољуба Урошевића Црног 44, Обреновац</w:t>
            </w:r>
          </w:p>
        </w:tc>
        <w:tc>
          <w:tcPr>
            <w:tcW w:w="4253" w:type="dxa"/>
            <w:vAlign w:val="center"/>
          </w:tcPr>
          <w:p w:rsidR="00EC0368" w:rsidRPr="00E30A0B" w:rsidRDefault="00EC0368" w:rsidP="00AA5172">
            <w:pPr>
              <w:jc w:val="center"/>
              <w:rPr>
                <w:rFonts w:ascii="Arial" w:hAnsi="Arial" w:cs="Arial"/>
                <w:bCs/>
                <w:iCs/>
                <w:sz w:val="22"/>
                <w:szCs w:val="22"/>
              </w:rPr>
            </w:pPr>
            <w:r w:rsidRPr="00E30A0B">
              <w:rPr>
                <w:rFonts w:ascii="Arial" w:hAnsi="Arial" w:cs="Arial"/>
                <w:bCs/>
                <w:iCs/>
                <w:sz w:val="22"/>
                <w:szCs w:val="22"/>
              </w:rPr>
              <w:t>Сагласан за захтевом наручиоца</w:t>
            </w:r>
          </w:p>
          <w:p w:rsidR="00EC0368" w:rsidRPr="00E30A0B" w:rsidRDefault="00EC0368" w:rsidP="00AA5172">
            <w:pPr>
              <w:jc w:val="center"/>
              <w:rPr>
                <w:rFonts w:ascii="Arial" w:hAnsi="Arial" w:cs="Arial"/>
                <w:b/>
                <w:bCs/>
                <w:iCs/>
                <w:sz w:val="22"/>
                <w:szCs w:val="22"/>
              </w:rPr>
            </w:pPr>
            <w:r w:rsidRPr="00E30A0B">
              <w:rPr>
                <w:rFonts w:ascii="Arial" w:hAnsi="Arial" w:cs="Arial"/>
                <w:bCs/>
                <w:iCs/>
                <w:sz w:val="22"/>
                <w:szCs w:val="22"/>
              </w:rPr>
              <w:t>ДА/НЕ (заокружити)</w:t>
            </w:r>
          </w:p>
        </w:tc>
      </w:tr>
      <w:tr w:rsidR="00EC0368" w:rsidRPr="00E30A0B" w:rsidTr="00AA5172">
        <w:trPr>
          <w:trHeight w:val="800"/>
        </w:trPr>
        <w:tc>
          <w:tcPr>
            <w:tcW w:w="5353" w:type="dxa"/>
            <w:vAlign w:val="center"/>
          </w:tcPr>
          <w:p w:rsidR="00EC0368" w:rsidRPr="00E30A0B" w:rsidRDefault="00EC0368" w:rsidP="00AA5172">
            <w:pPr>
              <w:jc w:val="center"/>
              <w:rPr>
                <w:rFonts w:ascii="Arial" w:hAnsi="Arial" w:cs="Arial"/>
                <w:b/>
                <w:bCs/>
                <w:iCs/>
                <w:sz w:val="22"/>
                <w:szCs w:val="22"/>
              </w:rPr>
            </w:pPr>
            <w:r w:rsidRPr="00E30A0B">
              <w:rPr>
                <w:rFonts w:ascii="Arial" w:hAnsi="Arial" w:cs="Arial"/>
                <w:b/>
                <w:bCs/>
                <w:iCs/>
                <w:sz w:val="22"/>
                <w:szCs w:val="22"/>
              </w:rPr>
              <w:t>РОК ВАЖЕЊА ПОНУДЕ:</w:t>
            </w:r>
          </w:p>
          <w:p w:rsidR="00EC0368" w:rsidRPr="00E30A0B" w:rsidRDefault="00EC0368" w:rsidP="00AA5172">
            <w:pPr>
              <w:jc w:val="center"/>
              <w:rPr>
                <w:rFonts w:ascii="Arial" w:hAnsi="Arial" w:cs="Arial"/>
                <w:b/>
                <w:bCs/>
                <w:iCs/>
                <w:sz w:val="22"/>
                <w:szCs w:val="22"/>
              </w:rPr>
            </w:pPr>
            <w:r w:rsidRPr="00E30A0B">
              <w:rPr>
                <w:rFonts w:ascii="Arial" w:hAnsi="Arial" w:cs="Arial"/>
                <w:bCs/>
                <w:iCs/>
                <w:sz w:val="22"/>
                <w:szCs w:val="22"/>
              </w:rPr>
              <w:t>не може бити краћи од 60 дана од дана отварања понуда</w:t>
            </w:r>
          </w:p>
        </w:tc>
        <w:tc>
          <w:tcPr>
            <w:tcW w:w="4253" w:type="dxa"/>
            <w:vAlign w:val="center"/>
          </w:tcPr>
          <w:p w:rsidR="00EC0368" w:rsidRPr="00E30A0B" w:rsidRDefault="00EC0368" w:rsidP="00AA5172">
            <w:pPr>
              <w:jc w:val="center"/>
              <w:rPr>
                <w:rFonts w:ascii="Arial" w:hAnsi="Arial" w:cs="Arial"/>
                <w:b/>
                <w:bCs/>
                <w:iCs/>
                <w:sz w:val="22"/>
                <w:szCs w:val="22"/>
              </w:rPr>
            </w:pPr>
            <w:r w:rsidRPr="00E30A0B">
              <w:rPr>
                <w:rFonts w:ascii="Arial" w:hAnsi="Arial" w:cs="Arial"/>
                <w:bCs/>
                <w:iCs/>
                <w:sz w:val="22"/>
                <w:szCs w:val="22"/>
              </w:rPr>
              <w:t>_____ дана од дана отварања понуда</w:t>
            </w:r>
          </w:p>
        </w:tc>
      </w:tr>
      <w:tr w:rsidR="00EC0368" w:rsidRPr="00E30A0B" w:rsidTr="00AA5172">
        <w:tc>
          <w:tcPr>
            <w:tcW w:w="9606" w:type="dxa"/>
            <w:gridSpan w:val="2"/>
          </w:tcPr>
          <w:p w:rsidR="00EC0368" w:rsidRPr="00E30A0B" w:rsidRDefault="00EC0368" w:rsidP="00AA5172">
            <w:pPr>
              <w:rPr>
                <w:rFonts w:ascii="Arial" w:hAnsi="Arial" w:cs="Arial"/>
                <w:bCs/>
                <w:iCs/>
                <w:sz w:val="22"/>
                <w:szCs w:val="22"/>
              </w:rPr>
            </w:pPr>
            <w:r w:rsidRPr="00E30A0B">
              <w:rPr>
                <w:rFonts w:ascii="Arial" w:hAnsi="Arial" w:cs="Arial"/>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C0368" w:rsidRPr="00E30A0B" w:rsidRDefault="00EC0368" w:rsidP="00EC0368">
      <w:pPr>
        <w:rPr>
          <w:rFonts w:ascii="Arial" w:hAnsi="Arial" w:cs="Arial"/>
          <w:b/>
          <w:bCs/>
          <w:iCs/>
          <w:sz w:val="22"/>
          <w:szCs w:val="22"/>
        </w:rPr>
      </w:pPr>
    </w:p>
    <w:p w:rsidR="00EC0368" w:rsidRPr="00E30A0B" w:rsidRDefault="00EC0368" w:rsidP="00EC0368">
      <w:pPr>
        <w:rPr>
          <w:rFonts w:ascii="Arial" w:eastAsia="TimesNewRomanPSMT" w:hAnsi="Arial" w:cs="Arial"/>
          <w:bCs/>
          <w:sz w:val="22"/>
          <w:szCs w:val="22"/>
        </w:rPr>
      </w:pPr>
      <w:r w:rsidRPr="00E30A0B">
        <w:rPr>
          <w:rFonts w:ascii="Arial" w:eastAsia="TimesNewRomanPSMT" w:hAnsi="Arial" w:cs="Arial"/>
          <w:bCs/>
          <w:sz w:val="22"/>
          <w:szCs w:val="22"/>
          <w:lang w:val="sr-Cyrl-RS"/>
        </w:rPr>
        <w:t xml:space="preserve">               </w:t>
      </w:r>
      <w:r w:rsidRPr="00E30A0B">
        <w:rPr>
          <w:rFonts w:ascii="Arial" w:eastAsia="TimesNewRomanPSMT" w:hAnsi="Arial" w:cs="Arial"/>
          <w:bCs/>
          <w:sz w:val="22"/>
          <w:szCs w:val="22"/>
        </w:rPr>
        <w:t xml:space="preserve">Датум </w:t>
      </w:r>
      <w:r w:rsidRPr="00E30A0B">
        <w:rPr>
          <w:rFonts w:ascii="Arial" w:eastAsia="TimesNewRomanPSMT" w:hAnsi="Arial" w:cs="Arial"/>
          <w:bCs/>
          <w:sz w:val="22"/>
          <w:szCs w:val="22"/>
        </w:rPr>
        <w:tab/>
      </w:r>
      <w:r w:rsidRPr="00E30A0B">
        <w:rPr>
          <w:rFonts w:ascii="Arial" w:eastAsia="TimesNewRomanPSMT" w:hAnsi="Arial" w:cs="Arial"/>
          <w:bCs/>
          <w:sz w:val="22"/>
          <w:szCs w:val="22"/>
        </w:rPr>
        <w:tab/>
      </w:r>
      <w:r w:rsidRPr="00E30A0B">
        <w:rPr>
          <w:rFonts w:ascii="Arial" w:eastAsia="TimesNewRomanPSMT" w:hAnsi="Arial" w:cs="Arial"/>
          <w:bCs/>
          <w:sz w:val="22"/>
          <w:szCs w:val="22"/>
        </w:rPr>
        <w:tab/>
      </w:r>
      <w:r w:rsidRPr="00E30A0B">
        <w:rPr>
          <w:rFonts w:ascii="Arial" w:eastAsia="TimesNewRomanPSMT" w:hAnsi="Arial" w:cs="Arial"/>
          <w:bCs/>
          <w:sz w:val="22"/>
          <w:szCs w:val="22"/>
        </w:rPr>
        <w:tab/>
      </w:r>
      <w:r w:rsidRPr="00E30A0B">
        <w:rPr>
          <w:rFonts w:ascii="Arial" w:eastAsia="TimesNewRomanPSMT" w:hAnsi="Arial" w:cs="Arial"/>
          <w:bCs/>
          <w:sz w:val="22"/>
          <w:szCs w:val="22"/>
          <w:lang w:val="sr-Cyrl-RS"/>
        </w:rPr>
        <w:t xml:space="preserve">                                         </w:t>
      </w:r>
      <w:r w:rsidRPr="00E30A0B">
        <w:rPr>
          <w:rFonts w:ascii="Arial" w:eastAsia="TimesNewRomanPSMT" w:hAnsi="Arial" w:cs="Arial"/>
          <w:bCs/>
          <w:sz w:val="22"/>
          <w:szCs w:val="22"/>
        </w:rPr>
        <w:t>Понуђач</w:t>
      </w:r>
    </w:p>
    <w:p w:rsidR="00EC0368" w:rsidRPr="00E30A0B" w:rsidRDefault="00EC0368" w:rsidP="00EC0368">
      <w:pPr>
        <w:rPr>
          <w:rFonts w:ascii="Arial" w:eastAsia="TimesNewRomanPS-BoldMT" w:hAnsi="Arial" w:cs="Arial"/>
          <w:b/>
          <w:bCs/>
          <w:iCs/>
          <w:sz w:val="22"/>
          <w:szCs w:val="22"/>
        </w:rPr>
      </w:pPr>
      <w:r w:rsidRPr="00E30A0B">
        <w:rPr>
          <w:rFonts w:ascii="Arial" w:eastAsia="TimesNewRomanPS-BoldMT" w:hAnsi="Arial" w:cs="Arial"/>
          <w:b/>
          <w:bCs/>
          <w:iCs/>
          <w:sz w:val="22"/>
          <w:szCs w:val="22"/>
        </w:rPr>
        <w:t>________________________                М.П.</w:t>
      </w:r>
      <w:r w:rsidRPr="00E30A0B">
        <w:rPr>
          <w:rFonts w:ascii="Arial" w:eastAsia="TimesNewRomanPS-BoldMT" w:hAnsi="Arial" w:cs="Arial"/>
          <w:b/>
          <w:bCs/>
          <w:iCs/>
          <w:sz w:val="22"/>
          <w:szCs w:val="22"/>
        </w:rPr>
        <w:tab/>
      </w:r>
      <w:r w:rsidRPr="00E30A0B">
        <w:rPr>
          <w:rFonts w:ascii="Arial" w:eastAsia="TimesNewRomanPS-BoldMT" w:hAnsi="Arial" w:cs="Arial"/>
          <w:b/>
          <w:bCs/>
          <w:iCs/>
          <w:sz w:val="22"/>
          <w:szCs w:val="22"/>
          <w:lang w:val="sr-Cyrl-RS"/>
        </w:rPr>
        <w:t xml:space="preserve">                </w:t>
      </w:r>
      <w:r w:rsidRPr="00E30A0B">
        <w:rPr>
          <w:rFonts w:ascii="Arial" w:eastAsia="TimesNewRomanPS-BoldMT" w:hAnsi="Arial" w:cs="Arial"/>
          <w:b/>
          <w:bCs/>
          <w:iCs/>
          <w:sz w:val="22"/>
          <w:szCs w:val="22"/>
        </w:rPr>
        <w:t xml:space="preserve">_____________________                                      </w:t>
      </w:r>
    </w:p>
    <w:p w:rsidR="00EC0368" w:rsidRPr="00E30A0B" w:rsidRDefault="00EC0368" w:rsidP="00EC0368">
      <w:pPr>
        <w:rPr>
          <w:rFonts w:ascii="Arial" w:hAnsi="Arial" w:cs="Arial"/>
          <w:b/>
          <w:bCs/>
          <w:iCs/>
          <w:sz w:val="22"/>
          <w:szCs w:val="22"/>
          <w:u w:val="single"/>
          <w:lang w:val="sr-Cyrl-RS"/>
        </w:rPr>
      </w:pPr>
    </w:p>
    <w:p w:rsidR="00EC0368" w:rsidRPr="00E30A0B" w:rsidRDefault="00EC0368" w:rsidP="00EC0368">
      <w:pPr>
        <w:rPr>
          <w:rFonts w:ascii="Arial" w:eastAsia="TimesNewRomanPS-BoldMT" w:hAnsi="Arial" w:cs="Arial"/>
          <w:bCs/>
          <w:iCs/>
          <w:sz w:val="22"/>
          <w:szCs w:val="22"/>
          <w:lang w:val="ru-RU"/>
        </w:rPr>
      </w:pPr>
      <w:r w:rsidRPr="00E30A0B">
        <w:rPr>
          <w:rFonts w:ascii="Arial" w:hAnsi="Arial" w:cs="Arial"/>
          <w:b/>
          <w:bCs/>
          <w:iCs/>
          <w:sz w:val="22"/>
          <w:szCs w:val="22"/>
          <w:u w:val="single"/>
        </w:rPr>
        <w:lastRenderedPageBreak/>
        <w:t>Напомене:</w:t>
      </w:r>
      <w:r w:rsidRPr="00E30A0B">
        <w:rPr>
          <w:rFonts w:ascii="Arial" w:hAnsi="Arial" w:cs="Arial"/>
          <w:b/>
          <w:bCs/>
          <w:iCs/>
          <w:sz w:val="22"/>
          <w:szCs w:val="22"/>
          <w:lang w:val="sr-Cyrl-RS"/>
        </w:rPr>
        <w:t xml:space="preserve"> </w:t>
      </w:r>
      <w:r w:rsidRPr="00E30A0B">
        <w:rPr>
          <w:rFonts w:ascii="Arial" w:eastAsia="TimesNewRomanPS-BoldMT" w:hAnsi="Arial" w:cs="Arial"/>
          <w:bCs/>
          <w:iCs/>
          <w:sz w:val="22"/>
          <w:szCs w:val="22"/>
        </w:rPr>
        <w:t>Понуђач је обавезан да у обрасцу понуде попуни све комерцијалне услове (сва празна поља).</w:t>
      </w:r>
      <w:r w:rsidRPr="00E30A0B">
        <w:rPr>
          <w:rFonts w:ascii="Arial" w:hAnsi="Arial" w:cs="Arial"/>
          <w:b/>
          <w:bCs/>
          <w:iCs/>
          <w:sz w:val="22"/>
          <w:szCs w:val="22"/>
          <w:lang w:val="sr-Cyrl-RS"/>
        </w:rPr>
        <w:t xml:space="preserve"> </w:t>
      </w:r>
      <w:r w:rsidRPr="00E30A0B">
        <w:rPr>
          <w:rFonts w:ascii="Arial" w:eastAsia="TimesNewRomanPS-BoldMT" w:hAnsi="Arial" w:cs="Arial"/>
          <w:bCs/>
          <w:iCs/>
          <w:sz w:val="22"/>
          <w:szCs w:val="22"/>
          <w:lang w:val="ru-RU"/>
        </w:rPr>
        <w:t>Уколико понуђачи подносе заједничку понуду,група понуђача може да о</w:t>
      </w:r>
      <w:r w:rsidRPr="00E30A0B">
        <w:rPr>
          <w:rFonts w:ascii="Arial" w:eastAsia="TimesNewRomanPS-BoldMT" w:hAnsi="Arial" w:cs="Arial"/>
          <w:bCs/>
          <w:iCs/>
          <w:sz w:val="22"/>
          <w:szCs w:val="22"/>
        </w:rPr>
        <w:t>власти</w:t>
      </w:r>
      <w:r w:rsidRPr="00E30A0B">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71534E" w:rsidRPr="00E30A0B" w:rsidRDefault="0071534E" w:rsidP="0071534E">
      <w:pPr>
        <w:pStyle w:val="KDObrazac"/>
        <w:spacing w:before="0"/>
      </w:pPr>
      <w:r w:rsidRPr="00E30A0B">
        <w:t>ОБРАЗАЦ 2.</w:t>
      </w:r>
    </w:p>
    <w:p w:rsidR="0071534E" w:rsidRPr="00E30A0B" w:rsidRDefault="0071534E" w:rsidP="0071534E">
      <w:pPr>
        <w:jc w:val="center"/>
        <w:rPr>
          <w:rFonts w:ascii="Arial" w:hAnsi="Arial" w:cs="Arial"/>
          <w:b/>
          <w:sz w:val="22"/>
          <w:szCs w:val="22"/>
          <w:lang w:val="sr-Cyrl-RS"/>
        </w:rPr>
      </w:pPr>
      <w:r w:rsidRPr="00E30A0B">
        <w:rPr>
          <w:rFonts w:ascii="Arial" w:hAnsi="Arial" w:cs="Arial"/>
          <w:b/>
          <w:sz w:val="22"/>
          <w:szCs w:val="22"/>
        </w:rPr>
        <w:t>ОБРАЗАЦ СТРУК</w:t>
      </w:r>
      <w:r w:rsidRPr="00E30A0B">
        <w:rPr>
          <w:rFonts w:ascii="Arial" w:hAnsi="Arial" w:cs="Arial"/>
          <w:b/>
          <w:sz w:val="22"/>
          <w:szCs w:val="22"/>
          <w:lang w:val="sr-Cyrl-RS"/>
        </w:rPr>
        <w:t>ТУ</w:t>
      </w:r>
      <w:r w:rsidRPr="00E30A0B">
        <w:rPr>
          <w:rFonts w:ascii="Arial" w:hAnsi="Arial" w:cs="Arial"/>
          <w:b/>
          <w:sz w:val="22"/>
          <w:szCs w:val="22"/>
        </w:rPr>
        <w:t>РЕ ЦЕНЕ</w:t>
      </w:r>
    </w:p>
    <w:p w:rsidR="0071534E" w:rsidRPr="00E30A0B" w:rsidRDefault="0071534E" w:rsidP="0071534E">
      <w:pPr>
        <w:rPr>
          <w:rFonts w:ascii="Arial" w:hAnsi="Arial" w:cs="Arial"/>
          <w:b/>
          <w:sz w:val="22"/>
          <w:szCs w:val="22"/>
          <w:lang w:val="sr-Cyrl-RS"/>
        </w:rPr>
      </w:pPr>
      <w:r w:rsidRPr="00E30A0B">
        <w:rPr>
          <w:rFonts w:ascii="Arial" w:hAnsi="Arial" w:cs="Arial"/>
          <w:b/>
          <w:sz w:val="22"/>
          <w:szCs w:val="22"/>
        </w:rPr>
        <w:t>Табела 1</w:t>
      </w:r>
    </w:p>
    <w:tbl>
      <w:tblPr>
        <w:tblW w:w="548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840"/>
        <w:gridCol w:w="1236"/>
        <w:gridCol w:w="826"/>
        <w:gridCol w:w="1787"/>
        <w:gridCol w:w="1789"/>
      </w:tblGrid>
      <w:tr w:rsidR="0071534E" w:rsidRPr="00E30A0B" w:rsidTr="0071534E">
        <w:tc>
          <w:tcPr>
            <w:tcW w:w="353" w:type="pct"/>
            <w:shd w:val="clear" w:color="auto" w:fill="FABF8F"/>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Ред.</w:t>
            </w:r>
          </w:p>
          <w:p w:rsidR="0071534E" w:rsidRPr="00E30A0B" w:rsidRDefault="0071534E" w:rsidP="00AA5172">
            <w:pPr>
              <w:jc w:val="center"/>
              <w:rPr>
                <w:rFonts w:ascii="Arial" w:hAnsi="Arial" w:cs="Arial"/>
                <w:bCs/>
                <w:iCs/>
                <w:sz w:val="22"/>
                <w:szCs w:val="22"/>
              </w:rPr>
            </w:pPr>
            <w:r w:rsidRPr="00E30A0B">
              <w:rPr>
                <w:rFonts w:ascii="Arial" w:hAnsi="Arial" w:cs="Arial"/>
                <w:b/>
                <w:bCs/>
                <w:iCs/>
                <w:sz w:val="22"/>
                <w:szCs w:val="22"/>
              </w:rPr>
              <w:t>бр.</w:t>
            </w:r>
          </w:p>
        </w:tc>
        <w:tc>
          <w:tcPr>
            <w:tcW w:w="1882" w:type="pct"/>
            <w:shd w:val="clear" w:color="auto" w:fill="FABF8F"/>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Врста услуге</w:t>
            </w:r>
          </w:p>
        </w:tc>
        <w:tc>
          <w:tcPr>
            <w:tcW w:w="606" w:type="pct"/>
            <w:shd w:val="clear" w:color="auto" w:fill="FABF8F"/>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Јед.</w:t>
            </w:r>
          </w:p>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мере</w:t>
            </w:r>
          </w:p>
        </w:tc>
        <w:tc>
          <w:tcPr>
            <w:tcW w:w="405" w:type="pct"/>
            <w:shd w:val="clear" w:color="auto" w:fill="FABF8F"/>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Кол</w:t>
            </w:r>
          </w:p>
        </w:tc>
        <w:tc>
          <w:tcPr>
            <w:tcW w:w="876" w:type="pct"/>
            <w:shd w:val="clear" w:color="auto" w:fill="FABF8F"/>
            <w:vAlign w:val="center"/>
          </w:tcPr>
          <w:p w:rsidR="0071534E" w:rsidRPr="00E30A0B" w:rsidRDefault="0071534E" w:rsidP="00AA5172">
            <w:pPr>
              <w:jc w:val="center"/>
              <w:rPr>
                <w:rFonts w:ascii="Arial" w:hAnsi="Arial" w:cs="Arial"/>
                <w:b/>
                <w:bCs/>
                <w:iCs/>
                <w:sz w:val="22"/>
                <w:szCs w:val="22"/>
                <w:lang w:val="sr-Cyrl-RS"/>
              </w:rPr>
            </w:pPr>
            <w:r w:rsidRPr="00E30A0B">
              <w:rPr>
                <w:rFonts w:ascii="Arial" w:hAnsi="Arial" w:cs="Arial"/>
                <w:b/>
                <w:bCs/>
                <w:iCs/>
                <w:sz w:val="22"/>
                <w:szCs w:val="22"/>
              </w:rPr>
              <w:t>Цена без ПДВ дин.</w:t>
            </w:r>
            <w:r w:rsidRPr="00E30A0B">
              <w:rPr>
                <w:rFonts w:ascii="Arial" w:hAnsi="Arial" w:cs="Arial"/>
                <w:b/>
                <w:bCs/>
                <w:iCs/>
                <w:sz w:val="22"/>
                <w:szCs w:val="22"/>
                <w:lang w:val="sr-Cyrl-RS"/>
              </w:rPr>
              <w:t>/евра</w:t>
            </w:r>
          </w:p>
        </w:tc>
        <w:tc>
          <w:tcPr>
            <w:tcW w:w="877" w:type="pct"/>
            <w:shd w:val="clear" w:color="auto" w:fill="FABF8F"/>
            <w:vAlign w:val="center"/>
          </w:tcPr>
          <w:p w:rsidR="0071534E" w:rsidRPr="00E30A0B" w:rsidRDefault="0071534E" w:rsidP="00AA5172">
            <w:pPr>
              <w:jc w:val="center"/>
              <w:rPr>
                <w:rFonts w:ascii="Arial" w:hAnsi="Arial" w:cs="Arial"/>
                <w:b/>
                <w:bCs/>
                <w:iCs/>
                <w:sz w:val="22"/>
                <w:szCs w:val="22"/>
                <w:lang w:val="sr-Cyrl-RS"/>
              </w:rPr>
            </w:pPr>
            <w:r w:rsidRPr="00E30A0B">
              <w:rPr>
                <w:rFonts w:ascii="Arial" w:hAnsi="Arial" w:cs="Arial"/>
                <w:b/>
                <w:bCs/>
                <w:iCs/>
                <w:sz w:val="22"/>
                <w:szCs w:val="22"/>
              </w:rPr>
              <w:t>Цена са ПДВ дин.</w:t>
            </w:r>
            <w:r w:rsidRPr="00E30A0B">
              <w:rPr>
                <w:rFonts w:ascii="Arial" w:hAnsi="Arial" w:cs="Arial"/>
                <w:b/>
                <w:bCs/>
                <w:iCs/>
                <w:sz w:val="22"/>
                <w:szCs w:val="22"/>
                <w:lang w:val="sr-Cyrl-RS"/>
              </w:rPr>
              <w:t>/евра</w:t>
            </w:r>
          </w:p>
        </w:tc>
      </w:tr>
      <w:tr w:rsidR="0071534E" w:rsidRPr="00E30A0B" w:rsidTr="00AA5172">
        <w:tc>
          <w:tcPr>
            <w:tcW w:w="353"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(1)</w:t>
            </w:r>
          </w:p>
        </w:tc>
        <w:tc>
          <w:tcPr>
            <w:tcW w:w="1882"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(2)</w:t>
            </w:r>
          </w:p>
        </w:tc>
        <w:tc>
          <w:tcPr>
            <w:tcW w:w="606"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(3)</w:t>
            </w:r>
          </w:p>
        </w:tc>
        <w:tc>
          <w:tcPr>
            <w:tcW w:w="405"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(4)</w:t>
            </w:r>
          </w:p>
        </w:tc>
        <w:tc>
          <w:tcPr>
            <w:tcW w:w="876" w:type="pct"/>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(5)</w:t>
            </w:r>
          </w:p>
        </w:tc>
        <w:tc>
          <w:tcPr>
            <w:tcW w:w="877" w:type="pct"/>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(6)</w:t>
            </w:r>
          </w:p>
        </w:tc>
      </w:tr>
      <w:tr w:rsidR="0071534E" w:rsidRPr="00E30A0B" w:rsidTr="00AA5172">
        <w:tc>
          <w:tcPr>
            <w:tcW w:w="353"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1.</w:t>
            </w:r>
          </w:p>
        </w:tc>
        <w:tc>
          <w:tcPr>
            <w:tcW w:w="1882" w:type="pct"/>
            <w:shd w:val="clear" w:color="auto" w:fill="auto"/>
            <w:vAlign w:val="center"/>
          </w:tcPr>
          <w:p w:rsidR="0071534E" w:rsidRPr="00E30A0B" w:rsidRDefault="0071534E" w:rsidP="00AA5172">
            <w:pPr>
              <w:rPr>
                <w:rFonts w:ascii="Arial" w:hAnsi="Arial" w:cs="Arial"/>
                <w:b/>
                <w:sz w:val="22"/>
                <w:szCs w:val="22"/>
              </w:rPr>
            </w:pPr>
            <w:r w:rsidRPr="00E30A0B">
              <w:rPr>
                <w:rFonts w:ascii="Arial" w:hAnsi="Arial" w:cs="Arial"/>
                <w:b/>
                <w:sz w:val="22"/>
                <w:szCs w:val="22"/>
              </w:rPr>
              <w:t xml:space="preserve">Дијагностика система воде за хлађење намотаја статора </w:t>
            </w:r>
          </w:p>
        </w:tc>
        <w:tc>
          <w:tcPr>
            <w:tcW w:w="606" w:type="pct"/>
            <w:shd w:val="clear" w:color="auto" w:fill="auto"/>
            <w:vAlign w:val="center"/>
          </w:tcPr>
          <w:p w:rsidR="0071534E" w:rsidRPr="00E30A0B" w:rsidRDefault="0071534E" w:rsidP="00AA5172">
            <w:pPr>
              <w:jc w:val="center"/>
              <w:rPr>
                <w:rFonts w:ascii="Arial" w:hAnsi="Arial" w:cs="Arial"/>
                <w:b/>
                <w:sz w:val="22"/>
                <w:szCs w:val="22"/>
              </w:rPr>
            </w:pPr>
            <w:r w:rsidRPr="00E30A0B">
              <w:rPr>
                <w:rFonts w:ascii="Arial" w:hAnsi="Arial" w:cs="Arial"/>
                <w:b/>
                <w:sz w:val="22"/>
                <w:szCs w:val="22"/>
              </w:rPr>
              <w:t>Комплет</w:t>
            </w:r>
          </w:p>
        </w:tc>
        <w:tc>
          <w:tcPr>
            <w:tcW w:w="405" w:type="pct"/>
            <w:shd w:val="clear" w:color="auto" w:fill="auto"/>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lang w:val="sr-Cyrl-RS"/>
              </w:rPr>
              <w:t>1</w:t>
            </w:r>
          </w:p>
        </w:tc>
        <w:tc>
          <w:tcPr>
            <w:tcW w:w="876" w:type="pct"/>
            <w:vAlign w:val="center"/>
          </w:tcPr>
          <w:p w:rsidR="0071534E" w:rsidRPr="00E30A0B" w:rsidRDefault="0071534E" w:rsidP="00AA5172">
            <w:pPr>
              <w:jc w:val="center"/>
              <w:rPr>
                <w:rFonts w:ascii="Arial" w:hAnsi="Arial" w:cs="Arial"/>
                <w:b/>
                <w:bCs/>
                <w:iCs/>
                <w:sz w:val="22"/>
                <w:szCs w:val="22"/>
              </w:rPr>
            </w:pPr>
          </w:p>
        </w:tc>
        <w:tc>
          <w:tcPr>
            <w:tcW w:w="877" w:type="pct"/>
            <w:vAlign w:val="center"/>
          </w:tcPr>
          <w:p w:rsidR="0071534E" w:rsidRPr="00E30A0B" w:rsidRDefault="0071534E" w:rsidP="00AA5172">
            <w:pPr>
              <w:jc w:val="center"/>
              <w:rPr>
                <w:rFonts w:ascii="Arial" w:hAnsi="Arial" w:cs="Arial"/>
                <w:b/>
                <w:bCs/>
                <w:iCs/>
                <w:sz w:val="22"/>
                <w:szCs w:val="22"/>
              </w:rPr>
            </w:pPr>
          </w:p>
        </w:tc>
      </w:tr>
      <w:tr w:rsidR="0071534E" w:rsidRPr="00E30A0B" w:rsidTr="00AA5172">
        <w:tc>
          <w:tcPr>
            <w:tcW w:w="353"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2.</w:t>
            </w:r>
          </w:p>
        </w:tc>
        <w:tc>
          <w:tcPr>
            <w:tcW w:w="1882" w:type="pct"/>
            <w:shd w:val="clear" w:color="auto" w:fill="auto"/>
            <w:vAlign w:val="center"/>
          </w:tcPr>
          <w:p w:rsidR="0071534E" w:rsidRPr="00E30A0B" w:rsidRDefault="0071534E" w:rsidP="00AA5172">
            <w:pPr>
              <w:rPr>
                <w:rFonts w:ascii="Arial" w:hAnsi="Arial" w:cs="Arial"/>
                <w:b/>
                <w:sz w:val="22"/>
                <w:szCs w:val="22"/>
              </w:rPr>
            </w:pPr>
            <w:r w:rsidRPr="00E30A0B">
              <w:rPr>
                <w:rFonts w:ascii="Arial" w:hAnsi="Arial" w:cs="Arial"/>
                <w:b/>
                <w:sz w:val="22"/>
                <w:szCs w:val="22"/>
              </w:rPr>
              <w:t>Хемијско чишћење система воде за хлађење намотаја статора Cuproplex offline методом</w:t>
            </w:r>
          </w:p>
        </w:tc>
        <w:tc>
          <w:tcPr>
            <w:tcW w:w="606" w:type="pct"/>
            <w:shd w:val="clear" w:color="auto" w:fill="auto"/>
            <w:vAlign w:val="center"/>
          </w:tcPr>
          <w:p w:rsidR="0071534E" w:rsidRPr="00E30A0B" w:rsidRDefault="0071534E" w:rsidP="00AA5172">
            <w:pPr>
              <w:jc w:val="center"/>
              <w:rPr>
                <w:rFonts w:ascii="Arial" w:hAnsi="Arial" w:cs="Arial"/>
                <w:b/>
                <w:sz w:val="22"/>
                <w:szCs w:val="22"/>
              </w:rPr>
            </w:pPr>
            <w:r w:rsidRPr="00E30A0B">
              <w:rPr>
                <w:rFonts w:ascii="Arial" w:hAnsi="Arial" w:cs="Arial"/>
                <w:b/>
                <w:sz w:val="22"/>
                <w:szCs w:val="22"/>
              </w:rPr>
              <w:t>Комплет</w:t>
            </w:r>
          </w:p>
        </w:tc>
        <w:tc>
          <w:tcPr>
            <w:tcW w:w="405" w:type="pct"/>
            <w:shd w:val="clear" w:color="auto" w:fill="auto"/>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lang w:val="sr-Cyrl-RS"/>
              </w:rPr>
              <w:t>1</w:t>
            </w:r>
          </w:p>
        </w:tc>
        <w:tc>
          <w:tcPr>
            <w:tcW w:w="876" w:type="pct"/>
            <w:vAlign w:val="center"/>
          </w:tcPr>
          <w:p w:rsidR="0071534E" w:rsidRPr="00E30A0B" w:rsidRDefault="0071534E" w:rsidP="00AA5172">
            <w:pPr>
              <w:jc w:val="center"/>
              <w:rPr>
                <w:rFonts w:ascii="Arial" w:hAnsi="Arial" w:cs="Arial"/>
                <w:b/>
                <w:bCs/>
                <w:iCs/>
                <w:sz w:val="22"/>
                <w:szCs w:val="22"/>
              </w:rPr>
            </w:pPr>
          </w:p>
        </w:tc>
        <w:tc>
          <w:tcPr>
            <w:tcW w:w="877" w:type="pct"/>
            <w:vAlign w:val="center"/>
          </w:tcPr>
          <w:p w:rsidR="0071534E" w:rsidRPr="00E30A0B" w:rsidRDefault="0071534E" w:rsidP="00AA5172">
            <w:pPr>
              <w:jc w:val="center"/>
              <w:rPr>
                <w:rFonts w:ascii="Arial" w:hAnsi="Arial" w:cs="Arial"/>
                <w:b/>
                <w:bCs/>
                <w:iCs/>
                <w:sz w:val="22"/>
                <w:szCs w:val="22"/>
              </w:rPr>
            </w:pPr>
          </w:p>
        </w:tc>
      </w:tr>
      <w:tr w:rsidR="0071534E" w:rsidRPr="00E30A0B" w:rsidTr="00AA5172">
        <w:tc>
          <w:tcPr>
            <w:tcW w:w="353"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3.</w:t>
            </w:r>
          </w:p>
        </w:tc>
        <w:tc>
          <w:tcPr>
            <w:tcW w:w="1882" w:type="pct"/>
            <w:shd w:val="clear" w:color="auto" w:fill="auto"/>
            <w:vAlign w:val="center"/>
          </w:tcPr>
          <w:p w:rsidR="0071534E" w:rsidRPr="00E30A0B" w:rsidRDefault="0071534E" w:rsidP="00AA5172">
            <w:pPr>
              <w:rPr>
                <w:rFonts w:ascii="Arial" w:hAnsi="Arial" w:cs="Arial"/>
                <w:b/>
                <w:sz w:val="22"/>
                <w:szCs w:val="22"/>
              </w:rPr>
            </w:pPr>
            <w:r w:rsidRPr="00E30A0B">
              <w:rPr>
                <w:rFonts w:ascii="Arial" w:hAnsi="Arial" w:cs="Arial"/>
                <w:b/>
                <w:sz w:val="22"/>
                <w:szCs w:val="22"/>
              </w:rPr>
              <w:t>Неопходан материјал и опрема</w:t>
            </w:r>
          </w:p>
        </w:tc>
        <w:tc>
          <w:tcPr>
            <w:tcW w:w="606" w:type="pct"/>
            <w:shd w:val="clear" w:color="auto" w:fill="auto"/>
            <w:vAlign w:val="center"/>
          </w:tcPr>
          <w:p w:rsidR="0071534E" w:rsidRPr="00E30A0B" w:rsidRDefault="0071534E" w:rsidP="00AA5172">
            <w:pPr>
              <w:jc w:val="center"/>
              <w:rPr>
                <w:rFonts w:ascii="Arial" w:hAnsi="Arial" w:cs="Arial"/>
                <w:b/>
                <w:sz w:val="22"/>
                <w:szCs w:val="22"/>
              </w:rPr>
            </w:pPr>
            <w:r w:rsidRPr="00E30A0B">
              <w:rPr>
                <w:rFonts w:ascii="Arial" w:hAnsi="Arial" w:cs="Arial"/>
                <w:b/>
                <w:sz w:val="22"/>
                <w:szCs w:val="22"/>
              </w:rPr>
              <w:t>Комплет</w:t>
            </w:r>
          </w:p>
        </w:tc>
        <w:tc>
          <w:tcPr>
            <w:tcW w:w="405" w:type="pct"/>
            <w:shd w:val="clear" w:color="auto" w:fill="auto"/>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lang w:val="sr-Cyrl-RS"/>
              </w:rPr>
              <w:t>1</w:t>
            </w:r>
          </w:p>
        </w:tc>
        <w:tc>
          <w:tcPr>
            <w:tcW w:w="876" w:type="pct"/>
            <w:vAlign w:val="center"/>
          </w:tcPr>
          <w:p w:rsidR="0071534E" w:rsidRPr="00E30A0B" w:rsidRDefault="0071534E" w:rsidP="00AA5172">
            <w:pPr>
              <w:jc w:val="center"/>
              <w:rPr>
                <w:rFonts w:ascii="Arial" w:hAnsi="Arial" w:cs="Arial"/>
                <w:b/>
                <w:bCs/>
                <w:iCs/>
                <w:sz w:val="22"/>
                <w:szCs w:val="22"/>
              </w:rPr>
            </w:pPr>
          </w:p>
        </w:tc>
        <w:tc>
          <w:tcPr>
            <w:tcW w:w="877" w:type="pct"/>
            <w:vAlign w:val="center"/>
          </w:tcPr>
          <w:p w:rsidR="0071534E" w:rsidRPr="00E30A0B" w:rsidRDefault="0071534E" w:rsidP="00AA5172">
            <w:pPr>
              <w:jc w:val="center"/>
              <w:rPr>
                <w:rFonts w:ascii="Arial" w:hAnsi="Arial" w:cs="Arial"/>
                <w:b/>
                <w:bCs/>
                <w:iCs/>
                <w:sz w:val="22"/>
                <w:szCs w:val="22"/>
              </w:rPr>
            </w:pPr>
          </w:p>
        </w:tc>
      </w:tr>
      <w:tr w:rsidR="0071534E" w:rsidRPr="00E30A0B" w:rsidTr="00AA5172">
        <w:tc>
          <w:tcPr>
            <w:tcW w:w="353" w:type="pct"/>
            <w:shd w:val="clear" w:color="auto" w:fill="auto"/>
            <w:vAlign w:val="center"/>
          </w:tcPr>
          <w:p w:rsidR="0071534E" w:rsidRPr="00E30A0B" w:rsidRDefault="0071534E" w:rsidP="00AA5172">
            <w:pPr>
              <w:jc w:val="center"/>
              <w:rPr>
                <w:rFonts w:ascii="Arial" w:hAnsi="Arial" w:cs="Arial"/>
                <w:b/>
                <w:bCs/>
                <w:iCs/>
                <w:sz w:val="22"/>
                <w:szCs w:val="22"/>
              </w:rPr>
            </w:pPr>
            <w:r w:rsidRPr="00E30A0B">
              <w:rPr>
                <w:rFonts w:ascii="Arial" w:hAnsi="Arial" w:cs="Arial"/>
                <w:b/>
                <w:bCs/>
                <w:iCs/>
                <w:sz w:val="22"/>
                <w:szCs w:val="22"/>
              </w:rPr>
              <w:t>4.</w:t>
            </w:r>
          </w:p>
        </w:tc>
        <w:tc>
          <w:tcPr>
            <w:tcW w:w="1882" w:type="pct"/>
            <w:shd w:val="clear" w:color="auto" w:fill="auto"/>
            <w:vAlign w:val="center"/>
          </w:tcPr>
          <w:p w:rsidR="0071534E" w:rsidRPr="00E30A0B" w:rsidRDefault="0071534E" w:rsidP="00AA5172">
            <w:pPr>
              <w:rPr>
                <w:rFonts w:ascii="Arial" w:hAnsi="Arial" w:cs="Arial"/>
                <w:b/>
                <w:sz w:val="22"/>
                <w:szCs w:val="22"/>
              </w:rPr>
            </w:pPr>
            <w:r w:rsidRPr="00E30A0B">
              <w:rPr>
                <w:rFonts w:ascii="Arial" w:hAnsi="Arial" w:cs="Arial"/>
                <w:b/>
                <w:sz w:val="22"/>
                <w:szCs w:val="22"/>
              </w:rPr>
              <w:t>Пратећи протоколи/ извештаји и документација о почетним, фазним и завршним испитивањима  и извршеним радовима</w:t>
            </w:r>
          </w:p>
        </w:tc>
        <w:tc>
          <w:tcPr>
            <w:tcW w:w="606" w:type="pct"/>
            <w:shd w:val="clear" w:color="auto" w:fill="auto"/>
            <w:vAlign w:val="center"/>
          </w:tcPr>
          <w:p w:rsidR="0071534E" w:rsidRPr="00E30A0B" w:rsidRDefault="0071534E" w:rsidP="00AA5172">
            <w:pPr>
              <w:jc w:val="center"/>
              <w:rPr>
                <w:rFonts w:ascii="Arial" w:hAnsi="Arial" w:cs="Arial"/>
                <w:b/>
                <w:sz w:val="22"/>
                <w:szCs w:val="22"/>
              </w:rPr>
            </w:pPr>
            <w:r w:rsidRPr="00E30A0B">
              <w:rPr>
                <w:rFonts w:ascii="Arial" w:hAnsi="Arial" w:cs="Arial"/>
                <w:b/>
                <w:sz w:val="22"/>
                <w:szCs w:val="22"/>
              </w:rPr>
              <w:t>Комплет</w:t>
            </w:r>
          </w:p>
        </w:tc>
        <w:tc>
          <w:tcPr>
            <w:tcW w:w="405" w:type="pct"/>
            <w:shd w:val="clear" w:color="auto" w:fill="auto"/>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lang w:val="sr-Cyrl-RS"/>
              </w:rPr>
              <w:t>1</w:t>
            </w:r>
          </w:p>
        </w:tc>
        <w:tc>
          <w:tcPr>
            <w:tcW w:w="876" w:type="pct"/>
            <w:vAlign w:val="center"/>
          </w:tcPr>
          <w:p w:rsidR="0071534E" w:rsidRPr="00E30A0B" w:rsidRDefault="0071534E" w:rsidP="00AA5172">
            <w:pPr>
              <w:jc w:val="center"/>
              <w:rPr>
                <w:rFonts w:ascii="Arial" w:hAnsi="Arial" w:cs="Arial"/>
                <w:b/>
                <w:bCs/>
                <w:iCs/>
                <w:sz w:val="22"/>
                <w:szCs w:val="22"/>
              </w:rPr>
            </w:pPr>
          </w:p>
        </w:tc>
        <w:tc>
          <w:tcPr>
            <w:tcW w:w="877" w:type="pct"/>
            <w:vAlign w:val="center"/>
          </w:tcPr>
          <w:p w:rsidR="0071534E" w:rsidRPr="00E30A0B" w:rsidRDefault="0071534E" w:rsidP="00AA5172">
            <w:pPr>
              <w:jc w:val="center"/>
              <w:rPr>
                <w:rFonts w:ascii="Arial" w:hAnsi="Arial" w:cs="Arial"/>
                <w:b/>
                <w:bCs/>
                <w:iCs/>
                <w:sz w:val="22"/>
                <w:szCs w:val="22"/>
              </w:rPr>
            </w:pPr>
          </w:p>
        </w:tc>
      </w:tr>
    </w:tbl>
    <w:p w:rsidR="0071534E" w:rsidRPr="00E30A0B" w:rsidRDefault="0071534E" w:rsidP="0071534E">
      <w:pPr>
        <w:widowControl w:val="0"/>
        <w:rPr>
          <w:rFonts w:ascii="Arial" w:eastAsia="Arial Unicode MS" w:hAnsi="Arial" w:cs="Arial"/>
          <w:sz w:val="22"/>
          <w:szCs w:val="22"/>
          <w:lang w:val="sr-Cyrl-RS"/>
        </w:rPr>
      </w:pPr>
    </w:p>
    <w:p w:rsidR="0071534E" w:rsidRPr="00E30A0B" w:rsidRDefault="0071534E" w:rsidP="0071534E">
      <w:pPr>
        <w:widowControl w:val="0"/>
        <w:rPr>
          <w:rFonts w:ascii="Arial" w:eastAsia="Arial Unicode MS" w:hAnsi="Arial" w:cs="Arial"/>
          <w:sz w:val="22"/>
          <w:szCs w:val="22"/>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1534E" w:rsidRPr="00E30A0B" w:rsidTr="00AA5172">
        <w:trPr>
          <w:trHeight w:val="418"/>
        </w:trPr>
        <w:tc>
          <w:tcPr>
            <w:tcW w:w="568" w:type="dxa"/>
            <w:vAlign w:val="center"/>
          </w:tcPr>
          <w:p w:rsidR="0071534E" w:rsidRPr="00E30A0B" w:rsidRDefault="0071534E" w:rsidP="00AA5172">
            <w:pPr>
              <w:jc w:val="center"/>
              <w:rPr>
                <w:rFonts w:ascii="Arial" w:hAnsi="Arial" w:cs="Arial"/>
                <w:b/>
                <w:sz w:val="22"/>
                <w:szCs w:val="22"/>
                <w:lang w:val="sr-Latn-CS"/>
              </w:rPr>
            </w:pPr>
            <w:r w:rsidRPr="00E30A0B">
              <w:rPr>
                <w:rFonts w:ascii="Arial" w:hAnsi="Arial" w:cs="Arial"/>
                <w:b/>
                <w:sz w:val="22"/>
                <w:szCs w:val="22"/>
              </w:rPr>
              <w:t>I</w:t>
            </w:r>
          </w:p>
        </w:tc>
        <w:tc>
          <w:tcPr>
            <w:tcW w:w="6740" w:type="dxa"/>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rPr>
              <w:t>УКУПНО ПОНУЂЕНА ЦЕНА  без ПДВ динара</w:t>
            </w:r>
            <w:r w:rsidRPr="00E30A0B">
              <w:rPr>
                <w:rFonts w:ascii="Arial" w:hAnsi="Arial" w:cs="Arial"/>
                <w:b/>
                <w:sz w:val="22"/>
                <w:szCs w:val="22"/>
                <w:lang w:val="sr-Cyrl-RS"/>
              </w:rPr>
              <w:t>/евра</w:t>
            </w:r>
          </w:p>
          <w:p w:rsidR="0071534E" w:rsidRPr="00E30A0B" w:rsidRDefault="0071534E" w:rsidP="00AA5172">
            <w:pPr>
              <w:jc w:val="center"/>
              <w:rPr>
                <w:rFonts w:ascii="Arial" w:hAnsi="Arial" w:cs="Arial"/>
                <w:b/>
                <w:sz w:val="22"/>
                <w:szCs w:val="22"/>
              </w:rPr>
            </w:pPr>
            <w:r w:rsidRPr="00E30A0B">
              <w:rPr>
                <w:rFonts w:ascii="Arial" w:hAnsi="Arial" w:cs="Arial"/>
                <w:b/>
                <w:sz w:val="22"/>
                <w:szCs w:val="22"/>
              </w:rPr>
              <w:t>(збир колоне бр. 7)</w:t>
            </w:r>
          </w:p>
        </w:tc>
        <w:tc>
          <w:tcPr>
            <w:tcW w:w="2610" w:type="dxa"/>
            <w:vAlign w:val="center"/>
          </w:tcPr>
          <w:p w:rsidR="0071534E" w:rsidRPr="00E30A0B" w:rsidRDefault="0071534E" w:rsidP="00AA5172">
            <w:pPr>
              <w:jc w:val="center"/>
              <w:rPr>
                <w:rFonts w:ascii="Arial" w:hAnsi="Arial" w:cs="Arial"/>
                <w:color w:val="FF0000"/>
                <w:sz w:val="22"/>
                <w:szCs w:val="22"/>
              </w:rPr>
            </w:pPr>
          </w:p>
        </w:tc>
      </w:tr>
      <w:tr w:rsidR="0071534E" w:rsidRPr="00E30A0B" w:rsidTr="00AA5172">
        <w:trPr>
          <w:trHeight w:val="475"/>
        </w:trPr>
        <w:tc>
          <w:tcPr>
            <w:tcW w:w="568" w:type="dxa"/>
            <w:tcBorders>
              <w:bottom w:val="single" w:sz="4" w:space="0" w:color="auto"/>
            </w:tcBorders>
            <w:vAlign w:val="center"/>
          </w:tcPr>
          <w:p w:rsidR="0071534E" w:rsidRPr="00E30A0B" w:rsidRDefault="0071534E" w:rsidP="00AA5172">
            <w:pPr>
              <w:jc w:val="center"/>
              <w:rPr>
                <w:rFonts w:ascii="Arial" w:hAnsi="Arial" w:cs="Arial"/>
                <w:b/>
                <w:sz w:val="22"/>
                <w:szCs w:val="22"/>
                <w:lang w:val="sr-Latn-CS"/>
              </w:rPr>
            </w:pPr>
            <w:r w:rsidRPr="00E30A0B">
              <w:rPr>
                <w:rFonts w:ascii="Arial" w:hAnsi="Arial" w:cs="Arial"/>
                <w:b/>
                <w:sz w:val="22"/>
                <w:szCs w:val="22"/>
                <w:lang w:val="sr-Latn-CS"/>
              </w:rPr>
              <w:t>II</w:t>
            </w:r>
          </w:p>
        </w:tc>
        <w:tc>
          <w:tcPr>
            <w:tcW w:w="6740" w:type="dxa"/>
            <w:tcBorders>
              <w:bottom w:val="single" w:sz="4" w:space="0" w:color="auto"/>
              <w:right w:val="single" w:sz="4" w:space="0" w:color="auto"/>
            </w:tcBorders>
            <w:vAlign w:val="center"/>
          </w:tcPr>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rPr>
              <w:t>УКУПАН ИЗНОС  ПДВ динара</w:t>
            </w:r>
            <w:r w:rsidRPr="00E30A0B">
              <w:rPr>
                <w:rFonts w:ascii="Arial" w:hAnsi="Arial" w:cs="Arial"/>
                <w:b/>
                <w:sz w:val="22"/>
                <w:szCs w:val="22"/>
                <w:lang w:val="sr-Cyrl-RS"/>
              </w:rPr>
              <w:t>/евра</w:t>
            </w:r>
          </w:p>
        </w:tc>
        <w:tc>
          <w:tcPr>
            <w:tcW w:w="2610" w:type="dxa"/>
            <w:tcBorders>
              <w:bottom w:val="single" w:sz="4" w:space="0" w:color="auto"/>
              <w:right w:val="single" w:sz="4" w:space="0" w:color="auto"/>
            </w:tcBorders>
            <w:vAlign w:val="center"/>
          </w:tcPr>
          <w:p w:rsidR="0071534E" w:rsidRPr="00E30A0B" w:rsidRDefault="0071534E" w:rsidP="00AA5172">
            <w:pPr>
              <w:jc w:val="center"/>
              <w:rPr>
                <w:rFonts w:ascii="Arial" w:hAnsi="Arial" w:cs="Arial"/>
                <w:color w:val="FF0000"/>
                <w:sz w:val="22"/>
                <w:szCs w:val="22"/>
              </w:rPr>
            </w:pPr>
          </w:p>
        </w:tc>
      </w:tr>
      <w:tr w:rsidR="0071534E" w:rsidRPr="00E30A0B" w:rsidTr="00AA5172">
        <w:trPr>
          <w:trHeight w:val="562"/>
        </w:trPr>
        <w:tc>
          <w:tcPr>
            <w:tcW w:w="568" w:type="dxa"/>
            <w:tcBorders>
              <w:bottom w:val="single" w:sz="4" w:space="0" w:color="auto"/>
            </w:tcBorders>
            <w:vAlign w:val="center"/>
          </w:tcPr>
          <w:p w:rsidR="0071534E" w:rsidRPr="00E30A0B" w:rsidRDefault="0071534E" w:rsidP="00AA5172">
            <w:pPr>
              <w:jc w:val="center"/>
              <w:rPr>
                <w:rFonts w:ascii="Arial" w:hAnsi="Arial" w:cs="Arial"/>
                <w:b/>
                <w:sz w:val="22"/>
                <w:szCs w:val="22"/>
                <w:lang w:val="sr-Latn-CS"/>
              </w:rPr>
            </w:pPr>
            <w:r w:rsidRPr="00E30A0B">
              <w:rPr>
                <w:rFonts w:ascii="Arial" w:hAnsi="Arial" w:cs="Arial"/>
                <w:b/>
                <w:sz w:val="22"/>
                <w:szCs w:val="22"/>
                <w:lang w:val="sr-Latn-CS"/>
              </w:rPr>
              <w:t>III</w:t>
            </w:r>
          </w:p>
        </w:tc>
        <w:tc>
          <w:tcPr>
            <w:tcW w:w="6740" w:type="dxa"/>
            <w:tcBorders>
              <w:bottom w:val="single" w:sz="4" w:space="0" w:color="auto"/>
              <w:right w:val="single" w:sz="4" w:space="0" w:color="auto"/>
            </w:tcBorders>
            <w:vAlign w:val="center"/>
          </w:tcPr>
          <w:p w:rsidR="0071534E" w:rsidRPr="00E30A0B" w:rsidRDefault="0071534E" w:rsidP="00AA5172">
            <w:pPr>
              <w:jc w:val="center"/>
              <w:rPr>
                <w:rFonts w:ascii="Arial" w:hAnsi="Arial" w:cs="Arial"/>
                <w:b/>
                <w:sz w:val="22"/>
                <w:szCs w:val="22"/>
              </w:rPr>
            </w:pPr>
            <w:r w:rsidRPr="00E30A0B">
              <w:rPr>
                <w:rFonts w:ascii="Arial" w:hAnsi="Arial" w:cs="Arial"/>
                <w:b/>
                <w:sz w:val="22"/>
                <w:szCs w:val="22"/>
              </w:rPr>
              <w:t>УКУПНО ПОНУЂЕНА ЦЕНА  са ПДВ</w:t>
            </w:r>
          </w:p>
          <w:p w:rsidR="0071534E" w:rsidRPr="00E30A0B" w:rsidRDefault="0071534E" w:rsidP="00AA5172">
            <w:pPr>
              <w:jc w:val="center"/>
              <w:rPr>
                <w:rFonts w:ascii="Arial" w:hAnsi="Arial" w:cs="Arial"/>
                <w:b/>
                <w:sz w:val="22"/>
                <w:szCs w:val="22"/>
                <w:lang w:val="sr-Cyrl-RS"/>
              </w:rPr>
            </w:pPr>
            <w:r w:rsidRPr="00E30A0B">
              <w:rPr>
                <w:rFonts w:ascii="Arial" w:hAnsi="Arial" w:cs="Arial"/>
                <w:b/>
                <w:sz w:val="22"/>
                <w:szCs w:val="22"/>
              </w:rPr>
              <w:t>(ред. бр.</w:t>
            </w:r>
            <w:r w:rsidRPr="00E30A0B">
              <w:rPr>
                <w:rFonts w:ascii="Arial" w:hAnsi="Arial" w:cs="Arial"/>
                <w:b/>
                <w:sz w:val="22"/>
                <w:szCs w:val="22"/>
                <w:lang w:val="sr-Latn-CS"/>
              </w:rPr>
              <w:t>I</w:t>
            </w:r>
            <w:r w:rsidRPr="00E30A0B">
              <w:rPr>
                <w:rFonts w:ascii="Arial" w:hAnsi="Arial" w:cs="Arial"/>
                <w:b/>
                <w:sz w:val="22"/>
                <w:szCs w:val="22"/>
              </w:rPr>
              <w:t>+ред.бр.</w:t>
            </w:r>
            <w:r w:rsidRPr="00E30A0B">
              <w:rPr>
                <w:rFonts w:ascii="Arial" w:hAnsi="Arial" w:cs="Arial"/>
                <w:b/>
                <w:sz w:val="22"/>
                <w:szCs w:val="22"/>
                <w:lang w:val="sr-Latn-CS"/>
              </w:rPr>
              <w:t>II</w:t>
            </w:r>
            <w:r w:rsidRPr="00E30A0B">
              <w:rPr>
                <w:rFonts w:ascii="Arial" w:hAnsi="Arial" w:cs="Arial"/>
                <w:b/>
                <w:sz w:val="22"/>
                <w:szCs w:val="22"/>
              </w:rPr>
              <w:t>) динара</w:t>
            </w:r>
            <w:r w:rsidRPr="00E30A0B">
              <w:rPr>
                <w:rFonts w:ascii="Arial" w:hAnsi="Arial" w:cs="Arial"/>
                <w:b/>
                <w:sz w:val="22"/>
                <w:szCs w:val="22"/>
                <w:lang w:val="sr-Cyrl-RS"/>
              </w:rPr>
              <w:t>/евра</w:t>
            </w:r>
          </w:p>
        </w:tc>
        <w:tc>
          <w:tcPr>
            <w:tcW w:w="2610" w:type="dxa"/>
            <w:tcBorders>
              <w:bottom w:val="single" w:sz="4" w:space="0" w:color="auto"/>
              <w:right w:val="single" w:sz="4" w:space="0" w:color="auto"/>
            </w:tcBorders>
            <w:vAlign w:val="center"/>
          </w:tcPr>
          <w:p w:rsidR="0071534E" w:rsidRPr="00E30A0B" w:rsidRDefault="0071534E" w:rsidP="00AA5172">
            <w:pPr>
              <w:jc w:val="center"/>
              <w:rPr>
                <w:rFonts w:ascii="Arial" w:hAnsi="Arial" w:cs="Arial"/>
                <w:color w:val="FF0000"/>
                <w:sz w:val="22"/>
                <w:szCs w:val="22"/>
              </w:rPr>
            </w:pPr>
          </w:p>
        </w:tc>
      </w:tr>
    </w:tbl>
    <w:p w:rsidR="0071534E" w:rsidRPr="00E30A0B" w:rsidRDefault="0071534E" w:rsidP="0071534E">
      <w:pPr>
        <w:widowControl w:val="0"/>
        <w:rPr>
          <w:rFonts w:ascii="Arial" w:eastAsia="Arial Unicode MS" w:hAnsi="Arial" w:cs="Arial"/>
          <w:sz w:val="22"/>
          <w:szCs w:val="22"/>
          <w:lang w:val="sr-Cyrl-RS"/>
        </w:rPr>
      </w:pPr>
    </w:p>
    <w:p w:rsidR="0071534E" w:rsidRPr="00E30A0B" w:rsidRDefault="0071534E" w:rsidP="0071534E">
      <w:pPr>
        <w:widowControl w:val="0"/>
        <w:rPr>
          <w:rFonts w:ascii="Arial" w:eastAsia="Arial Unicode MS" w:hAnsi="Arial" w:cs="Arial"/>
          <w:sz w:val="22"/>
          <w:szCs w:val="22"/>
        </w:rPr>
      </w:pPr>
      <w:r w:rsidRPr="00E30A0B">
        <w:rPr>
          <w:rFonts w:ascii="Arial" w:eastAsia="Arial Unicode MS" w:hAnsi="Arial" w:cs="Arial"/>
          <w:sz w:val="22"/>
          <w:szCs w:val="22"/>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1534E" w:rsidRPr="00E30A0B" w:rsidTr="00AA5172">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val="sr-Latn-CS" w:eastAsia="sr-Latn-CS"/>
              </w:rPr>
            </w:pPr>
            <w:r w:rsidRPr="00E30A0B">
              <w:rPr>
                <w:rFonts w:ascii="Arial" w:hAnsi="Arial" w:cs="Arial"/>
                <w:sz w:val="22"/>
                <w:szCs w:val="22"/>
                <w:lang w:val="sr-Latn-CS" w:eastAsia="sr-Latn-CS"/>
              </w:rPr>
              <w:t>Посебно исказани трошкови у дин</w:t>
            </w:r>
            <w:r w:rsidRPr="00E30A0B">
              <w:rPr>
                <w:rFonts w:ascii="Arial" w:hAnsi="Arial" w:cs="Arial"/>
                <w:sz w:val="22"/>
                <w:szCs w:val="22"/>
                <w:lang w:val="sr-Cyrl-RS" w:eastAsia="sr-Latn-CS"/>
              </w:rPr>
              <w:t xml:space="preserve"> </w:t>
            </w:r>
            <w:r w:rsidRPr="00E30A0B">
              <w:rPr>
                <w:rFonts w:ascii="Arial" w:hAnsi="Arial" w:cs="Arial"/>
                <w:sz w:val="22"/>
                <w:szCs w:val="22"/>
                <w:lang w:val="sr-Latn-CS" w:eastAsia="sr-Latn-CS"/>
              </w:rPr>
              <w:t>процентима који су укључени у укупно понуђену цену без ПДВ-а</w:t>
            </w:r>
          </w:p>
          <w:p w:rsidR="0071534E" w:rsidRPr="00E30A0B" w:rsidRDefault="0071534E" w:rsidP="00AA5172">
            <w:pPr>
              <w:rPr>
                <w:rFonts w:ascii="Arial" w:hAnsi="Arial" w:cs="Arial"/>
                <w:sz w:val="22"/>
                <w:szCs w:val="22"/>
                <w:lang w:val="sr-Latn-CS" w:eastAsia="sr-Latn-CS"/>
              </w:rPr>
            </w:pPr>
            <w:r w:rsidRPr="00E30A0B">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val="sr-Cyrl-RS" w:eastAsia="sr-Latn-CS"/>
              </w:rPr>
            </w:pPr>
            <w:r w:rsidRPr="00E30A0B">
              <w:rPr>
                <w:rFonts w:ascii="Arial" w:hAnsi="Arial" w:cs="Arial"/>
                <w:sz w:val="22"/>
                <w:szCs w:val="22"/>
                <w:lang w:val="sr-Latn-CS" w:eastAsia="sr-Latn-CS"/>
              </w:rPr>
              <w:t xml:space="preserve">Трошкови </w:t>
            </w:r>
            <w:r w:rsidRPr="00E30A0B">
              <w:rPr>
                <w:rFonts w:ascii="Arial" w:hAnsi="Arial" w:cs="Arial"/>
                <w:sz w:val="22"/>
                <w:szCs w:val="22"/>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71534E" w:rsidRPr="00E30A0B" w:rsidRDefault="0071534E" w:rsidP="00AA5172">
            <w:pPr>
              <w:jc w:val="center"/>
              <w:rPr>
                <w:rFonts w:ascii="Arial" w:hAnsi="Arial" w:cs="Arial"/>
                <w:sz w:val="22"/>
                <w:szCs w:val="22"/>
                <w:lang w:val="sr-Latn-CS" w:eastAsia="sr-Latn-CS"/>
              </w:rPr>
            </w:pPr>
            <w:r w:rsidRPr="00E30A0B">
              <w:rPr>
                <w:rFonts w:ascii="Arial" w:hAnsi="Arial" w:cs="Arial"/>
                <w:sz w:val="22"/>
                <w:szCs w:val="22"/>
                <w:lang w:val="sr-Latn-CS" w:eastAsia="sr-Latn-CS"/>
              </w:rPr>
              <w:t>_____динара</w:t>
            </w:r>
            <w:r w:rsidRPr="00E30A0B">
              <w:rPr>
                <w:rFonts w:ascii="Arial" w:hAnsi="Arial" w:cs="Arial"/>
                <w:sz w:val="22"/>
                <w:szCs w:val="22"/>
                <w:lang w:val="sr-Cyrl-RS" w:eastAsia="sr-Latn-CS"/>
              </w:rPr>
              <w:t>/евра</w:t>
            </w:r>
            <w:r w:rsidRPr="00E30A0B">
              <w:rPr>
                <w:rFonts w:ascii="Arial" w:hAnsi="Arial" w:cs="Arial"/>
                <w:sz w:val="22"/>
                <w:szCs w:val="22"/>
                <w:lang w:val="sr-Latn-CS" w:eastAsia="sr-Latn-CS"/>
              </w:rPr>
              <w:t xml:space="preserve"> односно ____%</w:t>
            </w:r>
          </w:p>
        </w:tc>
      </w:tr>
      <w:tr w:rsidR="0071534E" w:rsidRPr="00E30A0B" w:rsidTr="00AA517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val="sr-Latn-CS" w:eastAsia="sr-Latn-CS"/>
              </w:rPr>
            </w:pPr>
            <w:r w:rsidRPr="00E30A0B">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1534E" w:rsidRPr="00E30A0B" w:rsidRDefault="0071534E" w:rsidP="00AA5172">
            <w:pPr>
              <w:jc w:val="center"/>
              <w:rPr>
                <w:rFonts w:ascii="Arial" w:hAnsi="Arial" w:cs="Arial"/>
                <w:sz w:val="22"/>
                <w:szCs w:val="22"/>
                <w:lang w:val="sr-Latn-CS" w:eastAsia="sr-Latn-CS"/>
              </w:rPr>
            </w:pPr>
            <w:r w:rsidRPr="00E30A0B">
              <w:rPr>
                <w:rFonts w:ascii="Arial" w:hAnsi="Arial" w:cs="Arial"/>
                <w:sz w:val="22"/>
                <w:szCs w:val="22"/>
                <w:lang w:val="sr-Latn-CS" w:eastAsia="sr-Latn-CS"/>
              </w:rPr>
              <w:t>_____динар</w:t>
            </w:r>
            <w:r w:rsidRPr="00E30A0B">
              <w:rPr>
                <w:rFonts w:ascii="Arial" w:hAnsi="Arial" w:cs="Arial"/>
                <w:sz w:val="22"/>
                <w:szCs w:val="22"/>
                <w:lang w:val="sr-Cyrl-RS" w:eastAsia="sr-Latn-CS"/>
              </w:rPr>
              <w:t>/евр</w:t>
            </w:r>
            <w:r w:rsidRPr="00E30A0B">
              <w:rPr>
                <w:rFonts w:ascii="Arial" w:hAnsi="Arial" w:cs="Arial"/>
                <w:sz w:val="22"/>
                <w:szCs w:val="22"/>
                <w:lang w:val="sr-Latn-CS" w:eastAsia="sr-Latn-CS"/>
              </w:rPr>
              <w:t>а односно ____%</w:t>
            </w:r>
          </w:p>
        </w:tc>
      </w:tr>
      <w:tr w:rsidR="0071534E" w:rsidRPr="00E30A0B" w:rsidTr="00AA5172">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1534E" w:rsidRPr="00E30A0B" w:rsidRDefault="0071534E" w:rsidP="00AA5172">
            <w:pPr>
              <w:rPr>
                <w:rFonts w:ascii="Arial" w:hAnsi="Arial" w:cs="Arial"/>
                <w:sz w:val="22"/>
                <w:szCs w:val="22"/>
                <w:lang w:eastAsia="sr-Latn-CS"/>
              </w:rPr>
            </w:pPr>
            <w:r w:rsidRPr="00E30A0B">
              <w:rPr>
                <w:rFonts w:ascii="Arial" w:hAnsi="Arial" w:cs="Arial"/>
                <w:sz w:val="22"/>
                <w:szCs w:val="22"/>
                <w:lang w:val="sr-Latn-CS" w:eastAsia="sr-Latn-CS"/>
              </w:rPr>
              <w:t>Остали трошкови</w:t>
            </w:r>
            <w:r w:rsidRPr="00E30A0B">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1534E" w:rsidRPr="00E30A0B" w:rsidRDefault="0071534E" w:rsidP="00AA5172">
            <w:pPr>
              <w:jc w:val="center"/>
              <w:rPr>
                <w:rFonts w:ascii="Arial" w:hAnsi="Arial" w:cs="Arial"/>
                <w:sz w:val="22"/>
                <w:szCs w:val="22"/>
                <w:lang w:val="sr-Latn-CS" w:eastAsia="sr-Latn-CS"/>
              </w:rPr>
            </w:pPr>
            <w:r w:rsidRPr="00E30A0B">
              <w:rPr>
                <w:rFonts w:ascii="Arial" w:hAnsi="Arial" w:cs="Arial"/>
                <w:sz w:val="22"/>
                <w:szCs w:val="22"/>
                <w:lang w:val="sr-Latn-CS" w:eastAsia="sr-Latn-CS"/>
              </w:rPr>
              <w:t>_____динара</w:t>
            </w:r>
            <w:r w:rsidRPr="00E30A0B">
              <w:rPr>
                <w:rFonts w:ascii="Arial" w:hAnsi="Arial" w:cs="Arial"/>
                <w:sz w:val="22"/>
                <w:szCs w:val="22"/>
                <w:lang w:val="sr-Cyrl-RS" w:eastAsia="sr-Latn-CS"/>
              </w:rPr>
              <w:t>/евра</w:t>
            </w:r>
            <w:r w:rsidRPr="00E30A0B">
              <w:rPr>
                <w:rFonts w:ascii="Arial" w:hAnsi="Arial" w:cs="Arial"/>
                <w:sz w:val="22"/>
                <w:szCs w:val="22"/>
                <w:lang w:val="sr-Latn-CS" w:eastAsia="sr-Latn-CS"/>
              </w:rPr>
              <w:t xml:space="preserve"> односно ____%</w:t>
            </w:r>
          </w:p>
        </w:tc>
      </w:tr>
    </w:tbl>
    <w:p w:rsidR="0071534E" w:rsidRPr="00E30A0B" w:rsidRDefault="0071534E" w:rsidP="0071534E">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2127"/>
        <w:gridCol w:w="1755"/>
        <w:gridCol w:w="2127"/>
        <w:gridCol w:w="140"/>
        <w:gridCol w:w="3882"/>
      </w:tblGrid>
      <w:tr w:rsidR="0071534E" w:rsidRPr="00E30A0B" w:rsidTr="00AA5172">
        <w:trPr>
          <w:jc w:val="center"/>
        </w:trPr>
        <w:tc>
          <w:tcPr>
            <w:tcW w:w="3882" w:type="dxa"/>
            <w:gridSpan w:val="2"/>
          </w:tcPr>
          <w:p w:rsidR="0071534E" w:rsidRPr="00E30A0B" w:rsidRDefault="0071534E" w:rsidP="00AA5172">
            <w:pPr>
              <w:jc w:val="center"/>
              <w:rPr>
                <w:rFonts w:ascii="Arial" w:hAnsi="Arial" w:cs="Arial"/>
                <w:sz w:val="22"/>
                <w:szCs w:val="22"/>
              </w:rPr>
            </w:pPr>
            <w:r w:rsidRPr="00E30A0B">
              <w:rPr>
                <w:rFonts w:ascii="Arial" w:hAnsi="Arial" w:cs="Arial"/>
                <w:sz w:val="22"/>
                <w:szCs w:val="22"/>
              </w:rPr>
              <w:t>Датум:</w:t>
            </w:r>
          </w:p>
        </w:tc>
        <w:tc>
          <w:tcPr>
            <w:tcW w:w="2127" w:type="dxa"/>
          </w:tcPr>
          <w:p w:rsidR="0071534E" w:rsidRPr="00E30A0B" w:rsidRDefault="0071534E" w:rsidP="00AA5172">
            <w:pPr>
              <w:jc w:val="center"/>
              <w:rPr>
                <w:rFonts w:ascii="Arial" w:hAnsi="Arial" w:cs="Arial"/>
                <w:sz w:val="22"/>
                <w:szCs w:val="22"/>
                <w:lang w:val="ru-RU"/>
              </w:rPr>
            </w:pPr>
          </w:p>
        </w:tc>
        <w:tc>
          <w:tcPr>
            <w:tcW w:w="4022" w:type="dxa"/>
            <w:gridSpan w:val="2"/>
          </w:tcPr>
          <w:p w:rsidR="0071534E" w:rsidRPr="00E30A0B" w:rsidRDefault="0071534E" w:rsidP="00AA5172">
            <w:pPr>
              <w:jc w:val="center"/>
              <w:rPr>
                <w:rFonts w:ascii="Arial" w:hAnsi="Arial" w:cs="Arial"/>
                <w:sz w:val="22"/>
                <w:szCs w:val="22"/>
              </w:rPr>
            </w:pPr>
            <w:r w:rsidRPr="00E30A0B">
              <w:rPr>
                <w:rFonts w:ascii="Arial" w:hAnsi="Arial" w:cs="Arial"/>
                <w:sz w:val="22"/>
                <w:szCs w:val="22"/>
              </w:rPr>
              <w:t>Понуђач</w:t>
            </w:r>
          </w:p>
        </w:tc>
      </w:tr>
      <w:tr w:rsidR="0071534E" w:rsidRPr="00E30A0B" w:rsidTr="00AA5172">
        <w:trPr>
          <w:jc w:val="center"/>
        </w:trPr>
        <w:tc>
          <w:tcPr>
            <w:tcW w:w="3882" w:type="dxa"/>
            <w:gridSpan w:val="2"/>
          </w:tcPr>
          <w:p w:rsidR="0071534E" w:rsidRPr="00E30A0B" w:rsidRDefault="0071534E" w:rsidP="00AA5172">
            <w:pPr>
              <w:jc w:val="center"/>
              <w:rPr>
                <w:rFonts w:ascii="Arial" w:hAnsi="Arial" w:cs="Arial"/>
                <w:sz w:val="22"/>
                <w:szCs w:val="22"/>
              </w:rPr>
            </w:pPr>
          </w:p>
        </w:tc>
        <w:tc>
          <w:tcPr>
            <w:tcW w:w="2127" w:type="dxa"/>
          </w:tcPr>
          <w:p w:rsidR="0071534E" w:rsidRPr="00E30A0B" w:rsidRDefault="0071534E" w:rsidP="00AA5172">
            <w:pPr>
              <w:jc w:val="center"/>
              <w:rPr>
                <w:rFonts w:ascii="Arial" w:hAnsi="Arial" w:cs="Arial"/>
                <w:sz w:val="22"/>
                <w:szCs w:val="22"/>
              </w:rPr>
            </w:pPr>
            <w:r w:rsidRPr="00E30A0B">
              <w:rPr>
                <w:rFonts w:ascii="Arial" w:hAnsi="Arial" w:cs="Arial"/>
                <w:sz w:val="22"/>
                <w:szCs w:val="22"/>
              </w:rPr>
              <w:t>М.П.</w:t>
            </w:r>
          </w:p>
        </w:tc>
        <w:tc>
          <w:tcPr>
            <w:tcW w:w="4022" w:type="dxa"/>
            <w:gridSpan w:val="2"/>
          </w:tcPr>
          <w:p w:rsidR="0071534E" w:rsidRPr="00E30A0B" w:rsidRDefault="0071534E" w:rsidP="00AA5172">
            <w:pPr>
              <w:jc w:val="center"/>
              <w:rPr>
                <w:rFonts w:ascii="Arial" w:hAnsi="Arial" w:cs="Arial"/>
                <w:sz w:val="22"/>
                <w:szCs w:val="22"/>
                <w:lang w:val="ru-RU"/>
              </w:rPr>
            </w:pPr>
          </w:p>
        </w:tc>
      </w:tr>
      <w:tr w:rsidR="0071534E" w:rsidRPr="00E30A0B" w:rsidTr="00AA5172">
        <w:trPr>
          <w:jc w:val="center"/>
        </w:trPr>
        <w:tc>
          <w:tcPr>
            <w:tcW w:w="3882" w:type="dxa"/>
            <w:gridSpan w:val="2"/>
            <w:tcBorders>
              <w:bottom w:val="single" w:sz="4" w:space="0" w:color="auto"/>
            </w:tcBorders>
          </w:tcPr>
          <w:p w:rsidR="0071534E" w:rsidRPr="00E30A0B" w:rsidRDefault="0071534E" w:rsidP="00AA5172">
            <w:pPr>
              <w:jc w:val="center"/>
              <w:rPr>
                <w:rFonts w:ascii="Arial" w:hAnsi="Arial" w:cs="Arial"/>
                <w:sz w:val="22"/>
                <w:szCs w:val="22"/>
              </w:rPr>
            </w:pPr>
          </w:p>
        </w:tc>
        <w:tc>
          <w:tcPr>
            <w:tcW w:w="2127" w:type="dxa"/>
          </w:tcPr>
          <w:p w:rsidR="0071534E" w:rsidRPr="00E30A0B" w:rsidRDefault="0071534E" w:rsidP="00AA5172">
            <w:pPr>
              <w:jc w:val="center"/>
              <w:rPr>
                <w:rFonts w:ascii="Arial" w:hAnsi="Arial" w:cs="Arial"/>
                <w:sz w:val="22"/>
                <w:szCs w:val="22"/>
                <w:lang w:val="ru-RU"/>
              </w:rPr>
            </w:pPr>
          </w:p>
        </w:tc>
        <w:tc>
          <w:tcPr>
            <w:tcW w:w="4022" w:type="dxa"/>
            <w:gridSpan w:val="2"/>
            <w:tcBorders>
              <w:bottom w:val="single" w:sz="4" w:space="0" w:color="auto"/>
            </w:tcBorders>
          </w:tcPr>
          <w:p w:rsidR="0071534E" w:rsidRPr="00E30A0B" w:rsidRDefault="0071534E" w:rsidP="00AA5172">
            <w:pPr>
              <w:jc w:val="center"/>
              <w:rPr>
                <w:rFonts w:ascii="Arial" w:hAnsi="Arial" w:cs="Arial"/>
                <w:sz w:val="22"/>
                <w:szCs w:val="22"/>
                <w:lang w:val="ru-RU"/>
              </w:rPr>
            </w:pPr>
          </w:p>
        </w:tc>
      </w:tr>
      <w:tr w:rsidR="0071534E" w:rsidRPr="00E30A0B" w:rsidTr="00AA5172">
        <w:trPr>
          <w:gridAfter w:val="1"/>
          <w:wAfter w:w="3882" w:type="dxa"/>
          <w:trHeight w:val="389"/>
          <w:jc w:val="center"/>
        </w:trPr>
        <w:tc>
          <w:tcPr>
            <w:tcW w:w="2127" w:type="dxa"/>
          </w:tcPr>
          <w:p w:rsidR="0071534E" w:rsidRPr="00E30A0B" w:rsidRDefault="0071534E" w:rsidP="00AA5172">
            <w:pPr>
              <w:jc w:val="center"/>
              <w:rPr>
                <w:rFonts w:ascii="Arial" w:hAnsi="Arial" w:cs="Arial"/>
                <w:sz w:val="22"/>
                <w:szCs w:val="22"/>
                <w:lang w:val="ru-RU"/>
              </w:rPr>
            </w:pPr>
          </w:p>
        </w:tc>
        <w:tc>
          <w:tcPr>
            <w:tcW w:w="4022" w:type="dxa"/>
            <w:gridSpan w:val="3"/>
            <w:tcBorders>
              <w:top w:val="single" w:sz="4" w:space="0" w:color="auto"/>
            </w:tcBorders>
          </w:tcPr>
          <w:p w:rsidR="0071534E" w:rsidRPr="00E30A0B" w:rsidRDefault="0071534E" w:rsidP="00AA5172">
            <w:pPr>
              <w:jc w:val="center"/>
              <w:rPr>
                <w:rFonts w:ascii="Arial" w:hAnsi="Arial" w:cs="Arial"/>
                <w:sz w:val="22"/>
                <w:szCs w:val="22"/>
                <w:lang w:val="ru-RU"/>
              </w:rPr>
            </w:pPr>
          </w:p>
        </w:tc>
      </w:tr>
    </w:tbl>
    <w:p w:rsidR="0071534E" w:rsidRPr="00E30A0B" w:rsidRDefault="0071534E" w:rsidP="0071534E">
      <w:pPr>
        <w:rPr>
          <w:rFonts w:ascii="Arial" w:hAnsi="Arial" w:cs="Arial"/>
          <w:b/>
          <w:sz w:val="22"/>
          <w:szCs w:val="22"/>
        </w:rPr>
      </w:pPr>
      <w:r w:rsidRPr="00E30A0B">
        <w:rPr>
          <w:rFonts w:ascii="Arial" w:hAnsi="Arial" w:cs="Arial"/>
          <w:b/>
          <w:sz w:val="22"/>
          <w:szCs w:val="22"/>
        </w:rPr>
        <w:t>Напомена:</w:t>
      </w:r>
    </w:p>
    <w:p w:rsidR="0071534E" w:rsidRPr="00E30A0B" w:rsidRDefault="0071534E" w:rsidP="0071534E">
      <w:pPr>
        <w:pStyle w:val="KDKomentar"/>
        <w:spacing w:before="0"/>
        <w:rPr>
          <w:rFonts w:eastAsia="TimesNewRomanPS-BoldMT" w:cs="Arial"/>
          <w:i w:val="0"/>
          <w:color w:val="auto"/>
          <w:sz w:val="22"/>
          <w:szCs w:val="22"/>
        </w:rPr>
      </w:pPr>
      <w:r w:rsidRPr="00E30A0B">
        <w:rPr>
          <w:rFonts w:eastAsia="TimesNewRomanPS-BoldMT" w:cs="Arial"/>
          <w:i w:val="0"/>
          <w:color w:val="auto"/>
          <w:sz w:val="22"/>
          <w:szCs w:val="22"/>
        </w:rPr>
        <w:t xml:space="preserve">-Уколико </w:t>
      </w:r>
      <w:r w:rsidRPr="00E30A0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30A0B">
        <w:rPr>
          <w:rFonts w:eastAsia="TimesNewRomanPS-BoldMT" w:cs="Arial"/>
          <w:i w:val="0"/>
          <w:color w:val="auto"/>
          <w:sz w:val="22"/>
          <w:szCs w:val="22"/>
        </w:rPr>
        <w:t>.</w:t>
      </w:r>
    </w:p>
    <w:p w:rsidR="0071534E" w:rsidRPr="00E30A0B" w:rsidRDefault="0071534E" w:rsidP="0071534E">
      <w:pPr>
        <w:pStyle w:val="KDKomentar"/>
        <w:spacing w:before="0"/>
        <w:rPr>
          <w:rFonts w:eastAsia="TimesNewRomanPS-BoldMT" w:cs="Arial"/>
          <w:i w:val="0"/>
          <w:color w:val="auto"/>
          <w:sz w:val="22"/>
          <w:szCs w:val="22"/>
        </w:rPr>
      </w:pPr>
      <w:r w:rsidRPr="00E30A0B">
        <w:rPr>
          <w:rFonts w:eastAsia="TimesNewRomanPS-BoldMT" w:cs="Arial"/>
          <w:i w:val="0"/>
          <w:color w:val="auto"/>
          <w:sz w:val="22"/>
          <w:szCs w:val="22"/>
          <w:lang w:val="sr-Cyrl-CS"/>
        </w:rPr>
        <w:t xml:space="preserve">- </w:t>
      </w:r>
      <w:r w:rsidRPr="00E30A0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1534E" w:rsidRPr="00E30A0B" w:rsidRDefault="0071534E" w:rsidP="0071534E">
      <w:pPr>
        <w:rPr>
          <w:rFonts w:ascii="Arial" w:hAnsi="Arial" w:cs="Arial"/>
          <w:b/>
          <w:sz w:val="22"/>
          <w:szCs w:val="22"/>
          <w:lang w:val="sr-Cyrl-RS"/>
        </w:rPr>
      </w:pPr>
    </w:p>
    <w:p w:rsidR="0071534E" w:rsidRPr="00E30A0B" w:rsidRDefault="0071534E" w:rsidP="0071534E">
      <w:pPr>
        <w:rPr>
          <w:rFonts w:ascii="Arial" w:hAnsi="Arial" w:cs="Arial"/>
          <w:b/>
          <w:sz w:val="22"/>
          <w:szCs w:val="22"/>
          <w:lang w:val="ru-RU"/>
        </w:rPr>
      </w:pPr>
      <w:r w:rsidRPr="00E30A0B">
        <w:rPr>
          <w:rFonts w:ascii="Arial" w:hAnsi="Arial" w:cs="Arial"/>
          <w:b/>
          <w:sz w:val="22"/>
          <w:szCs w:val="22"/>
          <w:lang w:val="sr-Latn-CS"/>
        </w:rPr>
        <w:t>Упутствоза попуњавањ</w:t>
      </w:r>
      <w:r w:rsidRPr="00E30A0B">
        <w:rPr>
          <w:rFonts w:ascii="Arial" w:hAnsi="Arial" w:cs="Arial"/>
          <w:b/>
          <w:sz w:val="22"/>
          <w:szCs w:val="22"/>
          <w:lang w:val="ru-RU"/>
        </w:rPr>
        <w:t>е Обрасца структуре цене</w:t>
      </w:r>
    </w:p>
    <w:p w:rsidR="0071534E" w:rsidRPr="00E30A0B" w:rsidRDefault="0071534E" w:rsidP="0071534E">
      <w:pPr>
        <w:pStyle w:val="ListParagraph"/>
        <w:tabs>
          <w:tab w:val="left" w:pos="90"/>
        </w:tabs>
        <w:spacing w:after="0" w:line="240" w:lineRule="auto"/>
        <w:ind w:left="0"/>
        <w:rPr>
          <w:rFonts w:ascii="Arial" w:hAnsi="Arial" w:cs="Arial"/>
          <w:bCs/>
          <w:iCs/>
          <w:sz w:val="22"/>
          <w:szCs w:val="22"/>
        </w:rPr>
      </w:pPr>
      <w:r w:rsidRPr="00E30A0B">
        <w:rPr>
          <w:rFonts w:ascii="Arial" w:hAnsi="Arial" w:cs="Arial"/>
          <w:bCs/>
          <w:iCs/>
          <w:sz w:val="22"/>
          <w:szCs w:val="22"/>
        </w:rPr>
        <w:t>Понуђач треба да попун</w:t>
      </w:r>
      <w:r w:rsidRPr="00E30A0B">
        <w:rPr>
          <w:rFonts w:ascii="Arial" w:hAnsi="Arial" w:cs="Arial"/>
          <w:bCs/>
          <w:iCs/>
          <w:sz w:val="22"/>
          <w:szCs w:val="22"/>
          <w:lang w:val="sr-Cyrl-CS"/>
        </w:rPr>
        <w:t>и</w:t>
      </w:r>
      <w:r w:rsidRPr="00E30A0B">
        <w:rPr>
          <w:rFonts w:ascii="Arial" w:hAnsi="Arial" w:cs="Arial"/>
          <w:bCs/>
          <w:iCs/>
          <w:sz w:val="22"/>
          <w:szCs w:val="22"/>
        </w:rPr>
        <w:t xml:space="preserve"> образац структуре цене </w:t>
      </w:r>
      <w:r w:rsidRPr="00E30A0B">
        <w:rPr>
          <w:rFonts w:ascii="Arial" w:hAnsi="Arial" w:cs="Arial"/>
          <w:bCs/>
          <w:iCs/>
          <w:sz w:val="22"/>
          <w:szCs w:val="22"/>
          <w:lang w:val="sr-Cyrl-CS"/>
        </w:rPr>
        <w:t>Табела 1. на следећи начин</w:t>
      </w:r>
      <w:r w:rsidRPr="00E30A0B">
        <w:rPr>
          <w:rFonts w:ascii="Arial" w:hAnsi="Arial" w:cs="Arial"/>
          <w:bCs/>
          <w:iCs/>
          <w:sz w:val="22"/>
          <w:szCs w:val="22"/>
        </w:rPr>
        <w:t>:</w:t>
      </w:r>
    </w:p>
    <w:p w:rsidR="0071534E" w:rsidRPr="00E30A0B" w:rsidRDefault="0071534E" w:rsidP="0071534E">
      <w:pPr>
        <w:pStyle w:val="ListParagraph"/>
        <w:tabs>
          <w:tab w:val="left" w:pos="90"/>
        </w:tabs>
        <w:suppressAutoHyphens/>
        <w:spacing w:after="0" w:line="240" w:lineRule="auto"/>
        <w:ind w:left="0"/>
        <w:contextualSpacing w:val="0"/>
        <w:rPr>
          <w:rFonts w:ascii="Arial" w:hAnsi="Arial" w:cs="Arial"/>
          <w:bCs/>
          <w:iCs/>
          <w:sz w:val="22"/>
          <w:szCs w:val="22"/>
        </w:rPr>
      </w:pPr>
    </w:p>
    <w:p w:rsidR="0071534E" w:rsidRPr="00E30A0B" w:rsidRDefault="0071534E" w:rsidP="00DA6AD0">
      <w:pPr>
        <w:numPr>
          <w:ilvl w:val="0"/>
          <w:numId w:val="12"/>
        </w:numPr>
        <w:suppressAutoHyphens w:val="0"/>
        <w:jc w:val="both"/>
        <w:rPr>
          <w:rFonts w:ascii="Arial" w:hAnsi="Arial" w:cs="Arial"/>
          <w:bCs/>
          <w:sz w:val="22"/>
          <w:szCs w:val="22"/>
          <w:lang w:val="sr-Cyrl-RS"/>
        </w:rPr>
      </w:pPr>
      <w:r w:rsidRPr="00E30A0B">
        <w:rPr>
          <w:rFonts w:ascii="Arial" w:hAnsi="Arial" w:cs="Arial"/>
          <w:bCs/>
          <w:sz w:val="22"/>
          <w:szCs w:val="22"/>
          <w:lang w:val="sr-Cyrl-RS"/>
        </w:rPr>
        <w:t>уписати колико износи укупна цена без ПДВ  за сваку тражену услугу, (5),</w:t>
      </w:r>
    </w:p>
    <w:p w:rsidR="0071534E" w:rsidRPr="00E30A0B" w:rsidRDefault="0071534E" w:rsidP="00DA6AD0">
      <w:pPr>
        <w:numPr>
          <w:ilvl w:val="0"/>
          <w:numId w:val="12"/>
        </w:numPr>
        <w:suppressAutoHyphens w:val="0"/>
        <w:jc w:val="both"/>
        <w:rPr>
          <w:rFonts w:ascii="Arial" w:hAnsi="Arial" w:cs="Arial"/>
          <w:bCs/>
          <w:sz w:val="22"/>
          <w:szCs w:val="22"/>
          <w:lang w:val="sr-Cyrl-RS"/>
        </w:rPr>
      </w:pPr>
      <w:r w:rsidRPr="00E30A0B">
        <w:rPr>
          <w:rFonts w:ascii="Arial" w:hAnsi="Arial" w:cs="Arial"/>
          <w:bCs/>
          <w:sz w:val="22"/>
          <w:szCs w:val="22"/>
          <w:lang w:val="sr-Cyrl-RS"/>
        </w:rPr>
        <w:t>уписати колико износи укупна цена са ПДВ  за сваки тражени артикал (6),</w:t>
      </w:r>
    </w:p>
    <w:p w:rsidR="0071534E" w:rsidRPr="00E30A0B" w:rsidRDefault="0071534E" w:rsidP="00DA6AD0">
      <w:pPr>
        <w:numPr>
          <w:ilvl w:val="0"/>
          <w:numId w:val="12"/>
        </w:numPr>
        <w:suppressAutoHyphens w:val="0"/>
        <w:jc w:val="both"/>
        <w:rPr>
          <w:rFonts w:ascii="Arial" w:hAnsi="Arial" w:cs="Arial"/>
          <w:bCs/>
          <w:sz w:val="22"/>
          <w:szCs w:val="22"/>
          <w:lang w:val="sr-Cyrl-RS"/>
        </w:rPr>
      </w:pPr>
      <w:r w:rsidRPr="00E30A0B">
        <w:rPr>
          <w:rFonts w:ascii="Arial" w:hAnsi="Arial" w:cs="Arial"/>
          <w:bCs/>
          <w:sz w:val="22"/>
          <w:szCs w:val="22"/>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71534E" w:rsidRPr="00E30A0B" w:rsidRDefault="0071534E" w:rsidP="0071534E">
      <w:pPr>
        <w:pStyle w:val="ListParagraph"/>
        <w:tabs>
          <w:tab w:val="left" w:pos="90"/>
        </w:tabs>
        <w:suppressAutoHyphens/>
        <w:spacing w:after="0" w:line="240" w:lineRule="auto"/>
        <w:ind w:left="0"/>
        <w:contextualSpacing w:val="0"/>
        <w:rPr>
          <w:rFonts w:ascii="Arial" w:hAnsi="Arial" w:cs="Arial"/>
          <w:color w:val="00B0F0"/>
          <w:sz w:val="22"/>
          <w:szCs w:val="22"/>
          <w:lang w:val="sr-Cyrl-RS"/>
        </w:rPr>
      </w:pPr>
    </w:p>
    <w:p w:rsidR="0071534E" w:rsidRPr="00E30A0B" w:rsidRDefault="0071534E" w:rsidP="0071534E">
      <w:pPr>
        <w:tabs>
          <w:tab w:val="left" w:pos="992"/>
        </w:tabs>
        <w:rPr>
          <w:rFonts w:ascii="Arial" w:hAnsi="Arial" w:cs="Arial"/>
          <w:sz w:val="22"/>
          <w:szCs w:val="22"/>
        </w:rPr>
      </w:pPr>
      <w:r w:rsidRPr="00E30A0B">
        <w:rPr>
          <w:rFonts w:ascii="Arial" w:hAnsi="Arial" w:cs="Arial"/>
          <w:sz w:val="22"/>
          <w:szCs w:val="22"/>
        </w:rPr>
        <w:t xml:space="preserve">-у ред бр. I – уписује се укупно понуђена цена за све позиције  без ПДВ </w:t>
      </w:r>
    </w:p>
    <w:p w:rsidR="0071534E" w:rsidRPr="00E30A0B" w:rsidRDefault="0071534E" w:rsidP="0071534E">
      <w:pPr>
        <w:tabs>
          <w:tab w:val="left" w:pos="992"/>
        </w:tabs>
        <w:rPr>
          <w:rFonts w:ascii="Arial" w:hAnsi="Arial" w:cs="Arial"/>
          <w:sz w:val="22"/>
          <w:szCs w:val="22"/>
        </w:rPr>
      </w:pPr>
      <w:r w:rsidRPr="00E30A0B">
        <w:rPr>
          <w:rFonts w:ascii="Arial" w:hAnsi="Arial" w:cs="Arial"/>
          <w:sz w:val="22"/>
          <w:szCs w:val="22"/>
        </w:rPr>
        <w:t xml:space="preserve">-у ред бр. II – уписује се укупан износ ПДВ </w:t>
      </w:r>
    </w:p>
    <w:p w:rsidR="0071534E" w:rsidRPr="00E30A0B" w:rsidRDefault="0071534E" w:rsidP="0071534E">
      <w:pPr>
        <w:tabs>
          <w:tab w:val="left" w:pos="992"/>
        </w:tabs>
        <w:rPr>
          <w:rFonts w:ascii="Arial" w:hAnsi="Arial" w:cs="Arial"/>
          <w:sz w:val="22"/>
          <w:szCs w:val="22"/>
        </w:rPr>
      </w:pPr>
      <w:r w:rsidRPr="00E30A0B">
        <w:rPr>
          <w:rFonts w:ascii="Arial" w:hAnsi="Arial" w:cs="Arial"/>
          <w:sz w:val="22"/>
          <w:szCs w:val="22"/>
        </w:rPr>
        <w:lastRenderedPageBreak/>
        <w:t>-у ред бр. III – уписује се укупно понуђена цена са ПДВ (ред бр. I + ред.бр. II)</w:t>
      </w:r>
    </w:p>
    <w:p w:rsidR="0071534E" w:rsidRPr="00E30A0B" w:rsidRDefault="0071534E" w:rsidP="0071534E">
      <w:pPr>
        <w:tabs>
          <w:tab w:val="left" w:pos="992"/>
        </w:tabs>
        <w:rPr>
          <w:rFonts w:ascii="Arial" w:hAnsi="Arial" w:cs="Arial"/>
          <w:sz w:val="22"/>
          <w:szCs w:val="22"/>
          <w:lang w:val="sr-Cyrl-RS"/>
        </w:rPr>
      </w:pPr>
    </w:p>
    <w:p w:rsidR="0071534E" w:rsidRPr="00E30A0B" w:rsidRDefault="0071534E" w:rsidP="0071534E">
      <w:pPr>
        <w:tabs>
          <w:tab w:val="left" w:pos="992"/>
        </w:tabs>
        <w:rPr>
          <w:rFonts w:ascii="Arial" w:hAnsi="Arial" w:cs="Arial"/>
          <w:sz w:val="22"/>
          <w:szCs w:val="22"/>
          <w:lang w:val="sr-Cyrl-RS"/>
        </w:rPr>
      </w:pPr>
    </w:p>
    <w:p w:rsidR="0071534E" w:rsidRPr="00E30A0B" w:rsidRDefault="0071534E" w:rsidP="0071534E">
      <w:pPr>
        <w:tabs>
          <w:tab w:val="left" w:pos="992"/>
        </w:tabs>
        <w:rPr>
          <w:rFonts w:ascii="Arial" w:hAnsi="Arial" w:cs="Arial"/>
          <w:sz w:val="22"/>
          <w:szCs w:val="22"/>
          <w:lang w:val="sr-Cyrl-RS"/>
        </w:rPr>
      </w:pPr>
      <w:r w:rsidRPr="00E30A0B">
        <w:rPr>
          <w:rFonts w:ascii="Arial" w:hAnsi="Arial" w:cs="Arial"/>
          <w:sz w:val="22"/>
          <w:szCs w:val="22"/>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1534E" w:rsidRPr="00E30A0B" w:rsidRDefault="0071534E" w:rsidP="0071534E">
      <w:pPr>
        <w:pStyle w:val="ListParagraph"/>
        <w:tabs>
          <w:tab w:val="left" w:pos="90"/>
        </w:tabs>
        <w:suppressAutoHyphens/>
        <w:spacing w:after="0" w:line="240" w:lineRule="auto"/>
        <w:ind w:left="0"/>
        <w:contextualSpacing w:val="0"/>
        <w:rPr>
          <w:rFonts w:ascii="Arial" w:hAnsi="Arial" w:cs="Arial"/>
          <w:color w:val="00B0F0"/>
          <w:sz w:val="22"/>
          <w:szCs w:val="22"/>
          <w:lang w:val="sr-Cyrl-RS"/>
        </w:rPr>
      </w:pPr>
    </w:p>
    <w:p w:rsidR="0071534E" w:rsidRPr="00E30A0B" w:rsidRDefault="0071534E" w:rsidP="0071534E">
      <w:pPr>
        <w:tabs>
          <w:tab w:val="left" w:pos="992"/>
        </w:tabs>
        <w:rPr>
          <w:rFonts w:ascii="Arial" w:hAnsi="Arial" w:cs="Arial"/>
          <w:sz w:val="22"/>
          <w:szCs w:val="22"/>
          <w:lang w:val="sr-Cyrl-RS"/>
        </w:rPr>
      </w:pPr>
    </w:p>
    <w:p w:rsidR="0071534E" w:rsidRPr="00E30A0B" w:rsidRDefault="0071534E" w:rsidP="0071534E">
      <w:pPr>
        <w:tabs>
          <w:tab w:val="left" w:pos="992"/>
        </w:tabs>
        <w:rPr>
          <w:rFonts w:ascii="Arial" w:hAnsi="Arial" w:cs="Arial"/>
          <w:sz w:val="22"/>
          <w:szCs w:val="22"/>
        </w:rPr>
      </w:pPr>
      <w:r w:rsidRPr="00E30A0B">
        <w:rPr>
          <w:rFonts w:ascii="Arial" w:hAnsi="Arial" w:cs="Arial"/>
          <w:sz w:val="22"/>
          <w:szCs w:val="22"/>
        </w:rPr>
        <w:t>-на место предвиђено за место и датум уписује се место и датум попуњавања</w:t>
      </w:r>
      <w:r w:rsidRPr="00E30A0B">
        <w:rPr>
          <w:rFonts w:ascii="Arial" w:hAnsi="Arial" w:cs="Arial"/>
          <w:sz w:val="22"/>
          <w:szCs w:val="22"/>
          <w:lang w:val="sr-Cyrl-RS"/>
        </w:rPr>
        <w:t xml:space="preserve"> </w:t>
      </w:r>
      <w:r w:rsidRPr="00E30A0B">
        <w:rPr>
          <w:rFonts w:ascii="Arial" w:hAnsi="Arial" w:cs="Arial"/>
          <w:sz w:val="22"/>
          <w:szCs w:val="22"/>
        </w:rPr>
        <w:t>обрасца структуре цене.</w:t>
      </w:r>
    </w:p>
    <w:p w:rsidR="0071534E" w:rsidRPr="00E30A0B" w:rsidRDefault="0071534E" w:rsidP="0071534E">
      <w:pPr>
        <w:tabs>
          <w:tab w:val="left" w:pos="992"/>
        </w:tabs>
        <w:rPr>
          <w:rFonts w:ascii="Arial" w:hAnsi="Arial" w:cs="Arial"/>
          <w:sz w:val="22"/>
          <w:szCs w:val="22"/>
          <w:lang w:val="sr-Cyrl-RS"/>
        </w:rPr>
      </w:pPr>
      <w:r w:rsidRPr="00E30A0B">
        <w:rPr>
          <w:rFonts w:ascii="Arial" w:hAnsi="Arial" w:cs="Arial"/>
          <w:sz w:val="22"/>
          <w:szCs w:val="22"/>
        </w:rPr>
        <w:t>-на  место предвиђено за печат и потпис понуђач печатом оверава и потписује образац структуре цене.</w:t>
      </w:r>
    </w:p>
    <w:p w:rsidR="0071534E" w:rsidRPr="00E30A0B" w:rsidRDefault="0071534E" w:rsidP="0071534E">
      <w:pPr>
        <w:tabs>
          <w:tab w:val="left" w:pos="992"/>
        </w:tabs>
        <w:rPr>
          <w:rFonts w:ascii="Arial" w:hAnsi="Arial" w:cs="Arial"/>
          <w:sz w:val="22"/>
          <w:szCs w:val="22"/>
          <w:lang w:val="sr-Cyrl-RS"/>
        </w:rPr>
      </w:pPr>
    </w:p>
    <w:p w:rsidR="0071534E" w:rsidRPr="00E30A0B" w:rsidRDefault="0071534E" w:rsidP="0071534E">
      <w:pPr>
        <w:tabs>
          <w:tab w:val="left" w:pos="992"/>
        </w:tabs>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1534E">
      <w:pPr>
        <w:pStyle w:val="KDObrazac"/>
        <w:spacing w:before="0"/>
      </w:pPr>
      <w:r w:rsidRPr="00E30A0B">
        <w:t xml:space="preserve">ОБРАЗАЦ </w:t>
      </w:r>
      <w:r w:rsidRPr="00E30A0B">
        <w:rPr>
          <w:lang w:val="sr-Cyrl-RS"/>
        </w:rPr>
        <w:t>5</w:t>
      </w:r>
      <w:r w:rsidRPr="00E30A0B">
        <w:t>.</w:t>
      </w:r>
    </w:p>
    <w:p w:rsidR="0071534E" w:rsidRPr="00E30A0B" w:rsidRDefault="0071534E" w:rsidP="0071534E">
      <w:pPr>
        <w:jc w:val="center"/>
        <w:rPr>
          <w:rFonts w:ascii="Arial" w:hAnsi="Arial" w:cs="Arial"/>
          <w:b/>
          <w:sz w:val="22"/>
          <w:szCs w:val="22"/>
          <w:lang w:val="sr-Cyrl-RS"/>
        </w:rPr>
      </w:pPr>
    </w:p>
    <w:p w:rsidR="0071534E" w:rsidRPr="00E30A0B" w:rsidRDefault="0071534E" w:rsidP="0071534E">
      <w:pPr>
        <w:jc w:val="center"/>
        <w:rPr>
          <w:rFonts w:ascii="Arial" w:hAnsi="Arial" w:cs="Arial"/>
          <w:b/>
          <w:sz w:val="22"/>
          <w:szCs w:val="22"/>
          <w:lang w:val="sr-Cyrl-RS"/>
        </w:rPr>
      </w:pPr>
    </w:p>
    <w:p w:rsidR="0071534E" w:rsidRPr="00E30A0B" w:rsidRDefault="0071534E" w:rsidP="0071534E">
      <w:pPr>
        <w:jc w:val="center"/>
        <w:rPr>
          <w:rFonts w:ascii="Arial" w:hAnsi="Arial" w:cs="Arial"/>
          <w:b/>
          <w:sz w:val="22"/>
          <w:szCs w:val="22"/>
        </w:rPr>
      </w:pPr>
      <w:r w:rsidRPr="00E30A0B">
        <w:rPr>
          <w:rFonts w:ascii="Arial" w:hAnsi="Arial" w:cs="Arial"/>
          <w:b/>
          <w:sz w:val="22"/>
          <w:szCs w:val="22"/>
        </w:rPr>
        <w:t>ОБРАЗАЦ ТРОШКОВА ПРИПРЕМЕ ПОНУДЕ</w:t>
      </w:r>
    </w:p>
    <w:p w:rsidR="0071534E" w:rsidRPr="00E30A0B" w:rsidRDefault="0071534E" w:rsidP="0071534E">
      <w:pPr>
        <w:spacing w:after="120"/>
        <w:jc w:val="center"/>
        <w:rPr>
          <w:rFonts w:ascii="Arial" w:hAnsi="Arial" w:cs="Arial"/>
          <w:sz w:val="22"/>
          <w:szCs w:val="22"/>
          <w:lang w:val="sr-Cyrl-RS"/>
        </w:rPr>
      </w:pPr>
      <w:r w:rsidRPr="00E30A0B">
        <w:rPr>
          <w:rFonts w:ascii="Arial" w:hAnsi="Arial" w:cs="Arial"/>
          <w:sz w:val="22"/>
          <w:szCs w:val="22"/>
        </w:rPr>
        <w:t>за јавну набавку услуга:</w:t>
      </w:r>
      <w:r w:rsidRPr="00E30A0B">
        <w:rPr>
          <w:rFonts w:ascii="Arial" w:hAnsi="Arial" w:cs="Arial"/>
          <w:sz w:val="22"/>
          <w:szCs w:val="22"/>
          <w:lang w:val="sr-Cyrl-RS"/>
        </w:rPr>
        <w:t xml:space="preserve"> </w:t>
      </w:r>
      <w:r w:rsidRPr="00E30A0B">
        <w:rPr>
          <w:rFonts w:ascii="Arial" w:hAnsi="Arial" w:cs="Arial"/>
          <w:b/>
          <w:sz w:val="22"/>
          <w:szCs w:val="22"/>
          <w:lang w:val="sr-Cyrl-RS"/>
        </w:rPr>
        <w:t>Хемијско чишћење намотаја статора генератора CUPROPLEX методом на блоку А5, ТЕНТ- А</w:t>
      </w:r>
    </w:p>
    <w:p w:rsidR="0071534E" w:rsidRPr="00E30A0B" w:rsidRDefault="0071534E" w:rsidP="0071534E">
      <w:pPr>
        <w:spacing w:after="120"/>
        <w:jc w:val="center"/>
        <w:rPr>
          <w:rFonts w:ascii="Arial" w:hAnsi="Arial" w:cs="Arial"/>
          <w:b/>
          <w:sz w:val="22"/>
          <w:szCs w:val="22"/>
          <w:lang w:val="sr-Cyrl-RS"/>
        </w:rPr>
      </w:pPr>
      <w:r w:rsidRPr="00E30A0B">
        <w:rPr>
          <w:rFonts w:ascii="Arial" w:hAnsi="Arial" w:cs="Arial"/>
          <w:b/>
          <w:sz w:val="22"/>
          <w:szCs w:val="22"/>
        </w:rPr>
        <w:t xml:space="preserve">ЈН бр. </w:t>
      </w:r>
      <w:r w:rsidRPr="00E30A0B">
        <w:rPr>
          <w:rFonts w:ascii="Arial" w:hAnsi="Arial" w:cs="Arial"/>
          <w:b/>
          <w:sz w:val="22"/>
          <w:szCs w:val="22"/>
          <w:lang w:val="sr-Cyrl-RS"/>
        </w:rPr>
        <w:t>2808/2018 (3000/1720/2018)</w:t>
      </w:r>
    </w:p>
    <w:p w:rsidR="0071534E" w:rsidRPr="00E30A0B" w:rsidRDefault="0071534E" w:rsidP="0071534E">
      <w:pPr>
        <w:tabs>
          <w:tab w:val="left" w:pos="0"/>
        </w:tabs>
        <w:rPr>
          <w:rFonts w:ascii="Arial" w:hAnsi="Arial" w:cs="Arial"/>
          <w:sz w:val="22"/>
          <w:szCs w:val="22"/>
          <w:lang w:val="ru-RU"/>
        </w:rPr>
      </w:pPr>
      <w:r w:rsidRPr="00E30A0B">
        <w:rPr>
          <w:rFonts w:ascii="Arial" w:hAnsi="Arial" w:cs="Arial"/>
          <w:sz w:val="22"/>
          <w:szCs w:val="22"/>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1534E" w:rsidRPr="00E30A0B" w:rsidRDefault="0071534E" w:rsidP="0071534E">
      <w:pPr>
        <w:tabs>
          <w:tab w:val="left" w:pos="0"/>
        </w:tabs>
        <w:jc w:val="center"/>
        <w:rPr>
          <w:rFonts w:ascii="Arial" w:hAnsi="Arial" w:cs="Arial"/>
          <w:sz w:val="22"/>
          <w:szCs w:val="22"/>
          <w:lang w:val="ru-RU"/>
        </w:rPr>
      </w:pPr>
      <w:r w:rsidRPr="00E30A0B">
        <w:rPr>
          <w:rFonts w:ascii="Arial" w:hAnsi="Arial" w:cs="Arial"/>
          <w:sz w:val="22"/>
          <w:szCs w:val="22"/>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71534E" w:rsidRPr="00E30A0B" w:rsidTr="00AA5172">
        <w:trPr>
          <w:trHeight w:val="625"/>
          <w:tblCellSpacing w:w="20" w:type="dxa"/>
        </w:trPr>
        <w:tc>
          <w:tcPr>
            <w:tcW w:w="5298" w:type="dxa"/>
            <w:shd w:val="clear" w:color="auto" w:fill="auto"/>
            <w:vAlign w:val="center"/>
          </w:tcPr>
          <w:p w:rsidR="0071534E" w:rsidRPr="00E30A0B" w:rsidRDefault="0071534E" w:rsidP="00AA5172">
            <w:pPr>
              <w:rPr>
                <w:rFonts w:ascii="Arial" w:hAnsi="Arial" w:cs="Arial"/>
                <w:color w:val="00B0F0"/>
                <w:sz w:val="22"/>
                <w:szCs w:val="22"/>
                <w:lang w:val="ru-RU"/>
              </w:rPr>
            </w:pPr>
          </w:p>
        </w:tc>
        <w:tc>
          <w:tcPr>
            <w:tcW w:w="4240" w:type="dxa"/>
            <w:shd w:val="clear" w:color="auto" w:fill="auto"/>
          </w:tcPr>
          <w:p w:rsidR="0071534E" w:rsidRPr="00E30A0B" w:rsidRDefault="0071534E" w:rsidP="00AA5172">
            <w:pPr>
              <w:rPr>
                <w:rFonts w:ascii="Arial" w:hAnsi="Arial" w:cs="Arial"/>
                <w:sz w:val="22"/>
                <w:szCs w:val="22"/>
                <w:lang w:val="ru-RU"/>
              </w:rPr>
            </w:pPr>
          </w:p>
          <w:p w:rsidR="0071534E" w:rsidRPr="00E30A0B" w:rsidRDefault="0071534E" w:rsidP="00AA5172">
            <w:pPr>
              <w:rPr>
                <w:rFonts w:ascii="Arial" w:hAnsi="Arial" w:cs="Arial"/>
                <w:sz w:val="22"/>
                <w:szCs w:val="22"/>
              </w:rPr>
            </w:pPr>
            <w:r w:rsidRPr="00E30A0B">
              <w:rPr>
                <w:rFonts w:ascii="Arial" w:hAnsi="Arial" w:cs="Arial"/>
                <w:sz w:val="22"/>
                <w:szCs w:val="22"/>
              </w:rPr>
              <w:t>__________ динара</w:t>
            </w:r>
            <w:r w:rsidRPr="00E30A0B">
              <w:rPr>
                <w:rFonts w:ascii="Arial" w:hAnsi="Arial" w:cs="Arial"/>
                <w:sz w:val="22"/>
                <w:szCs w:val="22"/>
                <w:lang w:val="sr-Cyrl-RS"/>
              </w:rPr>
              <w:t>/евра</w:t>
            </w:r>
            <w:r w:rsidRPr="00E30A0B">
              <w:rPr>
                <w:rFonts w:ascii="Arial" w:hAnsi="Arial" w:cs="Arial"/>
                <w:sz w:val="22"/>
                <w:szCs w:val="22"/>
              </w:rPr>
              <w:t xml:space="preserve"> </w:t>
            </w:r>
          </w:p>
        </w:tc>
      </w:tr>
      <w:tr w:rsidR="0071534E" w:rsidRPr="00E30A0B" w:rsidTr="00AA5172">
        <w:trPr>
          <w:trHeight w:val="638"/>
          <w:tblCellSpacing w:w="20" w:type="dxa"/>
        </w:trPr>
        <w:tc>
          <w:tcPr>
            <w:tcW w:w="5298" w:type="dxa"/>
            <w:shd w:val="clear" w:color="auto" w:fill="auto"/>
            <w:vAlign w:val="center"/>
          </w:tcPr>
          <w:p w:rsidR="0071534E" w:rsidRPr="00E30A0B" w:rsidRDefault="0071534E" w:rsidP="00AA5172">
            <w:pPr>
              <w:jc w:val="center"/>
              <w:rPr>
                <w:rFonts w:ascii="Arial" w:hAnsi="Arial" w:cs="Arial"/>
                <w:sz w:val="22"/>
                <w:szCs w:val="22"/>
              </w:rPr>
            </w:pPr>
            <w:r w:rsidRPr="00E30A0B">
              <w:rPr>
                <w:rFonts w:ascii="Arial" w:hAnsi="Arial" w:cs="Arial"/>
                <w:sz w:val="22"/>
                <w:szCs w:val="22"/>
              </w:rPr>
              <w:t>трошкови прибављања средстава обезбеђења за озбиљност понуде</w:t>
            </w:r>
          </w:p>
        </w:tc>
        <w:tc>
          <w:tcPr>
            <w:tcW w:w="4240" w:type="dxa"/>
            <w:shd w:val="clear" w:color="auto" w:fill="auto"/>
          </w:tcPr>
          <w:p w:rsidR="0071534E" w:rsidRPr="00E30A0B" w:rsidRDefault="0071534E" w:rsidP="00AA5172">
            <w:pPr>
              <w:rPr>
                <w:rFonts w:ascii="Arial" w:hAnsi="Arial" w:cs="Arial"/>
                <w:sz w:val="22"/>
                <w:szCs w:val="22"/>
              </w:rPr>
            </w:pPr>
          </w:p>
          <w:p w:rsidR="0071534E" w:rsidRPr="00E30A0B" w:rsidRDefault="0071534E" w:rsidP="00AA5172">
            <w:pPr>
              <w:rPr>
                <w:rFonts w:ascii="Arial" w:hAnsi="Arial" w:cs="Arial"/>
                <w:sz w:val="22"/>
                <w:szCs w:val="22"/>
              </w:rPr>
            </w:pPr>
            <w:r w:rsidRPr="00E30A0B">
              <w:rPr>
                <w:rFonts w:ascii="Arial" w:hAnsi="Arial" w:cs="Arial"/>
                <w:sz w:val="22"/>
                <w:szCs w:val="22"/>
              </w:rPr>
              <w:t>__________ динара</w:t>
            </w:r>
            <w:r w:rsidRPr="00E30A0B">
              <w:rPr>
                <w:rFonts w:ascii="Arial" w:hAnsi="Arial" w:cs="Arial"/>
                <w:sz w:val="22"/>
                <w:szCs w:val="22"/>
                <w:lang w:val="sr-Cyrl-RS"/>
              </w:rPr>
              <w:t>/евра</w:t>
            </w:r>
            <w:r w:rsidRPr="00E30A0B">
              <w:rPr>
                <w:rFonts w:ascii="Arial" w:hAnsi="Arial" w:cs="Arial"/>
                <w:sz w:val="22"/>
                <w:szCs w:val="22"/>
              </w:rPr>
              <w:t xml:space="preserve"> </w:t>
            </w:r>
          </w:p>
        </w:tc>
      </w:tr>
      <w:tr w:rsidR="0071534E" w:rsidRPr="00E30A0B" w:rsidTr="00AA5172">
        <w:trPr>
          <w:trHeight w:val="262"/>
          <w:tblCellSpacing w:w="20" w:type="dxa"/>
        </w:trPr>
        <w:tc>
          <w:tcPr>
            <w:tcW w:w="5298" w:type="dxa"/>
            <w:shd w:val="clear" w:color="auto" w:fill="auto"/>
            <w:vAlign w:val="center"/>
          </w:tcPr>
          <w:p w:rsidR="0071534E" w:rsidRPr="00E30A0B" w:rsidRDefault="0071534E" w:rsidP="00AA5172">
            <w:pPr>
              <w:jc w:val="center"/>
              <w:rPr>
                <w:rFonts w:ascii="Arial" w:hAnsi="Arial" w:cs="Arial"/>
                <w:sz w:val="22"/>
                <w:szCs w:val="22"/>
              </w:rPr>
            </w:pPr>
            <w:r w:rsidRPr="00E30A0B">
              <w:rPr>
                <w:rFonts w:ascii="Arial" w:hAnsi="Arial" w:cs="Arial"/>
                <w:sz w:val="22"/>
                <w:szCs w:val="22"/>
              </w:rPr>
              <w:t>Укупни трошкови без ПДВ</w:t>
            </w:r>
          </w:p>
        </w:tc>
        <w:tc>
          <w:tcPr>
            <w:tcW w:w="4240" w:type="dxa"/>
            <w:shd w:val="clear" w:color="auto" w:fill="auto"/>
          </w:tcPr>
          <w:p w:rsidR="0071534E" w:rsidRPr="00E30A0B" w:rsidRDefault="0071534E" w:rsidP="00AA5172">
            <w:pPr>
              <w:rPr>
                <w:rFonts w:ascii="Arial" w:hAnsi="Arial" w:cs="Arial"/>
                <w:sz w:val="22"/>
                <w:szCs w:val="22"/>
              </w:rPr>
            </w:pPr>
          </w:p>
          <w:p w:rsidR="0071534E" w:rsidRPr="00E30A0B" w:rsidRDefault="0071534E" w:rsidP="00AA5172">
            <w:pPr>
              <w:rPr>
                <w:rFonts w:ascii="Arial" w:hAnsi="Arial" w:cs="Arial"/>
                <w:sz w:val="22"/>
                <w:szCs w:val="22"/>
                <w:lang w:val="sr-Cyrl-RS"/>
              </w:rPr>
            </w:pPr>
            <w:r w:rsidRPr="00E30A0B">
              <w:rPr>
                <w:rFonts w:ascii="Arial" w:hAnsi="Arial" w:cs="Arial"/>
                <w:sz w:val="22"/>
                <w:szCs w:val="22"/>
              </w:rPr>
              <w:t>__________ динара</w:t>
            </w:r>
            <w:r w:rsidRPr="00E30A0B">
              <w:rPr>
                <w:rFonts w:ascii="Arial" w:hAnsi="Arial" w:cs="Arial"/>
                <w:sz w:val="22"/>
                <w:szCs w:val="22"/>
                <w:lang w:val="sr-Cyrl-RS"/>
              </w:rPr>
              <w:t>/евра</w:t>
            </w:r>
          </w:p>
        </w:tc>
      </w:tr>
      <w:tr w:rsidR="0071534E" w:rsidRPr="00E30A0B" w:rsidTr="00AA5172">
        <w:trPr>
          <w:trHeight w:val="369"/>
          <w:tblCellSpacing w:w="20" w:type="dxa"/>
        </w:trPr>
        <w:tc>
          <w:tcPr>
            <w:tcW w:w="5298" w:type="dxa"/>
            <w:shd w:val="clear" w:color="auto" w:fill="auto"/>
            <w:vAlign w:val="center"/>
          </w:tcPr>
          <w:p w:rsidR="0071534E" w:rsidRPr="00E30A0B" w:rsidRDefault="0071534E" w:rsidP="00AA5172">
            <w:pPr>
              <w:autoSpaceDE w:val="0"/>
              <w:autoSpaceDN w:val="0"/>
              <w:adjustRightInd w:val="0"/>
              <w:jc w:val="center"/>
              <w:rPr>
                <w:rFonts w:ascii="Arial" w:hAnsi="Arial" w:cs="Arial"/>
                <w:sz w:val="22"/>
                <w:szCs w:val="22"/>
              </w:rPr>
            </w:pPr>
            <w:r w:rsidRPr="00E30A0B">
              <w:rPr>
                <w:rFonts w:ascii="Arial" w:hAnsi="Arial" w:cs="Arial"/>
                <w:sz w:val="22"/>
                <w:szCs w:val="22"/>
              </w:rPr>
              <w:t>ПДВ</w:t>
            </w:r>
          </w:p>
        </w:tc>
        <w:tc>
          <w:tcPr>
            <w:tcW w:w="4240" w:type="dxa"/>
            <w:shd w:val="clear" w:color="auto" w:fill="auto"/>
          </w:tcPr>
          <w:p w:rsidR="0071534E" w:rsidRPr="00E30A0B" w:rsidRDefault="0071534E" w:rsidP="00AA5172">
            <w:pPr>
              <w:rPr>
                <w:rFonts w:ascii="Arial" w:hAnsi="Arial" w:cs="Arial"/>
                <w:sz w:val="22"/>
                <w:szCs w:val="22"/>
              </w:rPr>
            </w:pPr>
          </w:p>
          <w:p w:rsidR="0071534E" w:rsidRPr="00E30A0B" w:rsidRDefault="0071534E" w:rsidP="00AA5172">
            <w:pPr>
              <w:rPr>
                <w:rFonts w:ascii="Arial" w:hAnsi="Arial" w:cs="Arial"/>
                <w:sz w:val="22"/>
                <w:szCs w:val="22"/>
                <w:lang w:val="sr-Cyrl-RS"/>
              </w:rPr>
            </w:pPr>
            <w:r w:rsidRPr="00E30A0B">
              <w:rPr>
                <w:rFonts w:ascii="Arial" w:hAnsi="Arial" w:cs="Arial"/>
                <w:sz w:val="22"/>
                <w:szCs w:val="22"/>
              </w:rPr>
              <w:t>__________ динара</w:t>
            </w:r>
            <w:r w:rsidRPr="00E30A0B">
              <w:rPr>
                <w:rFonts w:ascii="Arial" w:hAnsi="Arial" w:cs="Arial"/>
                <w:sz w:val="22"/>
                <w:szCs w:val="22"/>
                <w:lang w:val="sr-Cyrl-RS"/>
              </w:rPr>
              <w:t>/евра</w:t>
            </w:r>
          </w:p>
        </w:tc>
      </w:tr>
      <w:tr w:rsidR="0071534E" w:rsidRPr="00E30A0B" w:rsidTr="00AA5172">
        <w:trPr>
          <w:trHeight w:val="162"/>
          <w:tblCellSpacing w:w="20" w:type="dxa"/>
        </w:trPr>
        <w:tc>
          <w:tcPr>
            <w:tcW w:w="5298" w:type="dxa"/>
            <w:shd w:val="clear" w:color="auto" w:fill="auto"/>
          </w:tcPr>
          <w:p w:rsidR="0071534E" w:rsidRPr="00E30A0B" w:rsidRDefault="0071534E" w:rsidP="00AA5172">
            <w:pPr>
              <w:jc w:val="center"/>
              <w:rPr>
                <w:rFonts w:ascii="Arial" w:hAnsi="Arial" w:cs="Arial"/>
                <w:sz w:val="22"/>
                <w:szCs w:val="22"/>
              </w:rPr>
            </w:pPr>
          </w:p>
          <w:p w:rsidR="0071534E" w:rsidRPr="00E30A0B" w:rsidRDefault="0071534E" w:rsidP="00AA5172">
            <w:pPr>
              <w:jc w:val="center"/>
              <w:rPr>
                <w:rFonts w:ascii="Arial" w:hAnsi="Arial" w:cs="Arial"/>
                <w:sz w:val="22"/>
                <w:szCs w:val="22"/>
              </w:rPr>
            </w:pPr>
            <w:r w:rsidRPr="00E30A0B">
              <w:rPr>
                <w:rFonts w:ascii="Arial" w:hAnsi="Arial" w:cs="Arial"/>
                <w:sz w:val="22"/>
                <w:szCs w:val="22"/>
              </w:rPr>
              <w:t>Укупни  трошкови са ПДВ</w:t>
            </w:r>
          </w:p>
        </w:tc>
        <w:tc>
          <w:tcPr>
            <w:tcW w:w="4240" w:type="dxa"/>
            <w:shd w:val="clear" w:color="auto" w:fill="auto"/>
          </w:tcPr>
          <w:p w:rsidR="0071534E" w:rsidRPr="00E30A0B" w:rsidRDefault="0071534E" w:rsidP="00AA5172">
            <w:pPr>
              <w:rPr>
                <w:rFonts w:ascii="Arial" w:hAnsi="Arial" w:cs="Arial"/>
                <w:sz w:val="22"/>
                <w:szCs w:val="22"/>
              </w:rPr>
            </w:pPr>
          </w:p>
          <w:p w:rsidR="0071534E" w:rsidRPr="00E30A0B" w:rsidRDefault="0071534E" w:rsidP="00AA5172">
            <w:pPr>
              <w:rPr>
                <w:rFonts w:ascii="Arial" w:hAnsi="Arial" w:cs="Arial"/>
                <w:sz w:val="22"/>
                <w:szCs w:val="22"/>
                <w:lang w:val="sr-Cyrl-RS"/>
              </w:rPr>
            </w:pPr>
            <w:r w:rsidRPr="00E30A0B">
              <w:rPr>
                <w:rFonts w:ascii="Arial" w:hAnsi="Arial" w:cs="Arial"/>
                <w:sz w:val="22"/>
                <w:szCs w:val="22"/>
              </w:rPr>
              <w:t>__________ динара</w:t>
            </w:r>
            <w:r w:rsidRPr="00E30A0B">
              <w:rPr>
                <w:rFonts w:ascii="Arial" w:hAnsi="Arial" w:cs="Arial"/>
                <w:sz w:val="22"/>
                <w:szCs w:val="22"/>
                <w:lang w:val="sr-Cyrl-RS"/>
              </w:rPr>
              <w:t>/евра</w:t>
            </w:r>
          </w:p>
        </w:tc>
      </w:tr>
    </w:tbl>
    <w:p w:rsidR="0071534E" w:rsidRPr="00E30A0B" w:rsidRDefault="0071534E" w:rsidP="0071534E">
      <w:pPr>
        <w:tabs>
          <w:tab w:val="left" w:pos="0"/>
        </w:tabs>
        <w:rPr>
          <w:rFonts w:ascii="Arial" w:hAnsi="Arial" w:cs="Arial"/>
          <w:sz w:val="22"/>
          <w:szCs w:val="22"/>
          <w:lang w:val="ru-RU"/>
        </w:rPr>
      </w:pPr>
      <w:r w:rsidRPr="00E30A0B">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1534E" w:rsidRPr="00E30A0B" w:rsidRDefault="0071534E" w:rsidP="0071534E">
      <w:pPr>
        <w:tabs>
          <w:tab w:val="left" w:pos="0"/>
        </w:tabs>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1534E" w:rsidRPr="00E30A0B" w:rsidTr="00AA5172">
        <w:trPr>
          <w:jc w:val="center"/>
        </w:trPr>
        <w:tc>
          <w:tcPr>
            <w:tcW w:w="3882" w:type="dxa"/>
          </w:tcPr>
          <w:p w:rsidR="0071534E" w:rsidRPr="00E30A0B" w:rsidRDefault="0071534E" w:rsidP="00AA5172">
            <w:pPr>
              <w:jc w:val="center"/>
              <w:rPr>
                <w:rFonts w:ascii="Arial" w:hAnsi="Arial" w:cs="Arial"/>
                <w:sz w:val="22"/>
                <w:szCs w:val="22"/>
              </w:rPr>
            </w:pPr>
            <w:r w:rsidRPr="00E30A0B">
              <w:rPr>
                <w:rFonts w:ascii="Arial" w:hAnsi="Arial" w:cs="Arial"/>
                <w:sz w:val="22"/>
                <w:szCs w:val="22"/>
              </w:rPr>
              <w:t>Датум:</w:t>
            </w:r>
          </w:p>
        </w:tc>
        <w:tc>
          <w:tcPr>
            <w:tcW w:w="2127" w:type="dxa"/>
          </w:tcPr>
          <w:p w:rsidR="0071534E" w:rsidRPr="00E30A0B" w:rsidRDefault="0071534E" w:rsidP="00AA5172">
            <w:pPr>
              <w:jc w:val="center"/>
              <w:rPr>
                <w:rFonts w:ascii="Arial" w:hAnsi="Arial" w:cs="Arial"/>
                <w:sz w:val="22"/>
                <w:szCs w:val="22"/>
                <w:lang w:val="ru-RU"/>
              </w:rPr>
            </w:pPr>
          </w:p>
        </w:tc>
        <w:tc>
          <w:tcPr>
            <w:tcW w:w="4022" w:type="dxa"/>
          </w:tcPr>
          <w:p w:rsidR="0071534E" w:rsidRPr="00E30A0B" w:rsidRDefault="0071534E" w:rsidP="00AA5172">
            <w:pPr>
              <w:jc w:val="center"/>
              <w:rPr>
                <w:rFonts w:ascii="Arial" w:hAnsi="Arial" w:cs="Arial"/>
                <w:sz w:val="22"/>
                <w:szCs w:val="22"/>
              </w:rPr>
            </w:pPr>
            <w:r w:rsidRPr="00E30A0B">
              <w:rPr>
                <w:rFonts w:ascii="Arial" w:hAnsi="Arial" w:cs="Arial"/>
                <w:sz w:val="22"/>
                <w:szCs w:val="22"/>
              </w:rPr>
              <w:t>Понуђач</w:t>
            </w:r>
          </w:p>
        </w:tc>
      </w:tr>
      <w:tr w:rsidR="0071534E" w:rsidRPr="00E30A0B" w:rsidTr="00AA5172">
        <w:trPr>
          <w:jc w:val="center"/>
        </w:trPr>
        <w:tc>
          <w:tcPr>
            <w:tcW w:w="3882" w:type="dxa"/>
          </w:tcPr>
          <w:p w:rsidR="0071534E" w:rsidRPr="00E30A0B" w:rsidRDefault="0071534E" w:rsidP="00AA5172">
            <w:pPr>
              <w:jc w:val="center"/>
              <w:rPr>
                <w:rFonts w:ascii="Arial" w:hAnsi="Arial" w:cs="Arial"/>
                <w:sz w:val="22"/>
                <w:szCs w:val="22"/>
              </w:rPr>
            </w:pPr>
          </w:p>
        </w:tc>
        <w:tc>
          <w:tcPr>
            <w:tcW w:w="2127" w:type="dxa"/>
          </w:tcPr>
          <w:p w:rsidR="0071534E" w:rsidRPr="00E30A0B" w:rsidRDefault="0071534E" w:rsidP="00AA5172">
            <w:pPr>
              <w:jc w:val="center"/>
              <w:rPr>
                <w:rFonts w:ascii="Arial" w:hAnsi="Arial" w:cs="Arial"/>
                <w:sz w:val="22"/>
                <w:szCs w:val="22"/>
              </w:rPr>
            </w:pPr>
            <w:r w:rsidRPr="00E30A0B">
              <w:rPr>
                <w:rFonts w:ascii="Arial" w:hAnsi="Arial" w:cs="Arial"/>
                <w:sz w:val="22"/>
                <w:szCs w:val="22"/>
              </w:rPr>
              <w:t>М.П.</w:t>
            </w:r>
          </w:p>
        </w:tc>
        <w:tc>
          <w:tcPr>
            <w:tcW w:w="4022" w:type="dxa"/>
          </w:tcPr>
          <w:p w:rsidR="0071534E" w:rsidRPr="00E30A0B" w:rsidRDefault="0071534E" w:rsidP="00AA5172">
            <w:pPr>
              <w:jc w:val="center"/>
              <w:rPr>
                <w:rFonts w:ascii="Arial" w:hAnsi="Arial" w:cs="Arial"/>
                <w:sz w:val="22"/>
                <w:szCs w:val="22"/>
                <w:lang w:val="ru-RU"/>
              </w:rPr>
            </w:pPr>
          </w:p>
        </w:tc>
      </w:tr>
      <w:tr w:rsidR="0071534E" w:rsidRPr="00E30A0B" w:rsidTr="00AA5172">
        <w:trPr>
          <w:jc w:val="center"/>
        </w:trPr>
        <w:tc>
          <w:tcPr>
            <w:tcW w:w="3882" w:type="dxa"/>
            <w:tcBorders>
              <w:bottom w:val="single" w:sz="4" w:space="0" w:color="auto"/>
            </w:tcBorders>
          </w:tcPr>
          <w:p w:rsidR="0071534E" w:rsidRPr="00E30A0B" w:rsidRDefault="0071534E" w:rsidP="00AA5172">
            <w:pPr>
              <w:jc w:val="center"/>
              <w:rPr>
                <w:rFonts w:ascii="Arial" w:hAnsi="Arial" w:cs="Arial"/>
                <w:sz w:val="22"/>
                <w:szCs w:val="22"/>
              </w:rPr>
            </w:pPr>
          </w:p>
        </w:tc>
        <w:tc>
          <w:tcPr>
            <w:tcW w:w="2127" w:type="dxa"/>
          </w:tcPr>
          <w:p w:rsidR="0071534E" w:rsidRPr="00E30A0B" w:rsidRDefault="0071534E" w:rsidP="00AA5172">
            <w:pPr>
              <w:jc w:val="center"/>
              <w:rPr>
                <w:rFonts w:ascii="Arial" w:hAnsi="Arial" w:cs="Arial"/>
                <w:sz w:val="22"/>
                <w:szCs w:val="22"/>
                <w:lang w:val="ru-RU"/>
              </w:rPr>
            </w:pPr>
          </w:p>
        </w:tc>
        <w:tc>
          <w:tcPr>
            <w:tcW w:w="4022" w:type="dxa"/>
            <w:tcBorders>
              <w:bottom w:val="single" w:sz="4" w:space="0" w:color="auto"/>
            </w:tcBorders>
          </w:tcPr>
          <w:p w:rsidR="0071534E" w:rsidRPr="00E30A0B" w:rsidRDefault="0071534E" w:rsidP="00AA5172">
            <w:pPr>
              <w:jc w:val="center"/>
              <w:rPr>
                <w:rFonts w:ascii="Arial" w:hAnsi="Arial" w:cs="Arial"/>
                <w:sz w:val="22"/>
                <w:szCs w:val="22"/>
                <w:lang w:val="ru-RU"/>
              </w:rPr>
            </w:pPr>
          </w:p>
        </w:tc>
      </w:tr>
      <w:tr w:rsidR="0071534E" w:rsidRPr="00E30A0B" w:rsidTr="00AA5172">
        <w:trPr>
          <w:trHeight w:val="389"/>
          <w:jc w:val="center"/>
        </w:trPr>
        <w:tc>
          <w:tcPr>
            <w:tcW w:w="3882" w:type="dxa"/>
            <w:tcBorders>
              <w:top w:val="single" w:sz="4" w:space="0" w:color="auto"/>
            </w:tcBorders>
          </w:tcPr>
          <w:p w:rsidR="0071534E" w:rsidRPr="00E30A0B" w:rsidRDefault="0071534E" w:rsidP="00AA5172">
            <w:pPr>
              <w:jc w:val="center"/>
              <w:rPr>
                <w:rFonts w:ascii="Arial" w:hAnsi="Arial" w:cs="Arial"/>
                <w:sz w:val="22"/>
                <w:szCs w:val="22"/>
              </w:rPr>
            </w:pPr>
          </w:p>
        </w:tc>
        <w:tc>
          <w:tcPr>
            <w:tcW w:w="2127" w:type="dxa"/>
          </w:tcPr>
          <w:p w:rsidR="0071534E" w:rsidRPr="00E30A0B" w:rsidRDefault="0071534E" w:rsidP="00AA5172">
            <w:pPr>
              <w:jc w:val="center"/>
              <w:rPr>
                <w:rFonts w:ascii="Arial" w:hAnsi="Arial" w:cs="Arial"/>
                <w:sz w:val="22"/>
                <w:szCs w:val="22"/>
                <w:lang w:val="ru-RU"/>
              </w:rPr>
            </w:pPr>
          </w:p>
        </w:tc>
        <w:tc>
          <w:tcPr>
            <w:tcW w:w="4022" w:type="dxa"/>
            <w:tcBorders>
              <w:top w:val="single" w:sz="4" w:space="0" w:color="auto"/>
            </w:tcBorders>
          </w:tcPr>
          <w:p w:rsidR="0071534E" w:rsidRPr="00E30A0B" w:rsidRDefault="0071534E" w:rsidP="00AA5172">
            <w:pPr>
              <w:jc w:val="center"/>
              <w:rPr>
                <w:rFonts w:ascii="Arial" w:hAnsi="Arial" w:cs="Arial"/>
                <w:sz w:val="22"/>
                <w:szCs w:val="22"/>
                <w:lang w:val="ru-RU"/>
              </w:rPr>
            </w:pPr>
          </w:p>
        </w:tc>
      </w:tr>
    </w:tbl>
    <w:p w:rsidR="0071534E" w:rsidRPr="00E30A0B" w:rsidRDefault="0071534E" w:rsidP="0071534E">
      <w:pPr>
        <w:tabs>
          <w:tab w:val="left" w:pos="0"/>
        </w:tabs>
        <w:rPr>
          <w:rFonts w:ascii="Arial" w:hAnsi="Arial" w:cs="Arial"/>
          <w:b/>
          <w:sz w:val="22"/>
          <w:szCs w:val="22"/>
          <w:lang w:val="ru-RU"/>
        </w:rPr>
      </w:pPr>
      <w:r w:rsidRPr="00E30A0B">
        <w:rPr>
          <w:rFonts w:ascii="Arial" w:hAnsi="Arial" w:cs="Arial"/>
          <w:b/>
          <w:sz w:val="22"/>
          <w:szCs w:val="22"/>
          <w:lang w:val="ru-RU"/>
        </w:rPr>
        <w:t>Напомена:</w:t>
      </w:r>
    </w:p>
    <w:p w:rsidR="0071534E" w:rsidRPr="00E30A0B" w:rsidRDefault="0071534E" w:rsidP="0071534E">
      <w:pPr>
        <w:rPr>
          <w:rFonts w:ascii="Arial" w:hAnsi="Arial" w:cs="Arial"/>
          <w:sz w:val="22"/>
          <w:szCs w:val="22"/>
          <w:lang w:val="ru-RU"/>
        </w:rPr>
      </w:pPr>
      <w:r w:rsidRPr="00E30A0B">
        <w:rPr>
          <w:rFonts w:ascii="Arial" w:hAnsi="Arial" w:cs="Arial"/>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1534E" w:rsidRPr="00E30A0B" w:rsidRDefault="0071534E" w:rsidP="0071534E">
      <w:pPr>
        <w:tabs>
          <w:tab w:val="left" w:pos="0"/>
        </w:tabs>
        <w:rPr>
          <w:rFonts w:ascii="Arial" w:hAnsi="Arial" w:cs="Arial"/>
          <w:sz w:val="22"/>
          <w:szCs w:val="22"/>
          <w:lang w:val="ru-RU"/>
        </w:rPr>
      </w:pPr>
      <w:r w:rsidRPr="00E30A0B">
        <w:rPr>
          <w:rFonts w:ascii="Arial" w:hAnsi="Arial" w:cs="Arial"/>
          <w:sz w:val="22"/>
          <w:szCs w:val="22"/>
        </w:rPr>
        <w:t>-</w:t>
      </w:r>
      <w:r w:rsidRPr="00E30A0B">
        <w:rPr>
          <w:rFonts w:ascii="Arial" w:hAnsi="Arial" w:cs="Arial"/>
          <w:sz w:val="22"/>
          <w:szCs w:val="22"/>
          <w:lang w:val="sr-Latn-CS"/>
        </w:rPr>
        <w:t>остале трошкове припреме и подношења понуде</w:t>
      </w:r>
      <w:r w:rsidRPr="00E30A0B">
        <w:rPr>
          <w:rFonts w:ascii="Arial" w:hAnsi="Arial" w:cs="Arial"/>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1534E" w:rsidRPr="00E30A0B" w:rsidRDefault="0071534E" w:rsidP="0071534E">
      <w:pPr>
        <w:rPr>
          <w:rFonts w:ascii="Arial" w:hAnsi="Arial" w:cs="Arial"/>
          <w:sz w:val="22"/>
          <w:szCs w:val="22"/>
          <w:lang w:val="ru-RU"/>
        </w:rPr>
      </w:pPr>
      <w:r w:rsidRPr="00E30A0B">
        <w:rPr>
          <w:rFonts w:ascii="Arial" w:hAnsi="Arial" w:cs="Arial"/>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1534E" w:rsidRPr="00E30A0B" w:rsidRDefault="0071534E" w:rsidP="0071534E">
      <w:pPr>
        <w:pStyle w:val="KDKomentar"/>
        <w:spacing w:before="0"/>
        <w:rPr>
          <w:rFonts w:eastAsia="TimesNewRomanPS-BoldMT" w:cs="Arial"/>
          <w:i w:val="0"/>
          <w:color w:val="auto"/>
          <w:sz w:val="22"/>
          <w:szCs w:val="22"/>
          <w:lang w:val="sr-Cyrl-RS"/>
        </w:rPr>
      </w:pPr>
      <w:r w:rsidRPr="00E30A0B">
        <w:rPr>
          <w:rFonts w:eastAsia="TimesNewRomanPS-BoldMT" w:cs="Arial"/>
          <w:i w:val="0"/>
          <w:color w:val="auto"/>
          <w:sz w:val="22"/>
          <w:szCs w:val="22"/>
        </w:rPr>
        <w:t xml:space="preserve">-Уколико </w:t>
      </w:r>
      <w:r w:rsidRPr="00E30A0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30A0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8D4C99" w:rsidRPr="00E30A0B" w:rsidRDefault="008D4C99"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sz w:val="22"/>
          <w:szCs w:val="22"/>
          <w:lang w:val="sr-Cyrl-RS"/>
        </w:rPr>
      </w:pPr>
    </w:p>
    <w:p w:rsidR="0071534E" w:rsidRPr="00E30A0B" w:rsidRDefault="0071534E" w:rsidP="00733F70">
      <w:pPr>
        <w:jc w:val="both"/>
        <w:rPr>
          <w:rFonts w:ascii="Arial" w:hAnsi="Arial" w:cs="Arial"/>
          <w:b/>
          <w:sz w:val="22"/>
          <w:szCs w:val="22"/>
          <w:lang w:val="en-US"/>
        </w:rPr>
      </w:pPr>
      <w:r w:rsidRPr="00E30A0B">
        <w:rPr>
          <w:rFonts w:ascii="Arial" w:hAnsi="Arial" w:cs="Arial"/>
          <w:b/>
          <w:sz w:val="22"/>
          <w:szCs w:val="22"/>
          <w:lang w:val="sr-Cyrl-RS"/>
        </w:rPr>
        <w:t xml:space="preserve">8. Модел уговора </w:t>
      </w:r>
    </w:p>
    <w:p w:rsidR="008D4C99" w:rsidRPr="00E30A0B" w:rsidRDefault="008D4C99" w:rsidP="00733F70">
      <w:pPr>
        <w:jc w:val="both"/>
        <w:rPr>
          <w:rFonts w:ascii="Arial" w:hAnsi="Arial" w:cs="Arial"/>
          <w:sz w:val="22"/>
          <w:szCs w:val="22"/>
          <w:lang w:val="sr-Cyrl-RS"/>
        </w:rPr>
      </w:pPr>
    </w:p>
    <w:p w:rsidR="00E30A0B" w:rsidRPr="00E30A0B" w:rsidRDefault="00E30A0B" w:rsidP="00E30A0B">
      <w:pPr>
        <w:pStyle w:val="KDParagraf"/>
        <w:spacing w:before="0"/>
        <w:jc w:val="center"/>
        <w:rPr>
          <w:rFonts w:cs="Arial"/>
          <w:b/>
        </w:rPr>
      </w:pPr>
      <w:r w:rsidRPr="00E30A0B">
        <w:rPr>
          <w:rFonts w:cs="Arial"/>
          <w:b/>
        </w:rPr>
        <w:t>УГОВОР</w:t>
      </w:r>
      <w:r w:rsidRPr="00E30A0B">
        <w:rPr>
          <w:rFonts w:cs="Arial"/>
          <w:b/>
          <w:lang w:val="sr-Cyrl-RS"/>
        </w:rPr>
        <w:t xml:space="preserve"> </w:t>
      </w:r>
      <w:r w:rsidRPr="00E30A0B">
        <w:rPr>
          <w:rFonts w:cs="Arial"/>
          <w:b/>
        </w:rPr>
        <w:t>О ПРУЖАЊУ УСЛУГЕ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rPr>
      </w:pPr>
      <w:r w:rsidRPr="00E30A0B">
        <w:rPr>
          <w:rFonts w:cs="Arial"/>
        </w:rPr>
        <w:t>Уговорне стране констатују:</w:t>
      </w:r>
    </w:p>
    <w:p w:rsidR="00E30A0B" w:rsidRPr="00E30A0B" w:rsidRDefault="00E30A0B" w:rsidP="00E30A0B">
      <w:pPr>
        <w:pStyle w:val="KDParagraf"/>
        <w:numPr>
          <w:ilvl w:val="0"/>
          <w:numId w:val="18"/>
        </w:numPr>
        <w:spacing w:before="0"/>
        <w:rPr>
          <w:rFonts w:cs="Arial"/>
        </w:rPr>
      </w:pPr>
      <w:r w:rsidRPr="00E30A0B">
        <w:rPr>
          <w:rFonts w:cs="Arial"/>
        </w:rPr>
        <w:t xml:space="preserve">да је </w:t>
      </w:r>
      <w:r w:rsidRPr="00E30A0B">
        <w:rPr>
          <w:rFonts w:cs="Arial"/>
          <w:lang w:val="sr-Cyrl-RS"/>
        </w:rPr>
        <w:t>Корисник услуга</w:t>
      </w:r>
      <w:r w:rsidRPr="00E30A0B">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E30A0B">
        <w:rPr>
          <w:rFonts w:cs="Arial"/>
          <w:lang w:val="sr-Cyrl-RS"/>
        </w:rPr>
        <w:t xml:space="preserve">Хемијско чишћење намотаја статора генератора CUPROPLEX методом на блоку А5, ТЕНТ- А </w:t>
      </w:r>
      <w:r w:rsidRPr="00E30A0B">
        <w:rPr>
          <w:rFonts w:cs="Arial"/>
        </w:rPr>
        <w:t>(у даљем тексту: Услуга), бр.</w:t>
      </w:r>
      <w:r w:rsidRPr="00E30A0B">
        <w:rPr>
          <w:rFonts w:cs="Arial"/>
          <w:lang w:val="sr-Cyrl-RS"/>
        </w:rPr>
        <w:t xml:space="preserve"> </w:t>
      </w:r>
      <w:r w:rsidRPr="00E30A0B">
        <w:rPr>
          <w:rFonts w:cs="Arial"/>
        </w:rPr>
        <w:t>ЈН</w:t>
      </w:r>
      <w:r w:rsidRPr="00E30A0B">
        <w:rPr>
          <w:rFonts w:cs="Arial"/>
          <w:lang w:val="sr-Cyrl-RS"/>
        </w:rPr>
        <w:t xml:space="preserve"> 2808/2018 (3000/1720/2018).</w:t>
      </w:r>
    </w:p>
    <w:p w:rsidR="00E30A0B" w:rsidRPr="00E30A0B" w:rsidRDefault="00E30A0B" w:rsidP="00E30A0B">
      <w:pPr>
        <w:pStyle w:val="KDNabrajanje"/>
        <w:numPr>
          <w:ilvl w:val="0"/>
          <w:numId w:val="18"/>
        </w:numPr>
        <w:spacing w:before="0"/>
        <w:rPr>
          <w:rFonts w:cs="Arial"/>
        </w:rPr>
      </w:pPr>
      <w:r w:rsidRPr="00E30A0B">
        <w:rPr>
          <w:rFonts w:cs="Arial"/>
        </w:rPr>
        <w:t xml:space="preserve">да је Позив за подношење понуда у вези предметне јавне набавке објављен на Порталу јавних набавки дана </w:t>
      </w:r>
      <w:r w:rsidRPr="00E30A0B">
        <w:rPr>
          <w:rFonts w:cs="Arial"/>
          <w:lang w:val="sr-Cyrl-RS"/>
        </w:rPr>
        <w:t>__.__.2018.</w:t>
      </w:r>
      <w:r w:rsidRPr="00E30A0B">
        <w:rPr>
          <w:rFonts w:cs="Arial"/>
        </w:rPr>
        <w:t xml:space="preserve"> године, као и на интернет страници  Корисника услуге.</w:t>
      </w:r>
    </w:p>
    <w:p w:rsidR="00E30A0B" w:rsidRPr="00E30A0B" w:rsidRDefault="00E30A0B" w:rsidP="00E30A0B">
      <w:pPr>
        <w:pStyle w:val="KDNabrajanje"/>
        <w:numPr>
          <w:ilvl w:val="0"/>
          <w:numId w:val="18"/>
        </w:numPr>
        <w:spacing w:before="0"/>
        <w:rPr>
          <w:rFonts w:cs="Arial"/>
          <w:lang w:val="sr-Cyrl-RS"/>
        </w:rPr>
      </w:pPr>
      <w:r w:rsidRPr="00E30A0B">
        <w:rPr>
          <w:rFonts w:cs="Arial"/>
        </w:rPr>
        <w:t xml:space="preserve">да Понуда Понуђача (у даљем тексту: Пружалац услуге) у отвореном поступку за ЈН број </w:t>
      </w:r>
      <w:r w:rsidRPr="00E30A0B">
        <w:rPr>
          <w:rFonts w:cs="Arial"/>
          <w:lang w:val="sr-Cyrl-RS"/>
        </w:rPr>
        <w:t>2808/2018 (3000/1720/2018)</w:t>
      </w:r>
      <w:r w:rsidRPr="00E30A0B">
        <w:rPr>
          <w:rFonts w:cs="Arial"/>
        </w:rPr>
        <w:t>, која је заведена код Корисника услуге под   бројем __</w:t>
      </w:r>
      <w:r w:rsidRPr="00E30A0B">
        <w:rPr>
          <w:rFonts w:cs="Arial"/>
          <w:lang w:val="sr-Cyrl-RS"/>
        </w:rPr>
        <w:t>_______</w:t>
      </w:r>
      <w:r w:rsidRPr="00E30A0B">
        <w:rPr>
          <w:rFonts w:cs="Arial"/>
        </w:rPr>
        <w:t xml:space="preserve">____ од </w:t>
      </w:r>
      <w:r w:rsidRPr="00E30A0B">
        <w:rPr>
          <w:rFonts w:cs="Arial"/>
          <w:lang w:val="sr-Cyrl-RS"/>
        </w:rPr>
        <w:t>__.__</w:t>
      </w:r>
      <w:r w:rsidRPr="00E30A0B">
        <w:rPr>
          <w:rFonts w:cs="Arial"/>
        </w:rPr>
        <w:t>.201</w:t>
      </w:r>
      <w:r w:rsidRPr="00E30A0B">
        <w:rPr>
          <w:rFonts w:cs="Arial"/>
          <w:lang w:val="sr-Cyrl-RS"/>
        </w:rPr>
        <w:t>8</w:t>
      </w:r>
      <w:r w:rsidRPr="00E30A0B">
        <w:rPr>
          <w:rFonts w:cs="Arial"/>
        </w:rPr>
        <w:t xml:space="preserve">. године у потпуности одговара захтеву Корисника услуге из позива за подношење понуда и Конкурсној документацији ; </w:t>
      </w:r>
    </w:p>
    <w:p w:rsidR="00E30A0B" w:rsidRPr="00E30A0B" w:rsidRDefault="00E30A0B" w:rsidP="00E30A0B">
      <w:pPr>
        <w:pStyle w:val="KDNabrajanje"/>
        <w:numPr>
          <w:ilvl w:val="0"/>
          <w:numId w:val="18"/>
        </w:numPr>
        <w:spacing w:before="0"/>
        <w:rPr>
          <w:rFonts w:cs="Arial"/>
        </w:rPr>
      </w:pPr>
      <w:r w:rsidRPr="00E30A0B">
        <w:rPr>
          <w:rFonts w:cs="Arial"/>
        </w:rPr>
        <w:t>да је Корисник услуге, на основу Понуде Пружаоца услуге  и Одлуке о додели Уговора, изабрао Пружаоца услуге за реализацију услуге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jc w:val="left"/>
        <w:rPr>
          <w:rFonts w:cs="Arial"/>
          <w:b/>
        </w:rPr>
      </w:pPr>
      <w:r w:rsidRPr="00E30A0B">
        <w:rPr>
          <w:rFonts w:cs="Arial"/>
          <w:b/>
        </w:rPr>
        <w:t>ПРЕДМЕТ УГОВОРА</w:t>
      </w:r>
    </w:p>
    <w:p w:rsidR="00E30A0B" w:rsidRPr="00E30A0B" w:rsidRDefault="00E30A0B" w:rsidP="00E30A0B">
      <w:pPr>
        <w:pStyle w:val="KDParagraf"/>
        <w:spacing w:before="0"/>
        <w:jc w:val="center"/>
        <w:rPr>
          <w:rFonts w:cs="Arial"/>
        </w:rPr>
      </w:pPr>
      <w:r w:rsidRPr="00E30A0B">
        <w:rPr>
          <w:rFonts w:cs="Arial"/>
          <w:b/>
        </w:rPr>
        <w:t>Члан 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E30A0B">
        <w:rPr>
          <w:rFonts w:cs="Arial"/>
          <w:b/>
        </w:rPr>
        <w:t>„</w:t>
      </w:r>
      <w:r w:rsidRPr="00E30A0B">
        <w:rPr>
          <w:rFonts w:cs="Arial"/>
          <w:b/>
          <w:lang w:val="sr-Cyrl-RS"/>
        </w:rPr>
        <w:t>Хемијско чишћење намотаја статора генератора CUPROPLEX методом на блоку А5, ТЕНТ- А</w:t>
      </w:r>
      <w:r w:rsidRPr="00E30A0B">
        <w:rPr>
          <w:rFonts w:cs="Arial"/>
          <w:b/>
        </w:rPr>
        <w:t>“</w:t>
      </w:r>
      <w:r w:rsidRPr="00E30A0B">
        <w:rPr>
          <w:rFonts w:cs="Arial"/>
          <w:lang w:val="sr-Cyrl-RS"/>
        </w:rPr>
        <w:t xml:space="preserve"> </w:t>
      </w:r>
      <w:r w:rsidRPr="00E30A0B">
        <w:rPr>
          <w:rFonts w:cs="Arial"/>
        </w:rPr>
        <w:t>у складу са одребама овог уговора и прихваћеном Понудом број ________ од</w:t>
      </w:r>
      <w:r w:rsidRPr="00E30A0B">
        <w:rPr>
          <w:rFonts w:cs="Arial"/>
          <w:lang w:val="sr-Cyrl-RS"/>
        </w:rPr>
        <w:t xml:space="preserve"> __.__.2018. </w:t>
      </w:r>
      <w:r w:rsidRPr="00E30A0B">
        <w:rPr>
          <w:rFonts w:cs="Arial"/>
        </w:rPr>
        <w:t>која је саставни део и налази се у прилогу овог уговора (у даљем тексту: Услуга)</w:t>
      </w:r>
      <w:r w:rsidRPr="00E30A0B">
        <w:rPr>
          <w:rFonts w:cs="Arial"/>
          <w:lang w:val="sr-Cyrl-RS"/>
        </w:rPr>
        <w:t>, а Корисник услуга се обавезује да Пружаоцу услуге плати уговорену вредност за извршене услуге.</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left"/>
        <w:rPr>
          <w:rFonts w:cs="Arial"/>
          <w:b/>
        </w:rPr>
      </w:pPr>
      <w:r w:rsidRPr="00E30A0B">
        <w:rPr>
          <w:rFonts w:cs="Arial"/>
          <w:b/>
        </w:rPr>
        <w:t>ЦЕНА</w:t>
      </w:r>
    </w:p>
    <w:p w:rsidR="00E30A0B" w:rsidRPr="00E30A0B" w:rsidRDefault="00E30A0B" w:rsidP="00E30A0B">
      <w:pPr>
        <w:pStyle w:val="KDParagraf"/>
        <w:spacing w:before="0"/>
        <w:jc w:val="center"/>
        <w:rPr>
          <w:rFonts w:cs="Arial"/>
        </w:rPr>
      </w:pPr>
      <w:r w:rsidRPr="00E30A0B">
        <w:rPr>
          <w:rFonts w:cs="Arial"/>
          <w:b/>
        </w:rPr>
        <w:t>Члан 2</w:t>
      </w:r>
      <w:r w:rsidRPr="00E30A0B">
        <w:rPr>
          <w:rFonts w:cs="Arial"/>
        </w:rPr>
        <w:t>.</w:t>
      </w:r>
    </w:p>
    <w:p w:rsidR="00E30A0B" w:rsidRPr="00E30A0B" w:rsidRDefault="00E30A0B" w:rsidP="00E30A0B">
      <w:pPr>
        <w:tabs>
          <w:tab w:val="left" w:pos="567"/>
        </w:tabs>
        <w:rPr>
          <w:rFonts w:ascii="Arial" w:hAnsi="Arial" w:cs="Arial"/>
          <w:sz w:val="22"/>
          <w:szCs w:val="22"/>
          <w:lang w:val="sr-Cyrl-RS"/>
        </w:rPr>
      </w:pPr>
      <w:r w:rsidRPr="00E30A0B">
        <w:rPr>
          <w:rFonts w:ascii="Arial" w:hAnsi="Arial" w:cs="Arial"/>
          <w:sz w:val="22"/>
          <w:szCs w:val="22"/>
        </w:rPr>
        <w:t xml:space="preserve">Цена Услуге из члана 1. овог Уговора износи </w:t>
      </w:r>
      <w:r w:rsidRPr="00E30A0B">
        <w:rPr>
          <w:rFonts w:ascii="Arial" w:hAnsi="Arial" w:cs="Arial"/>
          <w:sz w:val="22"/>
          <w:szCs w:val="22"/>
          <w:lang w:val="sr-Cyrl-RS"/>
        </w:rPr>
        <w:t>___________________</w:t>
      </w:r>
      <w:r w:rsidRPr="00E30A0B">
        <w:rPr>
          <w:rFonts w:ascii="Arial" w:hAnsi="Arial" w:cs="Arial"/>
          <w:sz w:val="22"/>
          <w:szCs w:val="22"/>
        </w:rPr>
        <w:t xml:space="preserve"> </w:t>
      </w:r>
      <w:r w:rsidRPr="00E30A0B">
        <w:rPr>
          <w:rFonts w:ascii="Arial" w:hAnsi="Arial" w:cs="Arial"/>
          <w:sz w:val="22"/>
          <w:szCs w:val="22"/>
          <w:lang w:val="sr-Cyrl-RS"/>
        </w:rPr>
        <w:t>динара/евра</w:t>
      </w:r>
      <w:r w:rsidRPr="00E30A0B">
        <w:rPr>
          <w:rFonts w:ascii="Arial" w:hAnsi="Arial" w:cs="Arial"/>
          <w:sz w:val="22"/>
          <w:szCs w:val="22"/>
        </w:rPr>
        <w:t xml:space="preserve"> без </w:t>
      </w:r>
      <w:r w:rsidRPr="00E30A0B">
        <w:rPr>
          <w:rFonts w:ascii="Arial" w:hAnsi="Arial" w:cs="Arial"/>
          <w:sz w:val="22"/>
          <w:szCs w:val="22"/>
          <w:lang w:val="sr-Cyrl-RS"/>
        </w:rPr>
        <w:t xml:space="preserve">ПДВ-а, обрачунати ПДВ износи _______________ динара/евра. Уговорена вредност са ПДВ-ом износи _____________________ динара/евра.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lang w:val="sr-Cyrl-RS"/>
        </w:rPr>
      </w:pPr>
      <w:r w:rsidRPr="00E30A0B">
        <w:rPr>
          <w:rFonts w:cs="Arial"/>
        </w:rPr>
        <w:t>У цену су урачунати сви трошкови везани за реализацију Услуге.</w:t>
      </w:r>
    </w:p>
    <w:p w:rsidR="00E30A0B" w:rsidRPr="00E30A0B" w:rsidRDefault="00E30A0B" w:rsidP="00E30A0B">
      <w:pPr>
        <w:pStyle w:val="KDParagraf"/>
        <w:spacing w:before="0"/>
        <w:rPr>
          <w:rFonts w:cs="Arial"/>
          <w:b/>
          <w:color w:val="00B0F0"/>
          <w:lang w:val="sr-Cyrl-RS"/>
        </w:rPr>
      </w:pPr>
    </w:p>
    <w:p w:rsidR="00E30A0B" w:rsidRPr="00E30A0B" w:rsidRDefault="00E30A0B" w:rsidP="00E30A0B">
      <w:pPr>
        <w:pStyle w:val="KDParagraf"/>
        <w:spacing w:before="0"/>
        <w:rPr>
          <w:rFonts w:cs="Arial"/>
          <w:lang w:val="sr-Cyrl-RS"/>
        </w:rPr>
      </w:pPr>
      <w:r w:rsidRPr="00E30A0B">
        <w:rPr>
          <w:rFonts w:cs="Arial"/>
        </w:rPr>
        <w:t xml:space="preserve">Цена је фиксна односно не може се мењати за све време извршења Услуге.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НАЧИН ПЛАЋАЊА</w:t>
      </w:r>
    </w:p>
    <w:p w:rsidR="00E30A0B" w:rsidRPr="00E30A0B" w:rsidRDefault="00E30A0B" w:rsidP="00E30A0B">
      <w:pPr>
        <w:pStyle w:val="KDParagraf"/>
        <w:spacing w:before="0"/>
        <w:jc w:val="center"/>
        <w:rPr>
          <w:rFonts w:cs="Arial"/>
        </w:rPr>
      </w:pPr>
      <w:r w:rsidRPr="00E30A0B">
        <w:rPr>
          <w:rFonts w:cs="Arial"/>
          <w:b/>
        </w:rPr>
        <w:t>Члан 3</w:t>
      </w:r>
      <w:r w:rsidRPr="00E30A0B">
        <w:rPr>
          <w:rFonts w:cs="Arial"/>
        </w:rPr>
        <w:t>.</w:t>
      </w:r>
    </w:p>
    <w:p w:rsidR="00E30A0B" w:rsidRPr="00E30A0B" w:rsidRDefault="00E30A0B" w:rsidP="00E30A0B">
      <w:pPr>
        <w:pStyle w:val="KDParagraf"/>
        <w:spacing w:before="0"/>
        <w:rPr>
          <w:rFonts w:cs="Arial"/>
        </w:rPr>
      </w:pPr>
      <w:r w:rsidRPr="00E30A0B">
        <w:rPr>
          <w:rFonts w:cs="Arial"/>
        </w:rPr>
        <w:t>Корисник услуге се обавезује да Пружаоцу услуга плати извршену Услугу динарском дознаком , на следећи начин:</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eastAsia="Calibri" w:cs="Arial"/>
          <w:strike/>
          <w:lang w:val="sr-Cyrl-RS"/>
        </w:rPr>
      </w:pPr>
      <w:r w:rsidRPr="00E30A0B">
        <w:rPr>
          <w:rFonts w:eastAsia="Calibri" w:cs="Arial"/>
          <w:lang w:val="sr-Cyrl-RS"/>
        </w:rPr>
        <w:t xml:space="preserve">Сукцесивно </w:t>
      </w:r>
      <w:r w:rsidRPr="00E30A0B">
        <w:rPr>
          <w:rFonts w:eastAsia="Calibri" w:cs="Arial"/>
        </w:rPr>
        <w:t xml:space="preserve">у року </w:t>
      </w:r>
      <w:r w:rsidRPr="00E30A0B">
        <w:rPr>
          <w:rFonts w:eastAsia="Calibri" w:cs="Arial"/>
          <w:lang w:val="sr-Cyrl-RS"/>
        </w:rPr>
        <w:t>до</w:t>
      </w:r>
      <w:r w:rsidRPr="00E30A0B">
        <w:rPr>
          <w:rFonts w:eastAsia="Calibri" w:cs="Arial"/>
        </w:rPr>
        <w:t xml:space="preserve"> 45 (четрдесетпет дана) дана од дана пријема исправног рачуна, са уговореним прилозима (Записници). </w:t>
      </w:r>
    </w:p>
    <w:p w:rsidR="00E30A0B" w:rsidRPr="00E30A0B" w:rsidRDefault="00E30A0B" w:rsidP="00E30A0B">
      <w:pPr>
        <w:pStyle w:val="KDParagraf"/>
        <w:spacing w:before="0"/>
        <w:rPr>
          <w:rFonts w:eastAsia="Calibri" w:cs="Arial"/>
          <w:b/>
          <w:color w:val="00B0F0"/>
          <w:lang w:val="sr-Cyrl-RS"/>
        </w:rPr>
      </w:pPr>
      <w:r w:rsidRPr="00E30A0B">
        <w:rPr>
          <w:rFonts w:eastAsia="Calibri" w:cs="Arial"/>
          <w:b/>
        </w:rPr>
        <w:t>Рачун мора да гласи на:</w:t>
      </w:r>
      <w:r w:rsidRPr="00E30A0B">
        <w:rPr>
          <w:rFonts w:eastAsia="Calibri" w:cs="Arial"/>
          <w:b/>
          <w:color w:val="00B0F0"/>
        </w:rPr>
        <w:t xml:space="preserve"> </w:t>
      </w:r>
      <w:r w:rsidRPr="00E30A0B">
        <w:rPr>
          <w:rFonts w:cs="Arial"/>
          <w:b/>
        </w:rPr>
        <w:t xml:space="preserve">Јавно предузеће „Електропривреда Србије“ Београд, </w:t>
      </w:r>
      <w:r w:rsidRPr="00E30A0B">
        <w:rPr>
          <w:rFonts w:eastAsia="TimesNewRomanPSMT" w:cs="Arial"/>
          <w:b/>
          <w:bCs/>
          <w:lang w:val="sr-Cyrl-RS"/>
        </w:rPr>
        <w:t>Балканска 13</w:t>
      </w:r>
      <w:r w:rsidRPr="00E30A0B">
        <w:rPr>
          <w:rFonts w:cs="Arial"/>
          <w:b/>
        </w:rPr>
        <w:t xml:space="preserve">, ПИБ </w:t>
      </w:r>
      <w:r w:rsidRPr="00E30A0B">
        <w:rPr>
          <w:rFonts w:cs="Arial"/>
          <w:b/>
          <w:color w:val="000000"/>
          <w:lang w:val="sr-Cyrl-BA"/>
        </w:rPr>
        <w:t xml:space="preserve">103920327, </w:t>
      </w:r>
      <w:r w:rsidRPr="00E30A0B">
        <w:rPr>
          <w:rFonts w:cs="Arial"/>
          <w:b/>
        </w:rPr>
        <w:t>Огранак ТЕНТ Београд-Обреновац, Богољуба Урошевића Црног 44</w:t>
      </w:r>
      <w:r w:rsidRPr="00E30A0B">
        <w:rPr>
          <w:rFonts w:cs="Arial"/>
          <w:b/>
          <w:lang w:val="sr-Cyrl-RS"/>
        </w:rPr>
        <w:t>.</w:t>
      </w:r>
    </w:p>
    <w:p w:rsidR="00E30A0B" w:rsidRPr="00E30A0B" w:rsidRDefault="00E30A0B" w:rsidP="00E30A0B">
      <w:pPr>
        <w:pStyle w:val="KDParagraf"/>
        <w:spacing w:before="0"/>
        <w:rPr>
          <w:rFonts w:eastAsia="Calibri" w:cs="Arial"/>
        </w:rPr>
      </w:pPr>
    </w:p>
    <w:p w:rsidR="00E30A0B" w:rsidRPr="00E30A0B" w:rsidRDefault="00E30A0B" w:rsidP="00E30A0B">
      <w:pPr>
        <w:pStyle w:val="KDParagraf"/>
        <w:spacing w:before="0"/>
        <w:rPr>
          <w:rFonts w:cs="Arial"/>
          <w:color w:val="000000"/>
        </w:rPr>
      </w:pPr>
      <w:r w:rsidRPr="00E30A0B">
        <w:rPr>
          <w:rFonts w:cs="Arial"/>
        </w:rPr>
        <w:lastRenderedPageBreak/>
        <w:t>Рачун мора бити достављен на адресу Корисника: Јавно предузеће „Електропривреда Србије“ Београд, огранак ТЕНТ,</w:t>
      </w:r>
      <w:r w:rsidRPr="00E30A0B">
        <w:rPr>
          <w:rFonts w:cs="Arial"/>
          <w:lang w:val="ru-RU"/>
        </w:rPr>
        <w:t xml:space="preserve"> ТЕНТ А, Богољуба Урошевића Црног 44</w:t>
      </w:r>
      <w:r w:rsidRPr="00E30A0B">
        <w:rPr>
          <w:rFonts w:cs="Arial"/>
        </w:rPr>
        <w:t xml:space="preserve"> – 11500 Обреновац, са обавезним прилозима-</w:t>
      </w:r>
      <w:r w:rsidRPr="00E30A0B">
        <w:rPr>
          <w:rFonts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E30A0B" w:rsidRPr="00E30A0B" w:rsidRDefault="00E30A0B" w:rsidP="00E30A0B">
      <w:pPr>
        <w:pStyle w:val="KDParagraf"/>
        <w:spacing w:before="0"/>
        <w:rPr>
          <w:rFonts w:cs="Arial"/>
          <w:color w:val="000000"/>
        </w:rPr>
      </w:pPr>
    </w:p>
    <w:p w:rsidR="00E30A0B" w:rsidRPr="00E30A0B" w:rsidRDefault="00E30A0B" w:rsidP="00E30A0B">
      <w:pPr>
        <w:pStyle w:val="KDParagraf"/>
        <w:spacing w:before="0"/>
        <w:rPr>
          <w:rFonts w:cs="Arial"/>
        </w:rPr>
      </w:pPr>
      <w:r w:rsidRPr="00E30A0B">
        <w:rPr>
          <w:rFonts w:cs="Arial"/>
        </w:rPr>
        <w:t xml:space="preserve">У испостављеном рачуну, </w:t>
      </w:r>
      <w:r w:rsidRPr="00E30A0B">
        <w:rPr>
          <w:rFonts w:cs="Arial"/>
          <w:lang w:val="sr-Cyrl-RS"/>
        </w:rPr>
        <w:t>Пружалац услуга</w:t>
      </w:r>
      <w:r w:rsidRPr="00E30A0B">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30A0B">
        <w:rPr>
          <w:rFonts w:cs="Arial"/>
          <w:lang w:val="sr-Cyrl-RS"/>
        </w:rPr>
        <w:t>Пружалац услуга</w:t>
      </w:r>
      <w:r w:rsidRPr="00E30A0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0A0B" w:rsidRPr="00E30A0B" w:rsidRDefault="00E30A0B" w:rsidP="00E30A0B">
      <w:pPr>
        <w:pStyle w:val="KDParagraf"/>
        <w:spacing w:before="0"/>
        <w:jc w:val="center"/>
        <w:rPr>
          <w:rFonts w:cs="Arial"/>
          <w:lang w:val="sr-Cyrl-RS"/>
        </w:rPr>
      </w:pPr>
      <w:r w:rsidRPr="00E30A0B">
        <w:rPr>
          <w:rFonts w:cs="Arial"/>
          <w:b/>
        </w:rPr>
        <w:t xml:space="preserve">Члан </w:t>
      </w:r>
      <w:r w:rsidRPr="00E30A0B">
        <w:rPr>
          <w:rFonts w:cs="Arial"/>
          <w:b/>
          <w:lang w:val="sr-Cyrl-RS"/>
        </w:rPr>
        <w:t>4</w:t>
      </w:r>
      <w:r w:rsidRPr="00E30A0B">
        <w:rPr>
          <w:rFonts w:cs="Arial"/>
        </w:rPr>
        <w:t>.</w:t>
      </w:r>
    </w:p>
    <w:p w:rsidR="00E30A0B" w:rsidRPr="00E30A0B" w:rsidRDefault="00E30A0B" w:rsidP="00E30A0B">
      <w:pPr>
        <w:pStyle w:val="KDParagraf"/>
        <w:spacing w:before="0"/>
        <w:rPr>
          <w:rFonts w:cs="Arial"/>
        </w:rPr>
      </w:pPr>
      <w:r w:rsidRPr="00E30A0B">
        <w:rPr>
          <w:rFonts w:cs="Arial"/>
        </w:rPr>
        <w:t>Адресе Уговорних страна за пријем писмена и поште, су следеће:</w:t>
      </w:r>
    </w:p>
    <w:p w:rsidR="00E30A0B" w:rsidRPr="00E30A0B" w:rsidRDefault="00E30A0B" w:rsidP="00E30A0B">
      <w:pPr>
        <w:pStyle w:val="KDParagraf"/>
        <w:spacing w:before="0"/>
        <w:rPr>
          <w:rFonts w:cs="Arial"/>
          <w:color w:val="FF0000"/>
          <w:lang w:val="sr-Cyrl-RS"/>
        </w:rPr>
      </w:pPr>
      <w:r w:rsidRPr="00E30A0B">
        <w:rPr>
          <w:rFonts w:cs="Arial"/>
        </w:rPr>
        <w:t>Корисник услуге:</w:t>
      </w:r>
      <w:r w:rsidRPr="00E30A0B">
        <w:rPr>
          <w:rFonts w:cs="Arial"/>
        </w:rPr>
        <w:tab/>
        <w:t xml:space="preserve">Јавно предузеће „Електропривреда Србије“ Београд, </w:t>
      </w:r>
      <w:r w:rsidRPr="00E30A0B">
        <w:rPr>
          <w:rFonts w:cs="Arial"/>
          <w:lang w:val="sr-Cyrl-RS"/>
        </w:rPr>
        <w:t>О</w:t>
      </w:r>
      <w:r w:rsidRPr="00E30A0B">
        <w:rPr>
          <w:rFonts w:cs="Arial"/>
        </w:rPr>
        <w:t>гранак ТЕНТ</w:t>
      </w:r>
      <w:r w:rsidRPr="00E30A0B">
        <w:rPr>
          <w:rFonts w:cs="Arial"/>
          <w:lang w:val="sr-Cyrl-RS"/>
        </w:rPr>
        <w:t xml:space="preserve"> Београд-Обреновац</w:t>
      </w:r>
      <w:r w:rsidRPr="00E30A0B">
        <w:rPr>
          <w:rFonts w:cs="Arial"/>
        </w:rPr>
        <w:t xml:space="preserve">, Богољуба Урошевића Црног 44, 11500 Обреновац, локација </w:t>
      </w:r>
      <w:r w:rsidRPr="00E30A0B">
        <w:rPr>
          <w:rFonts w:cs="Arial"/>
          <w:lang w:val="ru-RU"/>
        </w:rPr>
        <w:t>ТЕНТ А, Богољуба Урошевића Црног 44</w:t>
      </w:r>
      <w:r w:rsidRPr="00E30A0B">
        <w:rPr>
          <w:rFonts w:cs="Arial"/>
        </w:rPr>
        <w:t xml:space="preserve"> на адреси: </w:t>
      </w:r>
      <w:r w:rsidRPr="00E30A0B">
        <w:rPr>
          <w:rFonts w:cs="Arial"/>
          <w:lang w:val="sr-Cyrl-RS"/>
        </w:rPr>
        <w:t>Ушће, Поштански фах 35</w:t>
      </w:r>
      <w:r w:rsidRPr="00E30A0B">
        <w:rPr>
          <w:rFonts w:cs="Arial"/>
        </w:rPr>
        <w:t>, 11500 Обреновац</w:t>
      </w:r>
      <w:r w:rsidRPr="00E30A0B">
        <w:rPr>
          <w:rFonts w:cs="Arial"/>
          <w:lang w:val="sr-Cyrl-RS"/>
        </w:rPr>
        <w:t>.</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rPr>
      </w:pPr>
      <w:r w:rsidRPr="00E30A0B">
        <w:rPr>
          <w:rFonts w:cs="Arial"/>
        </w:rPr>
        <w:t>Пружалац услуге:</w:t>
      </w:r>
      <w:r w:rsidRPr="00E30A0B">
        <w:rPr>
          <w:rFonts w:cs="Arial"/>
        </w:rPr>
        <w:tab/>
        <w:t>__________________________________________</w:t>
      </w:r>
    </w:p>
    <w:p w:rsidR="00E30A0B" w:rsidRPr="00E30A0B" w:rsidRDefault="00E30A0B" w:rsidP="00E30A0B">
      <w:pPr>
        <w:pStyle w:val="KDParagraf"/>
        <w:spacing w:before="0"/>
        <w:rPr>
          <w:rFonts w:cs="Arial"/>
          <w:lang w:val="sr-Cyrl-RS"/>
        </w:rPr>
      </w:pPr>
      <w:r w:rsidRPr="00E30A0B">
        <w:rPr>
          <w:rFonts w:cs="Arial"/>
        </w:rPr>
        <w:tab/>
      </w:r>
      <w:r w:rsidRPr="00E30A0B">
        <w:rPr>
          <w:rFonts w:cs="Arial"/>
        </w:rPr>
        <w:tab/>
      </w:r>
      <w:r w:rsidRPr="00E30A0B">
        <w:rPr>
          <w:rFonts w:cs="Arial"/>
        </w:rPr>
        <w:tab/>
      </w:r>
      <w:r w:rsidRPr="00E30A0B">
        <w:rPr>
          <w:rFonts w:cs="Arial"/>
        </w:rPr>
        <w:tab/>
      </w:r>
    </w:p>
    <w:p w:rsidR="00E30A0B" w:rsidRPr="00E30A0B" w:rsidRDefault="00E30A0B" w:rsidP="00E30A0B">
      <w:pPr>
        <w:pStyle w:val="KDParagraf"/>
        <w:spacing w:before="0"/>
        <w:rPr>
          <w:rFonts w:cs="Arial"/>
        </w:rPr>
      </w:pPr>
      <w:r w:rsidRPr="00E30A0B">
        <w:rPr>
          <w:rFonts w:cs="Arial"/>
        </w:rPr>
        <w:t xml:space="preserve">Подизвођач: </w:t>
      </w:r>
      <w:r w:rsidRPr="00E30A0B">
        <w:rPr>
          <w:rFonts w:cs="Arial"/>
        </w:rPr>
        <w:tab/>
      </w:r>
      <w:r w:rsidRPr="00E30A0B">
        <w:rPr>
          <w:rFonts w:cs="Arial"/>
        </w:rPr>
        <w:tab/>
        <w:t xml:space="preserve">_________________________________________ </w:t>
      </w:r>
    </w:p>
    <w:p w:rsidR="00E30A0B" w:rsidRPr="00E30A0B" w:rsidRDefault="00E30A0B" w:rsidP="00E30A0B">
      <w:pPr>
        <w:pStyle w:val="KDParagraf"/>
        <w:spacing w:before="0"/>
        <w:rPr>
          <w:rFonts w:cs="Arial"/>
          <w:lang w:val="sr-Cyrl-RS"/>
        </w:rPr>
      </w:pPr>
      <w:r w:rsidRPr="00E30A0B">
        <w:rPr>
          <w:rFonts w:cs="Arial"/>
        </w:rPr>
        <w:tab/>
      </w:r>
      <w:r w:rsidRPr="00E30A0B">
        <w:rPr>
          <w:rFonts w:cs="Arial"/>
        </w:rPr>
        <w:tab/>
      </w:r>
      <w:r w:rsidRPr="00E30A0B">
        <w:rPr>
          <w:rFonts w:cs="Arial"/>
        </w:rPr>
        <w:tab/>
      </w:r>
    </w:p>
    <w:p w:rsidR="00E30A0B" w:rsidRPr="00E30A0B" w:rsidRDefault="00E30A0B" w:rsidP="00E30A0B">
      <w:pPr>
        <w:pStyle w:val="KDParagraf"/>
        <w:spacing w:before="0"/>
        <w:rPr>
          <w:rFonts w:cs="Arial"/>
          <w:b/>
        </w:rPr>
      </w:pPr>
      <w:r w:rsidRPr="00E30A0B">
        <w:rPr>
          <w:rFonts w:cs="Arial"/>
          <w:b/>
        </w:rPr>
        <w:t>РОК , ДИНАМ</w:t>
      </w:r>
      <w:r w:rsidRPr="00E30A0B">
        <w:rPr>
          <w:rFonts w:cs="Arial"/>
          <w:b/>
          <w:lang w:val="sr-Cyrl-RS"/>
        </w:rPr>
        <w:t>И</w:t>
      </w:r>
      <w:r w:rsidRPr="00E30A0B">
        <w:rPr>
          <w:rFonts w:cs="Arial"/>
          <w:b/>
        </w:rPr>
        <w:t xml:space="preserve">КА </w:t>
      </w:r>
      <w:r w:rsidRPr="00E30A0B">
        <w:rPr>
          <w:rFonts w:cs="Arial"/>
          <w:b/>
          <w:lang w:val="sr-Cyrl-RS"/>
        </w:rPr>
        <w:t>И МЕСТО</w:t>
      </w:r>
      <w:r w:rsidRPr="00E30A0B">
        <w:rPr>
          <w:rFonts w:cs="Arial"/>
          <w:b/>
        </w:rPr>
        <w:t xml:space="preserve"> ПРУЖАЊА УСЛУГЕ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5</w:t>
      </w:r>
      <w:r w:rsidRPr="00E30A0B">
        <w:rPr>
          <w:rFonts w:cs="Arial"/>
        </w:rPr>
        <w:t>.</w:t>
      </w:r>
    </w:p>
    <w:p w:rsidR="00E30A0B" w:rsidRPr="00E30A0B" w:rsidRDefault="00E30A0B" w:rsidP="00E30A0B">
      <w:pPr>
        <w:pStyle w:val="KDParagraf"/>
        <w:spacing w:before="0"/>
        <w:rPr>
          <w:rFonts w:cs="Arial"/>
          <w:lang w:val="sr-Cyrl-RS"/>
        </w:rPr>
      </w:pPr>
    </w:p>
    <w:p w:rsidR="00E30A0B" w:rsidRPr="00E30A0B" w:rsidRDefault="00E30A0B" w:rsidP="00E30A0B">
      <w:pPr>
        <w:rPr>
          <w:rFonts w:ascii="Arial" w:hAnsi="Arial" w:cs="Arial"/>
          <w:sz w:val="22"/>
          <w:szCs w:val="22"/>
        </w:rPr>
      </w:pPr>
      <w:r w:rsidRPr="00E30A0B">
        <w:rPr>
          <w:rFonts w:ascii="Arial" w:hAnsi="Arial" w:cs="Arial"/>
          <w:sz w:val="22"/>
          <w:szCs w:val="22"/>
          <w:lang w:val="sr-Cyrl-RS"/>
        </w:rPr>
        <w:t>Период извршења услуга је</w:t>
      </w:r>
      <w:r w:rsidRPr="00E30A0B">
        <w:rPr>
          <w:rFonts w:ascii="Arial" w:hAnsi="Arial" w:cs="Arial"/>
          <w:sz w:val="22"/>
          <w:szCs w:val="22"/>
        </w:rPr>
        <w:t xml:space="preserve"> 12 месеци од дана закључења уговора. Очекивани термин извршења услуга: ремонт блока А5 2019. год., према важећем Плану ЕПС-а, подложног евентуалним изменама/корекцијама – јул 2019. год.</w:t>
      </w:r>
    </w:p>
    <w:p w:rsidR="00E30A0B" w:rsidRPr="00E30A0B" w:rsidRDefault="00E30A0B" w:rsidP="00E30A0B">
      <w:pPr>
        <w:rPr>
          <w:rFonts w:ascii="Arial" w:hAnsi="Arial" w:cs="Arial"/>
          <w:noProof/>
          <w:sz w:val="22"/>
          <w:szCs w:val="22"/>
          <w:lang w:val="sr-Cyrl-RS"/>
        </w:rPr>
      </w:pPr>
    </w:p>
    <w:p w:rsidR="00E30A0B" w:rsidRPr="00E30A0B" w:rsidRDefault="00E30A0B" w:rsidP="00E30A0B">
      <w:pPr>
        <w:pStyle w:val="Heading10"/>
        <w:rPr>
          <w:rFonts w:cs="Arial"/>
        </w:rPr>
      </w:pPr>
      <w:r w:rsidRPr="00E30A0B">
        <w:rPr>
          <w:rFonts w:cs="Arial"/>
        </w:rPr>
        <w:t>Место извршења услуга</w:t>
      </w:r>
    </w:p>
    <w:p w:rsidR="00E30A0B" w:rsidRPr="00E30A0B" w:rsidRDefault="00E30A0B" w:rsidP="00E30A0B">
      <w:pPr>
        <w:autoSpaceDE w:val="0"/>
        <w:autoSpaceDN w:val="0"/>
        <w:adjustRightInd w:val="0"/>
        <w:rPr>
          <w:rFonts w:ascii="Arial" w:eastAsia="TimesNewRomanPSMT" w:hAnsi="Arial" w:cs="Arial"/>
          <w:bCs/>
          <w:color w:val="000000"/>
          <w:sz w:val="22"/>
          <w:szCs w:val="22"/>
          <w:lang w:val="sr-Latn-RS"/>
        </w:rPr>
      </w:pPr>
      <w:r w:rsidRPr="00E30A0B">
        <w:rPr>
          <w:rFonts w:ascii="Arial" w:eastAsia="TimesNewRomanPSMT" w:hAnsi="Arial" w:cs="Arial"/>
          <w:bCs/>
          <w:color w:val="000000"/>
          <w:sz w:val="22"/>
          <w:szCs w:val="22"/>
          <w:lang w:val="sr-Cyrl-RS"/>
        </w:rPr>
        <w:t xml:space="preserve">Понуда се даје на паритету ф-ко Корисник услуга, а  </w:t>
      </w:r>
      <w:r w:rsidRPr="00E30A0B">
        <w:rPr>
          <w:rFonts w:ascii="Arial" w:eastAsia="TimesNewRomanPSMT" w:hAnsi="Arial" w:cs="Arial"/>
          <w:bCs/>
          <w:sz w:val="22"/>
          <w:szCs w:val="22"/>
          <w:lang w:val="sr-Cyrl-RS"/>
        </w:rPr>
        <w:t xml:space="preserve">место </w:t>
      </w:r>
      <w:r w:rsidRPr="00E30A0B">
        <w:rPr>
          <w:rFonts w:ascii="Arial" w:eastAsia="TimesNewRomanPSMT" w:hAnsi="Arial" w:cs="Arial"/>
          <w:bCs/>
          <w:sz w:val="22"/>
          <w:szCs w:val="22"/>
        </w:rPr>
        <w:t>извршења</w:t>
      </w:r>
      <w:r w:rsidRPr="00E30A0B">
        <w:rPr>
          <w:rFonts w:ascii="Arial" w:eastAsia="TimesNewRomanPSMT" w:hAnsi="Arial" w:cs="Arial"/>
          <w:bCs/>
          <w:sz w:val="22"/>
          <w:szCs w:val="22"/>
          <w:lang w:val="sr-Cyrl-RS"/>
        </w:rPr>
        <w:t xml:space="preserve"> је локација Огранка ТЕНТ, ТЕНТ А, Богољуба Урошевића Црног 44, Обреновац.</w:t>
      </w:r>
    </w:p>
    <w:p w:rsidR="00E30A0B" w:rsidRPr="00E30A0B" w:rsidRDefault="00E30A0B" w:rsidP="00E30A0B">
      <w:pPr>
        <w:pStyle w:val="KDParagraf"/>
        <w:spacing w:before="0"/>
        <w:rPr>
          <w:rFonts w:cs="Arial"/>
          <w:b/>
          <w:color w:val="000000"/>
          <w:lang w:val="sr-Cyrl-RS"/>
        </w:rPr>
      </w:pPr>
    </w:p>
    <w:p w:rsidR="00E30A0B" w:rsidRPr="00E30A0B" w:rsidRDefault="00E30A0B" w:rsidP="00E30A0B">
      <w:pPr>
        <w:pStyle w:val="KDParagraf"/>
        <w:spacing w:before="0"/>
        <w:rPr>
          <w:rFonts w:cs="Arial"/>
          <w:b/>
          <w:color w:val="000000"/>
          <w:lang w:val="sr-Cyrl-RS"/>
        </w:rPr>
      </w:pPr>
      <w:r w:rsidRPr="00E30A0B">
        <w:rPr>
          <w:rFonts w:cs="Arial"/>
          <w:b/>
          <w:color w:val="000000"/>
        </w:rPr>
        <w:t xml:space="preserve">ГАРАНТНИ РОК </w:t>
      </w:r>
    </w:p>
    <w:p w:rsidR="00E30A0B" w:rsidRPr="00E30A0B" w:rsidRDefault="00E30A0B" w:rsidP="00E30A0B">
      <w:pPr>
        <w:pStyle w:val="KDParagraf"/>
        <w:spacing w:before="0"/>
        <w:jc w:val="center"/>
        <w:rPr>
          <w:rFonts w:cs="Arial"/>
          <w:color w:val="000000"/>
        </w:rPr>
      </w:pPr>
      <w:r w:rsidRPr="00E30A0B">
        <w:rPr>
          <w:rFonts w:cs="Arial"/>
          <w:b/>
          <w:color w:val="000000"/>
        </w:rPr>
        <w:t xml:space="preserve">Члан </w:t>
      </w:r>
      <w:r w:rsidRPr="00E30A0B">
        <w:rPr>
          <w:rFonts w:cs="Arial"/>
          <w:b/>
          <w:color w:val="000000"/>
          <w:lang w:val="sr-Cyrl-RS"/>
        </w:rPr>
        <w:t>6</w:t>
      </w:r>
      <w:r w:rsidRPr="00E30A0B">
        <w:rPr>
          <w:rFonts w:cs="Arial"/>
          <w:color w:val="000000"/>
        </w:rPr>
        <w:t>.</w:t>
      </w:r>
    </w:p>
    <w:p w:rsidR="00E30A0B" w:rsidRPr="00E30A0B" w:rsidRDefault="00E30A0B" w:rsidP="00E30A0B">
      <w:pPr>
        <w:rPr>
          <w:rFonts w:ascii="Arial" w:hAnsi="Arial" w:cs="Arial"/>
          <w:sz w:val="22"/>
          <w:szCs w:val="22"/>
        </w:rPr>
      </w:pPr>
      <w:r w:rsidRPr="00E30A0B">
        <w:rPr>
          <w:rFonts w:ascii="Arial" w:hAnsi="Arial" w:cs="Arial"/>
          <w:sz w:val="22"/>
          <w:szCs w:val="22"/>
        </w:rPr>
        <w:t>Пружалац улуга гарантује трајност и квалитет извршених услуга за период од ____ месеци од дана извршења.</w:t>
      </w:r>
    </w:p>
    <w:p w:rsidR="00E30A0B" w:rsidRPr="00E30A0B" w:rsidRDefault="00E30A0B" w:rsidP="00E30A0B">
      <w:pPr>
        <w:rPr>
          <w:rFonts w:ascii="Arial" w:hAnsi="Arial" w:cs="Arial"/>
          <w:sz w:val="22"/>
          <w:szCs w:val="22"/>
        </w:rPr>
      </w:pPr>
    </w:p>
    <w:p w:rsidR="00E30A0B" w:rsidRPr="00E30A0B" w:rsidRDefault="00E30A0B" w:rsidP="00E30A0B">
      <w:pPr>
        <w:rPr>
          <w:rFonts w:ascii="Arial" w:hAnsi="Arial" w:cs="Arial"/>
          <w:sz w:val="22"/>
          <w:szCs w:val="22"/>
        </w:rPr>
      </w:pPr>
      <w:r w:rsidRPr="00E30A0B">
        <w:rPr>
          <w:rFonts w:ascii="Arial" w:hAnsi="Arial" w:cs="Arial"/>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E30A0B" w:rsidRPr="00E30A0B" w:rsidRDefault="00E30A0B" w:rsidP="00E30A0B">
      <w:pPr>
        <w:rPr>
          <w:rFonts w:ascii="Arial" w:hAnsi="Arial" w:cs="Arial"/>
          <w:sz w:val="22"/>
          <w:szCs w:val="22"/>
          <w:lang w:val="sr-Cyrl-RS"/>
        </w:rPr>
      </w:pPr>
      <w:r w:rsidRPr="00E30A0B">
        <w:rPr>
          <w:rFonts w:ascii="Arial" w:hAnsi="Arial" w:cs="Arial"/>
          <w:sz w:val="22"/>
          <w:szCs w:val="22"/>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E30A0B" w:rsidRPr="00E30A0B" w:rsidRDefault="00E30A0B" w:rsidP="00E30A0B">
      <w:pPr>
        <w:rPr>
          <w:rFonts w:ascii="Arial" w:hAnsi="Arial" w:cs="Arial"/>
          <w:b/>
          <w:sz w:val="22"/>
          <w:szCs w:val="22"/>
          <w:lang w:val="sr-Cyrl-RS"/>
        </w:rPr>
      </w:pPr>
    </w:p>
    <w:p w:rsidR="00E30A0B" w:rsidRPr="00E30A0B" w:rsidRDefault="00E30A0B" w:rsidP="00E30A0B">
      <w:pPr>
        <w:rPr>
          <w:rFonts w:ascii="Arial" w:hAnsi="Arial" w:cs="Arial"/>
          <w:b/>
          <w:sz w:val="22"/>
          <w:szCs w:val="22"/>
        </w:rPr>
      </w:pPr>
      <w:r w:rsidRPr="00E30A0B">
        <w:rPr>
          <w:rFonts w:ascii="Arial" w:hAnsi="Arial" w:cs="Arial"/>
          <w:b/>
          <w:sz w:val="22"/>
          <w:szCs w:val="22"/>
        </w:rPr>
        <w:t>СРЕДСТВА ФИНАНСИЈСКОГ ОБЕЗБЕЂЕЊА</w:t>
      </w:r>
    </w:p>
    <w:p w:rsidR="00E30A0B" w:rsidRPr="00E30A0B" w:rsidRDefault="00E30A0B" w:rsidP="00E30A0B">
      <w:pPr>
        <w:jc w:val="center"/>
        <w:rPr>
          <w:rFonts w:ascii="Arial" w:hAnsi="Arial" w:cs="Arial"/>
          <w:b/>
          <w:sz w:val="22"/>
          <w:szCs w:val="22"/>
          <w:lang w:val="sr-Cyrl-RS"/>
        </w:rPr>
      </w:pPr>
      <w:r w:rsidRPr="00E30A0B">
        <w:rPr>
          <w:rFonts w:ascii="Arial" w:hAnsi="Arial" w:cs="Arial"/>
          <w:b/>
          <w:sz w:val="22"/>
          <w:szCs w:val="22"/>
        </w:rPr>
        <w:t xml:space="preserve">Члан </w:t>
      </w:r>
      <w:r w:rsidRPr="00E30A0B">
        <w:rPr>
          <w:rFonts w:ascii="Arial" w:hAnsi="Arial" w:cs="Arial"/>
          <w:b/>
          <w:sz w:val="22"/>
          <w:szCs w:val="22"/>
          <w:lang w:val="sr-Cyrl-RS"/>
        </w:rPr>
        <w:t>7</w:t>
      </w:r>
      <w:r w:rsidRPr="00E30A0B">
        <w:rPr>
          <w:rFonts w:ascii="Arial" w:hAnsi="Arial" w:cs="Arial"/>
          <w:b/>
          <w:sz w:val="22"/>
          <w:szCs w:val="22"/>
        </w:rPr>
        <w:t xml:space="preserve">. </w:t>
      </w:r>
    </w:p>
    <w:p w:rsidR="00E30A0B" w:rsidRPr="00E30A0B" w:rsidRDefault="00E30A0B" w:rsidP="00E30A0B">
      <w:pPr>
        <w:jc w:val="both"/>
        <w:rPr>
          <w:rFonts w:ascii="Arial" w:hAnsi="Arial" w:cs="Arial"/>
          <w:b/>
          <w:bCs/>
          <w:sz w:val="22"/>
          <w:szCs w:val="22"/>
          <w:lang w:val="en-US" w:eastAsia="en-US"/>
        </w:rPr>
      </w:pPr>
      <w:r w:rsidRPr="00E30A0B">
        <w:rPr>
          <w:rFonts w:ascii="Arial" w:hAnsi="Arial" w:cs="Arial"/>
          <w:b/>
          <w:bCs/>
          <w:sz w:val="22"/>
          <w:szCs w:val="22"/>
          <w:lang w:val="en-US"/>
        </w:rPr>
        <w:t xml:space="preserve">Меница за добро извршење посла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Продавац је обавезан да Купцу </w:t>
      </w:r>
      <w:r w:rsidRPr="00E30A0B">
        <w:rPr>
          <w:rFonts w:ascii="Arial" w:hAnsi="Arial" w:cs="Arial"/>
          <w:sz w:val="22"/>
          <w:szCs w:val="22"/>
          <w:lang w:val="sr-Cyrl-RS"/>
        </w:rPr>
        <w:t xml:space="preserve"> уз потписан уговор </w:t>
      </w:r>
      <w:r w:rsidRPr="00E30A0B">
        <w:rPr>
          <w:rFonts w:ascii="Arial" w:hAnsi="Arial" w:cs="Arial"/>
          <w:sz w:val="22"/>
          <w:szCs w:val="22"/>
          <w:lang w:val="en-US"/>
        </w:rPr>
        <w:t>достави:</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Меницу која је:</w:t>
      </w:r>
    </w:p>
    <w:p w:rsidR="00E30A0B" w:rsidRPr="00E30A0B" w:rsidRDefault="00E30A0B" w:rsidP="00E30A0B">
      <w:pPr>
        <w:numPr>
          <w:ilvl w:val="0"/>
          <w:numId w:val="10"/>
        </w:numPr>
        <w:suppressAutoHyphens w:val="0"/>
        <w:spacing w:before="120"/>
        <w:ind w:left="1710"/>
        <w:jc w:val="both"/>
        <w:rPr>
          <w:rFonts w:ascii="Arial" w:hAnsi="Arial" w:cs="Arial"/>
          <w:sz w:val="22"/>
          <w:szCs w:val="22"/>
          <w:lang w:val="en-US"/>
        </w:rPr>
      </w:pPr>
      <w:r w:rsidRPr="00E30A0B">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E30A0B" w:rsidRDefault="00E30A0B" w:rsidP="00E30A0B">
      <w:pPr>
        <w:numPr>
          <w:ilvl w:val="0"/>
          <w:numId w:val="10"/>
        </w:numPr>
        <w:suppressAutoHyphens w:val="0"/>
        <w:spacing w:before="120"/>
        <w:ind w:left="1710"/>
        <w:jc w:val="both"/>
        <w:rPr>
          <w:rFonts w:ascii="Arial" w:hAnsi="Arial" w:cs="Arial"/>
          <w:sz w:val="22"/>
          <w:szCs w:val="22"/>
          <w:lang w:val="en-US"/>
        </w:rPr>
      </w:pPr>
      <w:r w:rsidRPr="00E30A0B">
        <w:rPr>
          <w:rFonts w:ascii="Arial" w:hAnsi="Arial" w:cs="Arial"/>
          <w:sz w:val="22"/>
          <w:szCs w:val="22"/>
          <w:lang w:val="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w:t>
      </w:r>
      <w:r w:rsidRPr="00E30A0B">
        <w:rPr>
          <w:rFonts w:ascii="Arial" w:hAnsi="Arial" w:cs="Arial"/>
          <w:sz w:val="22"/>
          <w:szCs w:val="22"/>
          <w:lang w:val="sr-Cyrl-RS"/>
        </w:rPr>
        <w:t>уговора</w:t>
      </w:r>
      <w:r w:rsidRPr="00E30A0B">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фотокопију ОП обрасца.</w:t>
      </w:r>
    </w:p>
    <w:p w:rsidR="00E30A0B" w:rsidRPr="00E30A0B"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E30A0B">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30A0B" w:rsidRPr="00E30A0B" w:rsidRDefault="00E30A0B" w:rsidP="00E30A0B">
      <w:pPr>
        <w:jc w:val="both"/>
        <w:rPr>
          <w:rFonts w:ascii="Arial" w:hAnsi="Arial" w:cs="Arial"/>
          <w:sz w:val="22"/>
          <w:szCs w:val="22"/>
          <w:lang w:val="en-US"/>
        </w:rPr>
      </w:pPr>
    </w:p>
    <w:p w:rsidR="00E30A0B" w:rsidRPr="00E30A0B" w:rsidRDefault="00E30A0B" w:rsidP="00E30A0B">
      <w:pPr>
        <w:tabs>
          <w:tab w:val="left" w:pos="3869"/>
        </w:tabs>
        <w:jc w:val="both"/>
        <w:rPr>
          <w:rFonts w:ascii="Arial" w:hAnsi="Arial" w:cs="Arial"/>
          <w:sz w:val="22"/>
          <w:szCs w:val="22"/>
          <w:lang w:val="en-US"/>
        </w:rPr>
      </w:pPr>
      <w:r w:rsidRPr="00E30A0B">
        <w:rPr>
          <w:rFonts w:ascii="Arial" w:hAnsi="Arial" w:cs="Arial"/>
          <w:sz w:val="22"/>
          <w:szCs w:val="22"/>
          <w:lang w:val="en-US"/>
        </w:rPr>
        <w:tab/>
      </w:r>
      <w:r w:rsidRPr="00E30A0B">
        <w:rPr>
          <w:rFonts w:ascii="Arial" w:hAnsi="Arial" w:cs="Arial"/>
          <w:sz w:val="22"/>
          <w:szCs w:val="22"/>
          <w:lang w:val="sr-Cyrl-RS"/>
        </w:rPr>
        <w:t>или</w:t>
      </w:r>
    </w:p>
    <w:p w:rsidR="00E30A0B" w:rsidRPr="00E30A0B" w:rsidRDefault="00E30A0B" w:rsidP="00E30A0B">
      <w:pPr>
        <w:jc w:val="both"/>
        <w:rPr>
          <w:rFonts w:ascii="Arial" w:hAnsi="Arial" w:cs="Arial"/>
          <w:b/>
          <w:sz w:val="22"/>
          <w:szCs w:val="22"/>
          <w:lang w:val="sr-Cyrl-RS"/>
        </w:rPr>
      </w:pPr>
      <w:r w:rsidRPr="00E30A0B">
        <w:rPr>
          <w:rFonts w:ascii="Arial" w:hAnsi="Arial" w:cs="Arial"/>
          <w:b/>
          <w:sz w:val="22"/>
          <w:szCs w:val="22"/>
          <w:lang w:val="sr-Cyrl-RS"/>
        </w:rPr>
        <w:t>Банкарска гаранција за добро извршење посла</w:t>
      </w:r>
    </w:p>
    <w:p w:rsidR="00E30A0B" w:rsidRPr="00E30A0B" w:rsidRDefault="00E30A0B" w:rsidP="00E30A0B">
      <w:pPr>
        <w:jc w:val="both"/>
        <w:rPr>
          <w:rFonts w:ascii="Arial" w:hAnsi="Arial" w:cs="Arial"/>
          <w:b/>
          <w:sz w:val="22"/>
          <w:szCs w:val="22"/>
          <w:lang w:val="sr-Cyrl-RS"/>
        </w:rPr>
      </w:pPr>
    </w:p>
    <w:p w:rsidR="00E30A0B" w:rsidRPr="00E30A0B" w:rsidRDefault="00E30A0B" w:rsidP="00E30A0B">
      <w:pPr>
        <w:suppressAutoHyphens w:val="0"/>
        <w:jc w:val="both"/>
        <w:rPr>
          <w:rFonts w:ascii="Arial" w:hAnsi="Arial" w:cs="Arial"/>
          <w:color w:val="000000"/>
          <w:sz w:val="22"/>
          <w:szCs w:val="22"/>
          <w:lang w:val="sr-Cyrl-RS" w:eastAsia="en-US"/>
        </w:rPr>
      </w:pPr>
      <w:r w:rsidRPr="00E30A0B">
        <w:rPr>
          <w:rFonts w:ascii="Arial" w:hAnsi="Arial" w:cs="Arial"/>
          <w:color w:val="000000"/>
          <w:sz w:val="22"/>
          <w:szCs w:val="22"/>
          <w:lang w:val="sr-Cyrl-RS" w:eastAsia="en-US"/>
        </w:rPr>
        <w:t>Продавац услуга</w:t>
      </w:r>
      <w:r w:rsidRPr="00E30A0B">
        <w:rPr>
          <w:rFonts w:ascii="Arial" w:hAnsi="Arial" w:cs="Arial"/>
          <w:color w:val="000000"/>
          <w:sz w:val="22"/>
          <w:szCs w:val="22"/>
          <w:lang w:val="en-US" w:eastAsia="en-US"/>
        </w:rPr>
        <w:t xml:space="preserve"> је обавезан да у тренутку потписивања Уговора, преда </w:t>
      </w:r>
      <w:r w:rsidRPr="00E30A0B">
        <w:rPr>
          <w:rFonts w:ascii="Arial" w:hAnsi="Arial" w:cs="Arial"/>
          <w:color w:val="000000"/>
          <w:sz w:val="22"/>
          <w:szCs w:val="22"/>
          <w:lang w:val="sr-Cyrl-RS" w:eastAsia="en-US"/>
        </w:rPr>
        <w:t>Купцу</w:t>
      </w:r>
      <w:r w:rsidRPr="00E30A0B">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E30A0B">
        <w:rPr>
          <w:rFonts w:ascii="Arial" w:hAnsi="Arial" w:cs="Arial"/>
          <w:color w:val="000000"/>
          <w:sz w:val="22"/>
          <w:szCs w:val="22"/>
          <w:lang w:val="sr-Cyrl-RS" w:eastAsia="en-US"/>
        </w:rPr>
        <w:t>банкарску гаранцију</w:t>
      </w:r>
      <w:r w:rsidRPr="00E30A0B">
        <w:rPr>
          <w:rFonts w:ascii="Arial" w:hAnsi="Arial" w:cs="Arial"/>
          <w:color w:val="000000"/>
          <w:sz w:val="22"/>
          <w:szCs w:val="22"/>
          <w:lang w:val="en-US" w:eastAsia="en-US"/>
        </w:rPr>
        <w:t>, која мора трајати најмање 30</w:t>
      </w:r>
      <w:r w:rsidRPr="00E30A0B">
        <w:rPr>
          <w:rFonts w:ascii="Arial" w:hAnsi="Arial" w:cs="Arial"/>
          <w:color w:val="000000"/>
          <w:sz w:val="22"/>
          <w:szCs w:val="22"/>
          <w:lang w:val="sr-Cyrl-RS" w:eastAsia="en-US"/>
        </w:rPr>
        <w:t xml:space="preserve"> </w:t>
      </w:r>
      <w:r w:rsidRPr="00E30A0B">
        <w:rPr>
          <w:rFonts w:ascii="Arial" w:hAnsi="Arial" w:cs="Arial"/>
          <w:color w:val="000000"/>
          <w:sz w:val="22"/>
          <w:szCs w:val="22"/>
          <w:lang w:val="en-US" w:eastAsia="en-US"/>
        </w:rPr>
        <w:t>(словима:тридесет)</w:t>
      </w:r>
      <w:r w:rsidRPr="00E30A0B">
        <w:rPr>
          <w:rFonts w:ascii="Arial" w:hAnsi="Arial" w:cs="Arial"/>
          <w:color w:val="000000"/>
          <w:sz w:val="22"/>
          <w:szCs w:val="22"/>
          <w:lang w:val="sr-Cyrl-RS" w:eastAsia="en-US"/>
        </w:rPr>
        <w:t xml:space="preserve"> </w:t>
      </w:r>
      <w:r w:rsidRPr="00E30A0B">
        <w:rPr>
          <w:rFonts w:ascii="Arial" w:hAnsi="Arial" w:cs="Arial"/>
          <w:color w:val="000000"/>
          <w:sz w:val="22"/>
          <w:szCs w:val="22"/>
          <w:lang w:val="en-US" w:eastAsia="en-US"/>
        </w:rPr>
        <w:t xml:space="preserve">дана дуже од уговореног рока </w:t>
      </w:r>
      <w:r w:rsidRPr="00E30A0B">
        <w:rPr>
          <w:rFonts w:ascii="Arial" w:hAnsi="Arial" w:cs="Arial"/>
          <w:color w:val="000000"/>
          <w:sz w:val="22"/>
          <w:szCs w:val="22"/>
          <w:lang w:val="sr-Cyrl-RS" w:eastAsia="en-US"/>
        </w:rPr>
        <w:t>извршења услуга</w:t>
      </w:r>
      <w:r w:rsidRPr="00E30A0B">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30A0B" w:rsidRPr="00E30A0B" w:rsidRDefault="00E30A0B" w:rsidP="00E30A0B">
      <w:pPr>
        <w:suppressAutoHyphens w:val="0"/>
        <w:jc w:val="both"/>
        <w:rPr>
          <w:rFonts w:ascii="Arial" w:hAnsi="Arial" w:cs="Arial"/>
          <w:iCs/>
          <w:color w:val="000000"/>
          <w:sz w:val="22"/>
          <w:szCs w:val="22"/>
          <w:lang w:val="en-US" w:eastAsia="en-US"/>
        </w:rPr>
      </w:pPr>
      <w:r w:rsidRPr="00E30A0B">
        <w:rPr>
          <w:rFonts w:ascii="Arial" w:hAnsi="Arial" w:cs="Arial"/>
          <w:color w:val="000000"/>
          <w:sz w:val="22"/>
          <w:szCs w:val="22"/>
          <w:lang w:val="sr-Cyrl-RS" w:eastAsia="en-US"/>
        </w:rPr>
        <w:t>Продавац</w:t>
      </w:r>
      <w:r w:rsidRPr="00E30A0B">
        <w:rPr>
          <w:rFonts w:ascii="Arial" w:hAnsi="Arial" w:cs="Arial"/>
          <w:color w:val="000000"/>
          <w:sz w:val="22"/>
          <w:szCs w:val="22"/>
          <w:lang w:val="en-US" w:eastAsia="en-US"/>
        </w:rPr>
        <w:t xml:space="preserve"> </w:t>
      </w:r>
      <w:r w:rsidRPr="00E30A0B">
        <w:rPr>
          <w:rFonts w:ascii="Arial" w:hAnsi="Arial" w:cs="Arial"/>
          <w:iCs/>
          <w:color w:val="000000"/>
          <w:sz w:val="22"/>
          <w:szCs w:val="22"/>
          <w:lang w:val="en-US" w:eastAsia="en-US"/>
        </w:rPr>
        <w:t xml:space="preserve">се обавезује да преда </w:t>
      </w:r>
      <w:r w:rsidRPr="00E30A0B">
        <w:rPr>
          <w:rFonts w:ascii="Arial" w:hAnsi="Arial" w:cs="Arial"/>
          <w:color w:val="000000"/>
          <w:sz w:val="22"/>
          <w:szCs w:val="22"/>
          <w:lang w:val="sr-Cyrl-RS" w:eastAsia="en-US"/>
        </w:rPr>
        <w:t>Купцу</w:t>
      </w:r>
      <w:r w:rsidRPr="00E30A0B">
        <w:rPr>
          <w:rFonts w:ascii="Arial" w:hAnsi="Arial" w:cs="Arial"/>
          <w:iCs/>
          <w:color w:val="000000"/>
          <w:sz w:val="22"/>
          <w:szCs w:val="22"/>
          <w:lang w:val="sr-Cyrl-RS" w:eastAsia="en-US"/>
        </w:rPr>
        <w:t xml:space="preserve"> </w:t>
      </w:r>
      <w:r w:rsidRPr="00E30A0B">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E30A0B">
        <w:rPr>
          <w:rFonts w:ascii="Arial" w:hAnsi="Arial" w:cs="Arial"/>
          <w:iCs/>
          <w:color w:val="000000"/>
          <w:sz w:val="22"/>
          <w:szCs w:val="22"/>
          <w:lang w:val="sr-Cyrl-RS" w:eastAsia="en-US"/>
        </w:rPr>
        <w:t xml:space="preserve"> </w:t>
      </w:r>
      <w:r w:rsidRPr="00E30A0B">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E30A0B">
        <w:rPr>
          <w:rFonts w:ascii="Arial" w:hAnsi="Arial" w:cs="Arial"/>
          <w:iCs/>
          <w:color w:val="000000"/>
          <w:sz w:val="22"/>
          <w:szCs w:val="22"/>
          <w:lang w:val="sr-Cyrl-RS" w:eastAsia="en-US"/>
        </w:rPr>
        <w:t>вредности изведених радова</w:t>
      </w:r>
      <w:r w:rsidRPr="00E30A0B">
        <w:rPr>
          <w:rFonts w:ascii="Arial" w:hAnsi="Arial" w:cs="Arial"/>
          <w:iCs/>
          <w:color w:val="000000"/>
          <w:sz w:val="22"/>
          <w:szCs w:val="22"/>
          <w:lang w:val="en-US" w:eastAsia="en-US"/>
        </w:rPr>
        <w:t xml:space="preserve"> (без ПДВ) са роком важења 30 дана дужим од гарантног рока.</w:t>
      </w:r>
    </w:p>
    <w:p w:rsidR="00E30A0B" w:rsidRPr="00E30A0B" w:rsidRDefault="00E30A0B" w:rsidP="00E30A0B">
      <w:pPr>
        <w:jc w:val="both"/>
        <w:rPr>
          <w:rFonts w:ascii="Arial" w:hAnsi="Arial" w:cs="Arial"/>
          <w:sz w:val="22"/>
          <w:szCs w:val="22"/>
          <w:lang w:val="sr-Cyrl-RS"/>
        </w:rPr>
      </w:pPr>
    </w:p>
    <w:p w:rsidR="00E30A0B" w:rsidRPr="00E30A0B" w:rsidRDefault="00E30A0B" w:rsidP="00E30A0B">
      <w:pPr>
        <w:jc w:val="both"/>
        <w:rPr>
          <w:rFonts w:ascii="Arial" w:hAnsi="Arial" w:cs="Arial"/>
          <w:b/>
          <w:bCs/>
          <w:sz w:val="22"/>
          <w:szCs w:val="22"/>
          <w:lang w:val="en-US"/>
        </w:rPr>
      </w:pPr>
      <w:r w:rsidRPr="00E30A0B">
        <w:rPr>
          <w:rFonts w:ascii="Arial" w:hAnsi="Arial" w:cs="Arial"/>
          <w:b/>
          <w:bCs/>
          <w:sz w:val="22"/>
          <w:szCs w:val="22"/>
          <w:lang w:val="en-US"/>
        </w:rPr>
        <w:t>Меница као гаранција за  отклањање грешака у гарантном року</w:t>
      </w:r>
    </w:p>
    <w:p w:rsidR="00E30A0B" w:rsidRPr="00E30A0B" w:rsidRDefault="00E30A0B" w:rsidP="00E30A0B">
      <w:pPr>
        <w:jc w:val="both"/>
        <w:rPr>
          <w:rFonts w:ascii="Arial" w:hAnsi="Arial" w:cs="Arial"/>
          <w:b/>
          <w:bCs/>
          <w:sz w:val="22"/>
          <w:szCs w:val="22"/>
          <w:lang w:val="en-US"/>
        </w:rPr>
      </w:pP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бланко сопствену меницу за отклањање недостатака у гарантном року која је:</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sr-Cyrl-RS"/>
        </w:rPr>
        <w:t>-</w:t>
      </w:r>
      <w:r w:rsidRPr="00E30A0B">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sr-Cyrl-RS"/>
        </w:rPr>
        <w:t>-</w:t>
      </w:r>
      <w:r w:rsidRPr="00E30A0B">
        <w:rPr>
          <w:rFonts w:ascii="Arial" w:hAnsi="Arial" w:cs="Arial"/>
          <w:sz w:val="22"/>
          <w:szCs w:val="22"/>
          <w:lang w:val="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E30A0B">
        <w:rPr>
          <w:rFonts w:ascii="Arial" w:hAnsi="Arial" w:cs="Arial"/>
          <w:sz w:val="22"/>
          <w:szCs w:val="22"/>
          <w:lang w:val="en-US"/>
        </w:rPr>
        <w:lastRenderedPageBreak/>
        <w:t>кога се издаје меница и менично овлашћење (број ЈН) и износ из основа (тачка 4. став 2. Одлуке).</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фотокопију ОП обрасца.</w:t>
      </w:r>
    </w:p>
    <w:p w:rsidR="00E30A0B" w:rsidRPr="00E30A0B" w:rsidRDefault="00E30A0B" w:rsidP="00E30A0B">
      <w:pPr>
        <w:numPr>
          <w:ilvl w:val="0"/>
          <w:numId w:val="17"/>
        </w:numPr>
        <w:suppressAutoHyphens w:val="0"/>
        <w:spacing w:before="120"/>
        <w:jc w:val="both"/>
        <w:rPr>
          <w:rFonts w:ascii="Arial" w:hAnsi="Arial" w:cs="Arial"/>
          <w:sz w:val="22"/>
          <w:szCs w:val="22"/>
          <w:lang w:val="en-US"/>
        </w:rPr>
      </w:pPr>
      <w:r w:rsidRPr="00E30A0B">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E30A0B" w:rsidRDefault="00E30A0B" w:rsidP="00E30A0B">
      <w:pPr>
        <w:jc w:val="both"/>
        <w:rPr>
          <w:rFonts w:ascii="Arial" w:hAnsi="Arial" w:cs="Arial"/>
          <w:sz w:val="22"/>
          <w:szCs w:val="22"/>
          <w:lang w:val="en-US"/>
        </w:rPr>
      </w:pPr>
      <w:r w:rsidRPr="00E30A0B">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E30A0B" w:rsidRPr="00E30A0B" w:rsidRDefault="00E30A0B" w:rsidP="00E30A0B">
      <w:pPr>
        <w:rPr>
          <w:rFonts w:ascii="Arial" w:hAnsi="Arial" w:cs="Arial"/>
          <w:sz w:val="22"/>
          <w:szCs w:val="22"/>
          <w:lang w:val="sr-Latn-RS"/>
        </w:rPr>
      </w:pPr>
      <w:r w:rsidRPr="00E30A0B">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lang w:val="sr-Cyrl-RS"/>
        </w:rPr>
        <w:t xml:space="preserve">                                                           или</w:t>
      </w:r>
    </w:p>
    <w:p w:rsidR="00E30A0B" w:rsidRPr="00E30A0B" w:rsidRDefault="00E30A0B" w:rsidP="00E30A0B">
      <w:pPr>
        <w:jc w:val="both"/>
        <w:rPr>
          <w:rFonts w:ascii="Arial" w:hAnsi="Arial" w:cs="Arial"/>
          <w:b/>
          <w:bCs/>
          <w:sz w:val="22"/>
          <w:szCs w:val="22"/>
          <w:lang w:val="sr-Cyrl-RS" w:eastAsia="en-US"/>
        </w:rPr>
      </w:pPr>
      <w:r w:rsidRPr="00E30A0B">
        <w:rPr>
          <w:rFonts w:ascii="Arial" w:hAnsi="Arial" w:cs="Arial"/>
          <w:b/>
          <w:bCs/>
          <w:sz w:val="22"/>
          <w:szCs w:val="22"/>
          <w:lang w:val="en-US"/>
        </w:rPr>
        <w:t>Банкарска гаранција за отклањање недостатака у гарантном року</w:t>
      </w:r>
    </w:p>
    <w:p w:rsidR="00E30A0B" w:rsidRPr="00E30A0B" w:rsidRDefault="00E30A0B" w:rsidP="00E30A0B">
      <w:pPr>
        <w:jc w:val="both"/>
        <w:rPr>
          <w:rFonts w:ascii="Arial" w:hAnsi="Arial" w:cs="Arial"/>
          <w:sz w:val="22"/>
          <w:szCs w:val="22"/>
          <w:lang w:val="sr-Cyrl-RS"/>
        </w:rPr>
      </w:pPr>
    </w:p>
    <w:p w:rsidR="00E30A0B" w:rsidRPr="00E30A0B" w:rsidRDefault="00E30A0B" w:rsidP="00E30A0B">
      <w:pPr>
        <w:pStyle w:val="KDParagraf"/>
        <w:spacing w:before="0"/>
        <w:rPr>
          <w:rFonts w:eastAsia="TimesNewRomanPSMT" w:cs="Arial"/>
          <w:iCs/>
          <w:color w:val="000000"/>
        </w:rPr>
      </w:pPr>
      <w:r w:rsidRPr="00E30A0B">
        <w:rPr>
          <w:rFonts w:cs="Arial"/>
          <w:color w:val="000000"/>
          <w:lang w:val="sr-Cyrl-RS"/>
        </w:rPr>
        <w:t>Продавац</w:t>
      </w:r>
      <w:r w:rsidRPr="00E30A0B">
        <w:rPr>
          <w:rFonts w:eastAsia="TimesNewRomanPSMT" w:cs="Arial"/>
          <w:iCs/>
          <w:color w:val="000000"/>
        </w:rPr>
        <w:t xml:space="preserve"> се обавезује да преда </w:t>
      </w:r>
      <w:r w:rsidRPr="00E30A0B">
        <w:rPr>
          <w:rFonts w:eastAsia="TimesNewRomanPSMT" w:cs="Arial"/>
          <w:iCs/>
          <w:color w:val="000000"/>
          <w:lang w:val="sr-Cyrl-RS"/>
        </w:rPr>
        <w:t xml:space="preserve">Купцу </w:t>
      </w:r>
      <w:r w:rsidRPr="00E30A0B">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E30A0B">
        <w:rPr>
          <w:rFonts w:eastAsia="TimesNewRomanPSMT" w:cs="Arial"/>
          <w:iCs/>
          <w:color w:val="000000"/>
          <w:lang w:val="sr-Cyrl-RS"/>
        </w:rPr>
        <w:t>вредности изведених радова</w:t>
      </w:r>
      <w:r w:rsidRPr="00E30A0B">
        <w:rPr>
          <w:rFonts w:eastAsia="TimesNewRomanPSMT" w:cs="Arial"/>
          <w:iCs/>
          <w:color w:val="000000"/>
        </w:rPr>
        <w:t xml:space="preserve"> (без ПДВ) са роком важења 30 дана дужим од гарантног рока .</w:t>
      </w:r>
    </w:p>
    <w:p w:rsidR="00E30A0B" w:rsidRPr="00E30A0B" w:rsidRDefault="00E30A0B" w:rsidP="00E30A0B">
      <w:pPr>
        <w:pStyle w:val="KDParagraf"/>
        <w:spacing w:before="0"/>
        <w:rPr>
          <w:rFonts w:eastAsia="TimesNewRomanPSMT" w:cs="Arial"/>
          <w:iCs/>
          <w:color w:val="000000"/>
          <w:lang w:val="sr-Cyrl-RS"/>
        </w:rPr>
      </w:pP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sidRPr="00E30A0B">
        <w:rPr>
          <w:rFonts w:cs="Arial"/>
          <w:color w:val="000000"/>
          <w:lang w:val="sr-Cyrl-RS"/>
        </w:rPr>
        <w:t>Продавац</w:t>
      </w:r>
      <w:r w:rsidRPr="00E30A0B">
        <w:rPr>
          <w:rFonts w:eastAsia="TimesNewRomanPSMT" w:cs="Arial"/>
          <w:iCs/>
          <w:color w:val="000000"/>
        </w:rPr>
        <w:t xml:space="preserve"> не достави банкарску гаранцију за отклањање недостатака у гарантном року, </w:t>
      </w:r>
      <w:r w:rsidRPr="00E30A0B">
        <w:rPr>
          <w:rFonts w:eastAsia="TimesNewRomanPSMT" w:cs="Arial"/>
          <w:iCs/>
          <w:color w:val="000000"/>
          <w:lang w:val="sr-Cyrl-RS"/>
        </w:rPr>
        <w:t>Купац</w:t>
      </w:r>
      <w:r w:rsidRPr="00E30A0B">
        <w:rPr>
          <w:rFonts w:eastAsia="TimesNewRomanPSMT" w:cs="Arial"/>
          <w:iCs/>
          <w:color w:val="000000"/>
        </w:rPr>
        <w:t xml:space="preserve"> има право да наплати банкарске гаранције за добро извршење посла.</w:t>
      </w: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rPr>
        <w:t>Достављена банкарска гаранција  не може да садржи додатне услове за исплату, краћи рок и мањи износ.</w:t>
      </w:r>
    </w:p>
    <w:p w:rsidR="00E30A0B" w:rsidRPr="00E30A0B" w:rsidRDefault="00E30A0B" w:rsidP="00E30A0B">
      <w:pPr>
        <w:pStyle w:val="KDParagraf"/>
        <w:spacing w:before="0"/>
        <w:rPr>
          <w:rFonts w:eastAsia="TimesNewRomanPSMT" w:cs="Arial"/>
          <w:iCs/>
          <w:color w:val="000000"/>
          <w:lang w:val="sr-Cyrl-RS"/>
        </w:rPr>
      </w:pPr>
      <w:r w:rsidRPr="00E30A0B">
        <w:rPr>
          <w:rFonts w:eastAsia="TimesNewRomanPSMT" w:cs="Arial"/>
          <w:iCs/>
          <w:color w:val="000000"/>
          <w:lang w:val="sr-Cyrl-RS"/>
        </w:rPr>
        <w:t>Купац</w:t>
      </w:r>
      <w:r w:rsidRPr="00E30A0B">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sidRPr="00E30A0B">
        <w:rPr>
          <w:rFonts w:cs="Arial"/>
          <w:color w:val="000000"/>
          <w:lang w:val="sr-Cyrl-RS"/>
        </w:rPr>
        <w:t>Продавац</w:t>
      </w:r>
      <w:r w:rsidRPr="00E30A0B">
        <w:rPr>
          <w:rFonts w:eastAsia="TimesNewRomanPSMT" w:cs="Arial"/>
          <w:iCs/>
          <w:color w:val="000000"/>
        </w:rPr>
        <w:t xml:space="preserve"> не испуни своје уговорне обавезе у погледу гарантног рока.</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lang w:val="sr-Cyrl-RS"/>
        </w:rPr>
      </w:pPr>
      <w:r w:rsidRPr="00E30A0B">
        <w:rPr>
          <w:rFonts w:cs="Arial"/>
          <w:b/>
          <w:lang w:val="sr-Cyrl-RS"/>
        </w:rPr>
        <w:t>ИЗВРШИОЦИ</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8</w:t>
      </w:r>
      <w:r w:rsidRPr="00E30A0B">
        <w:rPr>
          <w:rFonts w:cs="Arial"/>
        </w:rPr>
        <w:t>.</w:t>
      </w:r>
    </w:p>
    <w:p w:rsidR="00E30A0B" w:rsidRPr="00E30A0B" w:rsidRDefault="00E30A0B" w:rsidP="00E30A0B">
      <w:pPr>
        <w:pStyle w:val="KDParagraf"/>
        <w:spacing w:before="0"/>
        <w:rPr>
          <w:rFonts w:cs="Arial"/>
          <w:color w:val="000000"/>
        </w:rPr>
      </w:pPr>
      <w:r w:rsidRPr="00E30A0B">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30A0B" w:rsidRPr="00E30A0B" w:rsidRDefault="00E30A0B" w:rsidP="00E30A0B">
      <w:pPr>
        <w:pStyle w:val="KDParagraf"/>
        <w:spacing w:before="0"/>
        <w:rPr>
          <w:rFonts w:cs="Arial"/>
          <w:color w:val="000000"/>
        </w:rPr>
      </w:pPr>
      <w:r w:rsidRPr="00E30A0B">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30A0B" w:rsidRPr="00E30A0B" w:rsidRDefault="00E30A0B" w:rsidP="00E30A0B">
      <w:pPr>
        <w:pStyle w:val="KDParagraf"/>
        <w:spacing w:before="0"/>
        <w:rPr>
          <w:rFonts w:cs="Arial"/>
          <w:color w:val="00B0F0"/>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9</w:t>
      </w:r>
      <w:r w:rsidRPr="00E30A0B">
        <w:rPr>
          <w:rFonts w:cs="Arial"/>
        </w:rPr>
        <w:t>.</w:t>
      </w:r>
    </w:p>
    <w:p w:rsidR="00E30A0B" w:rsidRPr="00E30A0B" w:rsidRDefault="00E30A0B" w:rsidP="00E30A0B">
      <w:pPr>
        <w:pStyle w:val="KDParagraf"/>
        <w:spacing w:before="0"/>
        <w:rPr>
          <w:rFonts w:cs="Arial"/>
          <w:color w:val="000000"/>
          <w:lang w:val="sr-Cyrl-RS"/>
        </w:rPr>
      </w:pPr>
      <w:r w:rsidRPr="00E30A0B">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30A0B" w:rsidRPr="00E30A0B" w:rsidRDefault="00E30A0B" w:rsidP="00E30A0B">
      <w:pPr>
        <w:pStyle w:val="KDParagraf"/>
        <w:spacing w:before="0"/>
        <w:rPr>
          <w:rFonts w:cs="Arial"/>
          <w:color w:val="000000"/>
          <w:lang w:val="sr-Cyrl-RS"/>
        </w:rPr>
      </w:pPr>
    </w:p>
    <w:p w:rsidR="00E30A0B" w:rsidRPr="00E30A0B" w:rsidRDefault="00E30A0B" w:rsidP="00E30A0B">
      <w:pPr>
        <w:pStyle w:val="KDParagraf"/>
        <w:spacing w:before="0"/>
        <w:rPr>
          <w:rFonts w:cs="Arial"/>
          <w:color w:val="000000"/>
          <w:lang w:val="sr-Cyrl-RS"/>
        </w:rPr>
      </w:pPr>
      <w:r w:rsidRPr="00E30A0B">
        <w:rPr>
          <w:rFonts w:cs="Arial"/>
          <w:color w:val="000000"/>
        </w:rPr>
        <w:lastRenderedPageBreak/>
        <w:t xml:space="preserve">Пружалац услуге је дужан да поседује полису осигурања од одговорности из делатности за штете причињене трећим лицима . </w:t>
      </w:r>
    </w:p>
    <w:p w:rsidR="00E30A0B" w:rsidRPr="00E30A0B" w:rsidRDefault="00E30A0B" w:rsidP="00E30A0B">
      <w:pPr>
        <w:pStyle w:val="KDParagraf"/>
        <w:spacing w:before="0"/>
        <w:rPr>
          <w:rFonts w:cs="Arial"/>
          <w:color w:val="000000"/>
        </w:rPr>
      </w:pPr>
    </w:p>
    <w:p w:rsidR="00E30A0B" w:rsidRPr="00E30A0B" w:rsidRDefault="00E30A0B" w:rsidP="00E30A0B">
      <w:pPr>
        <w:pStyle w:val="KDParagraf"/>
        <w:spacing w:before="0"/>
        <w:rPr>
          <w:rFonts w:cs="Arial"/>
          <w:color w:val="000000"/>
        </w:rPr>
      </w:pPr>
      <w:r w:rsidRPr="00E30A0B">
        <w:rPr>
          <w:rFonts w:cs="Arial"/>
          <w:color w:val="000000"/>
        </w:rPr>
        <w:t>Осигурања из става 1. овог члана, трајаће до завршетка пружања и/или извршења Услуга које су предмет овог Уговора.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 xml:space="preserve">ЗАКЉУЧИВАЊЕ И СТУПАЊЕ НА СНАГУ </w:t>
      </w:r>
    </w:p>
    <w:p w:rsidR="00E30A0B" w:rsidRPr="00E30A0B" w:rsidRDefault="00E30A0B" w:rsidP="00E30A0B">
      <w:pPr>
        <w:pStyle w:val="KDParagraf"/>
        <w:spacing w:before="0"/>
        <w:jc w:val="center"/>
        <w:rPr>
          <w:rFonts w:cs="Arial"/>
          <w:lang w:val="sr-Cyrl-RS"/>
        </w:rPr>
      </w:pPr>
      <w:r w:rsidRPr="00E30A0B">
        <w:rPr>
          <w:rFonts w:cs="Arial"/>
          <w:b/>
        </w:rPr>
        <w:t xml:space="preserve">Члан </w:t>
      </w:r>
      <w:r w:rsidRPr="00E30A0B">
        <w:rPr>
          <w:rFonts w:cs="Arial"/>
          <w:b/>
          <w:lang w:val="sr-Cyrl-RS"/>
        </w:rPr>
        <w:t>10</w:t>
      </w:r>
      <w:r w:rsidRPr="00E30A0B">
        <w:rPr>
          <w:rFonts w:cs="Arial"/>
        </w:rPr>
        <w:t>.</w:t>
      </w:r>
    </w:p>
    <w:p w:rsidR="00E30A0B" w:rsidRPr="00E30A0B" w:rsidRDefault="00E30A0B" w:rsidP="00E30A0B">
      <w:pPr>
        <w:tabs>
          <w:tab w:val="left" w:pos="567"/>
        </w:tabs>
        <w:rPr>
          <w:rFonts w:ascii="Arial" w:hAnsi="Arial" w:cs="Arial"/>
          <w:sz w:val="22"/>
          <w:szCs w:val="22"/>
          <w:lang w:val="sr-Cyrl-RS"/>
        </w:rPr>
      </w:pPr>
      <w:r w:rsidRPr="00E30A0B">
        <w:rPr>
          <w:rFonts w:ascii="Arial" w:hAnsi="Arial" w:cs="Arial"/>
          <w:sz w:val="22"/>
          <w:szCs w:val="22"/>
          <w:lang w:val="sr-Cyrl-RS"/>
        </w:rPr>
        <w:t>Уговор се сматра закљученим након обостраног потписивања уговорних страна.</w:t>
      </w:r>
    </w:p>
    <w:p w:rsidR="00E30A0B" w:rsidRPr="00E30A0B" w:rsidRDefault="00E30A0B" w:rsidP="00E30A0B">
      <w:pPr>
        <w:tabs>
          <w:tab w:val="left" w:pos="567"/>
        </w:tabs>
        <w:rPr>
          <w:rFonts w:ascii="Arial" w:hAnsi="Arial" w:cs="Arial"/>
          <w:sz w:val="22"/>
          <w:szCs w:val="22"/>
          <w:lang w:val="sr-Cyrl-RS"/>
        </w:rPr>
      </w:pPr>
      <w:r w:rsidRPr="00E30A0B">
        <w:rPr>
          <w:rFonts w:ascii="Arial" w:hAnsi="Arial" w:cs="Arial"/>
          <w:sz w:val="22"/>
          <w:szCs w:val="22"/>
        </w:rPr>
        <w:t xml:space="preserve">Уговор ступа на снагу  </w:t>
      </w:r>
      <w:r w:rsidRPr="00E30A0B">
        <w:rPr>
          <w:rFonts w:ascii="Arial" w:hAnsi="Arial" w:cs="Arial"/>
          <w:sz w:val="22"/>
          <w:szCs w:val="22"/>
          <w:lang w:val="sr-Cyrl-RS"/>
        </w:rPr>
        <w:t>након потписивања од стране законских заступника Уговорних страна и достављања средства финансијског обезбеђења за добро извршење посла.</w:t>
      </w:r>
    </w:p>
    <w:p w:rsidR="00E30A0B" w:rsidRPr="00E30A0B" w:rsidRDefault="00E30A0B" w:rsidP="00E30A0B">
      <w:pPr>
        <w:tabs>
          <w:tab w:val="left" w:pos="567"/>
        </w:tabs>
        <w:rPr>
          <w:rFonts w:ascii="Arial" w:hAnsi="Arial" w:cs="Arial"/>
          <w:sz w:val="22"/>
          <w:szCs w:val="22"/>
          <w:lang w:val="sr-Cyrl-RS"/>
        </w:rPr>
      </w:pPr>
    </w:p>
    <w:p w:rsidR="00E30A0B" w:rsidRPr="00E30A0B" w:rsidRDefault="00E30A0B" w:rsidP="00E30A0B">
      <w:pPr>
        <w:pStyle w:val="KDParagraf"/>
        <w:spacing w:before="0"/>
        <w:jc w:val="center"/>
        <w:rPr>
          <w:rFonts w:cs="Arial"/>
        </w:rPr>
      </w:pPr>
      <w:r w:rsidRPr="00E30A0B">
        <w:rPr>
          <w:rFonts w:cs="Arial"/>
          <w:b/>
        </w:rPr>
        <w:t>Члан 1</w:t>
      </w:r>
      <w:r w:rsidRPr="00E30A0B">
        <w:rPr>
          <w:rFonts w:cs="Arial"/>
          <w:b/>
          <w:lang w:val="sr-Cyrl-RS"/>
        </w:rPr>
        <w:t>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Овај Уговор </w:t>
      </w:r>
      <w:r w:rsidRPr="00E30A0B">
        <w:rPr>
          <w:rFonts w:cs="Arial"/>
          <w:lang w:val="sr-Cyrl-RS"/>
        </w:rPr>
        <w:t>важи</w:t>
      </w:r>
      <w:r w:rsidRPr="00E30A0B">
        <w:rPr>
          <w:rFonts w:cs="Arial"/>
        </w:rPr>
        <w:t xml:space="preserve"> до обостраног испуњења уговорених обавеза</w:t>
      </w:r>
      <w:r w:rsidRPr="00E30A0B">
        <w:rPr>
          <w:rFonts w:cs="Arial"/>
          <w:lang w:val="sr-Cyrl-RS"/>
        </w:rPr>
        <w:t>.</w:t>
      </w:r>
    </w:p>
    <w:p w:rsidR="00E30A0B" w:rsidRPr="00E30A0B" w:rsidRDefault="00E30A0B" w:rsidP="00E30A0B">
      <w:pPr>
        <w:pStyle w:val="KDParagraf"/>
        <w:spacing w:before="0"/>
        <w:rPr>
          <w:rFonts w:cs="Arial"/>
          <w:color w:val="000000"/>
        </w:rPr>
      </w:pPr>
      <w:r w:rsidRPr="00E30A0B">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12</w:t>
      </w:r>
      <w:r w:rsidRPr="00E30A0B">
        <w:rPr>
          <w:rFonts w:cs="Arial"/>
        </w:rPr>
        <w:t>.</w:t>
      </w:r>
    </w:p>
    <w:p w:rsidR="00E30A0B" w:rsidRPr="00E30A0B" w:rsidRDefault="00E30A0B" w:rsidP="00E30A0B">
      <w:pPr>
        <w:pStyle w:val="KDParagraf"/>
        <w:spacing w:before="0"/>
        <w:rPr>
          <w:rFonts w:cs="Arial"/>
        </w:rPr>
      </w:pPr>
      <w:r w:rsidRPr="00E30A0B">
        <w:rPr>
          <w:rFonts w:cs="Arial"/>
        </w:rPr>
        <w:t xml:space="preserve">Овај Уговор и његови Прилози сачињени су на српском језику. </w:t>
      </w:r>
    </w:p>
    <w:p w:rsidR="00E30A0B" w:rsidRPr="00E30A0B" w:rsidRDefault="00E30A0B" w:rsidP="00E30A0B">
      <w:pPr>
        <w:pStyle w:val="KDParagraf"/>
        <w:spacing w:before="0"/>
        <w:rPr>
          <w:rFonts w:cs="Arial"/>
        </w:rPr>
      </w:pPr>
      <w:r w:rsidRPr="00E30A0B">
        <w:rPr>
          <w:rFonts w:cs="Arial"/>
        </w:rPr>
        <w:t>На овај Уговор примењују се закони Републике Србије.</w:t>
      </w:r>
    </w:p>
    <w:p w:rsidR="00E30A0B" w:rsidRPr="00E30A0B" w:rsidRDefault="00E30A0B" w:rsidP="00E30A0B">
      <w:pPr>
        <w:pStyle w:val="KDParagraf"/>
        <w:spacing w:before="0"/>
        <w:rPr>
          <w:rFonts w:cs="Arial"/>
          <w:lang w:val="sr-Cyrl-RS"/>
        </w:rPr>
      </w:pPr>
      <w:r w:rsidRPr="00E30A0B">
        <w:rPr>
          <w:rFonts w:cs="Arial"/>
        </w:rPr>
        <w:t xml:space="preserve">У случају спора меродавно право је право Републике Србије, а поступак се води на српском језику.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ОВЛАШЋЕНИ ПРЕДСТАВНИЦИ ЗА ПРАЋЕЊЕ УГОВОРА</w:t>
      </w:r>
    </w:p>
    <w:p w:rsidR="00E30A0B" w:rsidRPr="00E30A0B" w:rsidRDefault="00E30A0B" w:rsidP="00E30A0B">
      <w:pPr>
        <w:pStyle w:val="KDParagraf"/>
        <w:spacing w:before="0"/>
        <w:jc w:val="center"/>
        <w:rPr>
          <w:rFonts w:cs="Arial"/>
          <w:lang w:val="sr-Cyrl-RS"/>
        </w:rPr>
      </w:pPr>
      <w:r w:rsidRPr="00E30A0B">
        <w:rPr>
          <w:rFonts w:cs="Arial"/>
          <w:b/>
        </w:rPr>
        <w:t>Члан 1</w:t>
      </w:r>
      <w:r w:rsidRPr="00E30A0B">
        <w:rPr>
          <w:rFonts w:cs="Arial"/>
          <w:b/>
          <w:lang w:val="sr-Cyrl-RS"/>
        </w:rPr>
        <w:t>3.</w:t>
      </w:r>
    </w:p>
    <w:p w:rsidR="00E30A0B" w:rsidRPr="00E30A0B" w:rsidRDefault="00E30A0B" w:rsidP="00E30A0B">
      <w:pPr>
        <w:rPr>
          <w:rFonts w:ascii="Arial" w:hAnsi="Arial" w:cs="Arial"/>
          <w:sz w:val="22"/>
          <w:szCs w:val="22"/>
        </w:rPr>
      </w:pPr>
      <w:r w:rsidRPr="00E30A0B">
        <w:rPr>
          <w:rFonts w:ascii="Arial" w:hAnsi="Arial" w:cs="Arial"/>
          <w:sz w:val="22"/>
          <w:szCs w:val="22"/>
        </w:rPr>
        <w:t xml:space="preserve">Овлашћени представници за праћење реализације </w:t>
      </w:r>
      <w:r w:rsidRPr="00E30A0B">
        <w:rPr>
          <w:rFonts w:ascii="Arial" w:hAnsi="Arial" w:cs="Arial"/>
          <w:sz w:val="22"/>
          <w:szCs w:val="22"/>
          <w:lang w:val="sr-Cyrl-RS"/>
        </w:rPr>
        <w:t>услуге</w:t>
      </w:r>
      <w:r w:rsidRPr="00E30A0B">
        <w:rPr>
          <w:rFonts w:ascii="Arial" w:hAnsi="Arial" w:cs="Arial"/>
          <w:sz w:val="22"/>
          <w:szCs w:val="22"/>
        </w:rPr>
        <w:t xml:space="preserve"> из члана 1. овог Уговора су: </w:t>
      </w:r>
    </w:p>
    <w:p w:rsidR="00E30A0B" w:rsidRPr="00E30A0B" w:rsidRDefault="00E30A0B" w:rsidP="00E30A0B">
      <w:pPr>
        <w:rPr>
          <w:rFonts w:ascii="Arial" w:hAnsi="Arial" w:cs="Arial"/>
          <w:sz w:val="22"/>
          <w:szCs w:val="22"/>
        </w:rPr>
      </w:pPr>
      <w:r w:rsidRPr="00E30A0B">
        <w:rPr>
          <w:rFonts w:ascii="Arial" w:hAnsi="Arial" w:cs="Arial"/>
          <w:sz w:val="22"/>
          <w:szCs w:val="22"/>
        </w:rPr>
        <w:t xml:space="preserve">          - за </w:t>
      </w:r>
      <w:r w:rsidRPr="00E30A0B">
        <w:rPr>
          <w:rFonts w:ascii="Arial" w:hAnsi="Arial" w:cs="Arial"/>
          <w:sz w:val="22"/>
          <w:szCs w:val="22"/>
          <w:lang w:val="sr-Cyrl-RS"/>
        </w:rPr>
        <w:t>Корисника услуге</w:t>
      </w:r>
      <w:r w:rsidRPr="00E30A0B">
        <w:rPr>
          <w:rFonts w:ascii="Arial" w:hAnsi="Arial" w:cs="Arial"/>
          <w:sz w:val="22"/>
          <w:szCs w:val="22"/>
        </w:rPr>
        <w:t>:       ________________________________</w:t>
      </w:r>
    </w:p>
    <w:p w:rsidR="00E30A0B" w:rsidRPr="00E30A0B" w:rsidRDefault="00E30A0B" w:rsidP="00E30A0B">
      <w:pPr>
        <w:rPr>
          <w:rFonts w:ascii="Arial" w:hAnsi="Arial" w:cs="Arial"/>
          <w:sz w:val="22"/>
          <w:szCs w:val="22"/>
        </w:rPr>
      </w:pPr>
      <w:r w:rsidRPr="00E30A0B">
        <w:rPr>
          <w:rFonts w:ascii="Arial" w:hAnsi="Arial" w:cs="Arial"/>
          <w:sz w:val="22"/>
          <w:szCs w:val="22"/>
        </w:rPr>
        <w:t>          - за Пр</w:t>
      </w:r>
      <w:r w:rsidRPr="00E30A0B">
        <w:rPr>
          <w:rFonts w:ascii="Arial" w:hAnsi="Arial" w:cs="Arial"/>
          <w:sz w:val="22"/>
          <w:szCs w:val="22"/>
          <w:lang w:val="sr-Cyrl-RS"/>
        </w:rPr>
        <w:t>ужаоца</w:t>
      </w:r>
      <w:r w:rsidRPr="00E30A0B">
        <w:rPr>
          <w:rFonts w:ascii="Arial" w:hAnsi="Arial" w:cs="Arial"/>
          <w:sz w:val="22"/>
          <w:szCs w:val="22"/>
        </w:rPr>
        <w:t>:            ________________________________</w:t>
      </w:r>
      <w:r w:rsidRPr="00E30A0B">
        <w:rPr>
          <w:rFonts w:ascii="Arial" w:hAnsi="Arial" w:cs="Arial"/>
          <w:sz w:val="22"/>
          <w:szCs w:val="22"/>
        </w:rPr>
        <w:tab/>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Овлашћења и дужности овлашћених представника  за праћење реализације овог Уговора су да:</w:t>
      </w:r>
    </w:p>
    <w:p w:rsidR="00E30A0B" w:rsidRPr="00E30A0B" w:rsidRDefault="00E30A0B" w:rsidP="00E30A0B">
      <w:pPr>
        <w:pStyle w:val="KDParagraf"/>
        <w:spacing w:before="0"/>
        <w:rPr>
          <w:rFonts w:cs="Arial"/>
          <w:lang w:val="sr-Cyrl-RS"/>
        </w:rPr>
      </w:pPr>
      <w:r w:rsidRPr="00E30A0B">
        <w:rPr>
          <w:rFonts w:cs="Arial"/>
        </w:rPr>
        <w:t>-</w:t>
      </w:r>
      <w:r w:rsidRPr="00E30A0B">
        <w:rPr>
          <w:rFonts w:cs="Arial"/>
        </w:rPr>
        <w:tab/>
        <w:t>прим</w:t>
      </w:r>
      <w:r w:rsidRPr="00E30A0B">
        <w:rPr>
          <w:rFonts w:cs="Arial"/>
          <w:lang w:val="sr-Cyrl-RS"/>
        </w:rPr>
        <w:t xml:space="preserve">е </w:t>
      </w:r>
      <w:r w:rsidRPr="00E30A0B">
        <w:rPr>
          <w:rFonts w:cs="Arial"/>
        </w:rPr>
        <w:t>Записнике  и изјашњавају се поводом истих (сагласност односно примедбе на извештај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rPr>
      </w:pPr>
      <w:r w:rsidRPr="00E30A0B">
        <w:rPr>
          <w:rFonts w:cs="Arial"/>
        </w:rPr>
        <w:t>-</w:t>
      </w:r>
      <w:r w:rsidRPr="00E30A0B">
        <w:rPr>
          <w:rFonts w:cs="Arial"/>
        </w:rPr>
        <w:tab/>
        <w:t xml:space="preserve">исти доставе другој Уговорној страни и да прате поступање по примедбама; </w:t>
      </w:r>
    </w:p>
    <w:p w:rsidR="00E30A0B" w:rsidRPr="00E30A0B" w:rsidRDefault="00E30A0B" w:rsidP="00E30A0B">
      <w:pPr>
        <w:pStyle w:val="KDParagraf"/>
        <w:spacing w:before="0"/>
        <w:rPr>
          <w:rFonts w:cs="Arial"/>
        </w:rPr>
      </w:pPr>
      <w:r w:rsidRPr="00E30A0B">
        <w:rPr>
          <w:rFonts w:cs="Arial"/>
        </w:rPr>
        <w:t>-           Да сачине, потпишу и верификују Записник о квалитативном пријему услуга (без примедби);</w:t>
      </w:r>
    </w:p>
    <w:p w:rsidR="00E30A0B" w:rsidRPr="00E30A0B" w:rsidRDefault="00E30A0B" w:rsidP="00E30A0B">
      <w:pPr>
        <w:pStyle w:val="KDParagraf"/>
        <w:spacing w:before="0"/>
        <w:rPr>
          <w:rFonts w:cs="Arial"/>
        </w:rPr>
      </w:pPr>
      <w:r w:rsidRPr="00E30A0B">
        <w:rPr>
          <w:rFonts w:cs="Arial"/>
        </w:rPr>
        <w:t>-</w:t>
      </w:r>
      <w:r w:rsidRPr="00E30A0B">
        <w:rPr>
          <w:rFonts w:cs="Arial"/>
        </w:rPr>
        <w:tab/>
        <w:t>благовремено приме Коначан Записник о извршеној услузи и изјасне се поводом истог у писменој форми;</w:t>
      </w:r>
    </w:p>
    <w:p w:rsidR="00E30A0B" w:rsidRPr="00E30A0B" w:rsidRDefault="00E30A0B" w:rsidP="00E30A0B">
      <w:pPr>
        <w:pStyle w:val="KDParagraf"/>
        <w:spacing w:before="0"/>
        <w:rPr>
          <w:rFonts w:cs="Arial"/>
        </w:rPr>
      </w:pPr>
      <w:r w:rsidRPr="00E30A0B">
        <w:rPr>
          <w:rFonts w:cs="Arial"/>
        </w:rPr>
        <w:t>-</w:t>
      </w:r>
      <w:r w:rsidRPr="00E30A0B">
        <w:rPr>
          <w:rFonts w:cs="Arial"/>
        </w:rPr>
        <w:tab/>
        <w:t>извршавају и друге дужности везане за реализацију предмета овог Уговора, по потреби.</w:t>
      </w:r>
    </w:p>
    <w:p w:rsidR="00E30A0B" w:rsidRPr="00E30A0B" w:rsidRDefault="00E30A0B" w:rsidP="00E30A0B">
      <w:pPr>
        <w:pStyle w:val="KDParagraf"/>
        <w:spacing w:before="0"/>
        <w:rPr>
          <w:rFonts w:cs="Arial"/>
          <w:b/>
        </w:rPr>
      </w:pPr>
      <w:r w:rsidRPr="00E30A0B">
        <w:rPr>
          <w:rFonts w:cs="Arial"/>
        </w:rPr>
        <w:t>Уговорне стране, могу да извршен допуне и промене овлашћених представника, званичним писаним путем.</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b/>
        </w:rPr>
      </w:pPr>
      <w:r w:rsidRPr="00E30A0B">
        <w:rPr>
          <w:rFonts w:cs="Arial"/>
          <w:b/>
        </w:rPr>
        <w:t xml:space="preserve">КВАЛИТАТИВНИ И КВАНТИТАТИВНИ ПРИЈЕМ </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14</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Pr="00E30A0B">
        <w:rPr>
          <w:rFonts w:cs="Arial"/>
          <w:lang w:val="sr-Cyrl-RS"/>
        </w:rPr>
        <w:t xml:space="preserve">локацији </w:t>
      </w:r>
      <w:r w:rsidRPr="00E30A0B">
        <w:rPr>
          <w:rFonts w:cs="Arial"/>
        </w:rPr>
        <w:t xml:space="preserve"> Корисника услуге у ЈП ЕПС Огранак ТЕНТ</w:t>
      </w:r>
      <w:r w:rsidRPr="00E30A0B">
        <w:rPr>
          <w:rFonts w:cs="Arial"/>
          <w:lang w:val="sr-Cyrl-RS"/>
        </w:rPr>
        <w:t>.</w:t>
      </w:r>
    </w:p>
    <w:p w:rsidR="00E30A0B" w:rsidRPr="00E30A0B" w:rsidRDefault="00E30A0B" w:rsidP="00E30A0B">
      <w:pPr>
        <w:pStyle w:val="KDParagraf"/>
        <w:spacing w:before="0"/>
        <w:rPr>
          <w:rFonts w:cs="Arial"/>
        </w:rPr>
      </w:pPr>
      <w:r w:rsidRPr="00E30A0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E30A0B">
        <w:rPr>
          <w:rFonts w:cs="Arial"/>
          <w:lang w:val="sr-Cyrl-RS"/>
        </w:rPr>
        <w:t xml:space="preserve"> </w:t>
      </w:r>
      <w:r w:rsidRPr="00E30A0B">
        <w:rPr>
          <w:rFonts w:cs="Arial"/>
        </w:rPr>
        <w:t>пет) дана.</w:t>
      </w:r>
    </w:p>
    <w:p w:rsidR="00E30A0B" w:rsidRPr="00E30A0B" w:rsidRDefault="00E30A0B" w:rsidP="00E30A0B">
      <w:pPr>
        <w:pStyle w:val="KDParagraf"/>
        <w:spacing w:before="0"/>
        <w:rPr>
          <w:rFonts w:cs="Arial"/>
        </w:rPr>
      </w:pPr>
      <w:r w:rsidRPr="00E30A0B">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30A0B" w:rsidRPr="00E30A0B" w:rsidRDefault="00E30A0B" w:rsidP="00E30A0B">
      <w:pPr>
        <w:pStyle w:val="KDParagraf"/>
        <w:spacing w:before="0"/>
        <w:rPr>
          <w:rFonts w:cs="Arial"/>
          <w:lang w:val="sr-Cyrl-RS"/>
        </w:rPr>
      </w:pPr>
    </w:p>
    <w:p w:rsidR="00E30A0B" w:rsidRDefault="00E30A0B" w:rsidP="00E30A0B">
      <w:pPr>
        <w:pStyle w:val="KDParagraf"/>
        <w:spacing w:before="0"/>
        <w:rPr>
          <w:rFonts w:cs="Arial"/>
          <w:b/>
        </w:rPr>
      </w:pPr>
    </w:p>
    <w:p w:rsidR="00E30A0B" w:rsidRDefault="00E30A0B" w:rsidP="00E30A0B">
      <w:pPr>
        <w:pStyle w:val="KDParagraf"/>
        <w:spacing w:before="0"/>
        <w:rPr>
          <w:rFonts w:cs="Arial"/>
          <w:b/>
        </w:rPr>
      </w:pPr>
    </w:p>
    <w:p w:rsidR="00E30A0B" w:rsidRDefault="00E30A0B" w:rsidP="00E30A0B">
      <w:pPr>
        <w:pStyle w:val="KDParagraf"/>
        <w:spacing w:before="0"/>
        <w:rPr>
          <w:rFonts w:cs="Arial"/>
          <w:b/>
        </w:rPr>
      </w:pPr>
    </w:p>
    <w:p w:rsidR="00E30A0B" w:rsidRPr="00E30A0B" w:rsidRDefault="00E30A0B" w:rsidP="00E30A0B">
      <w:pPr>
        <w:pStyle w:val="KDParagraf"/>
        <w:spacing w:before="0"/>
        <w:rPr>
          <w:rFonts w:cs="Arial"/>
          <w:b/>
        </w:rPr>
      </w:pPr>
      <w:r w:rsidRPr="00E30A0B">
        <w:rPr>
          <w:rFonts w:cs="Arial"/>
          <w:b/>
        </w:rPr>
        <w:lastRenderedPageBreak/>
        <w:t>ВИША СИЛА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15</w:t>
      </w:r>
      <w:r w:rsidRPr="00E30A0B">
        <w:rPr>
          <w:rFonts w:cs="Arial"/>
        </w:rPr>
        <w:t>.</w:t>
      </w:r>
    </w:p>
    <w:p w:rsidR="00E30A0B" w:rsidRPr="00E30A0B" w:rsidRDefault="00E30A0B" w:rsidP="00E30A0B">
      <w:pPr>
        <w:pStyle w:val="KDParagraf"/>
        <w:spacing w:before="0"/>
        <w:rPr>
          <w:rFonts w:cs="Arial"/>
        </w:rPr>
      </w:pPr>
      <w:r w:rsidRPr="00E30A0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30A0B" w:rsidRPr="00E30A0B" w:rsidRDefault="00E30A0B" w:rsidP="00E30A0B">
      <w:pPr>
        <w:pStyle w:val="KDParagraf"/>
        <w:spacing w:before="0"/>
        <w:rPr>
          <w:rFonts w:cs="Arial"/>
        </w:rPr>
      </w:pPr>
      <w:r w:rsidRPr="00E30A0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30A0B" w:rsidRPr="00E30A0B" w:rsidRDefault="00E30A0B" w:rsidP="00E30A0B">
      <w:pPr>
        <w:pStyle w:val="KDParagraf"/>
        <w:spacing w:before="0"/>
        <w:rPr>
          <w:rFonts w:cs="Arial"/>
        </w:rPr>
      </w:pPr>
      <w:r w:rsidRPr="00E30A0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30A0B" w:rsidRPr="00E30A0B" w:rsidRDefault="00E30A0B" w:rsidP="00E30A0B">
      <w:pPr>
        <w:pStyle w:val="KDParagraf"/>
        <w:spacing w:before="0"/>
        <w:rPr>
          <w:rFonts w:cs="Arial"/>
        </w:rPr>
      </w:pPr>
      <w:r w:rsidRPr="00E30A0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rPr>
          <w:rFonts w:cs="Arial"/>
          <w:b/>
        </w:rPr>
      </w:pPr>
      <w:r w:rsidRPr="00E30A0B">
        <w:rPr>
          <w:rFonts w:cs="Arial"/>
          <w:b/>
        </w:rPr>
        <w:t>НАКНАДА ШТЕТЕ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16</w:t>
      </w:r>
      <w:r w:rsidRPr="00E30A0B">
        <w:rPr>
          <w:rFonts w:cs="Arial"/>
        </w:rPr>
        <w:t>.</w:t>
      </w:r>
    </w:p>
    <w:p w:rsidR="00E30A0B" w:rsidRPr="00E30A0B" w:rsidRDefault="00E30A0B" w:rsidP="00E30A0B">
      <w:pPr>
        <w:pStyle w:val="KDParagraf"/>
        <w:spacing w:before="0"/>
        <w:rPr>
          <w:rFonts w:cs="Arial"/>
        </w:rPr>
      </w:pPr>
      <w:r w:rsidRPr="00E30A0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30A0B" w:rsidRPr="00E30A0B" w:rsidRDefault="00E30A0B" w:rsidP="00E30A0B">
      <w:pPr>
        <w:pStyle w:val="KDParagraf"/>
        <w:spacing w:before="0"/>
        <w:rPr>
          <w:rFonts w:cs="Arial"/>
        </w:rPr>
      </w:pPr>
      <w:r w:rsidRPr="00E30A0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30A0B" w:rsidRPr="00E30A0B" w:rsidRDefault="00E30A0B" w:rsidP="00E30A0B">
      <w:pPr>
        <w:pStyle w:val="KDParagraf"/>
        <w:spacing w:before="0"/>
        <w:rPr>
          <w:rFonts w:cs="Arial"/>
          <w:lang w:val="sr-Cyrl-RS"/>
        </w:rPr>
      </w:pPr>
      <w:r w:rsidRPr="00E30A0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rPr>
      </w:pPr>
      <w:r w:rsidRPr="00E30A0B">
        <w:rPr>
          <w:rFonts w:cs="Arial"/>
          <w:b/>
        </w:rPr>
        <w:t>УГОВОРНА КАЗНА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17</w:t>
      </w:r>
      <w:r w:rsidRPr="00E30A0B">
        <w:rPr>
          <w:rFonts w:cs="Arial"/>
        </w:rPr>
        <w:t>.</w:t>
      </w:r>
    </w:p>
    <w:p w:rsidR="00E30A0B" w:rsidRPr="00E30A0B" w:rsidRDefault="00E30A0B" w:rsidP="00E30A0B">
      <w:pPr>
        <w:tabs>
          <w:tab w:val="left" w:pos="567"/>
        </w:tabs>
        <w:rPr>
          <w:rFonts w:ascii="Arial" w:hAnsi="Arial" w:cs="Arial"/>
          <w:sz w:val="22"/>
          <w:szCs w:val="22"/>
        </w:rPr>
      </w:pPr>
      <w:r w:rsidRPr="00E30A0B">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30A0B" w:rsidRPr="00E30A0B" w:rsidRDefault="00E30A0B" w:rsidP="00E30A0B">
      <w:pPr>
        <w:tabs>
          <w:tab w:val="left" w:pos="567"/>
        </w:tabs>
        <w:rPr>
          <w:rFonts w:ascii="Arial" w:hAnsi="Arial" w:cs="Arial"/>
          <w:sz w:val="22"/>
          <w:szCs w:val="22"/>
        </w:rPr>
      </w:pPr>
      <w:r w:rsidRPr="00E30A0B">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E30A0B" w:rsidRPr="00E30A0B" w:rsidRDefault="00E30A0B" w:rsidP="00E30A0B">
      <w:pPr>
        <w:tabs>
          <w:tab w:val="left" w:pos="567"/>
        </w:tabs>
        <w:rPr>
          <w:rFonts w:ascii="Arial" w:hAnsi="Arial" w:cs="Arial"/>
          <w:sz w:val="22"/>
          <w:szCs w:val="22"/>
        </w:rPr>
      </w:pPr>
      <w:r w:rsidRPr="00E30A0B">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30A0B" w:rsidRPr="00E30A0B" w:rsidRDefault="00E30A0B" w:rsidP="00E30A0B">
      <w:pPr>
        <w:pStyle w:val="KDParagraf"/>
        <w:spacing w:before="0"/>
        <w:rPr>
          <w:rFonts w:cs="Arial"/>
        </w:rPr>
      </w:pPr>
    </w:p>
    <w:p w:rsidR="00E30A0B" w:rsidRPr="00E30A0B" w:rsidRDefault="00E30A0B" w:rsidP="00E30A0B">
      <w:pPr>
        <w:pStyle w:val="KDParagraf"/>
        <w:spacing w:before="0"/>
        <w:rPr>
          <w:rFonts w:cs="Arial"/>
          <w:b/>
        </w:rPr>
      </w:pPr>
      <w:r w:rsidRPr="00E30A0B">
        <w:rPr>
          <w:rFonts w:cs="Arial"/>
          <w:b/>
        </w:rPr>
        <w:t>РАСКИД УГОВОРА</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18</w:t>
      </w:r>
      <w:r w:rsidRPr="00E30A0B">
        <w:rPr>
          <w:rFonts w:cs="Arial"/>
        </w:rPr>
        <w:t>.</w:t>
      </w:r>
    </w:p>
    <w:p w:rsidR="00E30A0B" w:rsidRPr="00E30A0B" w:rsidRDefault="00E30A0B" w:rsidP="00E30A0B">
      <w:pPr>
        <w:pStyle w:val="KDParagraf"/>
        <w:spacing w:before="0"/>
        <w:rPr>
          <w:rFonts w:cs="Arial"/>
        </w:rPr>
      </w:pPr>
      <w:r w:rsidRPr="00E30A0B">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30A0B" w:rsidRPr="00E30A0B" w:rsidRDefault="00E30A0B" w:rsidP="00E30A0B">
      <w:pPr>
        <w:pStyle w:val="KDParagraf"/>
        <w:spacing w:before="0"/>
        <w:rPr>
          <w:rFonts w:cs="Arial"/>
        </w:rPr>
      </w:pPr>
      <w:r w:rsidRPr="00E30A0B">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E30A0B">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E30A0B" w:rsidRPr="00E30A0B" w:rsidRDefault="00E30A0B" w:rsidP="00E30A0B">
      <w:pPr>
        <w:pStyle w:val="KDParagraf"/>
        <w:spacing w:before="0"/>
        <w:rPr>
          <w:rFonts w:cs="Arial"/>
        </w:rPr>
      </w:pPr>
      <w:r w:rsidRPr="00E30A0B">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E30A0B">
        <w:rPr>
          <w:rFonts w:cs="Arial"/>
          <w:lang w:val="sr-Cyrl-RS"/>
        </w:rPr>
        <w:t xml:space="preserve"> без ПДВ-а</w:t>
      </w:r>
      <w:r w:rsidRPr="00E30A0B">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rPr>
          <w:rFonts w:cs="Arial"/>
          <w:b/>
          <w:lang w:val="sr-Cyrl-RS"/>
        </w:rPr>
      </w:pPr>
      <w:r w:rsidRPr="00E30A0B">
        <w:rPr>
          <w:rFonts w:cs="Arial"/>
          <w:b/>
        </w:rPr>
        <w:t>ЗАВРШНЕ ОДРЕДБЕ</w:t>
      </w: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19</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20</w:t>
      </w:r>
      <w:r w:rsidRPr="00E30A0B">
        <w:rPr>
          <w:rFonts w:cs="Arial"/>
        </w:rPr>
        <w:t>.</w:t>
      </w:r>
    </w:p>
    <w:p w:rsidR="00E30A0B" w:rsidRPr="00E30A0B" w:rsidRDefault="00E30A0B" w:rsidP="00E30A0B">
      <w:pPr>
        <w:rPr>
          <w:rFonts w:ascii="Arial" w:hAnsi="Arial" w:cs="Arial"/>
          <w:sz w:val="22"/>
          <w:szCs w:val="22"/>
          <w:lang w:eastAsia="sr-Latn-CS"/>
        </w:rPr>
      </w:pPr>
      <w:r w:rsidRPr="00E30A0B">
        <w:rPr>
          <w:rFonts w:ascii="Arial" w:hAnsi="Arial" w:cs="Arial"/>
          <w:sz w:val="22"/>
          <w:szCs w:val="22"/>
          <w:lang w:val="sr-Latn-RS" w:eastAsia="sr-Latn-CS"/>
        </w:rPr>
        <w:t>Ko</w:t>
      </w:r>
      <w:r w:rsidRPr="00E30A0B">
        <w:rPr>
          <w:rFonts w:ascii="Arial" w:hAnsi="Arial" w:cs="Arial"/>
          <w:sz w:val="22"/>
          <w:szCs w:val="22"/>
          <w:lang w:val="sr-Cyrl-RS" w:eastAsia="sr-Latn-CS"/>
        </w:rPr>
        <w:t>рисник услуга</w:t>
      </w:r>
      <w:r w:rsidRPr="00E30A0B">
        <w:rPr>
          <w:rFonts w:ascii="Arial" w:hAnsi="Arial" w:cs="Arial"/>
          <w:sz w:val="22"/>
          <w:szCs w:val="22"/>
          <w:lang w:val="sr-Latn-RS" w:eastAsia="sr-Latn-CS"/>
        </w:rPr>
        <w:t xml:space="preserve"> може након закључења уговора о јавној набавци без спровођења поступка јавне набавке </w:t>
      </w:r>
      <w:r w:rsidRPr="00E30A0B">
        <w:rPr>
          <w:rFonts w:ascii="Arial" w:hAnsi="Arial" w:cs="Arial"/>
          <w:sz w:val="22"/>
          <w:szCs w:val="22"/>
          <w:lang w:val="sr-Cyrl-RS" w:eastAsia="sr-Latn-CS"/>
        </w:rPr>
        <w:t>извршити измене на начин који је</w:t>
      </w:r>
      <w:r w:rsidRPr="00E30A0B">
        <w:rPr>
          <w:rFonts w:ascii="Arial" w:hAnsi="Arial" w:cs="Arial"/>
          <w:sz w:val="22"/>
          <w:szCs w:val="22"/>
          <w:lang w:val="sr-Latn-RS" w:eastAsia="sr-Latn-CS"/>
        </w:rPr>
        <w:t xml:space="preserve"> прописан чланом 115. Закона о јавним набавкама.</w:t>
      </w:r>
    </w:p>
    <w:p w:rsidR="00E30A0B" w:rsidRPr="00E30A0B" w:rsidRDefault="00E30A0B" w:rsidP="00E30A0B">
      <w:pPr>
        <w:pStyle w:val="KDParagraf"/>
        <w:spacing w:before="0"/>
        <w:rPr>
          <w:rFonts w:cs="Arial"/>
        </w:rPr>
      </w:pPr>
      <w:r w:rsidRPr="00E30A0B">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30A0B" w:rsidRPr="00E30A0B" w:rsidRDefault="00E30A0B" w:rsidP="00E30A0B">
      <w:pPr>
        <w:rPr>
          <w:rFonts w:ascii="Arial" w:hAnsi="Arial" w:cs="Arial"/>
          <w:color w:val="1F497D"/>
          <w:sz w:val="22"/>
          <w:szCs w:val="22"/>
          <w:lang w:val="sr-Cyrl-RS"/>
        </w:rPr>
      </w:pPr>
      <w:r w:rsidRPr="00E30A0B">
        <w:rPr>
          <w:rFonts w:ascii="Arial" w:hAnsi="Arial" w:cs="Arial"/>
          <w:sz w:val="22"/>
          <w:szCs w:val="22"/>
          <w:lang w:val="sr-Latn-RS" w:eastAsia="sr-Latn-CS"/>
        </w:rPr>
        <w:t xml:space="preserve">У </w:t>
      </w:r>
      <w:r w:rsidRPr="00E30A0B">
        <w:rPr>
          <w:rFonts w:ascii="Arial" w:hAnsi="Arial" w:cs="Arial"/>
          <w:sz w:val="22"/>
          <w:szCs w:val="22"/>
          <w:lang w:eastAsia="sr-Latn-CS"/>
        </w:rPr>
        <w:t xml:space="preserve">свим наведеним случајевима, Корисник услуга </w:t>
      </w:r>
      <w:r w:rsidRPr="00E30A0B">
        <w:rPr>
          <w:rFonts w:ascii="Arial" w:hAnsi="Arial" w:cs="Arial"/>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30A0B" w:rsidRPr="00E30A0B" w:rsidRDefault="00E30A0B" w:rsidP="00E30A0B">
      <w:pPr>
        <w:pStyle w:val="KDParagraf"/>
        <w:spacing w:before="0"/>
        <w:rPr>
          <w:rFonts w:cs="Arial"/>
          <w:b/>
          <w:lang w:val="sr-Cyrl-RS"/>
        </w:rPr>
      </w:pPr>
    </w:p>
    <w:p w:rsidR="00E30A0B" w:rsidRPr="00E30A0B" w:rsidRDefault="00E30A0B" w:rsidP="00E30A0B">
      <w:pPr>
        <w:pStyle w:val="KDParagraf"/>
        <w:spacing w:before="0"/>
        <w:jc w:val="center"/>
        <w:rPr>
          <w:rFonts w:cs="Arial"/>
        </w:rPr>
      </w:pPr>
      <w:r w:rsidRPr="00E30A0B">
        <w:rPr>
          <w:rFonts w:cs="Arial"/>
          <w:b/>
        </w:rPr>
        <w:t>Члан 2</w:t>
      </w:r>
      <w:r w:rsidRPr="00E30A0B">
        <w:rPr>
          <w:rFonts w:cs="Arial"/>
          <w:b/>
          <w:lang w:val="sr-Cyrl-RS"/>
        </w:rPr>
        <w:t>1</w:t>
      </w:r>
      <w:r w:rsidRPr="00E30A0B">
        <w:rPr>
          <w:rFonts w:cs="Arial"/>
        </w:rPr>
        <w:t>.</w:t>
      </w:r>
    </w:p>
    <w:p w:rsidR="00E30A0B" w:rsidRPr="00E30A0B" w:rsidRDefault="00E30A0B" w:rsidP="00E30A0B">
      <w:pPr>
        <w:pStyle w:val="KDParagraf"/>
        <w:spacing w:before="0"/>
        <w:rPr>
          <w:rFonts w:cs="Arial"/>
          <w:lang w:val="sr-Cyrl-RS"/>
        </w:rPr>
      </w:pPr>
      <w:r w:rsidRPr="00E30A0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30A0B" w:rsidRPr="00E30A0B" w:rsidRDefault="00E30A0B" w:rsidP="00E30A0B">
      <w:pPr>
        <w:pStyle w:val="KDParagraf"/>
        <w:spacing w:before="0"/>
        <w:jc w:val="center"/>
        <w:rPr>
          <w:rFonts w:cs="Arial"/>
          <w:b/>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22</w:t>
      </w:r>
      <w:r w:rsidRPr="00E30A0B">
        <w:rPr>
          <w:rFonts w:cs="Arial"/>
        </w:rPr>
        <w:t>.</w:t>
      </w:r>
    </w:p>
    <w:p w:rsidR="00E30A0B" w:rsidRPr="00E30A0B" w:rsidRDefault="00E30A0B" w:rsidP="00E30A0B">
      <w:pPr>
        <w:pStyle w:val="KDParagraf"/>
        <w:spacing w:before="0"/>
        <w:rPr>
          <w:rFonts w:cs="Arial"/>
        </w:rPr>
      </w:pPr>
      <w:r w:rsidRPr="00E30A0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23</w:t>
      </w:r>
      <w:r w:rsidRPr="00E30A0B">
        <w:rPr>
          <w:rFonts w:cs="Arial"/>
        </w:rPr>
        <w:t>.</w:t>
      </w:r>
    </w:p>
    <w:p w:rsidR="00E30A0B" w:rsidRPr="00E30A0B" w:rsidRDefault="00E30A0B" w:rsidP="00E30A0B">
      <w:pPr>
        <w:pStyle w:val="KDParagraf"/>
        <w:spacing w:before="0"/>
        <w:rPr>
          <w:rFonts w:cs="Arial"/>
        </w:rPr>
      </w:pPr>
      <w:r w:rsidRPr="00E30A0B">
        <w:rPr>
          <w:rFonts w:cs="Arial"/>
        </w:rPr>
        <w:t>Саставни део овог Уговора чине:</w:t>
      </w:r>
    </w:p>
    <w:p w:rsidR="00E30A0B" w:rsidRPr="00E30A0B" w:rsidRDefault="00E30A0B" w:rsidP="00E30A0B">
      <w:pPr>
        <w:pStyle w:val="KDParagraf"/>
        <w:spacing w:before="0"/>
        <w:jc w:val="left"/>
        <w:rPr>
          <w:rFonts w:cs="Arial"/>
          <w:b/>
          <w:color w:val="FF0000"/>
          <w:lang w:val="sr-Cyrl-RS"/>
        </w:rPr>
      </w:pPr>
      <w:r w:rsidRPr="00E30A0B">
        <w:rPr>
          <w:rFonts w:cs="Arial"/>
        </w:rPr>
        <w:t>Прилог број 1</w:t>
      </w:r>
      <w:r w:rsidRPr="00E30A0B">
        <w:rPr>
          <w:rFonts w:cs="Arial"/>
        </w:rPr>
        <w:tab/>
        <w:t>Конкурсна документација</w:t>
      </w:r>
      <w:r w:rsidRPr="00E30A0B">
        <w:rPr>
          <w:rFonts w:cs="Arial"/>
          <w:lang w:val="sr-Cyrl-RS"/>
        </w:rPr>
        <w:t xml:space="preserve"> (објављена на Порталу јавних набавки дана __.__.201</w:t>
      </w:r>
      <w:r>
        <w:rPr>
          <w:rFonts w:cs="Arial"/>
        </w:rPr>
        <w:t>9</w:t>
      </w:r>
      <w:r w:rsidRPr="00E30A0B">
        <w:rPr>
          <w:rFonts w:cs="Arial"/>
          <w:lang w:val="sr-Cyrl-RS"/>
        </w:rPr>
        <w:t>. године)</w:t>
      </w:r>
      <w:r w:rsidRPr="00E30A0B">
        <w:rPr>
          <w:rFonts w:cs="Arial"/>
        </w:rPr>
        <w:t xml:space="preserve">; </w:t>
      </w:r>
    </w:p>
    <w:p w:rsidR="00E30A0B" w:rsidRPr="00E30A0B" w:rsidRDefault="00E30A0B" w:rsidP="00E30A0B">
      <w:pPr>
        <w:pStyle w:val="KDParagraf"/>
        <w:spacing w:before="0"/>
        <w:rPr>
          <w:rFonts w:cs="Arial"/>
        </w:rPr>
      </w:pPr>
      <w:r w:rsidRPr="00E30A0B">
        <w:rPr>
          <w:rFonts w:cs="Arial"/>
        </w:rPr>
        <w:t xml:space="preserve">Прилог број </w:t>
      </w:r>
      <w:r w:rsidRPr="00E30A0B">
        <w:rPr>
          <w:rFonts w:cs="Arial"/>
          <w:lang w:val="sr-Cyrl-RS"/>
        </w:rPr>
        <w:t>2</w:t>
      </w:r>
      <w:r w:rsidRPr="00E30A0B">
        <w:rPr>
          <w:rFonts w:cs="Arial"/>
        </w:rPr>
        <w:tab/>
        <w:t>Понуда;</w:t>
      </w:r>
      <w:r w:rsidRPr="00E30A0B">
        <w:rPr>
          <w:rFonts w:cs="Arial"/>
        </w:rPr>
        <w:tab/>
      </w:r>
    </w:p>
    <w:p w:rsidR="00E30A0B" w:rsidRPr="00E30A0B" w:rsidRDefault="00E30A0B" w:rsidP="00E30A0B">
      <w:pPr>
        <w:pStyle w:val="KDParagraf"/>
        <w:spacing w:before="0"/>
        <w:rPr>
          <w:rFonts w:cs="Arial"/>
          <w:lang w:val="sr-Cyrl-RS"/>
        </w:rPr>
      </w:pPr>
      <w:r w:rsidRPr="00E30A0B">
        <w:rPr>
          <w:rFonts w:cs="Arial"/>
        </w:rPr>
        <w:t xml:space="preserve">Прилог број </w:t>
      </w:r>
      <w:r w:rsidRPr="00E30A0B">
        <w:rPr>
          <w:rFonts w:cs="Arial"/>
          <w:lang w:val="sr-Cyrl-RS"/>
        </w:rPr>
        <w:t>3</w:t>
      </w:r>
      <w:r w:rsidRPr="00E30A0B">
        <w:rPr>
          <w:rFonts w:cs="Arial"/>
        </w:rPr>
        <w:tab/>
        <w:t>Опис и врста услуге</w:t>
      </w:r>
      <w:r w:rsidRPr="00E30A0B">
        <w:rPr>
          <w:rFonts w:cs="Arial"/>
          <w:lang w:val="sr-Cyrl-RS"/>
        </w:rPr>
        <w:t xml:space="preserve"> (Техничка спецификација)</w:t>
      </w:r>
    </w:p>
    <w:p w:rsidR="00E30A0B" w:rsidRPr="00E30A0B" w:rsidRDefault="00E30A0B" w:rsidP="00E30A0B">
      <w:pPr>
        <w:pStyle w:val="KDParagraf"/>
        <w:spacing w:before="0"/>
        <w:rPr>
          <w:rFonts w:cs="Arial"/>
          <w:lang w:val="sr-Cyrl-RS"/>
        </w:rPr>
      </w:pPr>
      <w:r w:rsidRPr="00E30A0B">
        <w:rPr>
          <w:rFonts w:cs="Arial"/>
          <w:lang w:val="sr-Cyrl-RS"/>
        </w:rPr>
        <w:t>Прилог број 4 Структура цене;</w:t>
      </w:r>
    </w:p>
    <w:p w:rsidR="00E30A0B" w:rsidRPr="00E30A0B" w:rsidRDefault="00E30A0B" w:rsidP="00E30A0B">
      <w:pPr>
        <w:pStyle w:val="KDParagraf"/>
        <w:spacing w:before="0"/>
        <w:rPr>
          <w:rFonts w:cs="Arial"/>
          <w:lang w:val="sr-Cyrl-RS"/>
        </w:rPr>
      </w:pPr>
      <w:r w:rsidRPr="00E30A0B">
        <w:rPr>
          <w:rFonts w:cs="Arial"/>
        </w:rPr>
        <w:t xml:space="preserve">Прилог број </w:t>
      </w:r>
      <w:r w:rsidRPr="00E30A0B">
        <w:rPr>
          <w:rFonts w:cs="Arial"/>
          <w:lang w:val="sr-Cyrl-RS"/>
        </w:rPr>
        <w:t xml:space="preserve">5 </w:t>
      </w:r>
      <w:r w:rsidRPr="00E30A0B">
        <w:rPr>
          <w:rFonts w:cs="Arial"/>
        </w:rPr>
        <w:t>Споразум о заједничком извршењу услуге</w:t>
      </w:r>
      <w:r w:rsidRPr="00E30A0B">
        <w:rPr>
          <w:rFonts w:cs="Arial"/>
          <w:lang w:val="sr-Cyrl-RS"/>
        </w:rPr>
        <w:t xml:space="preserve"> (у случају подношења заједничке понуде); </w:t>
      </w:r>
    </w:p>
    <w:p w:rsidR="00E30A0B" w:rsidRPr="00E30A0B" w:rsidRDefault="00E30A0B" w:rsidP="00E30A0B">
      <w:pPr>
        <w:pStyle w:val="KDParagraf"/>
        <w:spacing w:before="0"/>
        <w:rPr>
          <w:rFonts w:cs="Arial"/>
          <w:lang w:val="sr-Cyrl-RS"/>
        </w:rPr>
      </w:pPr>
      <w:r w:rsidRPr="00E30A0B">
        <w:rPr>
          <w:rFonts w:cs="Arial"/>
          <w:lang w:val="sr-Cyrl-RS"/>
        </w:rPr>
        <w:t>СФО за добро извршење посла</w:t>
      </w:r>
    </w:p>
    <w:p w:rsidR="00E30A0B" w:rsidRPr="00E30A0B" w:rsidRDefault="00E30A0B" w:rsidP="00E30A0B">
      <w:pPr>
        <w:pStyle w:val="KDParagraf"/>
        <w:spacing w:before="0"/>
        <w:rPr>
          <w:rFonts w:cs="Arial"/>
          <w:lang w:val="sr-Cyrl-RS"/>
        </w:rPr>
      </w:pPr>
      <w:r w:rsidRPr="00E30A0B">
        <w:rPr>
          <w:rFonts w:cs="Arial"/>
          <w:lang w:val="sr-Cyrl-RS"/>
        </w:rPr>
        <w:t>Правила безбедности на раду у Огранку ТЕНТ.</w:t>
      </w:r>
    </w:p>
    <w:p w:rsidR="00E30A0B" w:rsidRPr="00E30A0B" w:rsidRDefault="00E30A0B" w:rsidP="00E30A0B">
      <w:pPr>
        <w:pStyle w:val="KDParagraf"/>
        <w:spacing w:before="0"/>
        <w:rPr>
          <w:rFonts w:cs="Arial"/>
          <w:lang w:val="sr-Cyrl-RS"/>
        </w:rPr>
      </w:pPr>
    </w:p>
    <w:p w:rsidR="00E30A0B" w:rsidRPr="00E30A0B" w:rsidRDefault="00E30A0B" w:rsidP="00E30A0B">
      <w:pPr>
        <w:pStyle w:val="KDParagraf"/>
        <w:spacing w:before="0"/>
        <w:jc w:val="center"/>
        <w:rPr>
          <w:rFonts w:cs="Arial"/>
        </w:rPr>
      </w:pPr>
      <w:r w:rsidRPr="00E30A0B">
        <w:rPr>
          <w:rFonts w:cs="Arial"/>
          <w:b/>
        </w:rPr>
        <w:t xml:space="preserve">Члан </w:t>
      </w:r>
      <w:r w:rsidRPr="00E30A0B">
        <w:rPr>
          <w:rFonts w:cs="Arial"/>
          <w:b/>
          <w:lang w:val="sr-Cyrl-RS"/>
        </w:rPr>
        <w:t>24</w:t>
      </w:r>
      <w:r w:rsidRPr="00E30A0B">
        <w:rPr>
          <w:rFonts w:cs="Arial"/>
        </w:rPr>
        <w:t>.</w:t>
      </w:r>
    </w:p>
    <w:p w:rsidR="00E30A0B" w:rsidRPr="00E30A0B" w:rsidRDefault="00E30A0B" w:rsidP="00E30A0B">
      <w:pPr>
        <w:pStyle w:val="KDParagraf"/>
        <w:spacing w:before="0"/>
        <w:rPr>
          <w:rFonts w:eastAsia="Calibri" w:cs="Arial"/>
          <w:noProof/>
          <w:lang w:val="sr-Cyrl-RS"/>
        </w:rPr>
      </w:pPr>
      <w:r w:rsidRPr="00E30A0B">
        <w:rPr>
          <w:rFonts w:eastAsia="Calibri" w:cs="Arial"/>
          <w:noProof/>
        </w:rPr>
        <w:t>Овај Уговор је потписан у 6 (шест) истоветних примерака од којих 2 (два) примерка за Пружаоца услуге а 4</w:t>
      </w:r>
      <w:r w:rsidRPr="00E30A0B">
        <w:rPr>
          <w:rFonts w:eastAsia="Calibri" w:cs="Arial"/>
          <w:noProof/>
          <w:lang w:val="sr-Cyrl-RS"/>
        </w:rPr>
        <w:t xml:space="preserve"> </w:t>
      </w:r>
      <w:r w:rsidRPr="00E30A0B">
        <w:rPr>
          <w:rFonts w:eastAsia="Calibri" w:cs="Arial"/>
          <w:noProof/>
        </w:rPr>
        <w:t>(четири) примерка за Корисника услуге.</w:t>
      </w:r>
    </w:p>
    <w:p w:rsidR="00E30A0B" w:rsidRPr="00E30A0B" w:rsidRDefault="00E30A0B" w:rsidP="00E30A0B">
      <w:pPr>
        <w:pStyle w:val="KDParagraf"/>
        <w:spacing w:before="0"/>
        <w:rPr>
          <w:rFonts w:eastAsia="Calibri" w:cs="Arial"/>
          <w:noProof/>
          <w:lang w:val="sr-Cyrl-RS"/>
        </w:rPr>
      </w:pPr>
    </w:p>
    <w:p w:rsidR="00E30A0B" w:rsidRPr="00E30A0B" w:rsidRDefault="00E30A0B" w:rsidP="00E30A0B">
      <w:pPr>
        <w:pStyle w:val="KDParagraf"/>
        <w:spacing w:before="0"/>
        <w:rPr>
          <w:rFonts w:eastAsia="Calibri" w:cs="Arial"/>
          <w:noProof/>
          <w:lang w:val="sr-Cyrl-RS"/>
        </w:rPr>
      </w:pPr>
      <w:r w:rsidRPr="00E30A0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30A0B" w:rsidRPr="00E30A0B" w:rsidRDefault="00E30A0B" w:rsidP="00E30A0B">
      <w:pPr>
        <w:pStyle w:val="KDParagraf"/>
        <w:spacing w:before="0"/>
        <w:rPr>
          <w:rFonts w:eastAsia="Calibri" w:cs="Arial"/>
          <w:noProof/>
          <w:lang w:val="sr-Cyrl-RS"/>
        </w:rPr>
      </w:pPr>
    </w:p>
    <w:p w:rsidR="00E30A0B" w:rsidRPr="00E30A0B" w:rsidRDefault="00E30A0B" w:rsidP="00E30A0B">
      <w:pPr>
        <w:pStyle w:val="KDParagraf"/>
        <w:spacing w:before="0"/>
        <w:rPr>
          <w:rFonts w:eastAsia="Calibri" w:cs="Arial"/>
          <w:noProof/>
          <w:lang w:val="sr-Cyrl-RS"/>
        </w:rPr>
      </w:pPr>
    </w:p>
    <w:p w:rsidR="00E30A0B" w:rsidRPr="00E30A0B" w:rsidRDefault="00E30A0B" w:rsidP="00E30A0B">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E30A0B" w:rsidRPr="00E30A0B" w:rsidTr="00B34817">
        <w:trPr>
          <w:trHeight w:val="1013"/>
        </w:trPr>
        <w:tc>
          <w:tcPr>
            <w:tcW w:w="4530" w:type="dxa"/>
            <w:tcBorders>
              <w:top w:val="nil"/>
              <w:left w:val="nil"/>
              <w:bottom w:val="single" w:sz="4" w:space="0" w:color="auto"/>
              <w:right w:val="nil"/>
            </w:tcBorders>
            <w:hideMark/>
          </w:tcPr>
          <w:p w:rsidR="00E30A0B" w:rsidRPr="00E30A0B" w:rsidRDefault="00E30A0B" w:rsidP="00B34817">
            <w:pPr>
              <w:spacing w:line="276" w:lineRule="auto"/>
              <w:jc w:val="center"/>
              <w:rPr>
                <w:rFonts w:ascii="Arial" w:hAnsi="Arial" w:cs="Arial"/>
                <w:b/>
                <w:sz w:val="22"/>
                <w:szCs w:val="22"/>
                <w:lang w:val="sr-Cyrl-RS"/>
              </w:rPr>
            </w:pPr>
            <w:r w:rsidRPr="00E30A0B">
              <w:rPr>
                <w:rFonts w:ascii="Arial" w:hAnsi="Arial" w:cs="Arial"/>
                <w:b/>
                <w:sz w:val="22"/>
                <w:szCs w:val="22"/>
              </w:rPr>
              <w:lastRenderedPageBreak/>
              <w:t>КОРИСНИК УСЛУГА</w:t>
            </w:r>
          </w:p>
          <w:p w:rsidR="00E30A0B" w:rsidRPr="00E30A0B" w:rsidRDefault="00E30A0B" w:rsidP="00B34817">
            <w:pPr>
              <w:spacing w:after="200" w:line="276" w:lineRule="auto"/>
              <w:jc w:val="center"/>
              <w:rPr>
                <w:rFonts w:ascii="Arial" w:hAnsi="Arial" w:cs="Arial"/>
                <w:b/>
                <w:sz w:val="22"/>
                <w:szCs w:val="22"/>
                <w:lang w:val="sr-Cyrl-RS"/>
              </w:rPr>
            </w:pPr>
            <w:r w:rsidRPr="00E30A0B">
              <w:rPr>
                <w:rFonts w:ascii="Arial" w:hAnsi="Arial" w:cs="Arial"/>
                <w:b/>
                <w:sz w:val="22"/>
                <w:szCs w:val="22"/>
              </w:rPr>
              <w:t>ЈП „Електропривреда Србије“Београд</w:t>
            </w:r>
            <w:r w:rsidRPr="00E30A0B">
              <w:rPr>
                <w:rFonts w:ascii="Arial" w:hAnsi="Arial" w:cs="Arial"/>
                <w:b/>
                <w:sz w:val="22"/>
                <w:szCs w:val="22"/>
                <w:lang w:val="sr-Cyrl-RS"/>
              </w:rPr>
              <w:t>,</w:t>
            </w:r>
            <w:r w:rsidRPr="00E30A0B">
              <w:rPr>
                <w:rFonts w:ascii="Arial" w:hAnsi="Arial" w:cs="Arial"/>
                <w:b/>
                <w:sz w:val="22"/>
                <w:szCs w:val="22"/>
                <w:highlight w:val="green"/>
              </w:rPr>
              <w:t xml:space="preserve"> </w:t>
            </w:r>
            <w:r w:rsidRPr="00E30A0B">
              <w:rPr>
                <w:rFonts w:ascii="Arial" w:hAnsi="Arial" w:cs="Arial"/>
                <w:b/>
                <w:sz w:val="22"/>
                <w:szCs w:val="22"/>
              </w:rPr>
              <w:t>Огранак ТЕНТ Београд-Обреновац</w:t>
            </w:r>
          </w:p>
        </w:tc>
        <w:tc>
          <w:tcPr>
            <w:tcW w:w="1853" w:type="dxa"/>
          </w:tcPr>
          <w:p w:rsidR="00E30A0B" w:rsidRPr="00E30A0B" w:rsidRDefault="00E30A0B" w:rsidP="00B34817">
            <w:pPr>
              <w:spacing w:after="200" w:line="276" w:lineRule="auto"/>
              <w:jc w:val="center"/>
              <w:rPr>
                <w:rFonts w:ascii="Arial" w:eastAsia="Calibri" w:hAnsi="Arial" w:cs="Arial"/>
                <w:sz w:val="22"/>
                <w:szCs w:val="22"/>
              </w:rPr>
            </w:pPr>
          </w:p>
        </w:tc>
        <w:tc>
          <w:tcPr>
            <w:tcW w:w="3622" w:type="dxa"/>
            <w:tcBorders>
              <w:top w:val="nil"/>
              <w:left w:val="nil"/>
              <w:bottom w:val="single" w:sz="4" w:space="0" w:color="auto"/>
              <w:right w:val="nil"/>
            </w:tcBorders>
          </w:tcPr>
          <w:p w:rsidR="00E30A0B" w:rsidRPr="00E30A0B" w:rsidRDefault="00E30A0B" w:rsidP="00B34817">
            <w:pPr>
              <w:spacing w:after="200" w:line="276" w:lineRule="auto"/>
              <w:jc w:val="center"/>
              <w:rPr>
                <w:rFonts w:ascii="Arial" w:eastAsia="Calibri" w:hAnsi="Arial" w:cs="Arial"/>
                <w:sz w:val="22"/>
                <w:szCs w:val="22"/>
                <w:lang w:val="sr-Cyrl-RS"/>
              </w:rPr>
            </w:pPr>
            <w:r w:rsidRPr="00E30A0B">
              <w:rPr>
                <w:rFonts w:ascii="Arial" w:hAnsi="Arial" w:cs="Arial"/>
                <w:b/>
                <w:sz w:val="22"/>
                <w:szCs w:val="22"/>
              </w:rPr>
              <w:t>ПРУЖАЛАЦ УСЛУГА</w:t>
            </w:r>
            <w:r w:rsidRPr="00E30A0B">
              <w:rPr>
                <w:rFonts w:ascii="Arial" w:eastAsia="Calibri" w:hAnsi="Arial" w:cs="Arial"/>
                <w:sz w:val="22"/>
                <w:szCs w:val="22"/>
              </w:rPr>
              <w:t xml:space="preserve"> </w:t>
            </w:r>
          </w:p>
          <w:p w:rsidR="00E30A0B" w:rsidRPr="00E30A0B" w:rsidRDefault="00E30A0B" w:rsidP="00B34817">
            <w:pPr>
              <w:spacing w:after="200" w:line="276" w:lineRule="auto"/>
              <w:jc w:val="center"/>
              <w:rPr>
                <w:rFonts w:ascii="Arial" w:eastAsia="Calibri" w:hAnsi="Arial" w:cs="Arial"/>
                <w:sz w:val="22"/>
                <w:szCs w:val="22"/>
                <w:lang w:val="sr-Cyrl-RS"/>
              </w:rPr>
            </w:pPr>
            <w:r w:rsidRPr="00E30A0B">
              <w:rPr>
                <w:rFonts w:ascii="Arial" w:eastAsia="Calibri" w:hAnsi="Arial" w:cs="Arial"/>
                <w:sz w:val="22"/>
                <w:szCs w:val="22"/>
                <w:lang w:val="sr-Cyrl-RS"/>
              </w:rPr>
              <w:t>Назив</w:t>
            </w:r>
          </w:p>
        </w:tc>
      </w:tr>
      <w:tr w:rsidR="00E30A0B" w:rsidRPr="00E30A0B" w:rsidTr="00E30A0B">
        <w:trPr>
          <w:trHeight w:val="2743"/>
        </w:trPr>
        <w:tc>
          <w:tcPr>
            <w:tcW w:w="4530" w:type="dxa"/>
            <w:tcBorders>
              <w:top w:val="single" w:sz="4" w:space="0" w:color="auto"/>
              <w:left w:val="nil"/>
              <w:bottom w:val="nil"/>
              <w:right w:val="nil"/>
            </w:tcBorders>
          </w:tcPr>
          <w:p w:rsidR="00E30A0B" w:rsidRPr="00E30A0B" w:rsidRDefault="00E30A0B" w:rsidP="00E30A0B">
            <w:pPr>
              <w:jc w:val="center"/>
              <w:rPr>
                <w:rFonts w:ascii="Arial" w:hAnsi="Arial" w:cs="Arial"/>
                <w:sz w:val="22"/>
                <w:szCs w:val="22"/>
                <w:lang w:val="sr-Cyrl-RS"/>
              </w:rPr>
            </w:pPr>
            <w:r w:rsidRPr="00E30A0B">
              <w:rPr>
                <w:rFonts w:ascii="Arial" w:hAnsi="Arial" w:cs="Arial"/>
                <w:sz w:val="22"/>
                <w:szCs w:val="22"/>
              </w:rPr>
              <w:t>Финансијски директор ТЕНТ</w:t>
            </w:r>
          </w:p>
          <w:p w:rsidR="00E30A0B" w:rsidRPr="00E30A0B" w:rsidRDefault="00E30A0B" w:rsidP="00E30A0B">
            <w:pPr>
              <w:spacing w:after="200"/>
              <w:jc w:val="center"/>
              <w:rPr>
                <w:rFonts w:ascii="Arial" w:hAnsi="Arial" w:cs="Arial"/>
                <w:sz w:val="22"/>
                <w:szCs w:val="22"/>
              </w:rPr>
            </w:pPr>
            <w:r w:rsidRPr="00E30A0B">
              <w:rPr>
                <w:rFonts w:ascii="Arial" w:hAnsi="Arial" w:cs="Arial"/>
                <w:sz w:val="22"/>
                <w:szCs w:val="22"/>
              </w:rPr>
              <w:t xml:space="preserve"> Жељко Вујиновић</w:t>
            </w:r>
          </w:p>
          <w:p w:rsidR="00E30A0B" w:rsidRPr="00E30A0B" w:rsidRDefault="00E30A0B" w:rsidP="00E30A0B">
            <w:pPr>
              <w:spacing w:after="200"/>
              <w:rPr>
                <w:rFonts w:ascii="Arial" w:eastAsia="Calibri" w:hAnsi="Arial" w:cs="Arial"/>
                <w:sz w:val="22"/>
                <w:szCs w:val="22"/>
                <w:lang w:val="en-US"/>
              </w:rPr>
            </w:pPr>
          </w:p>
          <w:p w:rsidR="00E30A0B" w:rsidRPr="00E30A0B" w:rsidRDefault="00E30A0B" w:rsidP="00E30A0B">
            <w:pPr>
              <w:spacing w:after="200"/>
              <w:jc w:val="center"/>
              <w:rPr>
                <w:rFonts w:ascii="Arial" w:eastAsia="Calibri" w:hAnsi="Arial" w:cs="Arial"/>
                <w:sz w:val="22"/>
                <w:szCs w:val="22"/>
                <w:lang w:val="sr-Cyrl-RS"/>
              </w:rPr>
            </w:pPr>
          </w:p>
          <w:p w:rsidR="00E30A0B" w:rsidRPr="00E30A0B" w:rsidRDefault="00E30A0B" w:rsidP="00E30A0B">
            <w:pPr>
              <w:spacing w:after="200"/>
              <w:jc w:val="center"/>
              <w:rPr>
                <w:rFonts w:ascii="Arial" w:eastAsia="Calibri" w:hAnsi="Arial" w:cs="Arial"/>
                <w:sz w:val="22"/>
                <w:szCs w:val="22"/>
                <w:lang w:val="sr-Cyrl-RS"/>
              </w:rPr>
            </w:pPr>
          </w:p>
        </w:tc>
        <w:tc>
          <w:tcPr>
            <w:tcW w:w="1853" w:type="dxa"/>
          </w:tcPr>
          <w:p w:rsidR="00E30A0B" w:rsidRPr="00E30A0B" w:rsidRDefault="00E30A0B" w:rsidP="00B34817">
            <w:pPr>
              <w:spacing w:after="200" w:line="276" w:lineRule="auto"/>
              <w:jc w:val="center"/>
              <w:rPr>
                <w:rFonts w:ascii="Arial" w:eastAsia="Calibri" w:hAnsi="Arial" w:cs="Arial"/>
                <w:sz w:val="22"/>
                <w:szCs w:val="22"/>
              </w:rPr>
            </w:pPr>
          </w:p>
        </w:tc>
        <w:tc>
          <w:tcPr>
            <w:tcW w:w="3622" w:type="dxa"/>
            <w:tcBorders>
              <w:top w:val="single" w:sz="4" w:space="0" w:color="auto"/>
              <w:left w:val="nil"/>
              <w:bottom w:val="nil"/>
              <w:right w:val="nil"/>
            </w:tcBorders>
            <w:hideMark/>
          </w:tcPr>
          <w:p w:rsidR="00E30A0B" w:rsidRPr="00E30A0B" w:rsidRDefault="00E30A0B" w:rsidP="00B34817">
            <w:pPr>
              <w:spacing w:line="276" w:lineRule="auto"/>
              <w:jc w:val="center"/>
              <w:rPr>
                <w:rFonts w:ascii="Arial" w:eastAsia="Calibri" w:hAnsi="Arial" w:cs="Arial"/>
                <w:sz w:val="22"/>
                <w:szCs w:val="22"/>
                <w:lang w:val="sr-Cyrl-RS"/>
              </w:rPr>
            </w:pPr>
            <w:r w:rsidRPr="00E30A0B">
              <w:rPr>
                <w:rFonts w:ascii="Arial" w:eastAsia="Calibri" w:hAnsi="Arial" w:cs="Arial"/>
                <w:sz w:val="22"/>
                <w:szCs w:val="22"/>
                <w:lang w:val="sr-Cyrl-RS"/>
              </w:rPr>
              <w:t>Име и презиме, функција</w:t>
            </w:r>
          </w:p>
        </w:tc>
      </w:tr>
    </w:tbl>
    <w:p w:rsidR="008D4C99" w:rsidRPr="00E30A0B" w:rsidRDefault="008D4C99" w:rsidP="00733F70">
      <w:pPr>
        <w:jc w:val="both"/>
        <w:rPr>
          <w:rFonts w:ascii="Arial" w:hAnsi="Arial" w:cs="Arial"/>
          <w:i/>
          <w:color w:val="4F81BD"/>
          <w:sz w:val="22"/>
          <w:szCs w:val="22"/>
          <w:lang w:val="sr-Cyrl-RS"/>
        </w:rPr>
      </w:pPr>
    </w:p>
    <w:p w:rsidR="00C6690C" w:rsidRPr="00E30A0B" w:rsidRDefault="00C6690C" w:rsidP="00AA51DA">
      <w:pPr>
        <w:jc w:val="center"/>
        <w:rPr>
          <w:rFonts w:ascii="Arial" w:hAnsi="Arial" w:cs="Arial"/>
          <w:sz w:val="22"/>
          <w:szCs w:val="22"/>
        </w:rPr>
      </w:pPr>
    </w:p>
    <w:p w:rsidR="00C6690C" w:rsidRPr="00E30A0B" w:rsidRDefault="00C6690C" w:rsidP="00AA51DA">
      <w:pPr>
        <w:jc w:val="center"/>
        <w:rPr>
          <w:rFonts w:ascii="Arial" w:hAnsi="Arial" w:cs="Arial"/>
          <w:b/>
          <w:sz w:val="22"/>
          <w:szCs w:val="22"/>
        </w:rPr>
      </w:pPr>
      <w:r w:rsidRPr="00E30A0B">
        <w:rPr>
          <w:rFonts w:ascii="Arial" w:hAnsi="Arial" w:cs="Arial"/>
          <w:b/>
          <w:sz w:val="22"/>
          <w:szCs w:val="22"/>
        </w:rPr>
        <w:t>3.</w:t>
      </w:r>
    </w:p>
    <w:p w:rsidR="00C6690C" w:rsidRPr="00E30A0B" w:rsidRDefault="002C0FB6" w:rsidP="00AA51DA">
      <w:pPr>
        <w:jc w:val="both"/>
        <w:rPr>
          <w:rFonts w:ascii="Arial" w:hAnsi="Arial" w:cs="Arial"/>
          <w:sz w:val="22"/>
          <w:szCs w:val="22"/>
        </w:rPr>
      </w:pPr>
      <w:r w:rsidRPr="00E30A0B">
        <w:rPr>
          <w:rFonts w:ascii="Arial" w:hAnsi="Arial" w:cs="Arial"/>
          <w:sz w:val="22"/>
          <w:szCs w:val="22"/>
        </w:rPr>
        <w:t xml:space="preserve">Ова </w:t>
      </w:r>
      <w:r w:rsidR="00EA07F9" w:rsidRPr="00E30A0B">
        <w:rPr>
          <w:rFonts w:ascii="Arial" w:hAnsi="Arial" w:cs="Arial"/>
          <w:sz w:val="22"/>
          <w:szCs w:val="22"/>
          <w:lang w:val="sr-Cyrl-RS"/>
        </w:rPr>
        <w:t>допуна</w:t>
      </w:r>
      <w:r w:rsidR="00C6690C" w:rsidRPr="00E30A0B">
        <w:rPr>
          <w:rFonts w:ascii="Arial" w:hAnsi="Arial" w:cs="Arial"/>
          <w:sz w:val="22"/>
          <w:szCs w:val="22"/>
        </w:rPr>
        <w:t xml:space="preserve"> конкурсне документац</w:t>
      </w:r>
      <w:r w:rsidR="00C6690C" w:rsidRPr="00E30A0B">
        <w:rPr>
          <w:rFonts w:ascii="Arial" w:hAnsi="Arial" w:cs="Arial"/>
          <w:sz w:val="22"/>
          <w:szCs w:val="22"/>
          <w:lang w:val="ru-RU"/>
        </w:rPr>
        <w:t>и</w:t>
      </w:r>
      <w:r w:rsidR="00C6690C" w:rsidRPr="00E30A0B">
        <w:rPr>
          <w:rFonts w:ascii="Arial" w:hAnsi="Arial" w:cs="Arial"/>
          <w:sz w:val="22"/>
          <w:szCs w:val="22"/>
        </w:rPr>
        <w:t xml:space="preserve">је се објављује на Порталу УЈН и </w:t>
      </w:r>
      <w:r w:rsidR="00EA07F9" w:rsidRPr="00E30A0B">
        <w:rPr>
          <w:rFonts w:ascii="Arial" w:hAnsi="Arial" w:cs="Arial"/>
          <w:sz w:val="22"/>
          <w:szCs w:val="22"/>
          <w:lang w:val="sr-Cyrl-RS"/>
        </w:rPr>
        <w:t>и</w:t>
      </w:r>
      <w:r w:rsidR="00C6690C" w:rsidRPr="00E30A0B">
        <w:rPr>
          <w:rFonts w:ascii="Arial" w:hAnsi="Arial" w:cs="Arial"/>
          <w:sz w:val="22"/>
          <w:szCs w:val="22"/>
        </w:rPr>
        <w:t>нтернет страници Наручиоца.</w:t>
      </w:r>
    </w:p>
    <w:p w:rsidR="00C6690C" w:rsidRPr="00E30A0B" w:rsidRDefault="00C6690C" w:rsidP="00AA51DA">
      <w:pPr>
        <w:jc w:val="both"/>
        <w:rPr>
          <w:rFonts w:ascii="Arial" w:hAnsi="Arial" w:cs="Arial"/>
          <w:sz w:val="22"/>
          <w:szCs w:val="22"/>
        </w:rPr>
      </w:pPr>
    </w:p>
    <w:p w:rsidR="00C6690C" w:rsidRPr="00E30A0B" w:rsidRDefault="00C6690C"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610FCF" w:rsidRPr="00E30A0B" w:rsidRDefault="00610FCF"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096C84" w:rsidRPr="00E30A0B" w:rsidRDefault="00096C84" w:rsidP="002C0FB6">
      <w:pPr>
        <w:rPr>
          <w:rFonts w:ascii="Arial" w:hAnsi="Arial" w:cs="Arial"/>
          <w:sz w:val="22"/>
          <w:szCs w:val="22"/>
          <w:lang w:val="sr-Cyrl-RS"/>
        </w:rPr>
      </w:pPr>
    </w:p>
    <w:p w:rsidR="00096C84" w:rsidRPr="00E30A0B" w:rsidRDefault="00096C84" w:rsidP="002C0FB6">
      <w:pPr>
        <w:rPr>
          <w:rFonts w:ascii="Arial" w:hAnsi="Arial" w:cs="Arial"/>
          <w:sz w:val="22"/>
          <w:szCs w:val="22"/>
          <w:lang w:val="sr-Cyrl-RS"/>
        </w:rPr>
      </w:pPr>
    </w:p>
    <w:p w:rsidR="00096C84" w:rsidRPr="00E30A0B" w:rsidRDefault="00096C84"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2C0FB6" w:rsidRPr="00E30A0B" w:rsidRDefault="002C0FB6" w:rsidP="002C0FB6">
      <w:pPr>
        <w:rPr>
          <w:rFonts w:ascii="Arial" w:hAnsi="Arial" w:cs="Arial"/>
          <w:sz w:val="22"/>
          <w:szCs w:val="22"/>
          <w:lang w:val="sr-Cyrl-RS"/>
        </w:rPr>
      </w:pPr>
    </w:p>
    <w:p w:rsidR="00733F70" w:rsidRPr="00E30A0B" w:rsidRDefault="00733F70">
      <w:pPr>
        <w:rPr>
          <w:rFonts w:ascii="Arial" w:hAnsi="Arial" w:cs="Arial"/>
          <w:sz w:val="22"/>
          <w:szCs w:val="22"/>
          <w:lang w:val="sr-Cyrl-RS"/>
        </w:rPr>
      </w:pPr>
    </w:p>
    <w:p w:rsidR="00E66FA5" w:rsidRPr="00E30A0B" w:rsidRDefault="00E66FA5">
      <w:pPr>
        <w:rPr>
          <w:rFonts w:ascii="Arial" w:hAnsi="Arial" w:cs="Arial"/>
          <w:sz w:val="22"/>
          <w:szCs w:val="22"/>
          <w:lang w:val="sr-Cyrl-RS"/>
        </w:rPr>
      </w:pPr>
    </w:p>
    <w:sectPr w:rsidR="00E66FA5" w:rsidRPr="00E30A0B" w:rsidSect="00733F70">
      <w:footerReference w:type="even" r:id="rId8"/>
      <w:footerReference w:type="default" r:id="rId9"/>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41" w:rsidRDefault="006C2341" w:rsidP="00F717AF">
      <w:r>
        <w:separator/>
      </w:r>
    </w:p>
  </w:endnote>
  <w:endnote w:type="continuationSeparator" w:id="0">
    <w:p w:rsidR="006C2341" w:rsidRDefault="006C234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6" w:rsidRDefault="0049738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386" w:rsidRDefault="0049738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497386" w:rsidRPr="00733F70" w:rsidTr="00733F70">
      <w:tc>
        <w:tcPr>
          <w:tcW w:w="4500" w:type="pct"/>
          <w:tcBorders>
            <w:top w:val="single" w:sz="4" w:space="0" w:color="000000"/>
          </w:tcBorders>
        </w:tcPr>
        <w:p w:rsidR="00497386" w:rsidRPr="00733F70" w:rsidRDefault="00497386" w:rsidP="00E66FA5">
          <w:pPr>
            <w:pStyle w:val="Footer"/>
            <w:rPr>
              <w:rFonts w:ascii="Arial" w:hAnsi="Arial" w:cs="Arial"/>
              <w:sz w:val="20"/>
              <w:lang w:val="sr-Cyrl-RS"/>
            </w:rPr>
          </w:pPr>
          <w:r w:rsidRPr="00733F70">
            <w:rPr>
              <w:rFonts w:ascii="Arial" w:hAnsi="Arial" w:cs="Arial"/>
              <w:sz w:val="20"/>
              <w:lang w:val="sr-Cyrl-RS"/>
            </w:rPr>
            <w:t xml:space="preserve">ЈН </w:t>
          </w:r>
          <w:r w:rsidRPr="00441B3C">
            <w:rPr>
              <w:rFonts w:ascii="Arial" w:hAnsi="Arial" w:cs="Arial"/>
              <w:sz w:val="20"/>
              <w:szCs w:val="22"/>
              <w:lang w:val="en-US"/>
            </w:rPr>
            <w:t>2808/2018 (3000/1720/2018)</w:t>
          </w:r>
        </w:p>
      </w:tc>
      <w:tc>
        <w:tcPr>
          <w:tcW w:w="500" w:type="pct"/>
          <w:tcBorders>
            <w:top w:val="single" w:sz="4" w:space="0" w:color="C0504D"/>
          </w:tcBorders>
          <w:shd w:val="clear" w:color="auto" w:fill="943634"/>
        </w:tcPr>
        <w:p w:rsidR="00497386" w:rsidRPr="00E30A0B" w:rsidRDefault="00497386" w:rsidP="00733F70">
          <w:pPr>
            <w:pStyle w:val="Header"/>
            <w:jc w:val="center"/>
            <w:rPr>
              <w:rFonts w:ascii="Arial" w:hAnsi="Arial" w:cs="Arial"/>
              <w:color w:val="FFFFFF"/>
              <w:sz w:val="20"/>
              <w:lang w:val="en-U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EC6A4C" w:rsidRPr="00EC6A4C">
            <w:rPr>
              <w:rFonts w:ascii="Arial" w:hAnsi="Arial" w:cs="Arial"/>
              <w:noProof/>
              <w:color w:val="FFFFFF"/>
              <w:sz w:val="20"/>
            </w:rPr>
            <w:t>1</w:t>
          </w:r>
          <w:r w:rsidRPr="00733F70">
            <w:rPr>
              <w:rFonts w:ascii="Arial" w:hAnsi="Arial" w:cs="Arial"/>
              <w:noProof/>
              <w:color w:val="FFFFFF"/>
              <w:sz w:val="20"/>
            </w:rPr>
            <w:fldChar w:fldCharType="end"/>
          </w:r>
          <w:r>
            <w:rPr>
              <w:rFonts w:ascii="Arial" w:hAnsi="Arial" w:cs="Arial"/>
              <w:noProof/>
              <w:color w:val="FFFFFF"/>
              <w:sz w:val="20"/>
            </w:rPr>
            <w:t>/</w:t>
          </w:r>
          <w:r w:rsidR="00E30A0B">
            <w:rPr>
              <w:rFonts w:ascii="Arial" w:hAnsi="Arial" w:cs="Arial"/>
              <w:noProof/>
              <w:color w:val="FFFFFF"/>
              <w:sz w:val="20"/>
              <w:lang w:val="en-US"/>
            </w:rPr>
            <w:t>21</w:t>
          </w:r>
        </w:p>
      </w:tc>
    </w:tr>
  </w:tbl>
  <w:p w:rsidR="00497386" w:rsidRPr="00733F70" w:rsidRDefault="00497386"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41" w:rsidRDefault="006C2341" w:rsidP="00F717AF">
      <w:r>
        <w:separator/>
      </w:r>
    </w:p>
  </w:footnote>
  <w:footnote w:type="continuationSeparator" w:id="0">
    <w:p w:rsidR="006C2341" w:rsidRDefault="006C2341"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984"/>
    <w:multiLevelType w:val="multilevel"/>
    <w:tmpl w:val="6B68F690"/>
    <w:lvl w:ilvl="0">
      <w:start w:val="6"/>
      <w:numFmt w:val="decimal"/>
      <w:lvlText w:val="%1."/>
      <w:lvlJc w:val="left"/>
      <w:pPr>
        <w:ind w:left="720" w:hanging="360"/>
      </w:pPr>
      <w:rPr>
        <w:rFonts w:hint="default"/>
        <w:b/>
        <w:sz w:val="22"/>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1"/>
  </w:num>
  <w:num w:numId="9">
    <w:abstractNumId w:val="8"/>
  </w:num>
  <w:num w:numId="10">
    <w:abstractNumId w:val="6"/>
  </w:num>
  <w:num w:numId="11">
    <w:abstractNumId w:val="18"/>
  </w:num>
  <w:num w:numId="12">
    <w:abstractNumId w:val="3"/>
  </w:num>
  <w:num w:numId="13">
    <w:abstractNumId w:val="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96C84"/>
    <w:rsid w:val="000A1A5A"/>
    <w:rsid w:val="000A248C"/>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C6016"/>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18F7"/>
    <w:rsid w:val="003F72B8"/>
    <w:rsid w:val="004018D4"/>
    <w:rsid w:val="0040457A"/>
    <w:rsid w:val="004073D9"/>
    <w:rsid w:val="00426593"/>
    <w:rsid w:val="004330FE"/>
    <w:rsid w:val="00433149"/>
    <w:rsid w:val="004379A8"/>
    <w:rsid w:val="004412BA"/>
    <w:rsid w:val="00441B3C"/>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603"/>
    <w:rsid w:val="00496AEA"/>
    <w:rsid w:val="00496E8C"/>
    <w:rsid w:val="00497006"/>
    <w:rsid w:val="00497386"/>
    <w:rsid w:val="004A0C5F"/>
    <w:rsid w:val="004A2C3D"/>
    <w:rsid w:val="004B02FD"/>
    <w:rsid w:val="004B1035"/>
    <w:rsid w:val="004B3050"/>
    <w:rsid w:val="004C2F1C"/>
    <w:rsid w:val="004C2F2C"/>
    <w:rsid w:val="004D14F9"/>
    <w:rsid w:val="004D4F71"/>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0FCF"/>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234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534E"/>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660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D4C9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7EA"/>
    <w:rsid w:val="00BA52C9"/>
    <w:rsid w:val="00BB7DC0"/>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1D82"/>
    <w:rsid w:val="00C73D9F"/>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06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AD0"/>
    <w:rsid w:val="00DB1C04"/>
    <w:rsid w:val="00DB240E"/>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0A0B"/>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0368"/>
    <w:rsid w:val="00EC318E"/>
    <w:rsid w:val="00EC57BF"/>
    <w:rsid w:val="00EC6A4C"/>
    <w:rsid w:val="00EC76E1"/>
    <w:rsid w:val="00ED3247"/>
    <w:rsid w:val="00ED49BC"/>
    <w:rsid w:val="00ED7846"/>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5"/>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9"/>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7"/>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WW8Num3"/>
    <w:pPr>
      <w:numPr>
        <w:numId w:val="11"/>
      </w:numPr>
    </w:pPr>
  </w:style>
  <w:style w:type="numbering" w:customStyle="1" w:styleId="Heading3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7089</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67</cp:revision>
  <cp:lastPrinted>2019-02-08T12:05:00Z</cp:lastPrinted>
  <dcterms:created xsi:type="dcterms:W3CDTF">2015-07-01T14:16:00Z</dcterms:created>
  <dcterms:modified xsi:type="dcterms:W3CDTF">2019-02-08T13:19:00Z</dcterms:modified>
</cp:coreProperties>
</file>