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99" w:rsidRDefault="00032C99"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Default="00327718" w:rsidP="00AC2D3D">
      <w:pPr>
        <w:jc w:val="center"/>
        <w:rPr>
          <w:rFonts w:ascii="Calibri" w:eastAsia="Calibri" w:hAnsi="Calibri" w:cs="Arial"/>
          <w:lang w:val="sr-Cyrl-RS"/>
        </w:rPr>
      </w:pPr>
      <w:r>
        <w:rPr>
          <w:rFonts w:ascii="Calibri" w:eastAsia="Calibri" w:hAnsi="Calibri" w:cs="Arial"/>
          <w:noProof/>
        </w:rPr>
        <w:drawing>
          <wp:inline distT="0" distB="0" distL="0" distR="0" wp14:anchorId="1AAEF9A0" wp14:editId="45AB27D8">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032C99" w:rsidRPr="00AC2D3D" w:rsidRDefault="00032C99" w:rsidP="00AC2D3D">
      <w:pPr>
        <w:jc w:val="center"/>
        <w:rPr>
          <w:rFonts w:ascii="Calibri" w:eastAsia="Calibri" w:hAnsi="Calibri" w:cs="Arial"/>
          <w:lang w:val="sr-Cyrl-R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AC2D3D" w:rsidRDefault="00327718" w:rsidP="00AC2D3D">
      <w:pPr>
        <w:jc w:val="center"/>
        <w:rPr>
          <w:rFonts w:ascii="Arial" w:eastAsia="Calibri" w:hAnsi="Arial" w:cs="Arial"/>
          <w:lang w:val="sr-Cyrl-RS"/>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B53EF1">
        <w:rPr>
          <w:rFonts w:ascii="Arial" w:eastAsia="Times New Roman" w:hAnsi="Arial" w:cs="Arial"/>
          <w:b/>
          <w:lang w:val="sr-Cyrl-RS"/>
        </w:rPr>
        <w:t>2532/2018 (3000/1748/2018)</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B53EF1">
        <w:rPr>
          <w:rFonts w:ascii="Arial" w:eastAsia="Times New Roman" w:hAnsi="Arial" w:cs="Arial"/>
          <w:lang w:val="sr-Cyrl-RS"/>
        </w:rPr>
        <w:t>Набавка лежајева Лува</w:t>
      </w:r>
    </w:p>
    <w:p w:rsidR="00032C99" w:rsidRPr="00644C61" w:rsidRDefault="00032C99" w:rsidP="00032C99">
      <w:pPr>
        <w:spacing w:after="0" w:line="240" w:lineRule="auto"/>
        <w:jc w:val="right"/>
        <w:rPr>
          <w:rFonts w:ascii="Arial" w:eastAsia="Arial Unicode MS" w:hAnsi="Arial" w:cs="Arial"/>
          <w:b/>
          <w:kern w:val="2"/>
          <w:lang w:val="ru-RU"/>
        </w:rPr>
      </w:pPr>
      <w:r w:rsidRPr="00644C61">
        <w:rPr>
          <w:rFonts w:ascii="Arial" w:eastAsia="Arial Unicode MS" w:hAnsi="Arial" w:cs="Arial"/>
          <w:b/>
          <w:kern w:val="2"/>
          <w:lang w:val="ru-RU"/>
        </w:rPr>
        <w:t>К О М И С И Ј А</w:t>
      </w:r>
    </w:p>
    <w:p w:rsidR="00032C99" w:rsidRPr="00644C61" w:rsidRDefault="00032C99" w:rsidP="00032C99">
      <w:pPr>
        <w:spacing w:after="0" w:line="240" w:lineRule="auto"/>
        <w:jc w:val="right"/>
        <w:rPr>
          <w:rFonts w:ascii="Arial" w:eastAsia="Arial Unicode MS" w:hAnsi="Arial" w:cs="Arial"/>
          <w:kern w:val="2"/>
          <w:lang w:val="ru-RU"/>
        </w:rPr>
      </w:pPr>
      <w:r w:rsidRPr="00644C61">
        <w:rPr>
          <w:rFonts w:ascii="Arial" w:eastAsia="Arial Unicode MS" w:hAnsi="Arial" w:cs="Arial"/>
          <w:kern w:val="2"/>
          <w:lang w:val="ru-RU"/>
        </w:rPr>
        <w:t xml:space="preserve">                                                                      за спровођење ЈН</w:t>
      </w:r>
      <w:r w:rsidRPr="00644C61">
        <w:rPr>
          <w:rFonts w:ascii="Arial" w:eastAsia="Arial Unicode MS" w:hAnsi="Arial" w:cs="Arial"/>
          <w:kern w:val="2"/>
          <w:lang w:val="sr-Cyrl-RS"/>
        </w:rPr>
        <w:t xml:space="preserve"> </w:t>
      </w:r>
      <w:r w:rsidR="00B53EF1">
        <w:rPr>
          <w:rFonts w:ascii="Arial" w:eastAsia="Times New Roman" w:hAnsi="Arial" w:cs="Arial"/>
          <w:lang w:val="sr-Cyrl-RS"/>
        </w:rPr>
        <w:t>2532/2018 (3000/1748/2018)</w:t>
      </w:r>
      <w:r w:rsidRPr="00644C61">
        <w:rPr>
          <w:rFonts w:ascii="Arial" w:eastAsia="Arial Unicode MS" w:hAnsi="Arial" w:cs="Arial"/>
          <w:kern w:val="2"/>
          <w:lang w:val="ru-RU"/>
        </w:rPr>
        <w:t xml:space="preserve">   </w:t>
      </w:r>
      <w:r>
        <w:rPr>
          <w:rFonts w:ascii="Arial" w:eastAsia="Arial Unicode MS" w:hAnsi="Arial" w:cs="Arial"/>
          <w:kern w:val="2"/>
          <w:lang w:val="ru-RU"/>
        </w:rPr>
        <w:t>Фо</w:t>
      </w:r>
      <w:r w:rsidRPr="00644C61">
        <w:rPr>
          <w:rFonts w:ascii="Arial" w:eastAsia="Arial Unicode MS" w:hAnsi="Arial" w:cs="Arial"/>
          <w:kern w:val="2"/>
          <w:lang w:val="ru-RU"/>
        </w:rPr>
        <w:t>рмирана Решењем бр. 5364-Е.03.02-</w:t>
      </w:r>
      <w:r w:rsidR="00B53EF1">
        <w:rPr>
          <w:rFonts w:ascii="Arial" w:eastAsia="Arial Unicode MS" w:hAnsi="Arial" w:cs="Arial"/>
          <w:kern w:val="2"/>
          <w:lang w:val="ru-RU"/>
        </w:rPr>
        <w:t>606288</w:t>
      </w:r>
      <w:r w:rsidRPr="00644C61">
        <w:rPr>
          <w:rFonts w:ascii="Arial" w:eastAsia="Arial Unicode MS" w:hAnsi="Arial" w:cs="Arial"/>
          <w:kern w:val="2"/>
          <w:lang w:val="ru-RU"/>
        </w:rPr>
        <w:t>/</w:t>
      </w:r>
      <w:r>
        <w:rPr>
          <w:rFonts w:ascii="Arial" w:eastAsia="Arial Unicode MS" w:hAnsi="Arial" w:cs="Arial"/>
          <w:kern w:val="2"/>
          <w:lang w:val="sr-Latn-RS"/>
        </w:rPr>
        <w:t>2</w:t>
      </w:r>
      <w:r w:rsidRPr="00644C61">
        <w:rPr>
          <w:rFonts w:ascii="Arial" w:eastAsia="Arial Unicode MS" w:hAnsi="Arial" w:cs="Arial"/>
          <w:kern w:val="2"/>
          <w:lang w:val="ru-RU"/>
        </w:rPr>
        <w:t>-</w:t>
      </w:r>
      <w:r>
        <w:rPr>
          <w:rFonts w:ascii="Arial" w:eastAsia="Arial Unicode MS" w:hAnsi="Arial" w:cs="Arial"/>
          <w:kern w:val="2"/>
          <w:lang w:val="ru-RU"/>
        </w:rPr>
        <w:t>2018</w:t>
      </w:r>
      <w:r w:rsidRPr="00644C61">
        <w:rPr>
          <w:rFonts w:ascii="Arial" w:eastAsia="Arial Unicode MS" w:hAnsi="Arial" w:cs="Arial"/>
          <w:kern w:val="2"/>
          <w:lang w:val="ru-RU"/>
        </w:rPr>
        <w:t xml:space="preserve"> </w:t>
      </w:r>
    </w:p>
    <w:p w:rsidR="00013651" w:rsidRDefault="00013651"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13651" w:rsidRDefault="00013651"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13651" w:rsidRDefault="00013651"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13651" w:rsidRDefault="00013651"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B26F3" w:rsidRDefault="007B26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B26F3" w:rsidRDefault="007B26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B26F3" w:rsidRDefault="007B26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B26F3" w:rsidRDefault="007B26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B26F3" w:rsidRDefault="007B26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B26F3" w:rsidRDefault="007B26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B26F3" w:rsidRDefault="007B26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B26F3" w:rsidRDefault="007B26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B26F3" w:rsidRDefault="007B26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B26F3" w:rsidRDefault="007B26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B26F3" w:rsidRDefault="007B26F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013651" w:rsidRDefault="00013651"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AC2D3D">
      <w:pPr>
        <w:autoSpaceDE w:val="0"/>
        <w:autoSpaceDN w:val="0"/>
        <w:adjustRightInd w:val="0"/>
        <w:spacing w:after="0" w:line="240" w:lineRule="auto"/>
        <w:jc w:val="both"/>
        <w:rPr>
          <w:rFonts w:ascii="Arial" w:eastAsia="TimesNewRomanPSMT" w:hAnsi="Arial" w:cs="Arial"/>
          <w:b/>
          <w:color w:val="000000"/>
          <w:lang w:val="sr-Cyrl-RS"/>
        </w:rPr>
      </w:pPr>
    </w:p>
    <w:p w:rsid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013651" w:rsidRPr="00013651">
        <w:rPr>
          <w:rFonts w:ascii="Arial" w:hAnsi="Arial" w:cs="Arial"/>
          <w:lang w:val="sr-Cyrl-RS"/>
        </w:rPr>
        <w:t>5364-Е.03.02-</w:t>
      </w:r>
      <w:r w:rsidR="007B26F3">
        <w:rPr>
          <w:rFonts w:ascii="Arial" w:hAnsi="Arial" w:cs="Arial"/>
          <w:lang w:val="sr-Cyrl-RS"/>
        </w:rPr>
        <w:t>40471/2-2019</w:t>
      </w:r>
      <w:r w:rsidRPr="00327718">
        <w:rPr>
          <w:rFonts w:ascii="Arial" w:eastAsia="Arial Unicode MS" w:hAnsi="Arial" w:cs="Arial"/>
          <w:kern w:val="2"/>
          <w:lang w:val="ru-RU"/>
        </w:rPr>
        <w:t xml:space="preserve"> од </w:t>
      </w:r>
      <w:r w:rsidR="007B26F3">
        <w:rPr>
          <w:rFonts w:ascii="Arial" w:eastAsia="Arial Unicode MS" w:hAnsi="Arial" w:cs="Arial"/>
          <w:kern w:val="2"/>
          <w:lang w:val="ru-RU"/>
        </w:rPr>
        <w:t>23.01.2019</w:t>
      </w:r>
      <w:r w:rsidRPr="00327718">
        <w:rPr>
          <w:rFonts w:ascii="Arial" w:eastAsia="Arial Unicode MS" w:hAnsi="Arial" w:cs="Arial"/>
          <w:kern w:val="2"/>
          <w:lang w:val="ru-RU"/>
        </w:rPr>
        <w:t>. године)</w:t>
      </w:r>
    </w:p>
    <w:p w:rsidR="00032C99" w:rsidRPr="00644C61" w:rsidRDefault="00032C99" w:rsidP="00032C99">
      <w:pPr>
        <w:spacing w:after="0" w:line="240" w:lineRule="auto"/>
        <w:jc w:val="center"/>
        <w:rPr>
          <w:rFonts w:ascii="Arial" w:eastAsia="Times New Roman" w:hAnsi="Arial" w:cs="Arial"/>
          <w:lang w:val="ru-RU"/>
        </w:rPr>
      </w:pPr>
      <w:r w:rsidRPr="00644C61">
        <w:rPr>
          <w:rFonts w:ascii="Arial" w:eastAsia="Times New Roman" w:hAnsi="Arial" w:cs="Arial"/>
          <w:lang w:val="ru-RU"/>
        </w:rPr>
        <w:t xml:space="preserve">Обреновац, </w:t>
      </w:r>
      <w:r w:rsidR="00B53EF1">
        <w:rPr>
          <w:rFonts w:ascii="Arial" w:eastAsia="Times New Roman" w:hAnsi="Arial" w:cs="Arial"/>
          <w:lang w:val="ru-RU"/>
        </w:rPr>
        <w:t>јануар</w:t>
      </w:r>
      <w:r w:rsidRPr="00644C61">
        <w:rPr>
          <w:rFonts w:ascii="Arial" w:eastAsia="Times New Roman" w:hAnsi="Arial" w:cs="Arial"/>
          <w:lang w:val="ru-RU"/>
        </w:rPr>
        <w:t xml:space="preserve"> </w:t>
      </w:r>
      <w:r>
        <w:rPr>
          <w:rFonts w:ascii="Arial" w:eastAsia="Times New Roman" w:hAnsi="Arial" w:cs="Arial"/>
          <w:lang w:val="ru-RU"/>
        </w:rPr>
        <w:t>201</w:t>
      </w:r>
      <w:r w:rsidR="00B53EF1">
        <w:rPr>
          <w:rFonts w:ascii="Arial" w:eastAsia="Times New Roman" w:hAnsi="Arial" w:cs="Arial"/>
          <w:lang w:val="ru-RU"/>
        </w:rPr>
        <w:t>9</w:t>
      </w:r>
      <w:r w:rsidRPr="00644C61">
        <w:rPr>
          <w:rFonts w:ascii="Arial" w:eastAsia="Times New Roman" w:hAnsi="Arial" w:cs="Arial"/>
          <w:lang w:val="ru-RU"/>
        </w:rPr>
        <w:t>. године</w:t>
      </w:r>
    </w:p>
    <w:p w:rsidR="00032C99" w:rsidRDefault="00032C99">
      <w:pPr>
        <w:rPr>
          <w:rFonts w:ascii="Arial" w:eastAsia="Arial Unicode MS" w:hAnsi="Arial" w:cs="Arial"/>
          <w:kern w:val="2"/>
        </w:rPr>
      </w:pPr>
      <w:r>
        <w:rPr>
          <w:rFonts w:ascii="Arial" w:eastAsia="Arial Unicode MS" w:hAnsi="Arial" w:cs="Arial"/>
          <w:kern w:val="2"/>
        </w:rPr>
        <w:br w:type="page"/>
      </w:r>
    </w:p>
    <w:p w:rsidR="0008425A" w:rsidRPr="0008425A" w:rsidRDefault="0008425A" w:rsidP="00327718">
      <w:pPr>
        <w:jc w:val="center"/>
        <w:rPr>
          <w:rFonts w:ascii="Arial" w:eastAsia="Arial Unicode MS" w:hAnsi="Arial" w:cs="Arial"/>
          <w:kern w:val="2"/>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t>На основу члана 32</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proofErr w:type="gramEnd"/>
      <w:r w:rsidR="00E15DC8" w:rsidRPr="00E15DC8">
        <w:t xml:space="preserve"> </w:t>
      </w:r>
      <w:r w:rsidR="00E15DC8" w:rsidRPr="00E15DC8">
        <w:rPr>
          <w:rFonts w:ascii="Arial" w:hAnsi="Arial" w:cs="Arial"/>
          <w:lang w:val="sr-Latn-RS"/>
        </w:rPr>
        <w:t>5364-E.03.02-</w:t>
      </w:r>
      <w:r w:rsidR="00B53EF1">
        <w:rPr>
          <w:rFonts w:ascii="Arial" w:eastAsia="Arial Unicode MS" w:hAnsi="Arial" w:cs="Arial"/>
          <w:kern w:val="2"/>
          <w:lang w:val="ru-RU"/>
        </w:rPr>
        <w:t>606288</w:t>
      </w:r>
      <w:r w:rsidR="00E15DC8" w:rsidRPr="00E15DC8">
        <w:rPr>
          <w:rFonts w:ascii="Arial" w:hAnsi="Arial" w:cs="Arial"/>
          <w:lang w:val="sr-Latn-RS"/>
        </w:rPr>
        <w:t>/</w:t>
      </w:r>
      <w:r w:rsidR="00032C99">
        <w:rPr>
          <w:rFonts w:ascii="Arial" w:hAnsi="Arial" w:cs="Arial"/>
          <w:lang w:val="sr-Cyrl-RS"/>
        </w:rPr>
        <w:t>1</w:t>
      </w:r>
      <w:r w:rsidR="00E15DC8" w:rsidRPr="00E15DC8">
        <w:rPr>
          <w:rFonts w:ascii="Arial" w:hAnsi="Arial" w:cs="Arial"/>
          <w:lang w:val="sr-Latn-RS"/>
        </w:rPr>
        <w:t>-201</w:t>
      </w:r>
      <w:r w:rsidR="00032C99">
        <w:rPr>
          <w:rFonts w:ascii="Arial" w:hAnsi="Arial" w:cs="Arial"/>
          <w:lang w:val="sr-Cyrl-RS"/>
        </w:rPr>
        <w:t>8</w:t>
      </w:r>
      <w:r w:rsidR="001167B7">
        <w:rPr>
          <w:rFonts w:ascii="Arial" w:hAnsi="Arial" w:cs="Arial"/>
          <w:lang w:val="sr-Cyrl-RS"/>
        </w:rPr>
        <w:t xml:space="preserve"> од </w:t>
      </w:r>
      <w:r w:rsidR="00B53EF1">
        <w:rPr>
          <w:rFonts w:ascii="Arial" w:hAnsi="Arial" w:cs="Arial"/>
          <w:lang w:val="sr-Cyrl-RS"/>
        </w:rPr>
        <w:t>03</w:t>
      </w:r>
      <w:r w:rsidR="00006421">
        <w:rPr>
          <w:rFonts w:ascii="Arial" w:hAnsi="Arial" w:cs="Arial"/>
          <w:lang w:val="sr-Cyrl-RS"/>
        </w:rPr>
        <w:t>.</w:t>
      </w:r>
      <w:r w:rsidR="00B53EF1">
        <w:rPr>
          <w:rFonts w:ascii="Arial" w:hAnsi="Arial" w:cs="Arial"/>
          <w:lang w:val="sr-Cyrl-RS"/>
        </w:rPr>
        <w:t>12</w:t>
      </w:r>
      <w:r w:rsidR="00006421">
        <w:rPr>
          <w:rFonts w:ascii="Arial" w:hAnsi="Arial" w:cs="Arial"/>
          <w:lang w:val="sr-Cyrl-RS"/>
        </w:rPr>
        <w:t>.201</w:t>
      </w:r>
      <w:r w:rsidR="00032C99">
        <w:rPr>
          <w:rFonts w:ascii="Arial" w:hAnsi="Arial" w:cs="Arial"/>
          <w:lang w:val="sr-Cyrl-RS"/>
        </w:rPr>
        <w:t>8</w:t>
      </w:r>
      <w:r w:rsidR="001167B7">
        <w:rPr>
          <w:rFonts w:ascii="Arial" w:hAnsi="Arial" w:cs="Arial"/>
          <w:lang w:val="sr-Cyrl-RS"/>
        </w:rPr>
        <w:t>.године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006421" w:rsidRPr="00006421">
        <w:rPr>
          <w:rFonts w:ascii="Arial" w:hAnsi="Arial" w:cs="Arial"/>
          <w:lang w:val="sr-Latn-RS"/>
        </w:rPr>
        <w:t>5364-E.03.02-</w:t>
      </w:r>
      <w:r w:rsidR="00B53EF1">
        <w:rPr>
          <w:rFonts w:ascii="Arial" w:eastAsia="Arial Unicode MS" w:hAnsi="Arial" w:cs="Arial"/>
          <w:kern w:val="2"/>
          <w:lang w:val="ru-RU"/>
        </w:rPr>
        <w:t>606288</w:t>
      </w:r>
      <w:r w:rsidR="00006421" w:rsidRPr="00006421">
        <w:rPr>
          <w:rFonts w:ascii="Arial" w:hAnsi="Arial" w:cs="Arial"/>
          <w:lang w:val="sr-Latn-RS"/>
        </w:rPr>
        <w:t>/</w:t>
      </w:r>
      <w:r w:rsidR="00032C99">
        <w:rPr>
          <w:rFonts w:ascii="Arial" w:hAnsi="Arial" w:cs="Arial"/>
          <w:lang w:val="sr-Cyrl-RS"/>
        </w:rPr>
        <w:t>2</w:t>
      </w:r>
      <w:r w:rsidR="00006421" w:rsidRPr="00006421">
        <w:rPr>
          <w:rFonts w:ascii="Arial" w:hAnsi="Arial" w:cs="Arial"/>
          <w:lang w:val="sr-Latn-RS"/>
        </w:rPr>
        <w:t>-201</w:t>
      </w:r>
      <w:r w:rsidR="00032C99">
        <w:rPr>
          <w:rFonts w:ascii="Arial" w:hAnsi="Arial" w:cs="Arial"/>
          <w:lang w:val="sr-Cyrl-RS"/>
        </w:rPr>
        <w:t>8</w:t>
      </w:r>
      <w:r w:rsidR="001167B7">
        <w:rPr>
          <w:rFonts w:ascii="Arial" w:hAnsi="Arial" w:cs="Arial"/>
          <w:lang w:val="sr-Cyrl-RS"/>
        </w:rPr>
        <w:t xml:space="preserve"> од </w:t>
      </w:r>
      <w:r w:rsidR="00B53EF1">
        <w:rPr>
          <w:rFonts w:ascii="Arial" w:hAnsi="Arial" w:cs="Arial"/>
          <w:lang w:val="sr-Cyrl-RS"/>
        </w:rPr>
        <w:t>03</w:t>
      </w:r>
      <w:r w:rsidR="00006421">
        <w:rPr>
          <w:rFonts w:ascii="Arial" w:hAnsi="Arial" w:cs="Arial"/>
          <w:lang w:val="sr-Cyrl-RS"/>
        </w:rPr>
        <w:t>.1</w:t>
      </w:r>
      <w:r w:rsidR="00B53EF1">
        <w:rPr>
          <w:rFonts w:ascii="Arial" w:hAnsi="Arial" w:cs="Arial"/>
          <w:lang w:val="sr-Cyrl-RS"/>
        </w:rPr>
        <w:t>2</w:t>
      </w:r>
      <w:r w:rsidR="00006421">
        <w:rPr>
          <w:rFonts w:ascii="Arial" w:hAnsi="Arial" w:cs="Arial"/>
          <w:lang w:val="sr-Cyrl-RS"/>
        </w:rPr>
        <w:t>.201</w:t>
      </w:r>
      <w:r w:rsidR="00032C99">
        <w:rPr>
          <w:rFonts w:ascii="Arial" w:hAnsi="Arial" w:cs="Arial"/>
          <w:lang w:val="sr-Cyrl-RS"/>
        </w:rPr>
        <w:t>8</w:t>
      </w:r>
      <w:r w:rsidR="001167B7">
        <w:rPr>
          <w:rFonts w:ascii="Arial" w:hAnsi="Arial" w:cs="Arial"/>
          <w:lang w:val="sr-Cyrl-RS"/>
        </w:rPr>
        <w:t>.</w:t>
      </w:r>
      <w:r w:rsidR="001167B7" w:rsidRPr="00327718">
        <w:rPr>
          <w:rFonts w:ascii="Arial" w:eastAsia="TimesNewRomanPSMT" w:hAnsi="Arial" w:cs="Arial"/>
          <w:color w:val="000000"/>
        </w:rPr>
        <w:t xml:space="preserve"> </w:t>
      </w:r>
      <w:proofErr w:type="gramStart"/>
      <w:r w:rsidRPr="00327718">
        <w:rPr>
          <w:rFonts w:ascii="Arial" w:eastAsia="TimesNewRomanPSMT" w:hAnsi="Arial" w:cs="Arial"/>
          <w:color w:val="000000"/>
        </w:rPr>
        <w:t>године</w:t>
      </w:r>
      <w:proofErr w:type="gramEnd"/>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B53EF1">
        <w:rPr>
          <w:rFonts w:ascii="Arial" w:eastAsia="Times New Roman" w:hAnsi="Arial" w:cs="Arial"/>
          <w:b/>
          <w:lang w:val="sr-Cyrl-RS"/>
        </w:rPr>
        <w:t>2532/2018 (3000/1748/2018)</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1.</w:t>
            </w:r>
          </w:p>
        </w:tc>
        <w:tc>
          <w:tcPr>
            <w:tcW w:w="7574" w:type="dxa"/>
          </w:tcPr>
          <w:p w:rsidR="00327718" w:rsidRPr="00032C99" w:rsidRDefault="00327718" w:rsidP="00327718">
            <w:pPr>
              <w:tabs>
                <w:tab w:val="left" w:pos="360"/>
                <w:tab w:val="left" w:pos="567"/>
                <w:tab w:val="right" w:leader="dot" w:pos="9639"/>
              </w:tabs>
              <w:rPr>
                <w:rFonts w:ascii="Arial" w:eastAsia="Calibri" w:hAnsi="Arial" w:cs="Arial"/>
              </w:rPr>
            </w:pPr>
            <w:r w:rsidRPr="00032C99">
              <w:rPr>
                <w:rFonts w:ascii="Arial" w:eastAsia="Calibri" w:hAnsi="Arial" w:cs="Arial"/>
              </w:rPr>
              <w:t>Општи подаци о јавној набавци</w:t>
            </w:r>
          </w:p>
        </w:tc>
        <w:tc>
          <w:tcPr>
            <w:tcW w:w="810" w:type="dxa"/>
          </w:tcPr>
          <w:p w:rsidR="00327718" w:rsidRPr="00032C99" w:rsidRDefault="00327718" w:rsidP="00327718">
            <w:pPr>
              <w:tabs>
                <w:tab w:val="left" w:pos="360"/>
                <w:tab w:val="left" w:pos="567"/>
                <w:tab w:val="right" w:leader="dot" w:pos="9639"/>
              </w:tabs>
              <w:jc w:val="center"/>
              <w:rPr>
                <w:rFonts w:ascii="Arial" w:eastAsia="Calibri" w:hAnsi="Arial" w:cs="Arial"/>
                <w:color w:val="FF0000"/>
              </w:rPr>
            </w:pPr>
            <w:r w:rsidRPr="00032C99">
              <w:rPr>
                <w:rFonts w:ascii="Arial" w:eastAsia="Calibri" w:hAnsi="Arial" w:cs="Arial"/>
                <w:color w:val="FF0000"/>
              </w:rPr>
              <w:t>3</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2.</w:t>
            </w:r>
          </w:p>
        </w:tc>
        <w:tc>
          <w:tcPr>
            <w:tcW w:w="7574" w:type="dxa"/>
          </w:tcPr>
          <w:p w:rsidR="00327718" w:rsidRPr="00032C99" w:rsidRDefault="00327718" w:rsidP="00327718">
            <w:pPr>
              <w:tabs>
                <w:tab w:val="left" w:pos="317"/>
                <w:tab w:val="left" w:pos="360"/>
                <w:tab w:val="right" w:leader="dot" w:pos="9639"/>
              </w:tabs>
              <w:rPr>
                <w:rFonts w:ascii="Arial" w:eastAsia="Calibri" w:hAnsi="Arial" w:cs="Arial"/>
              </w:rPr>
            </w:pPr>
            <w:r w:rsidRPr="00032C99">
              <w:rPr>
                <w:rFonts w:ascii="Arial" w:eastAsia="Calibri" w:hAnsi="Arial" w:cs="Arial"/>
              </w:rPr>
              <w:t>Подаци о предмету набавке</w:t>
            </w:r>
          </w:p>
        </w:tc>
        <w:tc>
          <w:tcPr>
            <w:tcW w:w="810" w:type="dxa"/>
          </w:tcPr>
          <w:p w:rsidR="00327718" w:rsidRPr="00032C99" w:rsidRDefault="00327718" w:rsidP="00327718">
            <w:pPr>
              <w:tabs>
                <w:tab w:val="left" w:pos="360"/>
                <w:tab w:val="left" w:pos="567"/>
                <w:tab w:val="right" w:leader="dot" w:pos="9639"/>
              </w:tabs>
              <w:jc w:val="center"/>
              <w:rPr>
                <w:rFonts w:ascii="Arial" w:eastAsia="Calibri" w:hAnsi="Arial" w:cs="Arial"/>
                <w:color w:val="FF0000"/>
              </w:rPr>
            </w:pPr>
            <w:r w:rsidRPr="00032C99">
              <w:rPr>
                <w:rFonts w:ascii="Arial" w:eastAsia="Calibri" w:hAnsi="Arial" w:cs="Arial"/>
                <w:color w:val="FF0000"/>
              </w:rPr>
              <w:t>3</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3.</w:t>
            </w:r>
          </w:p>
        </w:tc>
        <w:tc>
          <w:tcPr>
            <w:tcW w:w="7574" w:type="dxa"/>
          </w:tcPr>
          <w:p w:rsidR="00327718" w:rsidRPr="00032C99" w:rsidRDefault="00327718" w:rsidP="007677A7">
            <w:pPr>
              <w:tabs>
                <w:tab w:val="left" w:pos="317"/>
                <w:tab w:val="left" w:pos="360"/>
                <w:tab w:val="right" w:leader="dot" w:pos="9639"/>
              </w:tabs>
              <w:rPr>
                <w:rFonts w:ascii="Arial" w:eastAsia="Calibri" w:hAnsi="Arial" w:cs="Arial"/>
                <w:lang w:val="sr-Cyrl-RS"/>
              </w:rPr>
            </w:pPr>
            <w:r w:rsidRPr="00032C99">
              <w:rPr>
                <w:rFonts w:ascii="Arial" w:eastAsia="Calibri" w:hAnsi="Arial" w:cs="Arial"/>
              </w:rPr>
              <w:t>Техничка спецификација (</w:t>
            </w:r>
            <w:r w:rsidRPr="00032C99">
              <w:rPr>
                <w:rFonts w:ascii="Arial" w:eastAsia="Calibri" w:hAnsi="Arial" w:cs="Arial"/>
                <w:lang w:val="sr-Cyrl-RS"/>
              </w:rPr>
              <w:t xml:space="preserve">цртежи </w:t>
            </w:r>
            <w:r w:rsidR="007677A7" w:rsidRPr="00032C99">
              <w:rPr>
                <w:rFonts w:ascii="Arial" w:eastAsia="Calibri" w:hAnsi="Arial" w:cs="Arial"/>
                <w:lang w:val="sr-Cyrl-RS"/>
              </w:rPr>
              <w:t>са спецификацијом добара, врста и количина, квалитет...)</w:t>
            </w:r>
          </w:p>
        </w:tc>
        <w:tc>
          <w:tcPr>
            <w:tcW w:w="810" w:type="dxa"/>
          </w:tcPr>
          <w:p w:rsidR="00327718" w:rsidRPr="00032C99" w:rsidRDefault="00BA15C5" w:rsidP="00327718">
            <w:pPr>
              <w:tabs>
                <w:tab w:val="left" w:pos="360"/>
                <w:tab w:val="left" w:pos="567"/>
                <w:tab w:val="right" w:leader="dot" w:pos="9639"/>
              </w:tabs>
              <w:jc w:val="center"/>
              <w:rPr>
                <w:rFonts w:ascii="Arial" w:eastAsia="Calibri" w:hAnsi="Arial" w:cs="Arial"/>
                <w:color w:val="FF0000"/>
                <w:lang w:val="sr-Cyrl-RS"/>
              </w:rPr>
            </w:pPr>
            <w:r w:rsidRPr="00032C99">
              <w:rPr>
                <w:rFonts w:ascii="Arial" w:eastAsia="Calibri" w:hAnsi="Arial" w:cs="Arial"/>
                <w:color w:val="FF0000"/>
                <w:lang w:val="sr-Cyrl-RS"/>
              </w:rPr>
              <w:t>4</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4.</w:t>
            </w:r>
          </w:p>
        </w:tc>
        <w:tc>
          <w:tcPr>
            <w:tcW w:w="7574" w:type="dxa"/>
          </w:tcPr>
          <w:p w:rsidR="00327718" w:rsidRPr="00032C99" w:rsidRDefault="00327718" w:rsidP="00327718">
            <w:pPr>
              <w:tabs>
                <w:tab w:val="left" w:pos="317"/>
                <w:tab w:val="left" w:pos="360"/>
                <w:tab w:val="right" w:leader="dot" w:pos="9639"/>
              </w:tabs>
              <w:rPr>
                <w:rFonts w:ascii="Arial" w:eastAsia="Calibri" w:hAnsi="Arial" w:cs="Arial"/>
              </w:rPr>
            </w:pPr>
            <w:r w:rsidRPr="00032C99">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032C99" w:rsidRDefault="006D6929" w:rsidP="00A72CFA">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8</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5.</w:t>
            </w:r>
          </w:p>
        </w:tc>
        <w:tc>
          <w:tcPr>
            <w:tcW w:w="7574" w:type="dxa"/>
          </w:tcPr>
          <w:p w:rsidR="00327718" w:rsidRPr="00032C99" w:rsidRDefault="00327718" w:rsidP="00327718">
            <w:pPr>
              <w:tabs>
                <w:tab w:val="left" w:pos="317"/>
                <w:tab w:val="left" w:pos="360"/>
                <w:tab w:val="right" w:leader="dot" w:pos="9639"/>
              </w:tabs>
              <w:rPr>
                <w:rFonts w:ascii="Arial" w:eastAsia="Calibri" w:hAnsi="Arial" w:cs="Arial"/>
              </w:rPr>
            </w:pPr>
            <w:r w:rsidRPr="00032C99">
              <w:rPr>
                <w:rFonts w:ascii="Arial" w:eastAsia="Calibri" w:hAnsi="Arial" w:cs="Arial"/>
              </w:rPr>
              <w:t>Критеријум за доделу уговора</w:t>
            </w:r>
          </w:p>
        </w:tc>
        <w:tc>
          <w:tcPr>
            <w:tcW w:w="810" w:type="dxa"/>
          </w:tcPr>
          <w:p w:rsidR="00327718" w:rsidRPr="00032C99" w:rsidRDefault="00BD5BE0" w:rsidP="00AE59E9">
            <w:pPr>
              <w:tabs>
                <w:tab w:val="left" w:pos="360"/>
                <w:tab w:val="left" w:pos="567"/>
                <w:tab w:val="right" w:leader="dot" w:pos="9639"/>
              </w:tabs>
              <w:jc w:val="center"/>
              <w:rPr>
                <w:rFonts w:ascii="Arial" w:eastAsia="Calibri" w:hAnsi="Arial" w:cs="Arial"/>
                <w:color w:val="FF0000"/>
                <w:lang w:val="sr-Cyrl-RS"/>
              </w:rPr>
            </w:pPr>
            <w:r w:rsidRPr="00032C99">
              <w:rPr>
                <w:rFonts w:ascii="Arial" w:eastAsia="Calibri" w:hAnsi="Arial" w:cs="Arial"/>
                <w:color w:val="FF0000"/>
                <w:lang w:val="sr-Cyrl-RS"/>
              </w:rPr>
              <w:t>1</w:t>
            </w:r>
            <w:r w:rsidR="00AE59E9" w:rsidRPr="00032C99">
              <w:rPr>
                <w:rFonts w:ascii="Arial" w:eastAsia="Calibri" w:hAnsi="Arial" w:cs="Arial"/>
                <w:color w:val="FF0000"/>
                <w:lang w:val="sr-Cyrl-RS"/>
              </w:rPr>
              <w:t>2</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6.</w:t>
            </w:r>
          </w:p>
        </w:tc>
        <w:tc>
          <w:tcPr>
            <w:tcW w:w="7574" w:type="dxa"/>
          </w:tcPr>
          <w:p w:rsidR="00327718" w:rsidRPr="00032C99" w:rsidRDefault="00327718" w:rsidP="00327718">
            <w:pPr>
              <w:tabs>
                <w:tab w:val="left" w:pos="360"/>
                <w:tab w:val="left" w:pos="567"/>
                <w:tab w:val="right" w:leader="dot" w:pos="9639"/>
              </w:tabs>
              <w:rPr>
                <w:rFonts w:ascii="Arial" w:eastAsia="Calibri" w:hAnsi="Arial" w:cs="Arial"/>
              </w:rPr>
            </w:pPr>
            <w:r w:rsidRPr="00032C99">
              <w:rPr>
                <w:rFonts w:ascii="Arial" w:eastAsia="Calibri" w:hAnsi="Arial" w:cs="Arial"/>
              </w:rPr>
              <w:t>Упутство понуђачима како да сачине понуду</w:t>
            </w:r>
          </w:p>
        </w:tc>
        <w:tc>
          <w:tcPr>
            <w:tcW w:w="810" w:type="dxa"/>
          </w:tcPr>
          <w:p w:rsidR="00327718" w:rsidRPr="00032C99" w:rsidRDefault="007E6654" w:rsidP="006D6929">
            <w:pPr>
              <w:tabs>
                <w:tab w:val="left" w:pos="360"/>
                <w:tab w:val="left" w:pos="567"/>
                <w:tab w:val="right" w:leader="dot" w:pos="9639"/>
              </w:tabs>
              <w:jc w:val="center"/>
              <w:rPr>
                <w:rFonts w:ascii="Arial" w:eastAsia="Calibri" w:hAnsi="Arial" w:cs="Arial"/>
                <w:color w:val="FF0000"/>
                <w:lang w:val="sr-Cyrl-RS"/>
              </w:rPr>
            </w:pPr>
            <w:r w:rsidRPr="00032C99">
              <w:rPr>
                <w:rFonts w:ascii="Arial" w:eastAsia="Calibri" w:hAnsi="Arial" w:cs="Arial"/>
                <w:color w:val="FF0000"/>
                <w:lang w:val="sr-Cyrl-RS"/>
              </w:rPr>
              <w:t>1</w:t>
            </w:r>
            <w:r w:rsidR="006D6929">
              <w:rPr>
                <w:rFonts w:ascii="Arial" w:eastAsia="Calibri" w:hAnsi="Arial" w:cs="Arial"/>
                <w:color w:val="FF0000"/>
                <w:lang w:val="sr-Cyrl-RS"/>
              </w:rPr>
              <w:t>3</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7.</w:t>
            </w:r>
          </w:p>
        </w:tc>
        <w:tc>
          <w:tcPr>
            <w:tcW w:w="7574" w:type="dxa"/>
          </w:tcPr>
          <w:p w:rsidR="00327718" w:rsidRPr="00032C99" w:rsidRDefault="00327718" w:rsidP="00327718">
            <w:pPr>
              <w:tabs>
                <w:tab w:val="left" w:pos="360"/>
                <w:tab w:val="left" w:pos="567"/>
                <w:tab w:val="right" w:leader="dot" w:pos="9639"/>
              </w:tabs>
              <w:rPr>
                <w:rFonts w:ascii="Arial" w:eastAsia="Calibri" w:hAnsi="Arial" w:cs="Arial"/>
                <w:lang w:val="sr-Cyrl-RS"/>
              </w:rPr>
            </w:pPr>
            <w:r w:rsidRPr="00032C99">
              <w:rPr>
                <w:rFonts w:ascii="Arial" w:eastAsia="Calibri" w:hAnsi="Arial" w:cs="Arial"/>
              </w:rPr>
              <w:t xml:space="preserve">Обрасци </w:t>
            </w:r>
            <w:r w:rsidRPr="00032C99">
              <w:rPr>
                <w:rFonts w:ascii="Arial" w:eastAsia="Calibri" w:hAnsi="Arial" w:cs="Arial"/>
                <w:lang w:val="sr-Cyrl-RS"/>
              </w:rPr>
              <w:t>и прилози</w:t>
            </w:r>
          </w:p>
        </w:tc>
        <w:tc>
          <w:tcPr>
            <w:tcW w:w="810" w:type="dxa"/>
          </w:tcPr>
          <w:p w:rsidR="00327718" w:rsidRPr="00032C99" w:rsidRDefault="007E6654" w:rsidP="006D6929">
            <w:pPr>
              <w:tabs>
                <w:tab w:val="left" w:pos="360"/>
                <w:tab w:val="left" w:pos="567"/>
                <w:tab w:val="right" w:leader="dot" w:pos="9639"/>
              </w:tabs>
              <w:jc w:val="center"/>
              <w:rPr>
                <w:rFonts w:ascii="Arial" w:eastAsia="Calibri" w:hAnsi="Arial" w:cs="Arial"/>
                <w:color w:val="FF0000"/>
                <w:lang w:val="sr-Cyrl-RS"/>
              </w:rPr>
            </w:pPr>
            <w:r w:rsidRPr="00032C99">
              <w:rPr>
                <w:rFonts w:ascii="Arial" w:eastAsia="Calibri" w:hAnsi="Arial" w:cs="Arial"/>
                <w:color w:val="FF0000"/>
                <w:lang w:val="sr-Cyrl-RS"/>
              </w:rPr>
              <w:t>2</w:t>
            </w:r>
            <w:r w:rsidR="006D6929">
              <w:rPr>
                <w:rFonts w:ascii="Arial" w:eastAsia="Calibri" w:hAnsi="Arial" w:cs="Arial"/>
                <w:color w:val="FF0000"/>
                <w:lang w:val="sr-Cyrl-RS"/>
              </w:rPr>
              <w:t>7</w:t>
            </w:r>
          </w:p>
        </w:tc>
      </w:tr>
      <w:tr w:rsidR="00327718" w:rsidRPr="00032C99" w:rsidTr="00327718">
        <w:tc>
          <w:tcPr>
            <w:tcW w:w="564" w:type="dxa"/>
          </w:tcPr>
          <w:p w:rsidR="00327718" w:rsidRPr="00032C99" w:rsidRDefault="00327718" w:rsidP="00327718">
            <w:pPr>
              <w:tabs>
                <w:tab w:val="left" w:pos="360"/>
                <w:tab w:val="left" w:pos="567"/>
                <w:tab w:val="right" w:leader="dot" w:pos="9639"/>
              </w:tabs>
              <w:jc w:val="center"/>
              <w:rPr>
                <w:rFonts w:ascii="Arial" w:eastAsia="Calibri" w:hAnsi="Arial" w:cs="Arial"/>
              </w:rPr>
            </w:pPr>
            <w:r w:rsidRPr="00032C99">
              <w:rPr>
                <w:rFonts w:ascii="Arial" w:eastAsia="Calibri" w:hAnsi="Arial" w:cs="Arial"/>
              </w:rPr>
              <w:t>8.</w:t>
            </w:r>
          </w:p>
        </w:tc>
        <w:tc>
          <w:tcPr>
            <w:tcW w:w="7574" w:type="dxa"/>
          </w:tcPr>
          <w:p w:rsidR="00327718" w:rsidRPr="00032C99" w:rsidRDefault="00327718" w:rsidP="00327718">
            <w:pPr>
              <w:tabs>
                <w:tab w:val="left" w:pos="360"/>
                <w:tab w:val="left" w:pos="567"/>
                <w:tab w:val="right" w:leader="dot" w:pos="9639"/>
              </w:tabs>
              <w:rPr>
                <w:rFonts w:ascii="Arial" w:eastAsia="Calibri" w:hAnsi="Arial" w:cs="Arial"/>
              </w:rPr>
            </w:pPr>
            <w:r w:rsidRPr="00032C99">
              <w:rPr>
                <w:rFonts w:ascii="Arial" w:eastAsia="Calibri" w:hAnsi="Arial" w:cs="Arial"/>
              </w:rPr>
              <w:t>Модел уговора</w:t>
            </w:r>
          </w:p>
        </w:tc>
        <w:tc>
          <w:tcPr>
            <w:tcW w:w="810" w:type="dxa"/>
          </w:tcPr>
          <w:p w:rsidR="00327718" w:rsidRPr="00032C99" w:rsidRDefault="001B4C67" w:rsidP="006D6929">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w:t>
            </w:r>
            <w:r w:rsidR="006D6929">
              <w:rPr>
                <w:rFonts w:ascii="Arial" w:eastAsia="Calibri" w:hAnsi="Arial" w:cs="Arial"/>
                <w:color w:val="FF0000"/>
                <w:lang w:val="sr-Cyrl-RS"/>
              </w:rPr>
              <w:t>2</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494C1C"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BD5BE0" w:rsidRPr="00343B78">
        <w:rPr>
          <w:rFonts w:ascii="Arial" w:eastAsia="Calibri" w:hAnsi="Arial" w:cs="Arial"/>
          <w:bCs/>
          <w:noProof/>
          <w:color w:val="FF0000"/>
          <w:lang w:val="sr-Cyrl-RS"/>
        </w:rPr>
        <w:t>5</w:t>
      </w:r>
      <w:r w:rsidR="006D6929">
        <w:rPr>
          <w:rFonts w:ascii="Arial" w:eastAsia="Calibri" w:hAnsi="Arial" w:cs="Arial"/>
          <w:bCs/>
          <w:noProof/>
          <w:color w:val="FF0000"/>
          <w:lang w:val="sr-Cyrl-RS"/>
        </w:rPr>
        <w:t>1</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032C99" w:rsidP="00327718">
            <w:pPr>
              <w:suppressAutoHyphens/>
              <w:spacing w:after="0" w:line="240" w:lineRule="auto"/>
              <w:jc w:val="center"/>
              <w:rPr>
                <w:rFonts w:ascii="Arial" w:eastAsia="Calibri" w:hAnsi="Arial" w:cs="Arial"/>
              </w:rPr>
            </w:pPr>
            <w:r>
              <w:rPr>
                <w:rFonts w:ascii="Arial" w:eastAsia="Calibri" w:hAnsi="Arial" w:cs="Arial"/>
              </w:rPr>
              <w:t>Балканска 13</w:t>
            </w:r>
            <w:r w:rsidR="00327718"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3E38AE"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53EF1">
              <w:rPr>
                <w:rFonts w:ascii="Arial" w:eastAsia="Times New Roman" w:hAnsi="Arial" w:cs="Arial"/>
                <w:lang w:val="sr-Cyrl-RS"/>
              </w:rPr>
              <w:t>Набавка лежајева Лува</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032C99" w:rsidP="002D0B60">
            <w:pPr>
              <w:spacing w:after="40" w:line="240" w:lineRule="auto"/>
              <w:jc w:val="center"/>
              <w:rPr>
                <w:rFonts w:ascii="Arial" w:eastAsia="Calibri" w:hAnsi="Arial" w:cs="Arial"/>
                <w:lang w:val="sr-Latn-RS"/>
              </w:rPr>
            </w:pPr>
            <w:r>
              <w:rPr>
                <w:rFonts w:ascii="Arial" w:eastAsia="Calibri" w:hAnsi="Arial" w:cs="Arial"/>
                <w:lang w:val="sr-Cyrl-RS"/>
              </w:rPr>
              <w:t>Деса Ковачевић Покрајац</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00032C99">
                <w:rPr>
                  <w:rFonts w:ascii="Arial" w:eastAsia="Calibri" w:hAnsi="Arial" w:cs="Arial"/>
                  <w:color w:val="0000FF"/>
                  <w:u w:val="single"/>
                </w:rPr>
                <w:t>desa.pokrajac@eps.rs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B65245" w:rsidRDefault="00327718" w:rsidP="00B65245">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53EF1">
        <w:rPr>
          <w:rFonts w:ascii="Arial" w:eastAsia="Times New Roman" w:hAnsi="Arial" w:cs="Arial"/>
          <w:lang w:val="ru-RU"/>
        </w:rPr>
        <w:t>Набавка лежајева Лува</w:t>
      </w:r>
    </w:p>
    <w:p w:rsidR="00034172" w:rsidRDefault="003C2714" w:rsidP="00327718">
      <w:pPr>
        <w:spacing w:after="0" w:line="240" w:lineRule="auto"/>
        <w:rPr>
          <w:rFonts w:ascii="Arial" w:eastAsia="Times New Roman" w:hAnsi="Arial" w:cs="Arial"/>
          <w:lang w:val="ru-RU"/>
        </w:rPr>
      </w:pPr>
      <w:r w:rsidRPr="003C2714">
        <w:rPr>
          <w:rFonts w:ascii="Arial" w:eastAsia="Calibri" w:hAnsi="Arial" w:cs="Arial"/>
          <w:lang w:eastAsia="zh-CN"/>
        </w:rPr>
        <w:t xml:space="preserve">Назив и ознака из општег речника </w:t>
      </w:r>
      <w:proofErr w:type="gramStart"/>
      <w:r w:rsidRPr="003C2714">
        <w:rPr>
          <w:rFonts w:ascii="Arial" w:eastAsia="Calibri" w:hAnsi="Arial" w:cs="Arial"/>
          <w:lang w:eastAsia="zh-CN"/>
        </w:rPr>
        <w:t>набавки</w:t>
      </w:r>
      <w:r w:rsidR="00AC2D3D" w:rsidRPr="00AC2D3D">
        <w:t xml:space="preserve"> </w:t>
      </w:r>
      <w:r w:rsidR="00006421">
        <w:rPr>
          <w:lang w:val="sr-Cyrl-RS"/>
        </w:rPr>
        <w:t>:</w:t>
      </w:r>
      <w:proofErr w:type="gramEnd"/>
      <w:r w:rsidR="00006421">
        <w:rPr>
          <w:lang w:val="sr-Cyrl-RS"/>
        </w:rPr>
        <w:t xml:space="preserve"> </w:t>
      </w:r>
      <w:r w:rsidR="00B53EF1">
        <w:rPr>
          <w:rFonts w:ascii="Arial" w:eastAsia="Times New Roman" w:hAnsi="Arial" w:cs="Arial"/>
          <w:lang w:val="ru-RU"/>
        </w:rPr>
        <w:t>лежајеви</w:t>
      </w:r>
      <w:r w:rsidR="0008425A" w:rsidRPr="0008425A">
        <w:rPr>
          <w:rFonts w:ascii="Arial" w:eastAsia="Times New Roman" w:hAnsi="Arial" w:cs="Arial"/>
          <w:lang w:val="ru-RU"/>
        </w:rPr>
        <w:t xml:space="preserve"> - </w:t>
      </w:r>
      <w:r w:rsidR="00B53EF1">
        <w:rPr>
          <w:rFonts w:ascii="Arial" w:eastAsia="Times New Roman" w:hAnsi="Arial" w:cs="Arial"/>
          <w:lang w:val="ru-RU"/>
        </w:rPr>
        <w:t>44440000</w:t>
      </w:r>
    </w:p>
    <w:p w:rsidR="00327718" w:rsidRPr="00327718" w:rsidRDefault="00B65245" w:rsidP="00327718">
      <w:pPr>
        <w:spacing w:after="0" w:line="240" w:lineRule="auto"/>
        <w:rPr>
          <w:rFonts w:ascii="Arial" w:eastAsia="Calibri" w:hAnsi="Arial" w:cs="Arial"/>
          <w:lang w:val="sr-Cyrl-RS" w:eastAsia="zh-CN"/>
        </w:rPr>
      </w:pPr>
      <w:r w:rsidRPr="00CA7A11">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D2556C" w:rsidRDefault="00D2556C" w:rsidP="00327718">
      <w:pPr>
        <w:spacing w:after="0" w:line="240" w:lineRule="auto"/>
        <w:rPr>
          <w:rFonts w:ascii="Arial" w:eastAsia="Calibri" w:hAnsi="Arial" w:cs="Arial"/>
          <w:lang w:val="sr-Cyrl-RS" w:eastAsia="zh-CN"/>
        </w:rPr>
      </w:pPr>
    </w:p>
    <w:p w:rsidR="00AC2D3D" w:rsidRDefault="00AC2D3D" w:rsidP="00327718">
      <w:pPr>
        <w:spacing w:after="0" w:line="240" w:lineRule="auto"/>
        <w:rPr>
          <w:rFonts w:ascii="Arial" w:eastAsia="Calibri" w:hAnsi="Arial" w:cs="Arial"/>
          <w:lang w:val="sr-Cyrl-RS" w:eastAsia="zh-CN"/>
        </w:rPr>
      </w:pPr>
    </w:p>
    <w:p w:rsidR="000D20C5" w:rsidRDefault="000D20C5" w:rsidP="00327718">
      <w:pPr>
        <w:spacing w:after="0" w:line="240" w:lineRule="auto"/>
        <w:rPr>
          <w:rFonts w:ascii="Arial" w:eastAsia="Calibri" w:hAnsi="Arial" w:cs="Arial"/>
          <w:lang w:val="sr-Cyrl-RS" w:eastAsia="zh-CN"/>
        </w:rPr>
      </w:pPr>
    </w:p>
    <w:p w:rsidR="000D20C5" w:rsidRDefault="000D20C5" w:rsidP="00327718">
      <w:pPr>
        <w:spacing w:after="0" w:line="240" w:lineRule="auto"/>
        <w:rPr>
          <w:rFonts w:ascii="Arial" w:eastAsia="Calibri" w:hAnsi="Arial" w:cs="Arial"/>
          <w:lang w:val="sr-Cyrl-RS" w:eastAsia="zh-CN"/>
        </w:rPr>
      </w:pPr>
    </w:p>
    <w:p w:rsidR="000D20C5" w:rsidRPr="00327718" w:rsidRDefault="000D20C5" w:rsidP="00327718">
      <w:pPr>
        <w:spacing w:after="0" w:line="240" w:lineRule="auto"/>
        <w:rPr>
          <w:rFonts w:ascii="Arial" w:eastAsia="Calibri" w:hAnsi="Arial" w:cs="Arial"/>
          <w:lang w:val="sr-Cyrl-RS" w:eastAsia="zh-CN"/>
        </w:rPr>
      </w:pPr>
    </w:p>
    <w:p w:rsidR="00700357" w:rsidRPr="00FE65CA"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DB4C39" w:rsidRDefault="00D2556C" w:rsidP="00CB0D7A">
      <w:pPr>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kern w:val="32"/>
          <w:lang w:val="sr-Cyrl-RS"/>
        </w:rPr>
        <w:t>3.1 Врста, количина, спецификација и квалитет добара</w:t>
      </w:r>
    </w:p>
    <w:tbl>
      <w:tblPr>
        <w:tblpPr w:leftFromText="180" w:rightFromText="180" w:vertAnchor="text" w:horzAnchor="margin" w:tblpY="2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7067"/>
        <w:gridCol w:w="878"/>
        <w:gridCol w:w="1316"/>
      </w:tblGrid>
      <w:tr w:rsidR="002F1EF4" w:rsidRPr="002F1EF4" w:rsidTr="002F1EF4">
        <w:trPr>
          <w:trHeight w:val="432"/>
        </w:trPr>
        <w:tc>
          <w:tcPr>
            <w:tcW w:w="496" w:type="pct"/>
            <w:shd w:val="clear" w:color="auto" w:fill="C6D9F1"/>
            <w:vAlign w:val="center"/>
          </w:tcPr>
          <w:p w:rsidR="002F1EF4" w:rsidRPr="002F1EF4" w:rsidRDefault="002F1EF4" w:rsidP="002F1EF4">
            <w:pPr>
              <w:spacing w:after="0" w:line="240" w:lineRule="auto"/>
              <w:jc w:val="center"/>
              <w:rPr>
                <w:rFonts w:ascii="Arial" w:eastAsia="Calibri" w:hAnsi="Arial" w:cs="Arial"/>
                <w:bCs/>
                <w:iCs/>
                <w:lang w:val="sr-Cyrl-CS"/>
              </w:rPr>
            </w:pPr>
            <w:r w:rsidRPr="002F1EF4">
              <w:rPr>
                <w:rFonts w:ascii="Arial" w:eastAsia="Calibri" w:hAnsi="Arial" w:cs="Arial"/>
                <w:bCs/>
                <w:iCs/>
                <w:lang w:val="sr-Cyrl-CS"/>
              </w:rPr>
              <w:t>Рбр</w:t>
            </w:r>
          </w:p>
        </w:tc>
        <w:tc>
          <w:tcPr>
            <w:tcW w:w="3437" w:type="pct"/>
            <w:shd w:val="clear" w:color="auto" w:fill="C6D9F1"/>
            <w:vAlign w:val="center"/>
          </w:tcPr>
          <w:p w:rsidR="002F1EF4" w:rsidRPr="002F1EF4" w:rsidRDefault="002F1EF4" w:rsidP="002F1EF4">
            <w:pPr>
              <w:spacing w:after="0" w:line="240" w:lineRule="auto"/>
              <w:jc w:val="center"/>
              <w:rPr>
                <w:rFonts w:ascii="Arial" w:eastAsia="Calibri" w:hAnsi="Arial" w:cs="Arial"/>
                <w:bCs/>
                <w:iCs/>
                <w:lang w:val="sr-Cyrl-CS"/>
              </w:rPr>
            </w:pPr>
            <w:r w:rsidRPr="002F1EF4">
              <w:rPr>
                <w:rFonts w:ascii="Arial" w:eastAsia="Calibri" w:hAnsi="Arial" w:cs="Arial"/>
                <w:bCs/>
                <w:iCs/>
                <w:lang w:val="sr-Cyrl-CS"/>
              </w:rPr>
              <w:t>Назив добра</w:t>
            </w:r>
          </w:p>
        </w:tc>
        <w:tc>
          <w:tcPr>
            <w:tcW w:w="427" w:type="pct"/>
            <w:shd w:val="clear" w:color="auto" w:fill="C6D9F1"/>
            <w:vAlign w:val="center"/>
          </w:tcPr>
          <w:p w:rsidR="002F1EF4" w:rsidRPr="002F1EF4" w:rsidRDefault="002F1EF4" w:rsidP="002F1EF4">
            <w:pPr>
              <w:spacing w:after="0" w:line="240" w:lineRule="auto"/>
              <w:jc w:val="center"/>
              <w:rPr>
                <w:rFonts w:ascii="Arial" w:eastAsia="Calibri" w:hAnsi="Arial" w:cs="Arial"/>
                <w:bCs/>
                <w:iCs/>
                <w:lang w:val="sr-Cyrl-CS"/>
              </w:rPr>
            </w:pPr>
            <w:r w:rsidRPr="002F1EF4">
              <w:rPr>
                <w:rFonts w:ascii="Arial" w:eastAsia="Calibri" w:hAnsi="Arial" w:cs="Arial"/>
                <w:bCs/>
                <w:iCs/>
                <w:lang w:val="sr-Cyrl-CS"/>
              </w:rPr>
              <w:t>Јед.</w:t>
            </w:r>
          </w:p>
          <w:p w:rsidR="002F1EF4" w:rsidRPr="002F1EF4" w:rsidRDefault="002F1EF4" w:rsidP="002F1EF4">
            <w:pPr>
              <w:spacing w:after="0" w:line="240" w:lineRule="auto"/>
              <w:jc w:val="center"/>
              <w:rPr>
                <w:rFonts w:ascii="Arial" w:eastAsia="Calibri" w:hAnsi="Arial" w:cs="Arial"/>
                <w:bCs/>
                <w:iCs/>
                <w:lang w:val="sr-Cyrl-CS"/>
              </w:rPr>
            </w:pPr>
            <w:r w:rsidRPr="002F1EF4">
              <w:rPr>
                <w:rFonts w:ascii="Arial" w:eastAsia="Calibri" w:hAnsi="Arial" w:cs="Arial"/>
                <w:bCs/>
                <w:iCs/>
                <w:lang w:val="sr-Cyrl-CS"/>
              </w:rPr>
              <w:t>мере</w:t>
            </w:r>
          </w:p>
        </w:tc>
        <w:tc>
          <w:tcPr>
            <w:tcW w:w="640" w:type="pct"/>
            <w:shd w:val="clear" w:color="auto" w:fill="C6D9F1"/>
            <w:vAlign w:val="center"/>
          </w:tcPr>
          <w:p w:rsidR="002F1EF4" w:rsidRPr="002F1EF4" w:rsidRDefault="002F1EF4" w:rsidP="002F1EF4">
            <w:pPr>
              <w:spacing w:after="0" w:line="240" w:lineRule="auto"/>
              <w:jc w:val="center"/>
              <w:rPr>
                <w:rFonts w:ascii="Arial" w:eastAsia="Calibri" w:hAnsi="Arial" w:cs="Arial"/>
                <w:bCs/>
                <w:iCs/>
                <w:lang w:val="sr-Cyrl-CS"/>
              </w:rPr>
            </w:pPr>
            <w:r w:rsidRPr="002F1EF4">
              <w:rPr>
                <w:rFonts w:ascii="Arial" w:eastAsia="Calibri" w:hAnsi="Arial" w:cs="Arial"/>
                <w:bCs/>
                <w:iCs/>
                <w:lang w:val="sr-Cyrl-CS"/>
              </w:rPr>
              <w:t>количина</w:t>
            </w:r>
          </w:p>
        </w:tc>
      </w:tr>
      <w:tr w:rsidR="002F1EF4" w:rsidRPr="005415EC" w:rsidTr="002F1EF4">
        <w:trPr>
          <w:trHeight w:val="390"/>
        </w:trPr>
        <w:tc>
          <w:tcPr>
            <w:tcW w:w="496" w:type="pct"/>
            <w:shd w:val="clear" w:color="auto" w:fill="auto"/>
            <w:vAlign w:val="center"/>
          </w:tcPr>
          <w:p w:rsidR="002F1EF4" w:rsidRPr="005415EC" w:rsidRDefault="002F1EF4" w:rsidP="002F1EF4">
            <w:pPr>
              <w:ind w:right="-169"/>
              <w:jc w:val="center"/>
              <w:rPr>
                <w:rFonts w:ascii="Arial" w:hAnsi="Arial" w:cs="Arial"/>
                <w:lang w:val="sr-Latn-CS"/>
              </w:rPr>
            </w:pPr>
            <w:r w:rsidRPr="005415EC">
              <w:rPr>
                <w:rFonts w:ascii="Arial" w:hAnsi="Arial" w:cs="Arial"/>
                <w:lang w:val="sr-Latn-CS"/>
              </w:rPr>
              <w:t>1.</w:t>
            </w:r>
          </w:p>
        </w:tc>
        <w:tc>
          <w:tcPr>
            <w:tcW w:w="3437" w:type="pct"/>
            <w:shd w:val="clear" w:color="auto" w:fill="auto"/>
            <w:vAlign w:val="center"/>
          </w:tcPr>
          <w:p w:rsidR="002F1EF4" w:rsidRPr="005415EC" w:rsidRDefault="005415EC" w:rsidP="002F1EF4">
            <w:pPr>
              <w:ind w:right="113"/>
              <w:jc w:val="both"/>
              <w:rPr>
                <w:rFonts w:ascii="Arial" w:hAnsi="Arial" w:cs="Arial"/>
                <w:noProof/>
                <w:lang w:val="sr-Latn-CS"/>
              </w:rPr>
            </w:pPr>
            <w:r w:rsidRPr="005415EC">
              <w:rPr>
                <w:rFonts w:ascii="Arial" w:eastAsia="Calibri" w:hAnsi="Arial" w:cs="Arial"/>
              </w:rPr>
              <w:t>Аксијални бачвасти самоудесиви Лежај ЛУВА 294/750 ЕМВ</w:t>
            </w:r>
          </w:p>
        </w:tc>
        <w:tc>
          <w:tcPr>
            <w:tcW w:w="427" w:type="pct"/>
            <w:shd w:val="clear" w:color="auto" w:fill="auto"/>
            <w:vAlign w:val="center"/>
          </w:tcPr>
          <w:p w:rsidR="002F1EF4" w:rsidRPr="005415EC" w:rsidRDefault="005415EC" w:rsidP="002F1EF4">
            <w:pPr>
              <w:ind w:right="-1149"/>
              <w:rPr>
                <w:rFonts w:ascii="Arial" w:hAnsi="Arial" w:cs="Arial"/>
                <w:lang w:val="sr-Cyrl-RS"/>
              </w:rPr>
            </w:pPr>
            <w:r w:rsidRPr="005415EC">
              <w:rPr>
                <w:rFonts w:ascii="Arial" w:hAnsi="Arial" w:cs="Arial"/>
                <w:lang w:val="sr-Cyrl-RS"/>
              </w:rPr>
              <w:t>ком</w:t>
            </w:r>
          </w:p>
        </w:tc>
        <w:tc>
          <w:tcPr>
            <w:tcW w:w="640" w:type="pct"/>
            <w:shd w:val="clear" w:color="auto" w:fill="auto"/>
            <w:vAlign w:val="center"/>
          </w:tcPr>
          <w:p w:rsidR="002F1EF4" w:rsidRPr="005415EC" w:rsidRDefault="005415EC" w:rsidP="002F1EF4">
            <w:pPr>
              <w:ind w:left="-108" w:right="-108"/>
              <w:jc w:val="center"/>
              <w:rPr>
                <w:rFonts w:ascii="Arial" w:hAnsi="Arial" w:cs="Arial"/>
                <w:lang w:val="sr-Cyrl-RS"/>
              </w:rPr>
            </w:pPr>
            <w:r w:rsidRPr="005415EC">
              <w:rPr>
                <w:rFonts w:ascii="Arial" w:hAnsi="Arial" w:cs="Arial"/>
                <w:lang w:val="sr-Cyrl-RS"/>
              </w:rPr>
              <w:t>2</w:t>
            </w:r>
          </w:p>
        </w:tc>
      </w:tr>
    </w:tbl>
    <w:p w:rsidR="00F52A1F" w:rsidRDefault="00F52A1F" w:rsidP="00CB0D7A">
      <w:pPr>
        <w:spacing w:before="120" w:after="0" w:line="240" w:lineRule="auto"/>
        <w:ind w:left="360"/>
        <w:jc w:val="both"/>
        <w:outlineLvl w:val="0"/>
        <w:rPr>
          <w:rFonts w:ascii="Arial" w:eastAsia="Times New Roman" w:hAnsi="Arial" w:cs="Arial"/>
          <w:b/>
          <w:bCs/>
          <w:kern w:val="32"/>
          <w:lang w:val="sr-Cyrl-RS"/>
        </w:rPr>
      </w:pPr>
    </w:p>
    <w:p w:rsidR="0008425A" w:rsidRPr="0008425A" w:rsidRDefault="0008425A" w:rsidP="005415EC">
      <w:pPr>
        <w:spacing w:before="120" w:after="0" w:line="240" w:lineRule="auto"/>
        <w:ind w:left="360"/>
        <w:jc w:val="both"/>
        <w:outlineLvl w:val="0"/>
        <w:rPr>
          <w:rFonts w:ascii="Arial" w:eastAsia="Times New Roman" w:hAnsi="Arial" w:cs="Arial"/>
          <w:b/>
          <w:bCs/>
          <w:sz w:val="24"/>
          <w:szCs w:val="24"/>
          <w:u w:val="single"/>
          <w:lang w:val="sr-Cyrl-CS" w:eastAsia="en-GB"/>
        </w:rPr>
      </w:pPr>
      <w:bookmarkStart w:id="9" w:name="_Toc442559884"/>
      <w:r w:rsidRPr="0008425A">
        <w:rPr>
          <w:rFonts w:ascii="Arial" w:eastAsia="Times New Roman" w:hAnsi="Arial" w:cs="Arial"/>
          <w:b/>
          <w:lang w:eastAsia="hr-HR"/>
        </w:rPr>
        <w:t>3.2</w:t>
      </w:r>
      <w:r>
        <w:rPr>
          <w:rFonts w:ascii="Arial" w:eastAsia="Times New Roman" w:hAnsi="Arial" w:cs="Arial"/>
          <w:b/>
          <w:lang w:eastAsia="hr-HR"/>
        </w:rPr>
        <w:t xml:space="preserve"> </w:t>
      </w:r>
      <w:r w:rsidR="005415EC" w:rsidRPr="005415EC">
        <w:rPr>
          <w:rFonts w:ascii="Arial" w:eastAsia="Times New Roman" w:hAnsi="Arial" w:cs="Arial"/>
          <w:b/>
          <w:bCs/>
          <w:kern w:val="32"/>
          <w:lang w:val="sr-Cyrl-RS"/>
        </w:rPr>
        <w:t>Квалитет</w:t>
      </w:r>
      <w:r w:rsidR="005415EC" w:rsidRPr="005415EC">
        <w:rPr>
          <w:rFonts w:ascii="Arial" w:eastAsia="Times New Roman" w:hAnsi="Arial" w:cs="Arial"/>
          <w:b/>
          <w:bCs/>
          <w:kern w:val="32"/>
        </w:rPr>
        <w:t xml:space="preserve"> и техничке карактеристике</w:t>
      </w:r>
    </w:p>
    <w:p w:rsidR="0008425A" w:rsidRPr="0008425A" w:rsidRDefault="0008425A" w:rsidP="0008425A">
      <w:pPr>
        <w:spacing w:after="0" w:line="240" w:lineRule="auto"/>
        <w:ind w:left="7020" w:hanging="5700"/>
        <w:jc w:val="center"/>
        <w:rPr>
          <w:rFonts w:ascii="Arial" w:eastAsia="Times New Roman" w:hAnsi="Arial" w:cs="Arial"/>
          <w:sz w:val="10"/>
          <w:szCs w:val="10"/>
          <w:lang w:val="sr-Cyrl-CS" w:eastAsia="en-GB"/>
        </w:rPr>
      </w:pPr>
    </w:p>
    <w:p w:rsidR="005415EC" w:rsidRPr="005415EC" w:rsidRDefault="005415EC" w:rsidP="005415EC">
      <w:pPr>
        <w:jc w:val="both"/>
        <w:rPr>
          <w:rFonts w:ascii="Arial" w:eastAsia="Calibri" w:hAnsi="Arial" w:cs="Arial"/>
        </w:rPr>
      </w:pPr>
      <w:r w:rsidRPr="005415EC">
        <w:rPr>
          <w:rFonts w:ascii="Arial" w:eastAsia="Calibri" w:hAnsi="Arial" w:cs="Arial"/>
        </w:rPr>
        <w:t>Опис додатних ознака (суфикса) из Назива траженог добра:</w:t>
      </w:r>
    </w:p>
    <w:p w:rsidR="005415EC" w:rsidRPr="005415EC" w:rsidRDefault="005415EC" w:rsidP="005415EC">
      <w:pPr>
        <w:jc w:val="both"/>
        <w:rPr>
          <w:rFonts w:ascii="Arial" w:eastAsia="Calibri" w:hAnsi="Arial" w:cs="Arial"/>
        </w:rPr>
      </w:pPr>
      <w:proofErr w:type="gramStart"/>
      <w:r w:rsidRPr="005415EC">
        <w:rPr>
          <w:rFonts w:ascii="Arial" w:eastAsia="Calibri" w:hAnsi="Arial" w:cs="Arial"/>
        </w:rPr>
        <w:t>ЕМВ – унутрашња конструкција лежаја са масивним кавезом од месинга вођеним на унутрашњем прстену лежаја (на његовом ширем крају) и са прстеном за ослањање котрљајних тела (на њиховом ужем крају) упресованим у жлеб на унутрашњем прстену лежаја.</w:t>
      </w:r>
      <w:proofErr w:type="gramEnd"/>
    </w:p>
    <w:p w:rsidR="005415EC" w:rsidRPr="005415EC" w:rsidRDefault="005415EC" w:rsidP="005415EC">
      <w:pPr>
        <w:jc w:val="both"/>
        <w:rPr>
          <w:rFonts w:ascii="Arial" w:eastAsia="Calibri" w:hAnsi="Arial" w:cs="Arial"/>
          <w:highlight w:val="yellow"/>
        </w:rPr>
      </w:pPr>
      <w:r w:rsidRPr="005415EC">
        <w:rPr>
          <w:rFonts w:ascii="Arial" w:hAnsi="Arial" w:cs="Arial"/>
          <w:noProof/>
          <w:color w:val="FF0000"/>
        </w:rPr>
        <w:drawing>
          <wp:inline distT="0" distB="0" distL="0" distR="0" wp14:anchorId="144F8431" wp14:editId="498EFB4E">
            <wp:extent cx="2143125" cy="1461400"/>
            <wp:effectExtent l="19050" t="0" r="9525" b="0"/>
            <wp:docPr id="2" name="Picture 1" descr="EMB konstruk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 konstrukcija.png"/>
                    <pic:cNvPicPr/>
                  </pic:nvPicPr>
                  <pic:blipFill>
                    <a:blip r:embed="rId11" cstate="print"/>
                    <a:stretch>
                      <a:fillRect/>
                    </a:stretch>
                  </pic:blipFill>
                  <pic:spPr>
                    <a:xfrm>
                      <a:off x="0" y="0"/>
                      <a:ext cx="2149522" cy="1465762"/>
                    </a:xfrm>
                    <a:prstGeom prst="rect">
                      <a:avLst/>
                    </a:prstGeom>
                  </pic:spPr>
                </pic:pic>
              </a:graphicData>
            </a:graphic>
          </wp:inline>
        </w:drawing>
      </w:r>
    </w:p>
    <w:p w:rsidR="005415EC" w:rsidRPr="005415EC" w:rsidRDefault="005415EC" w:rsidP="005415EC">
      <w:pPr>
        <w:jc w:val="both"/>
        <w:rPr>
          <w:rFonts w:ascii="Arial" w:eastAsia="Calibri" w:hAnsi="Arial" w:cs="Arial"/>
        </w:rPr>
      </w:pPr>
      <w:r w:rsidRPr="005415EC">
        <w:rPr>
          <w:rFonts w:ascii="Arial" w:eastAsia="Calibri" w:hAnsi="Arial" w:cs="Arial"/>
        </w:rPr>
        <w:t>Минималне захтеване вредности за статичку и динамичку носивост понуђеног лежаја су:</w:t>
      </w:r>
    </w:p>
    <w:p w:rsidR="005415EC" w:rsidRPr="005415EC" w:rsidRDefault="005415EC" w:rsidP="005415EC">
      <w:pPr>
        <w:spacing w:after="0" w:line="240" w:lineRule="auto"/>
        <w:rPr>
          <w:rFonts w:ascii="Arial" w:hAnsi="Arial" w:cs="Arial"/>
          <w:lang w:val="sr-Cyrl-RS"/>
        </w:rPr>
      </w:pPr>
      <w:r w:rsidRPr="005415EC">
        <w:rPr>
          <w:rFonts w:ascii="Arial" w:hAnsi="Arial" w:cs="Arial"/>
        </w:rPr>
        <w:t xml:space="preserve">Статичка носивост:      80000 </w:t>
      </w:r>
      <w:proofErr w:type="gramStart"/>
      <w:r w:rsidRPr="005415EC">
        <w:rPr>
          <w:rFonts w:ascii="Arial" w:hAnsi="Arial" w:cs="Arial"/>
        </w:rPr>
        <w:t>kN</w:t>
      </w:r>
      <w:proofErr w:type="gramEnd"/>
      <w:r w:rsidRPr="005415EC">
        <w:rPr>
          <w:rFonts w:ascii="Arial" w:hAnsi="Arial" w:cs="Arial"/>
          <w:lang w:val="sr-Cyrl-RS"/>
        </w:rPr>
        <w:t xml:space="preserve"> </w:t>
      </w:r>
    </w:p>
    <w:p w:rsidR="005415EC" w:rsidRPr="005415EC" w:rsidRDefault="005415EC" w:rsidP="005415EC">
      <w:pPr>
        <w:spacing w:after="0" w:line="240" w:lineRule="auto"/>
        <w:rPr>
          <w:rFonts w:ascii="Arial" w:hAnsi="Arial" w:cs="Arial"/>
          <w:lang w:val="sr-Latn-RS"/>
        </w:rPr>
      </w:pPr>
      <w:r w:rsidRPr="005415EC">
        <w:rPr>
          <w:rFonts w:ascii="Arial" w:hAnsi="Arial" w:cs="Arial"/>
        </w:rPr>
        <w:t xml:space="preserve">Динамичка носивост:   18300 </w:t>
      </w:r>
      <w:proofErr w:type="gramStart"/>
      <w:r w:rsidRPr="005415EC">
        <w:rPr>
          <w:rFonts w:ascii="Arial" w:hAnsi="Arial" w:cs="Arial"/>
        </w:rPr>
        <w:t>kN</w:t>
      </w:r>
      <w:proofErr w:type="gramEnd"/>
    </w:p>
    <w:p w:rsidR="005415EC" w:rsidRPr="005415EC" w:rsidRDefault="005415EC" w:rsidP="005415EC">
      <w:pPr>
        <w:spacing w:after="0" w:line="240" w:lineRule="auto"/>
        <w:rPr>
          <w:rFonts w:ascii="Arial" w:hAnsi="Arial" w:cs="Arial"/>
          <w:lang w:val="sr-Latn-RS"/>
        </w:rPr>
      </w:pPr>
    </w:p>
    <w:p w:rsidR="005415EC" w:rsidRPr="005415EC" w:rsidRDefault="005415EC" w:rsidP="005415EC">
      <w:pPr>
        <w:spacing w:after="0" w:line="240" w:lineRule="auto"/>
        <w:rPr>
          <w:rFonts w:ascii="Arial" w:hAnsi="Arial" w:cs="Arial"/>
          <w:lang w:val="sr-Latn-RS"/>
        </w:rPr>
      </w:pPr>
      <w:r w:rsidRPr="005415EC">
        <w:rPr>
          <w:rFonts w:ascii="Arial" w:hAnsi="Arial" w:cs="Arial"/>
        </w:rPr>
        <w:t>Минимална захтевана вредност угаоног одступања оса спољног и унутрашњег прстена: 2</w:t>
      </w:r>
      <w:r w:rsidRPr="005415EC">
        <w:rPr>
          <w:rFonts w:ascii="Arial" w:hAnsi="Arial" w:cs="Arial"/>
          <w:vertAlign w:val="superscript"/>
        </w:rPr>
        <w:t>0</w:t>
      </w:r>
      <w:r w:rsidRPr="005415EC">
        <w:rPr>
          <w:rFonts w:ascii="Arial" w:hAnsi="Arial" w:cs="Arial"/>
        </w:rPr>
        <w:t xml:space="preserve"> (</w:t>
      </w:r>
      <w:r w:rsidRPr="005415EC">
        <w:rPr>
          <w:rFonts w:ascii="Arial" w:hAnsi="Arial" w:cs="Arial"/>
          <w:lang w:val="sr-Cyrl-RS"/>
        </w:rPr>
        <w:t>два степена</w:t>
      </w:r>
      <w:r w:rsidRPr="005415EC">
        <w:rPr>
          <w:rFonts w:ascii="Arial" w:hAnsi="Arial" w:cs="Arial"/>
        </w:rPr>
        <w:t>)</w:t>
      </w:r>
      <w:r w:rsidRPr="005415EC">
        <w:rPr>
          <w:rFonts w:ascii="Arial" w:hAnsi="Arial" w:cs="Arial"/>
          <w:lang w:val="sr-Cyrl-RS"/>
        </w:rPr>
        <w:t>.</w:t>
      </w:r>
    </w:p>
    <w:p w:rsidR="005415EC" w:rsidRPr="005415EC" w:rsidRDefault="005415EC" w:rsidP="005415EC">
      <w:pPr>
        <w:autoSpaceDE w:val="0"/>
        <w:autoSpaceDN w:val="0"/>
        <w:adjustRightInd w:val="0"/>
        <w:spacing w:after="0" w:line="240" w:lineRule="auto"/>
        <w:jc w:val="both"/>
        <w:rPr>
          <w:rFonts w:ascii="Arial" w:hAnsi="Arial" w:cs="Arial"/>
          <w:bCs/>
          <w:kern w:val="32"/>
        </w:rPr>
      </w:pPr>
    </w:p>
    <w:p w:rsidR="005415EC" w:rsidRPr="005415EC" w:rsidRDefault="005415EC" w:rsidP="005415EC">
      <w:pPr>
        <w:autoSpaceDE w:val="0"/>
        <w:autoSpaceDN w:val="0"/>
        <w:adjustRightInd w:val="0"/>
        <w:spacing w:after="0" w:line="240" w:lineRule="auto"/>
        <w:jc w:val="both"/>
        <w:rPr>
          <w:rFonts w:ascii="Arial" w:hAnsi="Arial" w:cs="Arial"/>
          <w:bCs/>
          <w:iCs/>
          <w:kern w:val="32"/>
        </w:rPr>
      </w:pPr>
      <w:proofErr w:type="gramStart"/>
      <w:r w:rsidRPr="005415EC">
        <w:rPr>
          <w:rFonts w:ascii="Arial" w:hAnsi="Arial" w:cs="Arial"/>
          <w:bCs/>
          <w:kern w:val="32"/>
        </w:rPr>
        <w:t xml:space="preserve">Карактеристике понуђених (и испоручених) лежаја морају бити у складу са Правилником о техничким и другим захтевима за котрљајне лежаје </w:t>
      </w:r>
      <w:r w:rsidRPr="005415EC">
        <w:rPr>
          <w:rFonts w:ascii="Arial" w:hAnsi="Arial" w:cs="Arial"/>
          <w:bCs/>
          <w:i/>
          <w:iCs/>
          <w:kern w:val="32"/>
        </w:rPr>
        <w:t>("</w:t>
      </w:r>
      <w:r w:rsidRPr="005415EC">
        <w:rPr>
          <w:rFonts w:ascii="Arial" w:hAnsi="Arial" w:cs="Arial"/>
          <w:bCs/>
          <w:i/>
          <w:iCs/>
          <w:kern w:val="32"/>
          <w:lang w:val="sr-Cyrl-RS"/>
        </w:rPr>
        <w:t>Сл. гласник РС</w:t>
      </w:r>
      <w:r w:rsidRPr="005415EC">
        <w:rPr>
          <w:rFonts w:ascii="Arial" w:hAnsi="Arial" w:cs="Arial"/>
          <w:bCs/>
          <w:i/>
          <w:iCs/>
          <w:kern w:val="32"/>
        </w:rPr>
        <w:t>", бр. 98/2016 i 66/2018)</w:t>
      </w:r>
      <w:r w:rsidRPr="005415EC">
        <w:rPr>
          <w:rFonts w:ascii="Arial" w:hAnsi="Arial" w:cs="Arial"/>
          <w:bCs/>
          <w:iCs/>
          <w:kern w:val="32"/>
        </w:rPr>
        <w:t>.</w:t>
      </w:r>
      <w:proofErr w:type="gramEnd"/>
    </w:p>
    <w:p w:rsidR="005415EC" w:rsidRPr="005415EC" w:rsidRDefault="005415EC" w:rsidP="005415EC">
      <w:pPr>
        <w:autoSpaceDE w:val="0"/>
        <w:autoSpaceDN w:val="0"/>
        <w:adjustRightInd w:val="0"/>
        <w:spacing w:after="0" w:line="240" w:lineRule="auto"/>
        <w:jc w:val="both"/>
        <w:rPr>
          <w:rFonts w:ascii="Arial" w:hAnsi="Arial" w:cs="Arial"/>
          <w:bCs/>
          <w:iCs/>
          <w:kern w:val="32"/>
        </w:rPr>
      </w:pPr>
    </w:p>
    <w:p w:rsidR="005415EC" w:rsidRPr="005415EC" w:rsidRDefault="005415EC" w:rsidP="005415EC">
      <w:pPr>
        <w:autoSpaceDE w:val="0"/>
        <w:autoSpaceDN w:val="0"/>
        <w:adjustRightInd w:val="0"/>
        <w:spacing w:after="0" w:line="240" w:lineRule="auto"/>
        <w:jc w:val="both"/>
        <w:rPr>
          <w:rFonts w:ascii="Arial" w:hAnsi="Arial" w:cs="Arial"/>
          <w:bCs/>
          <w:iCs/>
          <w:kern w:val="32"/>
        </w:rPr>
      </w:pPr>
      <w:proofErr w:type="gramStart"/>
      <w:r w:rsidRPr="005415EC">
        <w:rPr>
          <w:rFonts w:ascii="Arial" w:hAnsi="Arial" w:cs="Arial"/>
          <w:bCs/>
          <w:iCs/>
          <w:kern w:val="32"/>
        </w:rPr>
        <w:t>Лежај мора бити понуђен и испоручен са котрљајним телима од челика за цементацију.</w:t>
      </w:r>
      <w:proofErr w:type="gramEnd"/>
    </w:p>
    <w:p w:rsidR="005415EC" w:rsidRPr="005415EC" w:rsidRDefault="005415EC" w:rsidP="005415EC">
      <w:pPr>
        <w:autoSpaceDE w:val="0"/>
        <w:autoSpaceDN w:val="0"/>
        <w:adjustRightInd w:val="0"/>
        <w:spacing w:after="0" w:line="240" w:lineRule="auto"/>
        <w:jc w:val="both"/>
        <w:rPr>
          <w:rFonts w:ascii="Arial" w:hAnsi="Arial" w:cs="Arial"/>
          <w:bCs/>
          <w:kern w:val="32"/>
        </w:rPr>
      </w:pPr>
    </w:p>
    <w:p w:rsidR="005415EC" w:rsidRPr="005415EC" w:rsidRDefault="005415EC" w:rsidP="005415EC">
      <w:pPr>
        <w:autoSpaceDE w:val="0"/>
        <w:autoSpaceDN w:val="0"/>
        <w:adjustRightInd w:val="0"/>
        <w:spacing w:after="0" w:line="240" w:lineRule="auto"/>
        <w:jc w:val="both"/>
        <w:rPr>
          <w:rFonts w:ascii="Arial" w:eastAsia="Times New Roman" w:hAnsi="Arial" w:cs="Arial"/>
          <w:bCs/>
          <w:kern w:val="32"/>
        </w:rPr>
      </w:pPr>
      <w:proofErr w:type="gramStart"/>
      <w:r w:rsidRPr="005415EC">
        <w:rPr>
          <w:rFonts w:ascii="Arial" w:hAnsi="Arial" w:cs="Arial"/>
          <w:bCs/>
          <w:kern w:val="32"/>
        </w:rPr>
        <w:t xml:space="preserve">У понуди Понуђач обавезно мора навести ознаку понуђеног лежаја у складу са системом означавања произвођача чији бренд нуди као и </w:t>
      </w:r>
      <w:r w:rsidRPr="005415EC">
        <w:rPr>
          <w:rFonts w:ascii="Arial" w:hAnsi="Arial" w:cs="Arial"/>
          <w:bCs/>
          <w:kern w:val="32"/>
          <w:lang w:val="sr-Cyrl-RS"/>
        </w:rPr>
        <w:t xml:space="preserve">произвођача и </w:t>
      </w:r>
      <w:r w:rsidRPr="005415EC">
        <w:rPr>
          <w:rFonts w:ascii="Arial" w:hAnsi="Arial" w:cs="Arial"/>
          <w:bCs/>
          <w:kern w:val="32"/>
        </w:rPr>
        <w:t>земљу порекла понуђеног лежаја.</w:t>
      </w:r>
      <w:proofErr w:type="gramEnd"/>
    </w:p>
    <w:p w:rsidR="005415EC" w:rsidRPr="005415EC" w:rsidRDefault="005415EC" w:rsidP="005415EC">
      <w:pPr>
        <w:autoSpaceDE w:val="0"/>
        <w:autoSpaceDN w:val="0"/>
        <w:adjustRightInd w:val="0"/>
        <w:spacing w:after="0" w:line="240" w:lineRule="auto"/>
        <w:jc w:val="both"/>
        <w:rPr>
          <w:rFonts w:ascii="Arial" w:eastAsia="Times New Roman" w:hAnsi="Arial" w:cs="Arial"/>
          <w:bCs/>
          <w:kern w:val="32"/>
        </w:rPr>
      </w:pPr>
    </w:p>
    <w:p w:rsidR="005415EC" w:rsidRPr="005415EC" w:rsidRDefault="005415EC" w:rsidP="005415EC">
      <w:pPr>
        <w:autoSpaceDE w:val="0"/>
        <w:autoSpaceDN w:val="0"/>
        <w:adjustRightInd w:val="0"/>
        <w:spacing w:after="0" w:line="240" w:lineRule="auto"/>
        <w:jc w:val="both"/>
        <w:rPr>
          <w:rFonts w:ascii="Arial" w:eastAsia="Times New Roman" w:hAnsi="Arial" w:cs="Arial"/>
          <w:bCs/>
          <w:kern w:val="32"/>
        </w:rPr>
      </w:pPr>
      <w:proofErr w:type="gramStart"/>
      <w:r w:rsidRPr="005415EC">
        <w:rPr>
          <w:rFonts w:ascii="Arial" w:eastAsia="Times New Roman" w:hAnsi="Arial" w:cs="Arial"/>
          <w:bCs/>
          <w:kern w:val="32"/>
        </w:rPr>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roofErr w:type="gramEnd"/>
    </w:p>
    <w:p w:rsidR="005415EC" w:rsidRPr="005415EC" w:rsidRDefault="005415EC" w:rsidP="005415EC">
      <w:pPr>
        <w:autoSpaceDE w:val="0"/>
        <w:autoSpaceDN w:val="0"/>
        <w:adjustRightInd w:val="0"/>
        <w:spacing w:after="0" w:line="240" w:lineRule="auto"/>
        <w:jc w:val="both"/>
        <w:rPr>
          <w:rFonts w:ascii="Arial" w:eastAsia="Times New Roman" w:hAnsi="Arial" w:cs="Arial"/>
          <w:bCs/>
          <w:kern w:val="32"/>
        </w:rPr>
      </w:pPr>
    </w:p>
    <w:p w:rsidR="005415EC" w:rsidRPr="005415EC" w:rsidRDefault="005415EC" w:rsidP="005415EC">
      <w:pPr>
        <w:autoSpaceDE w:val="0"/>
        <w:autoSpaceDN w:val="0"/>
        <w:adjustRightInd w:val="0"/>
        <w:spacing w:after="0" w:line="240" w:lineRule="auto"/>
        <w:jc w:val="both"/>
        <w:rPr>
          <w:rFonts w:ascii="Arial" w:eastAsia="Times New Roman" w:hAnsi="Arial" w:cs="Arial"/>
          <w:bCs/>
          <w:kern w:val="32"/>
        </w:rPr>
      </w:pPr>
      <w:r w:rsidRPr="005415EC">
        <w:rPr>
          <w:rFonts w:ascii="Arial" w:eastAsia="Times New Roman" w:hAnsi="Arial" w:cs="Arial"/>
          <w:bCs/>
          <w:kern w:val="32"/>
        </w:rPr>
        <w:t xml:space="preserve">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 </w:t>
      </w:r>
      <w:proofErr w:type="gramStart"/>
      <w:r w:rsidRPr="005415EC">
        <w:rPr>
          <w:rFonts w:ascii="Arial" w:eastAsia="Times New Roman" w:hAnsi="Arial" w:cs="Arial"/>
          <w:bCs/>
          <w:kern w:val="32"/>
        </w:rPr>
        <w:t>Ознаке на паковању морају бити идентичне ознакама на лежају.</w:t>
      </w:r>
      <w:proofErr w:type="gramEnd"/>
      <w:r w:rsidRPr="005415EC">
        <w:rPr>
          <w:rFonts w:ascii="Arial" w:eastAsia="Times New Roman" w:hAnsi="Arial" w:cs="Arial"/>
          <w:bCs/>
          <w:kern w:val="32"/>
        </w:rPr>
        <w:t xml:space="preserve"> </w:t>
      </w:r>
      <w:proofErr w:type="gramStart"/>
      <w:r w:rsidRPr="005415EC">
        <w:rPr>
          <w:rFonts w:ascii="Arial" w:eastAsia="Times New Roman" w:hAnsi="Arial" w:cs="Arial"/>
          <w:bCs/>
          <w:kern w:val="32"/>
        </w:rPr>
        <w:t>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roofErr w:type="gramEnd"/>
    </w:p>
    <w:p w:rsidR="005415EC" w:rsidRPr="005415EC" w:rsidRDefault="005415EC" w:rsidP="005415EC">
      <w:pPr>
        <w:autoSpaceDE w:val="0"/>
        <w:autoSpaceDN w:val="0"/>
        <w:adjustRightInd w:val="0"/>
        <w:spacing w:after="0" w:line="240" w:lineRule="auto"/>
        <w:jc w:val="both"/>
        <w:rPr>
          <w:rFonts w:ascii="Arial" w:eastAsia="Times New Roman" w:hAnsi="Arial" w:cs="Arial"/>
          <w:bCs/>
          <w:kern w:val="32"/>
        </w:rPr>
      </w:pPr>
    </w:p>
    <w:p w:rsidR="005415EC" w:rsidRPr="005415EC" w:rsidRDefault="005415EC" w:rsidP="005415EC">
      <w:pPr>
        <w:autoSpaceDE w:val="0"/>
        <w:autoSpaceDN w:val="0"/>
        <w:adjustRightInd w:val="0"/>
        <w:spacing w:after="0" w:line="240" w:lineRule="auto"/>
        <w:jc w:val="both"/>
        <w:rPr>
          <w:rFonts w:ascii="Arial" w:eastAsia="Times New Roman" w:hAnsi="Arial" w:cs="Arial"/>
          <w:bCs/>
          <w:kern w:val="32"/>
        </w:rPr>
      </w:pPr>
      <w:r w:rsidRPr="005415EC">
        <w:rPr>
          <w:rFonts w:ascii="Arial" w:eastAsia="Times New Roman" w:hAnsi="Arial" w:cs="Arial"/>
          <w:bCs/>
          <w:kern w:val="32"/>
          <w:lang w:val="sr-Cyrl-RS"/>
        </w:rPr>
        <w:t>Понуђач</w:t>
      </w:r>
      <w:r w:rsidRPr="005415EC">
        <w:rPr>
          <w:rFonts w:ascii="Arial" w:eastAsia="Times New Roman" w:hAnsi="Arial" w:cs="Arial"/>
          <w:bCs/>
          <w:kern w:val="32"/>
        </w:rPr>
        <w:t xml:space="preserve"> је у обавези да на амбалажи сваког комада залепи пластицифирану налепницу са својим логоом и бројем јавне набавке.</w:t>
      </w:r>
    </w:p>
    <w:p w:rsidR="005415EC" w:rsidRPr="005415EC" w:rsidRDefault="005415EC" w:rsidP="005415EC">
      <w:pPr>
        <w:autoSpaceDE w:val="0"/>
        <w:autoSpaceDN w:val="0"/>
        <w:adjustRightInd w:val="0"/>
        <w:spacing w:after="0" w:line="240" w:lineRule="auto"/>
        <w:jc w:val="both"/>
        <w:rPr>
          <w:rFonts w:ascii="Arial" w:eastAsia="Times New Roman" w:hAnsi="Arial" w:cs="Arial"/>
          <w:bCs/>
          <w:kern w:val="32"/>
        </w:rPr>
      </w:pPr>
      <w:proofErr w:type="gramStart"/>
      <w:r w:rsidRPr="005415EC">
        <w:rPr>
          <w:rFonts w:ascii="Arial" w:eastAsia="Times New Roman" w:hAnsi="Arial" w:cs="Arial"/>
          <w:bCs/>
          <w:kern w:val="32"/>
        </w:rPr>
        <w:t>Испоручени лежајеви морају бити у потпуности идентични понуђеном (у смислу ознаке, конструкције, земље порекла и свих осталих техничких карактеристика наведених у техничкој документацији која је приложена уз понуду).</w:t>
      </w:r>
      <w:proofErr w:type="gramEnd"/>
    </w:p>
    <w:p w:rsidR="005415EC" w:rsidRPr="005415EC" w:rsidRDefault="005415EC" w:rsidP="005415EC">
      <w:pPr>
        <w:autoSpaceDE w:val="0"/>
        <w:autoSpaceDN w:val="0"/>
        <w:adjustRightInd w:val="0"/>
        <w:spacing w:after="0" w:line="240" w:lineRule="auto"/>
        <w:jc w:val="both"/>
        <w:rPr>
          <w:rFonts w:ascii="Arial" w:eastAsia="Times New Roman" w:hAnsi="Arial" w:cs="Arial"/>
          <w:bCs/>
          <w:kern w:val="32"/>
        </w:rPr>
      </w:pPr>
      <w:proofErr w:type="gramStart"/>
      <w:r w:rsidRPr="005415EC">
        <w:rPr>
          <w:rFonts w:ascii="Arial" w:eastAsia="Times New Roman" w:hAnsi="Arial" w:cs="Arial"/>
          <w:bCs/>
          <w:kern w:val="32"/>
        </w:rPr>
        <w:lastRenderedPageBreak/>
        <w:t>У супротном, неће бити извршен пријем и лежајеви ће бити враћени испоручиоцу.</w:t>
      </w:r>
      <w:proofErr w:type="gramEnd"/>
    </w:p>
    <w:p w:rsidR="005415EC" w:rsidRPr="005415EC" w:rsidRDefault="005415EC" w:rsidP="005415EC">
      <w:pPr>
        <w:autoSpaceDE w:val="0"/>
        <w:autoSpaceDN w:val="0"/>
        <w:adjustRightInd w:val="0"/>
        <w:spacing w:after="0" w:line="240" w:lineRule="auto"/>
        <w:jc w:val="both"/>
        <w:rPr>
          <w:rFonts w:ascii="Arial" w:eastAsia="Times New Roman" w:hAnsi="Arial" w:cs="Arial"/>
          <w:bCs/>
          <w:kern w:val="32"/>
        </w:rPr>
      </w:pPr>
      <w:proofErr w:type="gramStart"/>
      <w:r w:rsidRPr="005415EC">
        <w:rPr>
          <w:rFonts w:ascii="Arial" w:eastAsia="Times New Roman" w:hAnsi="Arial" w:cs="Arial"/>
          <w:bCs/>
          <w:kern w:val="32"/>
        </w:rPr>
        <w:t>Наручилац задржава право провере да ли карактеристике испоручених лежајева одговарају захтевима из техничке спецификације испитивањем испоручених лежајева у акредитованој лабораторији приликом квалитативног пријема.</w:t>
      </w:r>
      <w:proofErr w:type="gramEnd"/>
    </w:p>
    <w:p w:rsidR="0008425A" w:rsidRPr="005415EC" w:rsidRDefault="0008425A" w:rsidP="0008425A">
      <w:pPr>
        <w:tabs>
          <w:tab w:val="left" w:pos="454"/>
          <w:tab w:val="left" w:pos="1026"/>
          <w:tab w:val="num" w:pos="1197"/>
          <w:tab w:val="num" w:pos="1620"/>
          <w:tab w:val="left" w:pos="1800"/>
          <w:tab w:val="left" w:pos="2160"/>
        </w:tabs>
        <w:spacing w:after="0" w:line="240" w:lineRule="auto"/>
        <w:ind w:right="153"/>
        <w:jc w:val="both"/>
        <w:rPr>
          <w:rFonts w:ascii="Arial" w:eastAsia="Times New Roman" w:hAnsi="Arial" w:cs="Arial"/>
          <w:sz w:val="16"/>
          <w:szCs w:val="16"/>
          <w:lang w:val="sr-Cyrl-RS" w:eastAsia="en-GB"/>
        </w:rPr>
      </w:pPr>
    </w:p>
    <w:p w:rsidR="00C533D7" w:rsidRPr="00527D75" w:rsidRDefault="000F3D4D" w:rsidP="002C608B">
      <w:pPr>
        <w:tabs>
          <w:tab w:val="num" w:pos="0"/>
        </w:tabs>
        <w:spacing w:after="0" w:line="240" w:lineRule="auto"/>
        <w:ind w:left="142" w:hanging="218"/>
        <w:jc w:val="both"/>
        <w:rPr>
          <w:rFonts w:ascii="Arial" w:eastAsia="Times New Roman" w:hAnsi="Arial" w:cs="Arial"/>
          <w:b/>
          <w:lang w:val="sr-Cyrl-RS" w:eastAsia="hr-HR"/>
        </w:rPr>
      </w:pPr>
      <w:r w:rsidRPr="00527D75">
        <w:rPr>
          <w:rFonts w:ascii="Arial" w:eastAsia="Times New Roman" w:hAnsi="Arial" w:cs="Arial"/>
          <w:b/>
          <w:lang w:val="sr-Cyrl-RS" w:eastAsia="hr-HR"/>
        </w:rPr>
        <w:t>3.</w:t>
      </w:r>
      <w:r w:rsidR="006E3BB9" w:rsidRPr="00527D75">
        <w:rPr>
          <w:rFonts w:ascii="Arial" w:eastAsia="Times New Roman" w:hAnsi="Arial" w:cs="Arial"/>
          <w:b/>
          <w:lang w:eastAsia="hr-HR"/>
        </w:rPr>
        <w:t>3</w:t>
      </w:r>
      <w:r w:rsidRPr="00527D75">
        <w:rPr>
          <w:rFonts w:ascii="Arial" w:eastAsia="Times New Roman" w:hAnsi="Arial" w:cs="Arial"/>
          <w:lang w:val="sr-Cyrl-RS" w:eastAsia="hr-HR"/>
        </w:rPr>
        <w:t xml:space="preserve">. </w:t>
      </w:r>
      <w:r w:rsidR="009C6734" w:rsidRPr="00527D75">
        <w:rPr>
          <w:rFonts w:ascii="Arial" w:eastAsia="Times New Roman" w:hAnsi="Arial" w:cs="Arial"/>
          <w:b/>
          <w:lang w:val="sr-Cyrl-RS" w:eastAsia="hr-HR"/>
        </w:rPr>
        <w:t>Д</w:t>
      </w:r>
      <w:r w:rsidRPr="00527D75">
        <w:rPr>
          <w:rFonts w:ascii="Arial" w:eastAsia="Times New Roman" w:hAnsi="Arial" w:cs="Arial"/>
          <w:b/>
          <w:lang w:val="sr-Cyrl-RS" w:eastAsia="hr-HR"/>
        </w:rPr>
        <w:t>окументација која се доставља као део понуде:</w:t>
      </w:r>
    </w:p>
    <w:p w:rsidR="000F3D4D" w:rsidRPr="00527D75" w:rsidRDefault="000F3D4D" w:rsidP="002C608B">
      <w:pPr>
        <w:tabs>
          <w:tab w:val="num" w:pos="0"/>
        </w:tabs>
        <w:spacing w:after="0" w:line="240" w:lineRule="auto"/>
        <w:ind w:left="142" w:hanging="218"/>
        <w:jc w:val="both"/>
        <w:rPr>
          <w:rFonts w:ascii="Arial" w:eastAsia="Times New Roman" w:hAnsi="Arial" w:cs="Arial"/>
          <w:lang w:val="sr-Cyrl-RS" w:eastAsia="hr-HR"/>
        </w:rPr>
      </w:pPr>
      <w:r w:rsidRPr="00527D75">
        <w:rPr>
          <w:rFonts w:ascii="Arial" w:eastAsia="Times New Roman" w:hAnsi="Arial" w:cs="Arial"/>
          <w:lang w:val="sr-Cyrl-RS" w:eastAsia="hr-HR"/>
        </w:rPr>
        <w:t>Понуђач је обавезан да као део понуде достави:</w:t>
      </w:r>
    </w:p>
    <w:p w:rsidR="00B703F3" w:rsidRPr="00527D75" w:rsidRDefault="00B703F3" w:rsidP="002C608B">
      <w:pPr>
        <w:tabs>
          <w:tab w:val="num" w:pos="0"/>
        </w:tabs>
        <w:spacing w:after="0" w:line="240" w:lineRule="auto"/>
        <w:ind w:left="142" w:hanging="218"/>
        <w:jc w:val="both"/>
        <w:rPr>
          <w:rFonts w:ascii="Arial" w:eastAsia="Times New Roman" w:hAnsi="Arial" w:cs="Arial"/>
          <w:lang w:val="sr-Cyrl-RS" w:eastAsia="hr-HR"/>
        </w:rPr>
      </w:pPr>
    </w:p>
    <w:p w:rsidR="00DB064C" w:rsidRPr="00DB064C" w:rsidRDefault="00DB064C" w:rsidP="00DB064C">
      <w:pPr>
        <w:autoSpaceDE w:val="0"/>
        <w:autoSpaceDN w:val="0"/>
        <w:adjustRightInd w:val="0"/>
        <w:spacing w:after="0" w:line="240" w:lineRule="auto"/>
        <w:jc w:val="both"/>
        <w:rPr>
          <w:rFonts w:ascii="Arial" w:eastAsia="Times New Roman" w:hAnsi="Arial" w:cs="Arial"/>
          <w:bCs/>
          <w:kern w:val="32"/>
        </w:rPr>
      </w:pPr>
      <w:r w:rsidRPr="00DB064C">
        <w:rPr>
          <w:rFonts w:ascii="Arial" w:eastAsia="Times New Roman" w:hAnsi="Arial" w:cs="Arial"/>
          <w:b/>
          <w:bCs/>
          <w:kern w:val="32"/>
        </w:rPr>
        <w:t>Каталози</w:t>
      </w:r>
      <w:r w:rsidRPr="00DB064C">
        <w:rPr>
          <w:rFonts w:ascii="Arial" w:eastAsia="Times New Roman" w:hAnsi="Arial" w:cs="Arial"/>
          <w:b/>
          <w:lang w:val="sr-Cyrl-RS" w:eastAsia="hr-HR"/>
        </w:rPr>
        <w:t>:</w:t>
      </w:r>
      <w:r w:rsidR="000F3D4D" w:rsidRPr="00DB064C">
        <w:rPr>
          <w:rFonts w:ascii="Arial" w:eastAsia="Times New Roman" w:hAnsi="Arial" w:cs="Arial"/>
          <w:lang w:val="sr-Cyrl-RS" w:eastAsia="hr-HR"/>
        </w:rPr>
        <w:t xml:space="preserve"> </w:t>
      </w:r>
      <w:r w:rsidRPr="00DB064C">
        <w:rPr>
          <w:rFonts w:ascii="Arial" w:eastAsia="Times New Roman" w:hAnsi="Arial" w:cs="Arial"/>
          <w:bCs/>
          <w:kern w:val="32"/>
        </w:rPr>
        <w:t>Као доказ техничке усаглашениости понуђеног лежаја са захтеваним из техничке спецификације, уз понуду обавезно приложити искључиво каталог произвођача понуђених лежајева на српском или енглеском језику (у штампаном или електронском облику). Каталог мора да садржи, поред свих геометријских карактеристика и податке о статичкој (С</w:t>
      </w:r>
      <w:r w:rsidRPr="00DB064C">
        <w:rPr>
          <w:rFonts w:ascii="Arial" w:eastAsia="Times New Roman" w:hAnsi="Arial" w:cs="Arial"/>
          <w:bCs/>
          <w:kern w:val="32"/>
          <w:vertAlign w:val="subscript"/>
        </w:rPr>
        <w:t>оа</w:t>
      </w:r>
      <w:r w:rsidRPr="00DB064C">
        <w:rPr>
          <w:rFonts w:ascii="Arial" w:eastAsia="Times New Roman" w:hAnsi="Arial" w:cs="Arial"/>
          <w:bCs/>
          <w:kern w:val="32"/>
        </w:rPr>
        <w:t xml:space="preserve"> [</w:t>
      </w:r>
      <w:proofErr w:type="gramStart"/>
      <w:r w:rsidRPr="00DB064C">
        <w:rPr>
          <w:rFonts w:ascii="Arial" w:eastAsia="Times New Roman" w:hAnsi="Arial" w:cs="Arial"/>
          <w:bCs/>
          <w:kern w:val="32"/>
        </w:rPr>
        <w:t>kN</w:t>
      </w:r>
      <w:proofErr w:type="gramEnd"/>
      <w:r w:rsidRPr="00DB064C">
        <w:rPr>
          <w:rFonts w:ascii="Arial" w:eastAsia="Times New Roman" w:hAnsi="Arial" w:cs="Arial"/>
          <w:bCs/>
          <w:kern w:val="32"/>
        </w:rPr>
        <w:t>]) и динамичкој носивости предметних лежајева (C</w:t>
      </w:r>
      <w:r w:rsidRPr="00DB064C">
        <w:rPr>
          <w:rFonts w:ascii="Arial" w:eastAsia="Times New Roman" w:hAnsi="Arial" w:cs="Arial"/>
          <w:bCs/>
          <w:kern w:val="32"/>
          <w:vertAlign w:val="subscript"/>
        </w:rPr>
        <w:t>а</w:t>
      </w:r>
      <w:r w:rsidRPr="00DB064C">
        <w:rPr>
          <w:rFonts w:ascii="Arial" w:eastAsia="Times New Roman" w:hAnsi="Arial" w:cs="Arial"/>
          <w:bCs/>
          <w:kern w:val="32"/>
        </w:rPr>
        <w:t xml:space="preserve"> [kN]) као и </w:t>
      </w:r>
      <w:r w:rsidRPr="00DB064C">
        <w:rPr>
          <w:rFonts w:ascii="Arial" w:eastAsia="Times New Roman" w:hAnsi="Arial" w:cs="Arial"/>
          <w:bCs/>
          <w:kern w:val="32"/>
          <w:lang w:val="sr-Cyrl-RS"/>
        </w:rPr>
        <w:t xml:space="preserve">податке </w:t>
      </w:r>
      <w:r w:rsidRPr="00DB064C">
        <w:rPr>
          <w:rFonts w:ascii="Arial" w:eastAsia="Times New Roman" w:hAnsi="Arial" w:cs="Arial"/>
          <w:bCs/>
          <w:kern w:val="32"/>
        </w:rPr>
        <w:t xml:space="preserve">о осталим техничким карактеристикама којима се доказује усаглашеност са захтевима из техничке спецификације. </w:t>
      </w:r>
      <w:proofErr w:type="gramStart"/>
      <w:r w:rsidRPr="00DB064C">
        <w:rPr>
          <w:rFonts w:ascii="Arial" w:eastAsia="Times New Roman" w:hAnsi="Arial" w:cs="Arial"/>
          <w:bCs/>
          <w:kern w:val="32"/>
        </w:rPr>
        <w:t>Каталог у електронском облику доставити уз понуду искључиво на диску (CD или DVD).</w:t>
      </w:r>
      <w:proofErr w:type="gramEnd"/>
      <w:r w:rsidRPr="00DB064C">
        <w:rPr>
          <w:rFonts w:ascii="Arial" w:eastAsia="Times New Roman" w:hAnsi="Arial" w:cs="Arial"/>
          <w:bCs/>
          <w:kern w:val="32"/>
        </w:rPr>
        <w:t xml:space="preserve"> </w:t>
      </w:r>
      <w:proofErr w:type="gramStart"/>
      <w:r w:rsidRPr="00DB064C">
        <w:rPr>
          <w:rFonts w:ascii="Arial" w:eastAsia="Times New Roman" w:hAnsi="Arial" w:cs="Arial"/>
          <w:bCs/>
          <w:kern w:val="32"/>
        </w:rPr>
        <w:t>Диск на полеђини мора да има јасно препознатљив назив произвођача лежајева (штампан или ручно исписан), као и назив понуђача и број јавне набавке.</w:t>
      </w:r>
      <w:proofErr w:type="gramEnd"/>
    </w:p>
    <w:p w:rsidR="004E58B4" w:rsidRPr="00DB064C" w:rsidRDefault="00DB064C" w:rsidP="00DB064C">
      <w:pPr>
        <w:tabs>
          <w:tab w:val="num" w:pos="0"/>
        </w:tabs>
        <w:spacing w:after="0" w:line="240" w:lineRule="auto"/>
        <w:jc w:val="both"/>
        <w:rPr>
          <w:rFonts w:ascii="Arial" w:eastAsia="Times New Roman" w:hAnsi="Arial" w:cs="Arial"/>
          <w:lang w:val="sr-Cyrl-RS" w:eastAsia="hr-HR"/>
        </w:rPr>
      </w:pPr>
      <w:proofErr w:type="gramStart"/>
      <w:r w:rsidRPr="00DB064C">
        <w:rPr>
          <w:rFonts w:ascii="Arial" w:eastAsia="Times New Roman" w:hAnsi="Arial" w:cs="Arial"/>
          <w:bCs/>
          <w:kern w:val="32"/>
        </w:rPr>
        <w:t>У супротном, понуда ће бити одбијена као неприхватљива</w:t>
      </w:r>
      <w:r w:rsidR="000F3D4D" w:rsidRPr="00DB064C">
        <w:rPr>
          <w:rFonts w:ascii="Arial" w:eastAsia="Times New Roman" w:hAnsi="Arial" w:cs="Arial"/>
          <w:lang w:val="sr-Cyrl-RS" w:eastAsia="hr-HR"/>
        </w:rPr>
        <w:t>.</w:t>
      </w:r>
      <w:proofErr w:type="gramEnd"/>
      <w:r w:rsidR="000F3D4D" w:rsidRPr="00DB064C">
        <w:rPr>
          <w:rFonts w:ascii="Arial" w:eastAsia="Times New Roman" w:hAnsi="Arial" w:cs="Arial"/>
          <w:lang w:val="sr-Cyrl-RS" w:eastAsia="hr-HR"/>
        </w:rPr>
        <w:t xml:space="preserve"> </w:t>
      </w:r>
    </w:p>
    <w:p w:rsidR="00B703F3" w:rsidRDefault="00B703F3" w:rsidP="004E58B4">
      <w:pPr>
        <w:tabs>
          <w:tab w:val="num" w:pos="0"/>
        </w:tabs>
        <w:spacing w:after="0" w:line="240" w:lineRule="auto"/>
        <w:ind w:left="-142" w:firstLine="66"/>
        <w:jc w:val="both"/>
        <w:rPr>
          <w:rFonts w:ascii="Arial" w:eastAsia="Times New Roman" w:hAnsi="Arial" w:cs="Arial"/>
          <w:lang w:val="sr-Cyrl-RS" w:eastAsia="hr-HR"/>
        </w:rPr>
      </w:pPr>
    </w:p>
    <w:p w:rsidR="004E58B4" w:rsidRPr="00DB064C" w:rsidRDefault="00DB064C" w:rsidP="00BD5495">
      <w:pPr>
        <w:tabs>
          <w:tab w:val="num" w:pos="0"/>
        </w:tabs>
        <w:spacing w:after="0" w:line="240" w:lineRule="auto"/>
        <w:jc w:val="both"/>
        <w:rPr>
          <w:rFonts w:ascii="Arial" w:eastAsia="Times New Roman" w:hAnsi="Arial" w:cs="Arial"/>
          <w:lang w:val="sr-Cyrl-RS" w:eastAsia="hr-HR"/>
        </w:rPr>
      </w:pPr>
      <w:r w:rsidRPr="00DB064C">
        <w:rPr>
          <w:rFonts w:ascii="Arial" w:eastAsia="Times New Roman" w:hAnsi="Arial" w:cs="Arial"/>
          <w:b/>
          <w:bCs/>
          <w:kern w:val="32"/>
        </w:rPr>
        <w:t>ИСО сертификати</w:t>
      </w:r>
      <w:r w:rsidRPr="00DB064C">
        <w:rPr>
          <w:rFonts w:ascii="Arial" w:eastAsia="Times New Roman" w:hAnsi="Arial" w:cs="Arial"/>
          <w:b/>
          <w:bCs/>
          <w:kern w:val="32"/>
          <w:lang w:val="sr-Cyrl-RS"/>
        </w:rPr>
        <w:t xml:space="preserve"> произвођача лежајева:</w:t>
      </w:r>
      <w:r w:rsidR="000F3D4D" w:rsidRPr="00DB064C">
        <w:rPr>
          <w:rFonts w:ascii="Arial" w:eastAsia="Times New Roman" w:hAnsi="Arial" w:cs="Arial"/>
          <w:lang w:val="sr-Cyrl-RS" w:eastAsia="hr-HR"/>
        </w:rPr>
        <w:t xml:space="preserve"> </w:t>
      </w:r>
    </w:p>
    <w:p w:rsidR="00DB064C" w:rsidRPr="00DB064C" w:rsidRDefault="00DB064C" w:rsidP="00DB064C">
      <w:pPr>
        <w:autoSpaceDE w:val="0"/>
        <w:autoSpaceDN w:val="0"/>
        <w:adjustRightInd w:val="0"/>
        <w:spacing w:after="0" w:line="240" w:lineRule="auto"/>
        <w:jc w:val="both"/>
        <w:rPr>
          <w:rFonts w:ascii="Arial" w:eastAsia="Times New Roman" w:hAnsi="Arial" w:cs="Arial"/>
          <w:bCs/>
          <w:kern w:val="32"/>
        </w:rPr>
      </w:pPr>
      <w:r w:rsidRPr="00DB064C">
        <w:rPr>
          <w:rFonts w:ascii="Arial" w:eastAsia="Times New Roman" w:hAnsi="Arial" w:cs="Arial"/>
          <w:bCs/>
          <w:kern w:val="32"/>
        </w:rPr>
        <w:t>Понуђач је у обавези да у оквиру понуде, за произвођача чије лежајеве нуди, достави и важећи сертификат ISO 9001 произвођача (може и корпоративни) чија област примене обухвата најмање: развој, пројектовање (дизајн) и производњу лежајева.</w:t>
      </w:r>
    </w:p>
    <w:p w:rsidR="00DB064C" w:rsidRPr="00DB064C" w:rsidRDefault="00DB064C" w:rsidP="00DB064C">
      <w:pPr>
        <w:autoSpaceDE w:val="0"/>
        <w:autoSpaceDN w:val="0"/>
        <w:adjustRightInd w:val="0"/>
        <w:spacing w:after="0" w:line="240" w:lineRule="auto"/>
        <w:jc w:val="both"/>
        <w:rPr>
          <w:rFonts w:ascii="Arial" w:eastAsia="Times New Roman" w:hAnsi="Arial" w:cs="Arial"/>
          <w:bCs/>
          <w:kern w:val="32"/>
        </w:rPr>
      </w:pPr>
      <w:r w:rsidRPr="00DB064C">
        <w:rPr>
          <w:rFonts w:ascii="Arial" w:eastAsia="Times New Roman" w:hAnsi="Arial" w:cs="Arial"/>
          <w:bCs/>
          <w:kern w:val="32"/>
        </w:rPr>
        <w:t xml:space="preserve">У случају да наведени сертификат ИСО 9001 произвођача не обухвата фабрику према земљи порекла понуђеног лежаја, понуђач мора доставити и важећи сертификат ISO 9001 произвођача за фабрику (производни капацитет) у којој се производи понуђени лежај (према земљи порекла наведеној у понуди), чија област примене обухвата најмање: производњу </w:t>
      </w:r>
      <w:r w:rsidRPr="00DB064C">
        <w:rPr>
          <w:rFonts w:ascii="Arial" w:eastAsia="Times New Roman" w:hAnsi="Arial" w:cs="Arial"/>
          <w:b/>
          <w:bCs/>
          <w:kern w:val="32"/>
        </w:rPr>
        <w:t>лежајева који су предмет набавке</w:t>
      </w:r>
      <w:r w:rsidRPr="00DB064C">
        <w:rPr>
          <w:rFonts w:ascii="Arial" w:eastAsia="Times New Roman" w:hAnsi="Arial" w:cs="Arial"/>
          <w:bCs/>
          <w:kern w:val="32"/>
        </w:rPr>
        <w:t xml:space="preserve">. </w:t>
      </w:r>
      <w:r w:rsidRPr="00DB064C">
        <w:rPr>
          <w:rFonts w:ascii="Arial" w:eastAsia="Times New Roman" w:hAnsi="Arial" w:cs="Arial"/>
          <w:bCs/>
          <w:kern w:val="32"/>
          <w:lang w:val="sr-Cyrl-RS"/>
        </w:rPr>
        <w:t>У</w:t>
      </w:r>
      <w:r w:rsidRPr="00DB064C">
        <w:rPr>
          <w:rFonts w:ascii="Arial" w:eastAsia="Times New Roman" w:hAnsi="Arial" w:cs="Arial"/>
          <w:bCs/>
          <w:kern w:val="32"/>
        </w:rPr>
        <w:t>колико то није експлицитно наведено у области примене сертификата, мора се доказати Изјавом произвођача овереном и потписаном од стране одговорног лица из фабрике у којој се производе лежајеви, а којом се потврђује да се у фабрици за коју је издат сертификат ИСО 9001 производе и лежајеви који су предмет јавне набавке: аксијални бачвасти самоудесиви лежајеви пречника отвора већег од 500мм.</w:t>
      </w:r>
    </w:p>
    <w:p w:rsidR="00DB064C" w:rsidRPr="00DB064C" w:rsidRDefault="00DB064C" w:rsidP="00DB064C">
      <w:pPr>
        <w:autoSpaceDE w:val="0"/>
        <w:autoSpaceDN w:val="0"/>
        <w:adjustRightInd w:val="0"/>
        <w:spacing w:after="0" w:line="240" w:lineRule="auto"/>
        <w:jc w:val="both"/>
        <w:rPr>
          <w:rFonts w:ascii="Arial" w:eastAsia="Times New Roman" w:hAnsi="Arial" w:cs="Arial"/>
          <w:bCs/>
          <w:kern w:val="32"/>
        </w:rPr>
      </w:pPr>
      <w:proofErr w:type="gramStart"/>
      <w:r w:rsidRPr="00DB064C">
        <w:rPr>
          <w:rFonts w:ascii="Arial" w:eastAsia="Times New Roman" w:hAnsi="Arial" w:cs="Arial"/>
          <w:bCs/>
          <w:kern w:val="32"/>
        </w:rPr>
        <w:t>Сви сертификати ISO 9001, који се прилажу уз понуду морају бити издати од стране акредитованих институција и морају бити важећи у моменту отварања понуда.</w:t>
      </w:r>
      <w:proofErr w:type="gramEnd"/>
    </w:p>
    <w:p w:rsidR="000F3D4D" w:rsidRPr="00527D75" w:rsidRDefault="00DB064C" w:rsidP="00DB064C">
      <w:pPr>
        <w:tabs>
          <w:tab w:val="num" w:pos="0"/>
        </w:tabs>
        <w:spacing w:after="0" w:line="240" w:lineRule="auto"/>
        <w:jc w:val="both"/>
        <w:rPr>
          <w:rFonts w:ascii="Arial" w:eastAsia="Times New Roman" w:hAnsi="Arial" w:cs="Arial"/>
          <w:lang w:val="sr-Cyrl-RS" w:eastAsia="hr-HR"/>
        </w:rPr>
      </w:pPr>
      <w:proofErr w:type="gramStart"/>
      <w:r w:rsidRPr="00DB064C">
        <w:rPr>
          <w:rFonts w:ascii="Arial" w:eastAsia="Times New Roman" w:hAnsi="Arial" w:cs="Arial"/>
          <w:bCs/>
          <w:kern w:val="32"/>
        </w:rPr>
        <w:t>У супротном, понуда ће бити одбијена као неприхватљива</w:t>
      </w:r>
      <w:r w:rsidR="00BD5495" w:rsidRPr="00527D75">
        <w:rPr>
          <w:rFonts w:ascii="Arial" w:eastAsia="Times New Roman" w:hAnsi="Arial" w:cs="Arial"/>
          <w:lang w:val="sr-Cyrl-RS" w:eastAsia="hr-HR"/>
        </w:rPr>
        <w:t>.</w:t>
      </w:r>
      <w:proofErr w:type="gramEnd"/>
    </w:p>
    <w:p w:rsidR="00B703F3" w:rsidRDefault="00B703F3" w:rsidP="004E58B4">
      <w:pPr>
        <w:tabs>
          <w:tab w:val="num" w:pos="0"/>
        </w:tabs>
        <w:spacing w:after="0" w:line="240" w:lineRule="auto"/>
        <w:ind w:left="-142" w:firstLine="66"/>
        <w:jc w:val="both"/>
        <w:rPr>
          <w:rFonts w:ascii="Arial" w:eastAsia="Times New Roman" w:hAnsi="Arial" w:cs="Arial"/>
          <w:lang w:val="sr-Cyrl-RS" w:eastAsia="hr-HR"/>
        </w:rPr>
      </w:pPr>
    </w:p>
    <w:p w:rsidR="00C444E9" w:rsidRPr="00C444E9" w:rsidRDefault="00C444E9" w:rsidP="00C444E9">
      <w:pPr>
        <w:tabs>
          <w:tab w:val="num" w:pos="0"/>
        </w:tabs>
        <w:spacing w:after="0" w:line="240" w:lineRule="auto"/>
        <w:jc w:val="both"/>
        <w:rPr>
          <w:rFonts w:ascii="Arial" w:eastAsia="Times New Roman" w:hAnsi="Arial" w:cs="Arial"/>
          <w:b/>
          <w:bCs/>
          <w:kern w:val="32"/>
        </w:rPr>
      </w:pPr>
      <w:r w:rsidRPr="00C444E9">
        <w:rPr>
          <w:rFonts w:ascii="Arial" w:eastAsia="Times New Roman" w:hAnsi="Arial" w:cs="Arial"/>
          <w:b/>
          <w:bCs/>
          <w:kern w:val="32"/>
        </w:rPr>
        <w:t>Изјава произвођача:</w:t>
      </w:r>
    </w:p>
    <w:p w:rsidR="00DB064C" w:rsidRDefault="00C444E9" w:rsidP="00C444E9">
      <w:pPr>
        <w:tabs>
          <w:tab w:val="num" w:pos="0"/>
        </w:tabs>
        <w:spacing w:after="0" w:line="240" w:lineRule="auto"/>
        <w:jc w:val="both"/>
        <w:rPr>
          <w:rFonts w:ascii="Arial" w:eastAsia="Times New Roman" w:hAnsi="Arial" w:cs="Arial"/>
          <w:lang w:val="sr-Cyrl-RS" w:eastAsia="hr-HR"/>
        </w:rPr>
      </w:pPr>
      <w:r w:rsidRPr="00C444E9">
        <w:rPr>
          <w:rFonts w:ascii="Arial" w:eastAsia="Times New Roman" w:hAnsi="Arial" w:cs="Arial"/>
          <w:bCs/>
          <w:kern w:val="32"/>
        </w:rPr>
        <w:t>Уз понуду је обавезно доставити Изјаву произвођача, на његовом меморандуму, потписану и оверену од стране одговорног лица (име, презиме и функција морају бити наведени у потпису) произвођача, којом се потврђује присуство сервисног инжењера произвођача приликом уградње лежаја, у року од 48 сати од позива Наручиоца, за цео период трајања гарантног рока</w:t>
      </w:r>
      <w:r w:rsidRPr="00C444E9">
        <w:rPr>
          <w:rFonts w:ascii="Times New Roman" w:eastAsia="Times New Roman" w:hAnsi="Times New Roman" w:cs="Times New Roman"/>
          <w:bCs/>
          <w:kern w:val="32"/>
          <w:lang w:eastAsia="zh-CN"/>
        </w:rPr>
        <w:t>.</w:t>
      </w:r>
    </w:p>
    <w:p w:rsidR="00C444E9" w:rsidRDefault="00C444E9" w:rsidP="00C444E9">
      <w:pPr>
        <w:tabs>
          <w:tab w:val="num" w:pos="0"/>
        </w:tabs>
        <w:spacing w:after="0" w:line="240" w:lineRule="auto"/>
        <w:jc w:val="both"/>
        <w:rPr>
          <w:rFonts w:ascii="Arial" w:eastAsia="Times New Roman" w:hAnsi="Arial" w:cs="Arial"/>
          <w:lang w:val="sr-Cyrl-RS" w:eastAsia="hr-HR"/>
        </w:rPr>
      </w:pPr>
    </w:p>
    <w:p w:rsidR="00DB064C" w:rsidRPr="00C444E9" w:rsidRDefault="00DB064C" w:rsidP="00DB064C">
      <w:pPr>
        <w:autoSpaceDE w:val="0"/>
        <w:autoSpaceDN w:val="0"/>
        <w:adjustRightInd w:val="0"/>
        <w:spacing w:after="0" w:line="240" w:lineRule="auto"/>
        <w:jc w:val="both"/>
        <w:rPr>
          <w:rFonts w:ascii="Arial" w:eastAsia="Times New Roman" w:hAnsi="Arial" w:cs="Arial"/>
          <w:bCs/>
          <w:kern w:val="32"/>
        </w:rPr>
      </w:pPr>
      <w:r w:rsidRPr="00C444E9">
        <w:rPr>
          <w:rFonts w:ascii="Arial" w:eastAsia="Times New Roman" w:hAnsi="Arial" w:cs="Arial"/>
          <w:b/>
          <w:bCs/>
          <w:kern w:val="32"/>
          <w:lang w:val="sr-Cyrl-RS"/>
        </w:rPr>
        <w:t xml:space="preserve">3.4. </w:t>
      </w:r>
      <w:r w:rsidRPr="00C444E9">
        <w:rPr>
          <w:rFonts w:ascii="Arial" w:eastAsia="Times New Roman" w:hAnsi="Arial" w:cs="Arial"/>
          <w:b/>
          <w:bCs/>
          <w:kern w:val="32"/>
        </w:rPr>
        <w:t xml:space="preserve">При испоруци предметних лежајева, </w:t>
      </w:r>
      <w:r w:rsidRPr="00C444E9">
        <w:rPr>
          <w:rFonts w:ascii="Arial" w:eastAsia="Times New Roman" w:hAnsi="Arial" w:cs="Arial"/>
          <w:b/>
          <w:bCs/>
          <w:kern w:val="32"/>
          <w:lang w:val="sr-Cyrl-RS"/>
        </w:rPr>
        <w:t>обавезно</w:t>
      </w:r>
      <w:r w:rsidRPr="00C444E9">
        <w:rPr>
          <w:rFonts w:ascii="Arial" w:eastAsia="Times New Roman" w:hAnsi="Arial" w:cs="Arial"/>
          <w:b/>
          <w:bCs/>
          <w:kern w:val="32"/>
        </w:rPr>
        <w:t xml:space="preserve"> уз сваку отпремницу приложити</w:t>
      </w:r>
      <w:r w:rsidRPr="00C444E9">
        <w:rPr>
          <w:rFonts w:ascii="Arial" w:eastAsia="Times New Roman" w:hAnsi="Arial" w:cs="Arial"/>
          <w:bCs/>
          <w:kern w:val="32"/>
        </w:rPr>
        <w:t>:</w:t>
      </w:r>
    </w:p>
    <w:p w:rsidR="00DB064C" w:rsidRPr="00DB064C" w:rsidRDefault="00DB064C" w:rsidP="00567A1A">
      <w:pPr>
        <w:pStyle w:val="ListParagraph"/>
        <w:numPr>
          <w:ilvl w:val="0"/>
          <w:numId w:val="28"/>
        </w:numPr>
        <w:autoSpaceDE w:val="0"/>
        <w:autoSpaceDN w:val="0"/>
        <w:adjustRightInd w:val="0"/>
        <w:spacing w:after="0" w:line="240" w:lineRule="auto"/>
        <w:jc w:val="both"/>
        <w:rPr>
          <w:rFonts w:ascii="Arial" w:eastAsia="Times New Roman" w:hAnsi="Arial" w:cs="Arial"/>
          <w:bCs/>
          <w:kern w:val="32"/>
        </w:rPr>
      </w:pPr>
      <w:r w:rsidRPr="00DB064C">
        <w:rPr>
          <w:rFonts w:ascii="Arial" w:eastAsia="Times New Roman" w:hAnsi="Arial" w:cs="Arial"/>
          <w:bCs/>
          <w:kern w:val="32"/>
        </w:rPr>
        <w:t xml:space="preserve">ЈЦИ (Јединствена царинска исправа) и копију </w:t>
      </w:r>
      <w:r w:rsidRPr="00DB064C">
        <w:rPr>
          <w:rFonts w:ascii="Arial" w:eastAsia="Times New Roman" w:hAnsi="Arial" w:cs="Arial"/>
          <w:bCs/>
          <w:kern w:val="32"/>
          <w:lang w:val="sr-Cyrl-RS"/>
        </w:rPr>
        <w:t>царинске фактуре</w:t>
      </w:r>
      <w:r w:rsidRPr="00DB064C">
        <w:rPr>
          <w:rFonts w:ascii="Arial" w:eastAsia="Times New Roman" w:hAnsi="Arial" w:cs="Arial"/>
          <w:bCs/>
          <w:kern w:val="32"/>
        </w:rPr>
        <w:t xml:space="preserve"> за све предметне лежајеве, у супротном лежајеви неће бити примљени.</w:t>
      </w:r>
    </w:p>
    <w:p w:rsidR="00DB064C" w:rsidRPr="00DB064C" w:rsidRDefault="00DB064C" w:rsidP="00567A1A">
      <w:pPr>
        <w:pStyle w:val="ListParagraph"/>
        <w:numPr>
          <w:ilvl w:val="0"/>
          <w:numId w:val="28"/>
        </w:numPr>
        <w:autoSpaceDE w:val="0"/>
        <w:autoSpaceDN w:val="0"/>
        <w:adjustRightInd w:val="0"/>
        <w:spacing w:after="0" w:line="240" w:lineRule="auto"/>
        <w:jc w:val="both"/>
        <w:rPr>
          <w:rFonts w:ascii="Arial" w:eastAsia="Times New Roman" w:hAnsi="Arial" w:cs="Arial"/>
          <w:bCs/>
          <w:kern w:val="32"/>
        </w:rPr>
      </w:pPr>
      <w:r w:rsidRPr="00DB064C">
        <w:rPr>
          <w:rFonts w:ascii="Arial" w:eastAsia="Times New Roman" w:hAnsi="Arial" w:cs="Arial"/>
          <w:bCs/>
          <w:kern w:val="32"/>
        </w:rPr>
        <w:t xml:space="preserve">Сертификат о квалитету испоручених лежаја, издат од стране произвођача у складу са ЕN 10204 – тип 2.1, </w:t>
      </w:r>
      <w:r w:rsidRPr="00DB064C">
        <w:rPr>
          <w:rFonts w:ascii="Arial" w:eastAsia="Times New Roman" w:hAnsi="Arial" w:cs="Arial"/>
          <w:bCs/>
          <w:iCs/>
          <w:kern w:val="32"/>
          <w:lang w:val="sr-Cyrl-CS"/>
        </w:rPr>
        <w:t>којим се потврђује да су квалитет материјала и техничке карактеристике испорученог лежаја у складу са наведеним у приложеном каталогу произвођача, захтевима из техничке спецификације Наручиоца, одговарајућим међународним стандардима и интерним стандардима произвођача лежаја</w:t>
      </w:r>
      <w:r w:rsidRPr="00DB064C">
        <w:rPr>
          <w:rFonts w:ascii="Arial" w:eastAsia="Times New Roman" w:hAnsi="Arial" w:cs="Arial"/>
          <w:bCs/>
          <w:kern w:val="32"/>
        </w:rPr>
        <w:t>.</w:t>
      </w:r>
    </w:p>
    <w:p w:rsidR="00DB064C" w:rsidRPr="00DB064C" w:rsidRDefault="00DB064C" w:rsidP="00567A1A">
      <w:pPr>
        <w:pStyle w:val="ListParagraph"/>
        <w:numPr>
          <w:ilvl w:val="0"/>
          <w:numId w:val="28"/>
        </w:numPr>
        <w:autoSpaceDE w:val="0"/>
        <w:autoSpaceDN w:val="0"/>
        <w:adjustRightInd w:val="0"/>
        <w:spacing w:after="0" w:line="240" w:lineRule="auto"/>
        <w:jc w:val="both"/>
        <w:rPr>
          <w:rFonts w:ascii="Arial" w:eastAsia="Times New Roman" w:hAnsi="Arial" w:cs="Arial"/>
          <w:bCs/>
          <w:kern w:val="32"/>
        </w:rPr>
      </w:pPr>
      <w:r w:rsidRPr="00DB064C">
        <w:rPr>
          <w:rFonts w:ascii="Arial" w:eastAsia="Times New Roman" w:hAnsi="Arial" w:cs="Arial"/>
          <w:bCs/>
          <w:kern w:val="32"/>
        </w:rPr>
        <w:t xml:space="preserve">Сертификат о пореклу испоручених лежаја издат од стране Привредне коморе земље порекла лежаја </w:t>
      </w:r>
      <w:r w:rsidRPr="00DB064C">
        <w:rPr>
          <w:rFonts w:ascii="Arial" w:eastAsia="Times New Roman" w:hAnsi="Arial" w:cs="Arial"/>
          <w:bCs/>
          <w:iCs/>
          <w:kern w:val="32"/>
          <w:lang w:val="sr-Cyrl-CS"/>
        </w:rPr>
        <w:t xml:space="preserve">(земља порекла наведена у понуди, </w:t>
      </w:r>
      <w:proofErr w:type="gramStart"/>
      <w:r w:rsidRPr="00DB064C">
        <w:rPr>
          <w:rFonts w:ascii="Arial" w:eastAsia="Times New Roman" w:hAnsi="Arial" w:cs="Arial"/>
          <w:bCs/>
          <w:iCs/>
          <w:kern w:val="32"/>
          <w:lang w:val="sr-Cyrl-CS"/>
        </w:rPr>
        <w:t>тј.,</w:t>
      </w:r>
      <w:proofErr w:type="gramEnd"/>
      <w:r w:rsidRPr="00DB064C">
        <w:rPr>
          <w:rFonts w:ascii="Arial" w:eastAsia="Times New Roman" w:hAnsi="Arial" w:cs="Arial"/>
          <w:bCs/>
          <w:iCs/>
          <w:kern w:val="32"/>
          <w:lang w:val="sr-Cyrl-CS"/>
        </w:rPr>
        <w:t xml:space="preserve"> земља производне локације из приложеног ИСО 9001 сертификата)</w:t>
      </w:r>
      <w:r w:rsidRPr="00DB064C">
        <w:rPr>
          <w:rFonts w:ascii="Arial" w:eastAsia="Times New Roman" w:hAnsi="Arial" w:cs="Arial"/>
          <w:bCs/>
          <w:kern w:val="32"/>
        </w:rPr>
        <w:t>.</w:t>
      </w:r>
    </w:p>
    <w:p w:rsidR="00DB064C" w:rsidRPr="00DB064C" w:rsidRDefault="00DB064C" w:rsidP="00567A1A">
      <w:pPr>
        <w:pStyle w:val="ListParagraph"/>
        <w:numPr>
          <w:ilvl w:val="0"/>
          <w:numId w:val="28"/>
        </w:numPr>
        <w:autoSpaceDE w:val="0"/>
        <w:autoSpaceDN w:val="0"/>
        <w:adjustRightInd w:val="0"/>
        <w:spacing w:after="0" w:line="240" w:lineRule="auto"/>
        <w:jc w:val="both"/>
        <w:rPr>
          <w:rFonts w:ascii="Arial" w:eastAsia="Times New Roman" w:hAnsi="Arial" w:cs="Arial"/>
          <w:bCs/>
          <w:kern w:val="32"/>
        </w:rPr>
      </w:pPr>
      <w:r w:rsidRPr="00DB064C">
        <w:rPr>
          <w:rFonts w:ascii="Arial" w:hAnsi="Arial" w:cs="Arial"/>
          <w:lang w:val="sr-Cyrl-CS"/>
        </w:rPr>
        <w:t>За лежајеве чији произвођачи имају кодирани систем означавања земље порекла на самом лежају потребно је, приликом испоруке лежајева, доставити документ издат од стране произвођача са значењем кодираних ознака везаних за земљу порекла</w:t>
      </w:r>
      <w:r w:rsidRPr="00DB064C">
        <w:rPr>
          <w:rFonts w:ascii="Arial" w:eastAsia="Times New Roman" w:hAnsi="Arial" w:cs="Arial"/>
          <w:bCs/>
          <w:kern w:val="32"/>
        </w:rPr>
        <w:t xml:space="preserve">. </w:t>
      </w:r>
      <w:r w:rsidRPr="00DB064C">
        <w:rPr>
          <w:rFonts w:ascii="Arial" w:eastAsia="Times New Roman" w:hAnsi="Arial" w:cs="Arial"/>
          <w:bCs/>
          <w:kern w:val="32"/>
        </w:rPr>
        <w:lastRenderedPageBreak/>
        <w:t xml:space="preserve">Наручилац задржава право провере аутентичности и начина обележавања понуђене робе у </w:t>
      </w:r>
      <w:proofErr w:type="gramStart"/>
      <w:r w:rsidRPr="00DB064C">
        <w:rPr>
          <w:rFonts w:ascii="Arial" w:eastAsia="Times New Roman" w:hAnsi="Arial" w:cs="Arial"/>
          <w:bCs/>
          <w:kern w:val="32"/>
        </w:rPr>
        <w:t>Регионалном  представништву</w:t>
      </w:r>
      <w:proofErr w:type="gramEnd"/>
      <w:r w:rsidRPr="00DB064C">
        <w:rPr>
          <w:rFonts w:ascii="Arial" w:eastAsia="Times New Roman" w:hAnsi="Arial" w:cs="Arial"/>
          <w:bCs/>
          <w:kern w:val="32"/>
        </w:rPr>
        <w:t xml:space="preserve"> произвођача чија је роба понуђена.</w:t>
      </w:r>
    </w:p>
    <w:p w:rsidR="00DB064C" w:rsidRPr="00DB064C" w:rsidRDefault="00DB064C" w:rsidP="00567A1A">
      <w:pPr>
        <w:pStyle w:val="ListParagraph"/>
        <w:numPr>
          <w:ilvl w:val="0"/>
          <w:numId w:val="28"/>
        </w:numPr>
        <w:autoSpaceDE w:val="0"/>
        <w:autoSpaceDN w:val="0"/>
        <w:adjustRightInd w:val="0"/>
        <w:spacing w:after="0" w:line="240" w:lineRule="auto"/>
        <w:jc w:val="both"/>
        <w:rPr>
          <w:rFonts w:ascii="Arial" w:eastAsia="Times New Roman" w:hAnsi="Arial" w:cs="Arial"/>
          <w:bCs/>
          <w:kern w:val="32"/>
        </w:rPr>
      </w:pPr>
      <w:r w:rsidRPr="00DB064C">
        <w:rPr>
          <w:rFonts w:ascii="Arial" w:hAnsi="Arial" w:cs="Arial"/>
          <w:lang w:val="sr-Cyrl-CS"/>
        </w:rPr>
        <w:t>Документ издат од стране произвођача, са значењем кодираних ознака везаних за датум производње и датум паковања</w:t>
      </w:r>
      <w:r w:rsidRPr="00DB064C">
        <w:rPr>
          <w:rFonts w:ascii="Arial" w:eastAsia="Times New Roman" w:hAnsi="Arial" w:cs="Arial"/>
          <w:bCs/>
          <w:kern w:val="32"/>
        </w:rPr>
        <w:t>.</w:t>
      </w:r>
    </w:p>
    <w:p w:rsidR="005863AA" w:rsidRDefault="005863AA" w:rsidP="005863AA">
      <w:pPr>
        <w:autoSpaceDE w:val="0"/>
        <w:autoSpaceDN w:val="0"/>
        <w:adjustRightInd w:val="0"/>
        <w:spacing w:after="0" w:line="240" w:lineRule="auto"/>
        <w:jc w:val="both"/>
        <w:rPr>
          <w:rFonts w:ascii="Arial" w:eastAsia="Times New Roman" w:hAnsi="Arial" w:cs="Arial"/>
          <w:b/>
          <w:bCs/>
          <w:i/>
          <w:iCs/>
          <w:color w:val="FF0000"/>
          <w:kern w:val="32"/>
          <w:lang w:val="sr-Cyrl-CS"/>
        </w:rPr>
      </w:pPr>
    </w:p>
    <w:p w:rsidR="00612E01" w:rsidRPr="00612E01" w:rsidRDefault="005863AA" w:rsidP="00612E01">
      <w:pPr>
        <w:autoSpaceDE w:val="0"/>
        <w:autoSpaceDN w:val="0"/>
        <w:adjustRightInd w:val="0"/>
        <w:spacing w:after="0" w:line="240" w:lineRule="auto"/>
        <w:jc w:val="both"/>
        <w:rPr>
          <w:rFonts w:ascii="Arial" w:eastAsia="Times New Roman" w:hAnsi="Arial" w:cs="Arial"/>
          <w:b/>
          <w:bCs/>
          <w:i/>
          <w:iCs/>
          <w:kern w:val="32"/>
          <w:lang w:val="sr-Cyrl-CS"/>
        </w:rPr>
      </w:pPr>
      <w:r w:rsidRPr="00612E01">
        <w:rPr>
          <w:rFonts w:ascii="Arial" w:eastAsia="Times New Roman" w:hAnsi="Arial" w:cs="Arial"/>
          <w:b/>
          <w:bCs/>
          <w:i/>
          <w:iCs/>
          <w:kern w:val="32"/>
          <w:lang w:val="sr-Cyrl-CS"/>
        </w:rPr>
        <w:t>У случају да наведени сертификати и документа не буду достављени приликом испоруке, неће бити извршен пријем робе</w:t>
      </w:r>
      <w:r w:rsidR="00612E01" w:rsidRPr="00612E01">
        <w:rPr>
          <w:rFonts w:ascii="Arial" w:eastAsia="Times New Roman" w:hAnsi="Arial" w:cs="Arial"/>
          <w:b/>
          <w:bCs/>
          <w:i/>
          <w:iCs/>
          <w:kern w:val="32"/>
          <w:lang w:val="sr-Cyrl-CS"/>
        </w:rPr>
        <w:t>.</w:t>
      </w:r>
    </w:p>
    <w:p w:rsidR="00DB064C" w:rsidRPr="00612E01" w:rsidRDefault="005863AA" w:rsidP="00612E01">
      <w:pPr>
        <w:autoSpaceDE w:val="0"/>
        <w:autoSpaceDN w:val="0"/>
        <w:adjustRightInd w:val="0"/>
        <w:spacing w:after="0" w:line="240" w:lineRule="auto"/>
        <w:jc w:val="both"/>
        <w:rPr>
          <w:rFonts w:ascii="Arial" w:eastAsia="Times New Roman" w:hAnsi="Arial" w:cs="Arial"/>
          <w:b/>
          <w:bCs/>
          <w:i/>
          <w:iCs/>
          <w:kern w:val="32"/>
          <w:lang w:val="sr-Cyrl-RS"/>
        </w:rPr>
      </w:pPr>
      <w:r w:rsidRPr="00612E01">
        <w:rPr>
          <w:rFonts w:ascii="Arial" w:eastAsia="Times New Roman" w:hAnsi="Arial" w:cs="Arial"/>
          <w:b/>
          <w:bCs/>
          <w:i/>
          <w:iCs/>
          <w:kern w:val="32"/>
          <w:lang w:val="sr-Cyrl-RS"/>
        </w:rPr>
        <w:t xml:space="preserve">Уколико се доставе копије сертификата/атеста, Наручилач задржава право да изврши увид у оригиналну документацију накнадно, а пре извршења пријема </w:t>
      </w:r>
      <w:r w:rsidR="00612E01" w:rsidRPr="00612E01">
        <w:rPr>
          <w:rFonts w:ascii="Arial" w:eastAsia="Times New Roman" w:hAnsi="Arial" w:cs="Arial"/>
          <w:b/>
          <w:bCs/>
          <w:i/>
          <w:iCs/>
          <w:kern w:val="32"/>
          <w:lang w:val="sr-Cyrl-RS"/>
        </w:rPr>
        <w:t>робе.</w:t>
      </w:r>
    </w:p>
    <w:p w:rsidR="005863AA" w:rsidRPr="00DB064C" w:rsidRDefault="005863AA" w:rsidP="005863AA">
      <w:pPr>
        <w:tabs>
          <w:tab w:val="num" w:pos="0"/>
        </w:tabs>
        <w:spacing w:after="0" w:line="240" w:lineRule="auto"/>
        <w:ind w:left="-142" w:firstLine="66"/>
        <w:jc w:val="both"/>
        <w:rPr>
          <w:rFonts w:ascii="Arial" w:eastAsia="Times New Roman" w:hAnsi="Arial" w:cs="Arial"/>
          <w:lang w:val="sr-Cyrl-RS" w:eastAsia="hr-HR"/>
        </w:rPr>
      </w:pPr>
    </w:p>
    <w:p w:rsidR="002C608B" w:rsidRPr="00527D75" w:rsidRDefault="002C608B" w:rsidP="002C608B">
      <w:pPr>
        <w:tabs>
          <w:tab w:val="num" w:pos="0"/>
        </w:tabs>
        <w:spacing w:after="0" w:line="240" w:lineRule="auto"/>
        <w:ind w:left="142" w:hanging="218"/>
        <w:jc w:val="both"/>
        <w:rPr>
          <w:rFonts w:ascii="Arial" w:eastAsia="Times New Roman" w:hAnsi="Arial" w:cs="Arial"/>
          <w:b/>
          <w:lang w:val="sr-Cyrl-RS" w:eastAsia="hr-HR"/>
        </w:rPr>
      </w:pPr>
      <w:r w:rsidRPr="00527D75">
        <w:rPr>
          <w:rFonts w:ascii="Arial" w:eastAsia="Times New Roman" w:hAnsi="Arial" w:cs="Arial"/>
          <w:b/>
          <w:lang w:val="sr-Cyrl-RS" w:eastAsia="hr-HR"/>
        </w:rPr>
        <w:t>3.</w:t>
      </w:r>
      <w:r w:rsidR="00DB064C">
        <w:rPr>
          <w:rFonts w:ascii="Arial" w:eastAsia="Times New Roman" w:hAnsi="Arial" w:cs="Arial"/>
          <w:b/>
          <w:lang w:val="sr-Cyrl-RS" w:eastAsia="hr-HR"/>
        </w:rPr>
        <w:t>5</w:t>
      </w:r>
      <w:r w:rsidRPr="00527D75">
        <w:rPr>
          <w:rFonts w:ascii="Arial" w:eastAsia="Times New Roman" w:hAnsi="Arial" w:cs="Arial"/>
          <w:b/>
          <w:lang w:val="sr-Cyrl-RS" w:eastAsia="hr-HR"/>
        </w:rPr>
        <w:t>. Рок испоруке добара</w:t>
      </w:r>
    </w:p>
    <w:p w:rsidR="002C608B" w:rsidRPr="00527D75" w:rsidRDefault="0044753E" w:rsidP="008938B5">
      <w:pPr>
        <w:tabs>
          <w:tab w:val="num" w:pos="0"/>
        </w:tabs>
        <w:spacing w:after="0" w:line="240" w:lineRule="auto"/>
        <w:jc w:val="both"/>
        <w:rPr>
          <w:rFonts w:ascii="Arial" w:eastAsia="Times New Roman" w:hAnsi="Arial" w:cs="Arial"/>
          <w:lang w:val="sr-Cyrl-RS" w:eastAsia="hr-HR"/>
        </w:rPr>
      </w:pPr>
      <w:r w:rsidRPr="00527D75">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DB064C">
        <w:rPr>
          <w:rFonts w:ascii="Arial" w:eastAsia="Times New Roman" w:hAnsi="Arial" w:cs="Arial"/>
          <w:bCs/>
          <w:kern w:val="32"/>
          <w:lang w:val="sr-Cyrl-RS"/>
        </w:rPr>
        <w:t>6</w:t>
      </w:r>
      <w:r w:rsidRPr="00527D75">
        <w:rPr>
          <w:rFonts w:ascii="Arial" w:eastAsia="Times New Roman" w:hAnsi="Arial" w:cs="Arial"/>
          <w:bCs/>
          <w:kern w:val="32"/>
          <w:lang w:val="sr-Cyrl-RS"/>
        </w:rPr>
        <w:t xml:space="preserve"> месеца од закључења уговора</w:t>
      </w:r>
    </w:p>
    <w:p w:rsidR="002C608B" w:rsidRPr="00527D75" w:rsidRDefault="002C608B" w:rsidP="002C608B">
      <w:pPr>
        <w:tabs>
          <w:tab w:val="num" w:pos="0"/>
        </w:tabs>
        <w:spacing w:after="0" w:line="240" w:lineRule="auto"/>
        <w:ind w:left="142" w:hanging="218"/>
        <w:jc w:val="both"/>
        <w:rPr>
          <w:rFonts w:ascii="Arial" w:eastAsia="Times New Roman" w:hAnsi="Arial" w:cs="Arial"/>
          <w:b/>
          <w:lang w:val="sr-Cyrl-RS" w:eastAsia="hr-HR"/>
        </w:rPr>
      </w:pPr>
    </w:p>
    <w:p w:rsidR="002C608B" w:rsidRPr="00527D75" w:rsidRDefault="002C608B" w:rsidP="002C608B">
      <w:pPr>
        <w:spacing w:after="0" w:line="240" w:lineRule="auto"/>
        <w:ind w:left="992" w:hanging="992"/>
        <w:jc w:val="both"/>
        <w:rPr>
          <w:rFonts w:ascii="Arial" w:eastAsia="Calibri" w:hAnsi="Arial" w:cs="Arial"/>
          <w:b/>
        </w:rPr>
      </w:pPr>
      <w:r w:rsidRPr="00527D75">
        <w:rPr>
          <w:rFonts w:ascii="Arial" w:eastAsia="Calibri" w:hAnsi="Arial" w:cs="Arial"/>
          <w:b/>
        </w:rPr>
        <w:t>3.</w:t>
      </w:r>
      <w:r w:rsidR="006E3BB9" w:rsidRPr="00527D75">
        <w:rPr>
          <w:rFonts w:ascii="Arial" w:eastAsia="Calibri" w:hAnsi="Arial" w:cs="Arial"/>
          <w:b/>
        </w:rPr>
        <w:t>6</w:t>
      </w:r>
      <w:proofErr w:type="gramStart"/>
      <w:r w:rsidRPr="00527D75">
        <w:rPr>
          <w:rFonts w:ascii="Arial" w:eastAsia="Calibri" w:hAnsi="Arial" w:cs="Arial"/>
          <w:b/>
        </w:rPr>
        <w:t>.  Место</w:t>
      </w:r>
      <w:proofErr w:type="gramEnd"/>
      <w:r w:rsidRPr="00527D75">
        <w:rPr>
          <w:rFonts w:ascii="Arial" w:eastAsia="Calibri" w:hAnsi="Arial" w:cs="Arial"/>
          <w:b/>
        </w:rPr>
        <w:t xml:space="preserve"> испоруке добара</w:t>
      </w:r>
    </w:p>
    <w:p w:rsidR="002C608B" w:rsidRPr="00527D75" w:rsidRDefault="002C608B" w:rsidP="002C608B">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 xml:space="preserve">Место испоруке је </w:t>
      </w:r>
      <w:r w:rsidRPr="00527D75">
        <w:rPr>
          <w:rFonts w:ascii="Arial" w:eastAsia="Times New Roman" w:hAnsi="Arial" w:cs="Arial"/>
          <w:lang w:val="sr-Cyrl-RS"/>
        </w:rPr>
        <w:t xml:space="preserve">Огранак ТЕНТ Б, </w:t>
      </w:r>
      <w:proofErr w:type="gramStart"/>
      <w:r w:rsidRPr="00527D75">
        <w:rPr>
          <w:rFonts w:ascii="Arial" w:eastAsia="Times New Roman" w:hAnsi="Arial" w:cs="Arial"/>
          <w:lang w:val="sr-Cyrl-RS"/>
        </w:rPr>
        <w:t>локација  ТЕНТ</w:t>
      </w:r>
      <w:proofErr w:type="gramEnd"/>
      <w:r w:rsidRPr="00527D75">
        <w:rPr>
          <w:rFonts w:ascii="Arial" w:eastAsia="Times New Roman" w:hAnsi="Arial" w:cs="Arial"/>
          <w:lang w:val="sr-Cyrl-RS"/>
        </w:rPr>
        <w:t xml:space="preserve"> – Б -  магацин ТЕНТ Б (Термоелектрана Никола Тесла Б Ушће Обреновац).</w:t>
      </w:r>
    </w:p>
    <w:p w:rsidR="002C608B" w:rsidRPr="00527D75" w:rsidRDefault="002C608B" w:rsidP="002C608B">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lang w:val="sr-Cyrl-RS"/>
        </w:rPr>
        <w:t xml:space="preserve">Паритет испоруке је франко (магацин ТЕНТ Б, локација ТЕНТ Б) </w:t>
      </w:r>
      <w:r w:rsidRPr="00527D75">
        <w:rPr>
          <w:rFonts w:ascii="Arial" w:eastAsia="Calibri" w:hAnsi="Arial" w:cs="Arial"/>
          <w:lang w:val="sr-Cyrl-CS" w:eastAsia="zh-CN"/>
        </w:rPr>
        <w:t>са урачунатим зависним трошковима.</w:t>
      </w:r>
    </w:p>
    <w:p w:rsidR="002C608B" w:rsidRPr="00527D75" w:rsidRDefault="002C608B" w:rsidP="002C608B">
      <w:pPr>
        <w:spacing w:after="0" w:line="240" w:lineRule="auto"/>
        <w:rPr>
          <w:rFonts w:ascii="Arial" w:eastAsia="Calibri" w:hAnsi="Arial" w:cs="Arial"/>
          <w:lang w:val="sr-Cyrl-RS" w:eastAsia="zh-CN"/>
        </w:rPr>
      </w:pPr>
      <w:proofErr w:type="gramStart"/>
      <w:r w:rsidRPr="00527D75">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A67C31" w:rsidRPr="00527D75" w:rsidRDefault="00A67C31" w:rsidP="002C608B">
      <w:pPr>
        <w:spacing w:after="0" w:line="240" w:lineRule="auto"/>
        <w:rPr>
          <w:rFonts w:ascii="Arial" w:eastAsia="Calibri" w:hAnsi="Arial" w:cs="Arial"/>
          <w:lang w:val="sr-Cyrl-RS" w:eastAsia="zh-CN"/>
        </w:rPr>
      </w:pPr>
    </w:p>
    <w:p w:rsidR="002C608B" w:rsidRPr="00527D75" w:rsidRDefault="002C608B" w:rsidP="002C608B">
      <w:pPr>
        <w:spacing w:after="0" w:line="240" w:lineRule="auto"/>
        <w:ind w:left="992" w:hanging="992"/>
        <w:jc w:val="both"/>
        <w:rPr>
          <w:rFonts w:ascii="Arial" w:eastAsia="Calibri" w:hAnsi="Arial" w:cs="Arial"/>
          <w:b/>
        </w:rPr>
      </w:pPr>
      <w:r w:rsidRPr="00527D75">
        <w:rPr>
          <w:rFonts w:ascii="Arial" w:eastAsia="Calibri" w:hAnsi="Arial" w:cs="Arial"/>
          <w:b/>
          <w:lang w:val="sr-Cyrl-RS"/>
        </w:rPr>
        <w:t>3.</w:t>
      </w:r>
      <w:r w:rsidR="006E3BB9" w:rsidRPr="00527D75">
        <w:rPr>
          <w:rFonts w:ascii="Arial" w:eastAsia="Calibri" w:hAnsi="Arial" w:cs="Arial"/>
          <w:b/>
        </w:rPr>
        <w:t>7</w:t>
      </w:r>
      <w:r w:rsidRPr="00527D75">
        <w:rPr>
          <w:rFonts w:ascii="Arial" w:eastAsia="Calibri" w:hAnsi="Arial" w:cs="Arial"/>
          <w:b/>
          <w:lang w:val="sr-Cyrl-RS"/>
        </w:rPr>
        <w:t xml:space="preserve">. </w:t>
      </w:r>
      <w:r w:rsidRPr="00527D75">
        <w:rPr>
          <w:rFonts w:ascii="Arial" w:eastAsia="Calibri" w:hAnsi="Arial" w:cs="Arial"/>
          <w:b/>
        </w:rPr>
        <w:t>Квалитативни и квантитативни пријем</w:t>
      </w:r>
    </w:p>
    <w:p w:rsidR="00DB064C" w:rsidRPr="00C444E9" w:rsidRDefault="00DB064C" w:rsidP="00DB064C">
      <w:pPr>
        <w:tabs>
          <w:tab w:val="left" w:pos="9090"/>
        </w:tabs>
        <w:spacing w:after="0" w:line="240" w:lineRule="auto"/>
        <w:jc w:val="both"/>
        <w:rPr>
          <w:rFonts w:ascii="Arial" w:eastAsia="Times New Roman" w:hAnsi="Arial" w:cs="Arial"/>
          <w:lang w:val="sr-Cyrl-RS"/>
        </w:rPr>
      </w:pPr>
      <w:r w:rsidRPr="00C444E9">
        <w:rPr>
          <w:rFonts w:ascii="Arial" w:eastAsia="Calibri" w:hAnsi="Arial" w:cs="Arial"/>
          <w:lang w:val="sr-Cyrl-RS"/>
        </w:rPr>
        <w:t>Изабрани понуђач</w:t>
      </w:r>
      <w:r w:rsidRPr="00C444E9">
        <w:rPr>
          <w:rFonts w:ascii="Arial" w:eastAsia="Times New Roman" w:hAnsi="Arial" w:cs="Arial"/>
          <w:lang w:val="sr-Cyrl-RS"/>
        </w:rPr>
        <w:t xml:space="preserve"> се обавезује да писаним путем обавести Наручиоца о тачном датуму испоруке најмање два радна дана пре планираног датума испоруке.</w:t>
      </w:r>
    </w:p>
    <w:p w:rsidR="00DB064C" w:rsidRPr="00C444E9" w:rsidRDefault="00DB064C" w:rsidP="00DB064C">
      <w:pPr>
        <w:tabs>
          <w:tab w:val="left" w:pos="9090"/>
        </w:tabs>
        <w:spacing w:after="0" w:line="240" w:lineRule="auto"/>
        <w:jc w:val="both"/>
        <w:rPr>
          <w:rFonts w:ascii="Arial" w:eastAsia="Times New Roman" w:hAnsi="Arial" w:cs="Arial"/>
          <w:lang w:val="sr-Cyrl-RS"/>
        </w:rPr>
      </w:pPr>
      <w:r w:rsidRPr="00C444E9">
        <w:rPr>
          <w:rFonts w:ascii="Arial" w:eastAsia="Times New Roman" w:hAnsi="Arial" w:cs="Arial"/>
          <w:lang w:val="sr-Cyrl-RS"/>
        </w:rPr>
        <w:t>Приликом квалитативног пријема Наручилац задржава право димензионе контроле испоручених добара, а према величинама из каталога који је достављен уз понуду.</w:t>
      </w:r>
    </w:p>
    <w:p w:rsidR="00DB064C" w:rsidRPr="00C444E9" w:rsidRDefault="00DB064C" w:rsidP="00DB064C">
      <w:pPr>
        <w:tabs>
          <w:tab w:val="left" w:pos="9090"/>
        </w:tabs>
        <w:spacing w:after="0" w:line="240" w:lineRule="auto"/>
        <w:jc w:val="both"/>
        <w:rPr>
          <w:rFonts w:ascii="Arial" w:eastAsia="Times New Roman" w:hAnsi="Arial" w:cs="Arial"/>
          <w:lang w:val="sr-Cyrl-CS"/>
        </w:rPr>
      </w:pPr>
      <w:r w:rsidRPr="00C444E9">
        <w:rPr>
          <w:rFonts w:ascii="Arial" w:eastAsia="Times New Roman" w:hAnsi="Arial" w:cs="Arial"/>
          <w:lang w:val="sr-Cyrl-RS"/>
        </w:rPr>
        <w:t>Наручилац</w:t>
      </w:r>
      <w:r w:rsidRPr="00C444E9">
        <w:rPr>
          <w:rFonts w:ascii="Arial" w:eastAsia="Times New Roman" w:hAnsi="Arial" w:cs="Arial"/>
        </w:rPr>
        <w:t xml:space="preserve"> </w:t>
      </w:r>
      <w:r w:rsidRPr="00C444E9">
        <w:rPr>
          <w:rFonts w:ascii="Arial" w:eastAsia="Times New Roman" w:hAnsi="Arial" w:cs="Arial"/>
          <w:lang w:val="sr-Cyrl-CS"/>
        </w:rPr>
        <w:t>је обавез</w:t>
      </w:r>
      <w:r w:rsidRPr="00C444E9">
        <w:rPr>
          <w:rFonts w:ascii="Arial" w:eastAsia="Times New Roman" w:hAnsi="Arial" w:cs="Arial"/>
        </w:rPr>
        <w:t>ан</w:t>
      </w:r>
      <w:r w:rsidRPr="00C444E9">
        <w:rPr>
          <w:rFonts w:ascii="Arial" w:eastAsia="Times New Roman" w:hAnsi="Arial" w:cs="Arial"/>
          <w:lang w:val="sr-Cyrl-CS"/>
        </w:rPr>
        <w:t xml:space="preserve"> да по квантитативном пријему испоруке </w:t>
      </w:r>
      <w:r w:rsidRPr="00C444E9">
        <w:rPr>
          <w:rFonts w:ascii="Arial" w:eastAsia="Times New Roman" w:hAnsi="Arial" w:cs="Arial"/>
          <w:bCs/>
          <w:lang w:val="sr-Cyrl-CS"/>
        </w:rPr>
        <w:t>добара</w:t>
      </w:r>
      <w:r w:rsidRPr="00C444E9">
        <w:rPr>
          <w:rFonts w:ascii="Arial" w:eastAsia="Times New Roman" w:hAnsi="Arial" w:cs="Arial"/>
          <w:lang w:val="sr-Cyrl-CS"/>
        </w:rPr>
        <w:t>,без одлагања, утврди квалитет испорученог добра</w:t>
      </w:r>
      <w:r w:rsidRPr="00C444E9">
        <w:rPr>
          <w:rFonts w:ascii="Arial" w:eastAsia="Times New Roman" w:hAnsi="Arial" w:cs="Arial"/>
        </w:rPr>
        <w:t>, кao и њeгoву усaглaшeнoст</w:t>
      </w:r>
      <w:r w:rsidRPr="00C444E9">
        <w:rPr>
          <w:rFonts w:ascii="Arial" w:eastAsia="Times New Roman" w:hAnsi="Arial" w:cs="Arial"/>
          <w:lang w:val="sr-Cyrl-CS"/>
        </w:rPr>
        <w:t xml:space="preserve"> са захтевима из техничке спецификације, чим је то према редовном току ствари и околностима могуће, а најкасније у року од 10 (десет) дана.</w:t>
      </w:r>
    </w:p>
    <w:p w:rsidR="00DB064C" w:rsidRPr="00C444E9" w:rsidRDefault="00DB064C" w:rsidP="00DB064C">
      <w:pPr>
        <w:tabs>
          <w:tab w:val="left" w:pos="9090"/>
        </w:tabs>
        <w:spacing w:after="0" w:line="240" w:lineRule="auto"/>
        <w:jc w:val="both"/>
        <w:rPr>
          <w:rFonts w:ascii="Arial" w:eastAsia="Times New Roman" w:hAnsi="Arial" w:cs="Arial"/>
        </w:rPr>
      </w:pPr>
      <w:r w:rsidRPr="00C444E9">
        <w:rPr>
          <w:rFonts w:ascii="Arial" w:eastAsia="Times New Roman" w:hAnsi="Arial" w:cs="Arial"/>
          <w:lang w:val="sr-Cyrl-RS"/>
        </w:rPr>
        <w:t xml:space="preserve">Наручилац </w:t>
      </w:r>
      <w:r w:rsidRPr="00C444E9">
        <w:rPr>
          <w:rFonts w:ascii="Arial" w:eastAsia="Times New Roman" w:hAnsi="Arial" w:cs="Arial"/>
        </w:rPr>
        <w:t xml:space="preserve">може одложити утврђивање квалитета и усaглaшeнoсти испорученог добра док му </w:t>
      </w:r>
      <w:r w:rsidRPr="00C444E9">
        <w:rPr>
          <w:rFonts w:ascii="Arial" w:eastAsia="Calibri" w:hAnsi="Arial" w:cs="Arial"/>
          <w:lang w:val="sr-Cyrl-RS"/>
        </w:rPr>
        <w:t>Изабрани понуђач</w:t>
      </w:r>
      <w:r w:rsidRPr="00C444E9">
        <w:rPr>
          <w:rFonts w:ascii="Arial" w:eastAsia="Times New Roman" w:hAnsi="Arial" w:cs="Arial"/>
        </w:rPr>
        <w:t xml:space="preserve"> не достави исправе које су за ту сврху неопходне, али је дужно да опомене </w:t>
      </w:r>
      <w:r w:rsidRPr="00C444E9">
        <w:rPr>
          <w:rFonts w:ascii="Arial" w:eastAsia="Calibri" w:hAnsi="Arial" w:cs="Arial"/>
          <w:lang w:val="sr-Cyrl-RS"/>
        </w:rPr>
        <w:t>Изабраног понуђача</w:t>
      </w:r>
      <w:r w:rsidRPr="00C444E9">
        <w:rPr>
          <w:rFonts w:ascii="Arial" w:eastAsia="Times New Roman" w:hAnsi="Arial" w:cs="Arial"/>
        </w:rPr>
        <w:t xml:space="preserve"> да му их без одлагања достави. </w:t>
      </w:r>
    </w:p>
    <w:p w:rsidR="00DB064C" w:rsidRPr="00C444E9" w:rsidRDefault="00DB064C" w:rsidP="00DB064C">
      <w:pPr>
        <w:tabs>
          <w:tab w:val="left" w:pos="9090"/>
        </w:tabs>
        <w:spacing w:after="0" w:line="240" w:lineRule="auto"/>
        <w:jc w:val="both"/>
        <w:rPr>
          <w:rFonts w:ascii="Arial" w:eastAsia="Times New Roman" w:hAnsi="Arial" w:cs="Arial"/>
        </w:rPr>
      </w:pPr>
      <w:r w:rsidRPr="00C444E9">
        <w:rPr>
          <w:rFonts w:ascii="Arial" w:eastAsia="Times New Roman" w:hAnsi="Arial" w:cs="Arial"/>
        </w:rPr>
        <w:t>Уколико се утврди да квалитет испорученог добра не одговара уговореном, као и да постоји неусaглaшeнoст</w:t>
      </w:r>
      <w:r w:rsidRPr="00C444E9">
        <w:rPr>
          <w:rFonts w:ascii="Arial" w:eastAsia="Times New Roman" w:hAnsi="Arial" w:cs="Arial"/>
          <w:lang w:val="sr-Cyrl-CS"/>
        </w:rPr>
        <w:t xml:space="preserve"> са захтевима из техничке спецификације,</w:t>
      </w:r>
      <w:r w:rsidRPr="00C444E9">
        <w:rPr>
          <w:rFonts w:ascii="Arial" w:eastAsia="Times New Roman" w:hAnsi="Arial" w:cs="Arial"/>
        </w:rPr>
        <w:t xml:space="preserve"> </w:t>
      </w:r>
      <w:r w:rsidRPr="00C444E9">
        <w:rPr>
          <w:rFonts w:ascii="Arial" w:eastAsia="Times New Roman" w:hAnsi="Arial" w:cs="Arial"/>
          <w:lang w:val="sr-Cyrl-RS"/>
        </w:rPr>
        <w:t>Наручилац</w:t>
      </w:r>
      <w:r w:rsidRPr="00C444E9">
        <w:rPr>
          <w:rFonts w:ascii="Arial" w:eastAsia="Times New Roman" w:hAnsi="Arial" w:cs="Arial"/>
        </w:rPr>
        <w:t xml:space="preserve"> је обавезан да </w:t>
      </w:r>
      <w:r w:rsidRPr="00C444E9">
        <w:rPr>
          <w:rFonts w:ascii="Arial" w:eastAsia="Calibri" w:hAnsi="Arial" w:cs="Arial"/>
          <w:lang w:val="sr-Cyrl-RS"/>
        </w:rPr>
        <w:t>Изабраном понуђачу</w:t>
      </w:r>
      <w:r w:rsidRPr="00C444E9">
        <w:rPr>
          <w:rFonts w:ascii="Arial" w:eastAsia="Times New Roman" w:hAnsi="Arial"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B064C" w:rsidRPr="00C444E9" w:rsidRDefault="00DB064C" w:rsidP="00DB064C">
      <w:pPr>
        <w:tabs>
          <w:tab w:val="left" w:pos="9090"/>
        </w:tabs>
        <w:spacing w:after="0" w:line="240" w:lineRule="auto"/>
        <w:jc w:val="both"/>
        <w:rPr>
          <w:rFonts w:ascii="Arial" w:eastAsia="Times New Roman" w:hAnsi="Arial" w:cs="Arial"/>
        </w:rPr>
      </w:pPr>
      <w:r w:rsidRPr="00C444E9">
        <w:rPr>
          <w:rFonts w:ascii="Arial" w:eastAsia="Times New Roman" w:hAnsi="Arial" w:cs="Arial"/>
        </w:rPr>
        <w:t xml:space="preserve">Када се, </w:t>
      </w:r>
      <w:proofErr w:type="gramStart"/>
      <w:r w:rsidRPr="00C444E9">
        <w:rPr>
          <w:rFonts w:ascii="Arial" w:eastAsia="Times New Roman" w:hAnsi="Arial" w:cs="Arial"/>
        </w:rPr>
        <w:t>после  извршеног</w:t>
      </w:r>
      <w:proofErr w:type="gramEnd"/>
      <w:r w:rsidRPr="00C444E9">
        <w:rPr>
          <w:rFonts w:ascii="Arial" w:eastAsia="Times New Roman" w:hAnsi="Arial" w:cs="Arial"/>
        </w:rPr>
        <w:t xml:space="preserve"> квалитативног  пријема, покаже да испоручено добро има неки скривени недостатак, </w:t>
      </w:r>
      <w:r w:rsidRPr="00C444E9">
        <w:rPr>
          <w:rFonts w:ascii="Arial" w:eastAsia="Times New Roman" w:hAnsi="Arial" w:cs="Arial"/>
          <w:lang w:val="sr-Cyrl-RS"/>
        </w:rPr>
        <w:t>Наручилац</w:t>
      </w:r>
      <w:r w:rsidRPr="00C444E9">
        <w:rPr>
          <w:rFonts w:ascii="Arial" w:eastAsia="Times New Roman" w:hAnsi="Arial" w:cs="Arial"/>
        </w:rPr>
        <w:t xml:space="preserve"> је обавезан да </w:t>
      </w:r>
      <w:r w:rsidRPr="00C444E9">
        <w:rPr>
          <w:rFonts w:ascii="Arial" w:eastAsia="Calibri" w:hAnsi="Arial" w:cs="Arial"/>
          <w:lang w:val="sr-Cyrl-RS"/>
        </w:rPr>
        <w:t>Изабрани понуђач</w:t>
      </w:r>
      <w:r w:rsidRPr="00C444E9">
        <w:rPr>
          <w:rFonts w:ascii="Arial" w:eastAsia="Times New Roman" w:hAnsi="Arial" w:cs="Arial"/>
        </w:rPr>
        <w:t xml:space="preserve"> стави приговор на квалитет без одлагања, чим утврди недостатак. </w:t>
      </w:r>
    </w:p>
    <w:p w:rsidR="00DB064C" w:rsidRPr="00C444E9" w:rsidRDefault="00DB064C" w:rsidP="00DB064C">
      <w:pPr>
        <w:tabs>
          <w:tab w:val="left" w:pos="9090"/>
        </w:tabs>
        <w:spacing w:after="0" w:line="240" w:lineRule="auto"/>
        <w:jc w:val="both"/>
        <w:rPr>
          <w:rFonts w:ascii="Arial" w:eastAsia="Times New Roman" w:hAnsi="Arial" w:cs="Arial"/>
        </w:rPr>
      </w:pPr>
      <w:r w:rsidRPr="00C444E9">
        <w:rPr>
          <w:rFonts w:ascii="Arial" w:eastAsia="Calibri" w:hAnsi="Arial" w:cs="Arial"/>
          <w:lang w:val="sr-Cyrl-RS"/>
        </w:rPr>
        <w:t xml:space="preserve">Изабрани понуђач </w:t>
      </w:r>
      <w:r w:rsidRPr="00C444E9">
        <w:rPr>
          <w:rFonts w:ascii="Arial" w:eastAsia="Times New Roman" w:hAnsi="Arial" w:cs="Arial"/>
        </w:rPr>
        <w:t xml:space="preserve">је обавезан да у року од 10 дана од дана пријема приговора, писмено обавести </w:t>
      </w:r>
      <w:r w:rsidRPr="00C444E9">
        <w:rPr>
          <w:rFonts w:ascii="Arial" w:eastAsia="Times New Roman" w:hAnsi="Arial" w:cs="Arial"/>
          <w:lang w:val="sr-Cyrl-RS"/>
        </w:rPr>
        <w:t>Наручиоца</w:t>
      </w:r>
      <w:r w:rsidRPr="00C444E9">
        <w:rPr>
          <w:rFonts w:ascii="Arial" w:eastAsia="Times New Roman" w:hAnsi="Arial" w:cs="Arial"/>
        </w:rPr>
        <w:t xml:space="preserve"> о исходу рекламације.</w:t>
      </w:r>
    </w:p>
    <w:p w:rsidR="00DB064C" w:rsidRPr="00C444E9" w:rsidRDefault="00DB064C" w:rsidP="00DB064C">
      <w:pPr>
        <w:tabs>
          <w:tab w:val="left" w:pos="9090"/>
        </w:tabs>
        <w:spacing w:after="0" w:line="240" w:lineRule="auto"/>
        <w:jc w:val="both"/>
        <w:rPr>
          <w:rFonts w:ascii="Arial" w:eastAsia="Times New Roman" w:hAnsi="Arial" w:cs="Arial"/>
        </w:rPr>
      </w:pPr>
      <w:r w:rsidRPr="00C444E9">
        <w:rPr>
          <w:rFonts w:ascii="Arial" w:eastAsia="Times New Roman" w:hAnsi="Arial" w:cs="Arial"/>
          <w:lang w:val="sr-Cyrl-RS"/>
        </w:rPr>
        <w:t>Наручилац</w:t>
      </w:r>
      <w:r w:rsidRPr="00C444E9">
        <w:rPr>
          <w:rFonts w:ascii="Arial" w:eastAsia="Times New Roman" w:hAnsi="Arial" w:cs="Arial"/>
        </w:rPr>
        <w:t xml:space="preserve">, који је </w:t>
      </w:r>
      <w:r w:rsidRPr="00C444E9">
        <w:rPr>
          <w:rFonts w:ascii="Arial" w:eastAsia="Calibri" w:hAnsi="Arial" w:cs="Arial"/>
          <w:lang w:val="sr-Cyrl-RS"/>
        </w:rPr>
        <w:t>Изабраном понуђачу</w:t>
      </w:r>
      <w:r w:rsidRPr="00C444E9">
        <w:rPr>
          <w:rFonts w:ascii="Arial" w:eastAsia="Times New Roman" w:hAnsi="Arial"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C444E9">
        <w:rPr>
          <w:rFonts w:ascii="Arial" w:eastAsia="Calibri" w:hAnsi="Arial" w:cs="Arial"/>
          <w:lang w:val="sr-Cyrl-RS"/>
        </w:rPr>
        <w:t>Изабраног понуђача</w:t>
      </w:r>
      <w:r w:rsidRPr="00C444E9">
        <w:rPr>
          <w:rFonts w:ascii="Arial" w:eastAsia="Times New Roman" w:hAnsi="Arial" w:cs="Arial"/>
        </w:rPr>
        <w:t xml:space="preserve">: </w:t>
      </w:r>
    </w:p>
    <w:p w:rsidR="00DB064C" w:rsidRPr="00C444E9" w:rsidRDefault="00DB064C" w:rsidP="00DB064C">
      <w:pPr>
        <w:tabs>
          <w:tab w:val="num" w:pos="567"/>
          <w:tab w:val="num" w:pos="630"/>
        </w:tabs>
        <w:spacing w:after="0" w:line="240" w:lineRule="auto"/>
        <w:ind w:left="568" w:hanging="284"/>
        <w:jc w:val="both"/>
        <w:rPr>
          <w:rFonts w:ascii="Arial" w:eastAsia="Times New Roman" w:hAnsi="Arial" w:cs="Arial"/>
          <w:lang w:val="ru-RU"/>
        </w:rPr>
      </w:pPr>
      <w:r w:rsidRPr="00C444E9">
        <w:rPr>
          <w:rFonts w:ascii="Arial" w:eastAsia="Times New Roman" w:hAnsi="Arial" w:cs="Arial"/>
          <w:lang w:val="ru-RU"/>
        </w:rPr>
        <w:t xml:space="preserve">- да отклони недостатке о свом трошку, ако су мане на добрима отклоњиве, или </w:t>
      </w:r>
    </w:p>
    <w:p w:rsidR="00DB064C" w:rsidRPr="00C444E9" w:rsidRDefault="00DB064C" w:rsidP="00DB064C">
      <w:pPr>
        <w:tabs>
          <w:tab w:val="num" w:pos="567"/>
          <w:tab w:val="num" w:pos="630"/>
        </w:tabs>
        <w:spacing w:after="0" w:line="240" w:lineRule="auto"/>
        <w:ind w:left="568" w:hanging="284"/>
        <w:jc w:val="both"/>
        <w:rPr>
          <w:rFonts w:ascii="Arial" w:eastAsia="Times New Roman" w:hAnsi="Arial" w:cs="Arial"/>
          <w:lang w:val="ru-RU"/>
        </w:rPr>
      </w:pPr>
      <w:r w:rsidRPr="00C444E9">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DB064C" w:rsidRPr="00C444E9" w:rsidRDefault="00DB064C" w:rsidP="00DB064C">
      <w:pPr>
        <w:tabs>
          <w:tab w:val="num" w:pos="567"/>
          <w:tab w:val="num" w:pos="630"/>
        </w:tabs>
        <w:spacing w:after="0" w:line="240" w:lineRule="auto"/>
        <w:ind w:left="568" w:hanging="284"/>
        <w:jc w:val="both"/>
        <w:rPr>
          <w:rFonts w:ascii="Arial" w:eastAsia="Times New Roman" w:hAnsi="Arial" w:cs="Arial"/>
          <w:lang w:val="ru-RU"/>
        </w:rPr>
      </w:pPr>
      <w:r w:rsidRPr="00C444E9">
        <w:rPr>
          <w:rFonts w:ascii="Arial" w:eastAsia="Times New Roman" w:hAnsi="Arial" w:cs="Arial"/>
          <w:lang w:val="ru-RU"/>
        </w:rPr>
        <w:t>- да одбије пријем добра са недостацима.</w:t>
      </w:r>
    </w:p>
    <w:p w:rsidR="00DB064C" w:rsidRPr="00C444E9" w:rsidRDefault="00DB064C" w:rsidP="00DB064C">
      <w:pPr>
        <w:tabs>
          <w:tab w:val="left" w:pos="9090"/>
        </w:tabs>
        <w:spacing w:after="0" w:line="240" w:lineRule="auto"/>
        <w:jc w:val="both"/>
        <w:rPr>
          <w:rFonts w:ascii="Arial" w:eastAsia="Times New Roman" w:hAnsi="Arial" w:cs="Arial"/>
        </w:rPr>
      </w:pPr>
      <w:proofErr w:type="gramStart"/>
      <w:r w:rsidRPr="00C444E9">
        <w:rPr>
          <w:rFonts w:ascii="Arial" w:eastAsia="Times New Roman" w:hAnsi="Arial" w:cs="Arial"/>
        </w:rPr>
        <w:t xml:space="preserve">У сваком од ових случајева, </w:t>
      </w:r>
      <w:r w:rsidRPr="00C444E9">
        <w:rPr>
          <w:rFonts w:ascii="Arial" w:eastAsia="Times New Roman" w:hAnsi="Arial" w:cs="Arial"/>
          <w:lang w:val="sr-Cyrl-RS"/>
        </w:rPr>
        <w:t>Наручилац</w:t>
      </w:r>
      <w:r w:rsidRPr="00C444E9">
        <w:rPr>
          <w:rFonts w:ascii="Arial" w:eastAsia="Times New Roman" w:hAnsi="Arial" w:cs="Arial"/>
        </w:rPr>
        <w:t xml:space="preserve"> има право и на накнаду штете.</w:t>
      </w:r>
      <w:proofErr w:type="gramEnd"/>
      <w:r w:rsidRPr="00C444E9">
        <w:rPr>
          <w:rFonts w:ascii="Arial" w:eastAsia="Times New Roman" w:hAnsi="Arial" w:cs="Arial"/>
        </w:rPr>
        <w:t xml:space="preserve"> Поред тога, и независно од тога, </w:t>
      </w:r>
      <w:r w:rsidRPr="00C444E9">
        <w:rPr>
          <w:rFonts w:ascii="Arial" w:eastAsia="Calibri" w:hAnsi="Arial" w:cs="Arial"/>
          <w:lang w:val="sr-Cyrl-RS"/>
        </w:rPr>
        <w:t>Изабрани понуђач</w:t>
      </w:r>
      <w:r w:rsidRPr="00C444E9">
        <w:rPr>
          <w:rFonts w:ascii="Arial" w:eastAsia="Times New Roman" w:hAnsi="Arial" w:cs="Arial"/>
        </w:rPr>
        <w:t xml:space="preserve"> одговара </w:t>
      </w:r>
      <w:r w:rsidRPr="00C444E9">
        <w:rPr>
          <w:rFonts w:ascii="Arial" w:eastAsia="Times New Roman" w:hAnsi="Arial" w:cs="Arial"/>
          <w:lang w:val="sr-Cyrl-RS"/>
        </w:rPr>
        <w:t>Наручиоцу</w:t>
      </w:r>
      <w:r w:rsidRPr="00C444E9">
        <w:rPr>
          <w:rFonts w:ascii="Arial" w:eastAsia="Times New Roman" w:hAnsi="Arial" w:cs="Arial"/>
        </w:rPr>
        <w:t xml:space="preserve"> и за штету коју је овај, због недостатака на испорученом добру, претрпео на другим својим добрима, као и за штету због изгубљене добити и то према општим правилима о одговорности за штету.</w:t>
      </w:r>
    </w:p>
    <w:p w:rsidR="00DB064C" w:rsidRPr="00C444E9" w:rsidRDefault="00DB064C" w:rsidP="00DB064C">
      <w:pPr>
        <w:tabs>
          <w:tab w:val="left" w:pos="9090"/>
        </w:tabs>
        <w:spacing w:after="0" w:line="240" w:lineRule="auto"/>
        <w:jc w:val="both"/>
        <w:rPr>
          <w:rFonts w:ascii="Arial" w:eastAsia="Times New Roman" w:hAnsi="Arial" w:cs="Arial"/>
        </w:rPr>
      </w:pPr>
      <w:r w:rsidRPr="00C444E9">
        <w:rPr>
          <w:rFonts w:ascii="Arial" w:eastAsia="Calibri" w:hAnsi="Arial" w:cs="Arial"/>
          <w:lang w:val="sr-Cyrl-RS"/>
        </w:rPr>
        <w:t>Изабрани понуђач</w:t>
      </w:r>
      <w:r w:rsidRPr="00C444E9">
        <w:rPr>
          <w:rFonts w:ascii="Arial" w:eastAsia="Times New Roman" w:hAnsi="Arial" w:cs="Arial"/>
        </w:rPr>
        <w:t xml:space="preserve"> је одговоран за све недостатке на добрима, који су настали и после преузимања истих од стране </w:t>
      </w:r>
      <w:r w:rsidRPr="00C444E9">
        <w:rPr>
          <w:rFonts w:ascii="Arial" w:eastAsia="Times New Roman" w:hAnsi="Arial" w:cs="Arial"/>
          <w:lang w:val="sr-Cyrl-RS"/>
        </w:rPr>
        <w:t>Наручиоца</w:t>
      </w:r>
      <w:r w:rsidRPr="00C444E9">
        <w:rPr>
          <w:rFonts w:ascii="Arial" w:eastAsia="Times New Roman" w:hAnsi="Arial" w:cs="Arial"/>
        </w:rPr>
        <w:t>, чији је узрок постојао пре преузимања (скривене мане).</w:t>
      </w:r>
    </w:p>
    <w:p w:rsidR="00DB064C" w:rsidRPr="00C444E9" w:rsidRDefault="00DB064C" w:rsidP="00DB064C">
      <w:pPr>
        <w:tabs>
          <w:tab w:val="left" w:pos="9090"/>
        </w:tabs>
        <w:spacing w:before="120" w:after="0" w:line="240" w:lineRule="auto"/>
        <w:jc w:val="both"/>
        <w:rPr>
          <w:rFonts w:ascii="Arial" w:eastAsia="Times New Roman" w:hAnsi="Arial" w:cs="Arial"/>
          <w:bCs/>
          <w:lang w:val="sr-Cyrl-CS"/>
        </w:rPr>
      </w:pPr>
      <w:r w:rsidRPr="00C444E9">
        <w:rPr>
          <w:rFonts w:ascii="Arial" w:eastAsia="Times New Roman" w:hAnsi="Arial" w:cs="Arial"/>
          <w:bCs/>
          <w:lang w:val="sr-Cyrl-CS"/>
        </w:rPr>
        <w:lastRenderedPageBreak/>
        <w:t xml:space="preserve">У случају неслагања </w:t>
      </w:r>
      <w:r w:rsidRPr="00C444E9">
        <w:rPr>
          <w:rFonts w:ascii="Arial" w:eastAsia="Calibri" w:hAnsi="Arial" w:cs="Arial"/>
          <w:lang w:val="sr-Cyrl-RS"/>
        </w:rPr>
        <w:t>Изабраног понуђача</w:t>
      </w:r>
      <w:r w:rsidRPr="00C444E9">
        <w:rPr>
          <w:rFonts w:ascii="Arial" w:eastAsia="Times New Roman" w:hAnsi="Arial" w:cs="Arial"/>
          <w:bCs/>
          <w:lang w:val="sr-Cyrl-CS"/>
        </w:rPr>
        <w:t xml:space="preserve"> са извршеним квалитативним пријемом, као и неприхватања или оспоравања приговора, контролу квалитета и усаглашености са захтевима из техничке спецификације тј. контролу извршене испоруке добара извршиће независна лабораторија</w:t>
      </w:r>
      <w:r w:rsidRPr="00C444E9">
        <w:rPr>
          <w:rFonts w:ascii="Arial" w:eastAsia="Times New Roman" w:hAnsi="Arial" w:cs="Arial"/>
          <w:bCs/>
        </w:rPr>
        <w:t>,</w:t>
      </w:r>
      <w:r w:rsidRPr="00C444E9">
        <w:rPr>
          <w:rFonts w:ascii="Arial" w:eastAsia="Times New Roman" w:hAnsi="Arial" w:cs="Arial"/>
          <w:bCs/>
          <w:lang w:val="sr-Cyrl-CS"/>
        </w:rPr>
        <w:t xml:space="preserve"> одобрена од стране </w:t>
      </w:r>
      <w:r w:rsidR="00C444E9" w:rsidRPr="00C444E9">
        <w:rPr>
          <w:rFonts w:ascii="Arial" w:eastAsia="Calibri" w:hAnsi="Arial" w:cs="Arial"/>
          <w:lang w:val="sr-Cyrl-RS"/>
        </w:rPr>
        <w:t>Изабраног понуђача</w:t>
      </w:r>
      <w:r w:rsidRPr="00C444E9">
        <w:rPr>
          <w:rFonts w:ascii="Arial" w:eastAsia="Times New Roman" w:hAnsi="Arial" w:cs="Arial"/>
          <w:bCs/>
          <w:lang w:val="sr-Cyrl-CS"/>
        </w:rPr>
        <w:t xml:space="preserve"> и </w:t>
      </w:r>
      <w:r w:rsidR="00C444E9" w:rsidRPr="00C444E9">
        <w:rPr>
          <w:rFonts w:ascii="Arial" w:eastAsia="Times New Roman" w:hAnsi="Arial" w:cs="Arial"/>
          <w:lang w:val="sr-Cyrl-CS"/>
        </w:rPr>
        <w:t>Наручиоца</w:t>
      </w:r>
      <w:r w:rsidRPr="00C444E9">
        <w:rPr>
          <w:rFonts w:ascii="Arial" w:eastAsia="Times New Roman" w:hAnsi="Arial" w:cs="Arial"/>
          <w:bCs/>
          <w:lang w:val="sr-Cyrl-CS"/>
        </w:rPr>
        <w:t xml:space="preserve">. Одлука независне лабораторије биће коначна. </w:t>
      </w:r>
    </w:p>
    <w:p w:rsidR="00DB064C" w:rsidRPr="00C444E9" w:rsidRDefault="00DB064C" w:rsidP="00DB064C">
      <w:pPr>
        <w:tabs>
          <w:tab w:val="left" w:pos="9090"/>
        </w:tabs>
        <w:spacing w:before="120" w:after="0" w:line="240" w:lineRule="auto"/>
        <w:jc w:val="both"/>
        <w:rPr>
          <w:rFonts w:ascii="Arial" w:eastAsia="Times New Roman" w:hAnsi="Arial" w:cs="Arial"/>
          <w:bCs/>
          <w:lang w:val="sr-Cyrl-CS"/>
        </w:rPr>
      </w:pPr>
      <w:r w:rsidRPr="00C444E9">
        <w:rPr>
          <w:rFonts w:ascii="Arial" w:eastAsia="Times New Roman" w:hAnsi="Arial" w:cs="Arial"/>
          <w:bCs/>
          <w:lang w:val="sr-Cyrl-CS"/>
        </w:rPr>
        <w:t xml:space="preserve">Одлука независне лабораторије за контролу ни у ком случају не ослобађа </w:t>
      </w:r>
      <w:r w:rsidR="00C444E9" w:rsidRPr="00C444E9">
        <w:rPr>
          <w:rFonts w:ascii="Arial" w:eastAsia="Calibri" w:hAnsi="Arial" w:cs="Arial"/>
          <w:lang w:val="sr-Cyrl-RS"/>
        </w:rPr>
        <w:t>Изабраног понуђача</w:t>
      </w:r>
      <w:r w:rsidRPr="00C444E9">
        <w:rPr>
          <w:rFonts w:ascii="Arial" w:eastAsia="Times New Roman" w:hAnsi="Arial" w:cs="Arial"/>
          <w:bCs/>
          <w:lang w:val="sr-Cyrl-CS"/>
        </w:rPr>
        <w:t xml:space="preserve"> од његових обавеза и одговорности из овог Уговора.</w:t>
      </w:r>
    </w:p>
    <w:p w:rsidR="0079245B" w:rsidRPr="00C444E9" w:rsidRDefault="00DB064C" w:rsidP="00DB064C">
      <w:pPr>
        <w:autoSpaceDE w:val="0"/>
        <w:autoSpaceDN w:val="0"/>
        <w:adjustRightInd w:val="0"/>
        <w:spacing w:after="0"/>
        <w:rPr>
          <w:rFonts w:ascii="Arial" w:hAnsi="Arial" w:cs="Arial"/>
        </w:rPr>
      </w:pPr>
      <w:r w:rsidRPr="00C444E9">
        <w:rPr>
          <w:rFonts w:ascii="Arial" w:eastAsia="Times New Roman" w:hAnsi="Arial" w:cs="Arial"/>
          <w:bCs/>
          <w:lang w:val="sr-Cyrl-CS"/>
        </w:rPr>
        <w:t xml:space="preserve">Трошкове контроле сноси </w:t>
      </w:r>
      <w:r w:rsidR="00C444E9" w:rsidRPr="00C444E9">
        <w:rPr>
          <w:rFonts w:ascii="Arial" w:eastAsia="Calibri" w:hAnsi="Arial" w:cs="Arial"/>
          <w:lang w:val="sr-Cyrl-RS"/>
        </w:rPr>
        <w:t>Изабрани понуђач.</w:t>
      </w:r>
      <w:r w:rsidR="0079245B" w:rsidRPr="00C444E9">
        <w:rPr>
          <w:rFonts w:ascii="Arial" w:eastAsia="Times New Roman" w:hAnsi="Arial" w:cs="Arial"/>
          <w:lang w:val="sr-Cyrl-RS"/>
        </w:rPr>
        <w:t xml:space="preserve"> </w:t>
      </w:r>
    </w:p>
    <w:p w:rsidR="002C608B" w:rsidRPr="00C444E9" w:rsidRDefault="002C608B" w:rsidP="002C608B">
      <w:pPr>
        <w:autoSpaceDE w:val="0"/>
        <w:autoSpaceDN w:val="0"/>
        <w:adjustRightInd w:val="0"/>
        <w:spacing w:after="0" w:line="240" w:lineRule="auto"/>
        <w:jc w:val="both"/>
        <w:rPr>
          <w:rFonts w:ascii="Arial" w:eastAsia="Calibri" w:hAnsi="Arial" w:cs="Arial"/>
          <w:lang w:val="sr-Cyrl-RS"/>
        </w:rPr>
      </w:pPr>
      <w:r w:rsidRPr="00C444E9">
        <w:rPr>
          <w:rFonts w:ascii="Arial" w:eastAsia="Calibri"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w:t>
      </w:r>
      <w:r w:rsidR="00C444E9">
        <w:rPr>
          <w:rFonts w:ascii="Arial" w:eastAsia="Calibri" w:hAnsi="Arial" w:cs="Arial"/>
          <w:lang w:val="sr-Cyrl-RS"/>
        </w:rPr>
        <w:t>,</w:t>
      </w:r>
      <w:r w:rsidRPr="00C444E9">
        <w:rPr>
          <w:rFonts w:ascii="Arial" w:eastAsia="Calibri" w:hAnsi="Arial" w:cs="Arial"/>
          <w:lang w:val="sr-Cyrl-RS"/>
        </w:rPr>
        <w:t xml:space="preserve"> а док се ти недостаци не отклоне, сматраће се да испорука није извршена у року.</w:t>
      </w:r>
    </w:p>
    <w:p w:rsidR="002C608B" w:rsidRPr="00C444E9" w:rsidRDefault="002C608B" w:rsidP="002C608B">
      <w:pPr>
        <w:autoSpaceDE w:val="0"/>
        <w:autoSpaceDN w:val="0"/>
        <w:adjustRightInd w:val="0"/>
        <w:spacing w:after="0" w:line="240" w:lineRule="auto"/>
        <w:jc w:val="both"/>
        <w:rPr>
          <w:rFonts w:ascii="Arial" w:eastAsia="Calibri" w:hAnsi="Arial" w:cs="Arial"/>
          <w:lang w:val="sr-Cyrl-RS"/>
        </w:rPr>
      </w:pPr>
      <w:r w:rsidRPr="00C444E9">
        <w:rPr>
          <w:rFonts w:ascii="Arial" w:eastAsia="Calibri"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DB064C" w:rsidRPr="00C444E9" w:rsidRDefault="00DB064C" w:rsidP="002C608B">
      <w:pPr>
        <w:autoSpaceDE w:val="0"/>
        <w:autoSpaceDN w:val="0"/>
        <w:adjustRightInd w:val="0"/>
        <w:spacing w:after="0" w:line="240" w:lineRule="auto"/>
        <w:jc w:val="both"/>
        <w:rPr>
          <w:rFonts w:ascii="Arial" w:eastAsia="Calibri" w:hAnsi="Arial" w:cs="Arial"/>
          <w:lang w:val="sr-Cyrl-RS"/>
        </w:rPr>
      </w:pPr>
    </w:p>
    <w:p w:rsidR="00DB064C" w:rsidRPr="00527D75" w:rsidRDefault="00C444E9" w:rsidP="00DB064C">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3.8</w:t>
      </w:r>
      <w:r w:rsidR="00DB064C" w:rsidRPr="00527D75">
        <w:rPr>
          <w:rFonts w:ascii="Arial" w:eastAsia="Times New Roman" w:hAnsi="Arial" w:cs="Arial"/>
          <w:b/>
          <w:lang w:val="sr-Cyrl-RS" w:eastAsia="hr-HR"/>
        </w:rPr>
        <w:t>. Гарантни период</w:t>
      </w:r>
    </w:p>
    <w:p w:rsidR="00C444E9" w:rsidRPr="00C444E9" w:rsidRDefault="00C444E9" w:rsidP="00C444E9">
      <w:pPr>
        <w:spacing w:after="0" w:line="240" w:lineRule="auto"/>
        <w:jc w:val="both"/>
        <w:rPr>
          <w:rFonts w:ascii="Arial" w:eastAsia="Times New Roman" w:hAnsi="Arial" w:cs="Arial"/>
          <w:lang w:eastAsia="zh-CN"/>
        </w:rPr>
      </w:pPr>
      <w:proofErr w:type="gramStart"/>
      <w:r w:rsidRPr="00C444E9">
        <w:rPr>
          <w:rFonts w:ascii="Arial" w:eastAsia="Times New Roman" w:hAnsi="Arial" w:cs="Arial"/>
          <w:lang w:eastAsia="zh-CN"/>
        </w:rPr>
        <w:t xml:space="preserve">Гарантни рок за предмет набавке је минимум </w:t>
      </w:r>
      <w:r w:rsidRPr="00C444E9">
        <w:rPr>
          <w:rFonts w:ascii="Arial" w:eastAsia="Calibri" w:hAnsi="Arial" w:cs="Arial"/>
          <w:bCs/>
          <w:iCs/>
          <w:lang w:val="sr-Cyrl-CS"/>
        </w:rPr>
        <w:t>24 месеца од датума уградње или 36 месеци од датума испоруке добара (рачуна се услов који се први оствари)</w:t>
      </w:r>
      <w:r w:rsidRPr="00C444E9">
        <w:rPr>
          <w:rFonts w:ascii="Arial" w:eastAsia="Times New Roman" w:hAnsi="Arial" w:cs="Arial"/>
          <w:lang w:eastAsia="zh-CN"/>
        </w:rPr>
        <w:t>.</w:t>
      </w:r>
      <w:proofErr w:type="gramEnd"/>
      <w:r w:rsidRPr="00C444E9">
        <w:rPr>
          <w:rFonts w:ascii="Arial" w:eastAsia="Times New Roman" w:hAnsi="Arial" w:cs="Arial"/>
          <w:lang w:eastAsia="zh-CN"/>
        </w:rPr>
        <w:t xml:space="preserve"> </w:t>
      </w:r>
    </w:p>
    <w:p w:rsidR="00C444E9" w:rsidRPr="00C444E9" w:rsidRDefault="00C444E9" w:rsidP="00C444E9">
      <w:pPr>
        <w:spacing w:after="0" w:line="240" w:lineRule="auto"/>
        <w:jc w:val="both"/>
        <w:rPr>
          <w:rFonts w:ascii="Arial" w:eastAsia="Times New Roman" w:hAnsi="Arial" w:cs="Arial"/>
          <w:lang w:val="sr-Cyrl-RS" w:eastAsia="zh-CN"/>
        </w:rPr>
      </w:pPr>
      <w:r w:rsidRPr="00C444E9">
        <w:rPr>
          <w:rFonts w:ascii="Arial" w:eastAsia="Calibri" w:hAnsi="Arial" w:cs="Arial"/>
          <w:lang w:val="sr-Cyrl-RS"/>
        </w:rPr>
        <w:t>Изабрани понуђач</w:t>
      </w:r>
      <w:r w:rsidRPr="00C444E9">
        <w:rPr>
          <w:rFonts w:ascii="Arial" w:eastAsia="Times New Roman" w:hAnsi="Arial" w:cs="Arial"/>
          <w:lang w:val="sr-Cyrl-CS" w:eastAsia="zh-CN"/>
        </w:rPr>
        <w:t xml:space="preserve"> </w:t>
      </w:r>
      <w:r w:rsidRPr="00C444E9">
        <w:rPr>
          <w:rFonts w:ascii="Arial" w:eastAsia="Times New Roman" w:hAnsi="Arial" w:cs="Arial"/>
          <w:lang w:eastAsia="zh-CN"/>
        </w:rPr>
        <w:t xml:space="preserve"> је дужан да о свом трошку отклони све евентуалне недостатке </w:t>
      </w:r>
      <w:r w:rsidRPr="00C444E9">
        <w:rPr>
          <w:rFonts w:ascii="Arial" w:eastAsia="Times New Roman" w:hAnsi="Arial" w:cs="Arial"/>
          <w:lang w:val="sr-Cyrl-RS" w:eastAsia="zh-CN"/>
        </w:rPr>
        <w:t xml:space="preserve">на испорученом добру </w:t>
      </w:r>
      <w:r w:rsidRPr="00C444E9">
        <w:rPr>
          <w:rFonts w:ascii="Arial" w:eastAsia="Times New Roman" w:hAnsi="Arial" w:cs="Arial"/>
          <w:lang w:eastAsia="zh-CN"/>
        </w:rPr>
        <w:t>у току трајања гарантног рока</w:t>
      </w:r>
      <w:r w:rsidRPr="00C444E9">
        <w:rPr>
          <w:rFonts w:ascii="Arial" w:eastAsia="Times New Roman" w:hAnsi="Arial" w:cs="Arial"/>
          <w:lang w:val="sr-Cyrl-RS" w:eastAsia="zh-CN"/>
        </w:rPr>
        <w:t xml:space="preserve">. </w:t>
      </w:r>
    </w:p>
    <w:p w:rsidR="00C444E9" w:rsidRPr="00C444E9" w:rsidRDefault="00C444E9" w:rsidP="00C444E9">
      <w:pPr>
        <w:spacing w:after="0" w:line="240" w:lineRule="auto"/>
        <w:jc w:val="both"/>
        <w:rPr>
          <w:rFonts w:ascii="Arial" w:eastAsia="Times New Roman" w:hAnsi="Arial" w:cs="Arial"/>
          <w:lang w:val="sr-Cyrl-RS" w:eastAsia="zh-CN"/>
        </w:rPr>
      </w:pPr>
      <w:r w:rsidRPr="00C444E9">
        <w:rPr>
          <w:rFonts w:ascii="Arial" w:eastAsia="Times New Roman" w:hAnsi="Arial" w:cs="Arial"/>
          <w:lang w:val="sr-Cyrl-RS" w:eastAsia="zh-C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од датума замене.</w:t>
      </w:r>
    </w:p>
    <w:p w:rsidR="00DB064C" w:rsidRPr="00C444E9" w:rsidRDefault="00C444E9" w:rsidP="00C444E9">
      <w:pPr>
        <w:tabs>
          <w:tab w:val="num" w:pos="0"/>
        </w:tabs>
        <w:spacing w:after="0" w:line="240" w:lineRule="auto"/>
        <w:jc w:val="both"/>
        <w:rPr>
          <w:rFonts w:ascii="Arial" w:eastAsia="Times New Roman" w:hAnsi="Arial" w:cs="Arial"/>
          <w:lang w:val="sr-Cyrl-RS" w:eastAsia="hr-HR"/>
        </w:rPr>
      </w:pPr>
      <w:r w:rsidRPr="00C444E9">
        <w:rPr>
          <w:rFonts w:ascii="Arial" w:eastAsia="Times New Roman" w:hAnsi="Arial" w:cs="Arial"/>
          <w:lang w:val="sr-Cyrl-RS" w:eastAsia="zh-CN"/>
        </w:rPr>
        <w:t xml:space="preserve">Сви трошкови који буду проузроковани </w:t>
      </w:r>
      <w:r>
        <w:rPr>
          <w:rFonts w:ascii="Arial" w:eastAsia="Times New Roman" w:hAnsi="Arial" w:cs="Arial"/>
          <w:lang w:val="sr-Cyrl-RS" w:eastAsia="zh-CN"/>
        </w:rPr>
        <w:t>Наручиоцу</w:t>
      </w:r>
      <w:r w:rsidRPr="00C444E9">
        <w:rPr>
          <w:rFonts w:ascii="Arial" w:eastAsia="Times New Roman" w:hAnsi="Arial" w:cs="Arial"/>
          <w:lang w:val="sr-Cyrl-RS" w:eastAsia="zh-CN"/>
        </w:rPr>
        <w:t xml:space="preserve"> (као и трошкови због изгубљене добити), а везани су за отклањање недостатака на добру које му се испоручује, у гарантном року, иду на терет </w:t>
      </w:r>
      <w:r>
        <w:rPr>
          <w:rFonts w:ascii="Arial" w:eastAsia="Calibri" w:hAnsi="Arial" w:cs="Arial"/>
          <w:lang w:val="sr-Cyrl-RS"/>
        </w:rPr>
        <w:t>Изабраног</w:t>
      </w:r>
      <w:r w:rsidRPr="00C444E9">
        <w:rPr>
          <w:rFonts w:ascii="Arial" w:eastAsia="Calibri" w:hAnsi="Arial" w:cs="Arial"/>
          <w:lang w:val="sr-Cyrl-RS"/>
        </w:rPr>
        <w:t xml:space="preserve"> понуђач</w:t>
      </w:r>
      <w:r>
        <w:rPr>
          <w:rFonts w:ascii="Arial" w:eastAsia="Calibri" w:hAnsi="Arial" w:cs="Arial"/>
          <w:lang w:val="sr-Cyrl-RS"/>
        </w:rPr>
        <w:t>а</w:t>
      </w:r>
      <w:r w:rsidR="00DB064C" w:rsidRPr="00C444E9">
        <w:rPr>
          <w:rFonts w:ascii="Arial" w:eastAsia="Times New Roman" w:hAnsi="Arial" w:cs="Arial"/>
          <w:lang w:val="sr-Cyrl-RS" w:eastAsia="hr-HR"/>
        </w:rPr>
        <w:t>.</w:t>
      </w:r>
    </w:p>
    <w:p w:rsidR="00DB064C" w:rsidRPr="00C444E9" w:rsidRDefault="00DB064C" w:rsidP="002C608B">
      <w:pPr>
        <w:autoSpaceDE w:val="0"/>
        <w:autoSpaceDN w:val="0"/>
        <w:adjustRightInd w:val="0"/>
        <w:spacing w:after="0" w:line="240" w:lineRule="auto"/>
        <w:jc w:val="both"/>
        <w:rPr>
          <w:rFonts w:ascii="Arial" w:eastAsia="Calibri" w:hAnsi="Arial" w:cs="Arial"/>
          <w:lang w:val="sr-Cyrl-RS"/>
        </w:rPr>
      </w:pPr>
    </w:p>
    <w:p w:rsidR="00C444E9" w:rsidRPr="00C444E9" w:rsidRDefault="00C444E9" w:rsidP="00C444E9">
      <w:pPr>
        <w:keepNext/>
        <w:spacing w:before="240" w:after="60"/>
        <w:outlineLvl w:val="0"/>
        <w:rPr>
          <w:rFonts w:ascii="Arial" w:eastAsia="Times New Roman" w:hAnsi="Arial" w:cs="Arial"/>
          <w:b/>
          <w:bCs/>
          <w:kern w:val="32"/>
          <w:lang w:val="sr-Cyrl-RS"/>
        </w:rPr>
      </w:pPr>
      <w:bookmarkStart w:id="10" w:name="_Toc441651544"/>
      <w:bookmarkStart w:id="11" w:name="_Toc442559882"/>
      <w:r w:rsidRPr="00C444E9">
        <w:rPr>
          <w:rFonts w:ascii="Arial" w:eastAsia="Times New Roman" w:hAnsi="Arial" w:cs="Arial"/>
          <w:b/>
          <w:lang w:val="sr-Cyrl-RS" w:eastAsia="hr-HR"/>
        </w:rPr>
        <w:t xml:space="preserve">3.9. </w:t>
      </w:r>
      <w:r w:rsidRPr="00C444E9">
        <w:rPr>
          <w:rFonts w:ascii="Arial" w:eastAsia="Times New Roman" w:hAnsi="Arial" w:cs="Arial"/>
          <w:b/>
          <w:bCs/>
          <w:kern w:val="32"/>
        </w:rPr>
        <w:t xml:space="preserve">Додатни </w:t>
      </w:r>
      <w:bookmarkEnd w:id="10"/>
      <w:bookmarkEnd w:id="11"/>
      <w:r w:rsidRPr="00C444E9">
        <w:rPr>
          <w:rFonts w:ascii="Arial" w:eastAsia="Times New Roman" w:hAnsi="Arial" w:cs="Arial"/>
          <w:b/>
          <w:bCs/>
          <w:kern w:val="32"/>
        </w:rPr>
        <w:t>захтеви</w:t>
      </w:r>
      <w:r w:rsidRPr="00C444E9">
        <w:rPr>
          <w:rFonts w:ascii="Arial" w:eastAsia="Times New Roman" w:hAnsi="Arial" w:cs="Arial"/>
          <w:b/>
          <w:bCs/>
          <w:kern w:val="32"/>
          <w:lang w:val="sr-Cyrl-RS"/>
        </w:rPr>
        <w:t>:</w:t>
      </w:r>
    </w:p>
    <w:p w:rsidR="00C444E9" w:rsidRPr="00C444E9" w:rsidRDefault="00C444E9" w:rsidP="00C444E9">
      <w:pPr>
        <w:spacing w:after="0" w:line="240" w:lineRule="auto"/>
        <w:jc w:val="both"/>
        <w:rPr>
          <w:rFonts w:ascii="Arial" w:eastAsia="Times New Roman" w:hAnsi="Arial" w:cs="Arial"/>
          <w:bCs/>
          <w:kern w:val="32"/>
          <w:lang w:eastAsia="zh-CN"/>
        </w:rPr>
      </w:pPr>
      <w:r w:rsidRPr="00C444E9">
        <w:rPr>
          <w:rFonts w:ascii="Arial" w:eastAsia="Times New Roman" w:hAnsi="Arial" w:cs="Arial"/>
          <w:bCs/>
          <w:kern w:val="32"/>
          <w:lang w:eastAsia="zh-CN"/>
        </w:rPr>
        <w:t>Наручилац захтева присуство стручног лица (</w:t>
      </w:r>
      <w:r w:rsidRPr="00C444E9">
        <w:rPr>
          <w:rFonts w:ascii="Arial" w:eastAsia="Times New Roman" w:hAnsi="Arial" w:cs="Arial"/>
          <w:bCs/>
          <w:kern w:val="32"/>
          <w:lang w:val="sr-Cyrl-RS" w:eastAsia="zh-CN"/>
        </w:rPr>
        <w:t xml:space="preserve">дипломираног </w:t>
      </w:r>
      <w:r w:rsidRPr="00C444E9">
        <w:rPr>
          <w:rFonts w:ascii="Arial" w:eastAsia="Times New Roman" w:hAnsi="Arial" w:cs="Arial"/>
          <w:bCs/>
          <w:kern w:val="32"/>
          <w:lang w:eastAsia="zh-CN"/>
        </w:rPr>
        <w:t xml:space="preserve">машинског инжењера) </w:t>
      </w:r>
      <w:r w:rsidRPr="00C444E9">
        <w:rPr>
          <w:rFonts w:ascii="Arial" w:eastAsia="Times New Roman" w:hAnsi="Arial" w:cs="Arial"/>
          <w:bCs/>
          <w:kern w:val="32"/>
          <w:lang w:val="sr-Cyrl-RS" w:eastAsia="zh-CN"/>
        </w:rPr>
        <w:t>Изабраног понуђача</w:t>
      </w:r>
      <w:r w:rsidRPr="00C444E9">
        <w:rPr>
          <w:rFonts w:ascii="Arial" w:eastAsia="Times New Roman" w:hAnsi="Arial" w:cs="Arial"/>
          <w:bCs/>
          <w:kern w:val="32"/>
          <w:lang w:eastAsia="zh-CN"/>
        </w:rPr>
        <w:t xml:space="preserve"> и сервисног инжењера Произвођача испорученог лежаја приликом уградње сваког испорученог предметног лежаја, када ће се:</w:t>
      </w:r>
    </w:p>
    <w:p w:rsidR="00C444E9" w:rsidRPr="00C444E9" w:rsidRDefault="00C444E9" w:rsidP="00567A1A">
      <w:pPr>
        <w:numPr>
          <w:ilvl w:val="0"/>
          <w:numId w:val="29"/>
        </w:numPr>
        <w:spacing w:after="0" w:line="240" w:lineRule="auto"/>
        <w:contextualSpacing/>
        <w:jc w:val="both"/>
        <w:rPr>
          <w:rFonts w:ascii="Arial" w:eastAsia="Times New Roman" w:hAnsi="Arial" w:cs="Arial"/>
          <w:bCs/>
          <w:kern w:val="32"/>
          <w:lang w:eastAsia="zh-CN"/>
        </w:rPr>
      </w:pPr>
      <w:r w:rsidRPr="00C444E9">
        <w:rPr>
          <w:rFonts w:ascii="Arial" w:eastAsia="Times New Roman" w:hAnsi="Arial" w:cs="Arial"/>
          <w:bCs/>
          <w:kern w:val="32"/>
          <w:lang w:eastAsia="zh-CN"/>
        </w:rPr>
        <w:t>Пре уградње извршити контрола геометрије (паралелност, равност, управност) површина кућишта и толерисаних димензија кућишта;</w:t>
      </w:r>
    </w:p>
    <w:p w:rsidR="00C444E9" w:rsidRPr="00C444E9" w:rsidRDefault="00C444E9" w:rsidP="00567A1A">
      <w:pPr>
        <w:numPr>
          <w:ilvl w:val="0"/>
          <w:numId w:val="29"/>
        </w:numPr>
        <w:spacing w:after="0" w:line="240" w:lineRule="auto"/>
        <w:contextualSpacing/>
        <w:jc w:val="both"/>
        <w:rPr>
          <w:rFonts w:ascii="Arial" w:eastAsia="Times New Roman" w:hAnsi="Arial" w:cs="Arial"/>
          <w:bCs/>
          <w:kern w:val="32"/>
          <w:lang w:eastAsia="zh-CN"/>
        </w:rPr>
      </w:pPr>
      <w:r w:rsidRPr="00C444E9">
        <w:rPr>
          <w:rFonts w:ascii="Arial" w:eastAsia="Times New Roman" w:hAnsi="Arial" w:cs="Arial"/>
          <w:bCs/>
          <w:kern w:val="32"/>
          <w:lang w:eastAsia="zh-CN"/>
        </w:rPr>
        <w:t>Извршити уградња лежаја;</w:t>
      </w:r>
    </w:p>
    <w:p w:rsidR="00C444E9" w:rsidRPr="00C444E9" w:rsidRDefault="00C444E9" w:rsidP="00567A1A">
      <w:pPr>
        <w:numPr>
          <w:ilvl w:val="0"/>
          <w:numId w:val="29"/>
        </w:numPr>
        <w:spacing w:after="0" w:line="240" w:lineRule="auto"/>
        <w:contextualSpacing/>
        <w:jc w:val="both"/>
        <w:rPr>
          <w:rFonts w:ascii="Arial" w:eastAsia="Times New Roman" w:hAnsi="Arial" w:cs="Arial"/>
          <w:bCs/>
          <w:kern w:val="32"/>
          <w:lang w:eastAsia="zh-CN"/>
        </w:rPr>
      </w:pPr>
      <w:r w:rsidRPr="00C444E9">
        <w:rPr>
          <w:rFonts w:ascii="Arial" w:eastAsia="Times New Roman" w:hAnsi="Arial" w:cs="Arial"/>
          <w:bCs/>
          <w:kern w:val="32"/>
          <w:lang w:eastAsia="zh-CN"/>
        </w:rPr>
        <w:t>Након уградње извршити контрола саосности улежиштења вратила Лува</w:t>
      </w:r>
      <w:r w:rsidRPr="00C444E9">
        <w:rPr>
          <w:rFonts w:ascii="Arial" w:eastAsia="Times New Roman" w:hAnsi="Arial" w:cs="Arial"/>
          <w:bCs/>
          <w:kern w:val="32"/>
          <w:lang w:val="sr-Cyrl-RS" w:eastAsia="zh-CN"/>
        </w:rPr>
        <w:t xml:space="preserve"> и након тога</w:t>
      </w:r>
      <w:r w:rsidRPr="00C444E9">
        <w:rPr>
          <w:rFonts w:ascii="Arial" w:eastAsia="Times New Roman" w:hAnsi="Arial" w:cs="Arial"/>
          <w:bCs/>
          <w:kern w:val="32"/>
          <w:lang w:eastAsia="zh-CN"/>
        </w:rPr>
        <w:t xml:space="preserve"> сачинити Записник о извршеној уградњи са претходном горе наведеном контролом</w:t>
      </w:r>
      <w:r w:rsidRPr="00C444E9">
        <w:rPr>
          <w:rFonts w:ascii="Arial" w:eastAsia="Times New Roman" w:hAnsi="Arial" w:cs="Arial"/>
          <w:bCs/>
          <w:kern w:val="32"/>
          <w:lang w:val="sr-Cyrl-RS" w:eastAsia="zh-CN"/>
        </w:rPr>
        <w:t xml:space="preserve"> (правилна/неправилна)</w:t>
      </w:r>
      <w:r w:rsidRPr="00C444E9">
        <w:rPr>
          <w:rFonts w:ascii="Arial" w:eastAsia="Times New Roman" w:hAnsi="Arial" w:cs="Arial"/>
          <w:bCs/>
          <w:kern w:val="32"/>
          <w:lang w:eastAsia="zh-CN"/>
        </w:rPr>
        <w:t xml:space="preserve">, који ће потписати представници произвођача, </w:t>
      </w:r>
      <w:r w:rsidRPr="00C444E9">
        <w:rPr>
          <w:rFonts w:ascii="Arial" w:eastAsia="Times New Roman" w:hAnsi="Arial" w:cs="Arial"/>
          <w:bCs/>
          <w:kern w:val="32"/>
          <w:lang w:val="sr-Cyrl-RS" w:eastAsia="zh-CN"/>
        </w:rPr>
        <w:t>продавца</w:t>
      </w:r>
      <w:r w:rsidRPr="00C444E9">
        <w:rPr>
          <w:rFonts w:ascii="Arial" w:eastAsia="Times New Roman" w:hAnsi="Arial" w:cs="Arial"/>
          <w:bCs/>
          <w:kern w:val="32"/>
          <w:lang w:eastAsia="zh-CN"/>
        </w:rPr>
        <w:t xml:space="preserve"> и наручиоца и који ће представљати основ за почетак гарантног рока лежаја (у односу на датум уградње).</w:t>
      </w:r>
    </w:p>
    <w:p w:rsidR="00C444E9" w:rsidRPr="00C444E9" w:rsidRDefault="00C444E9" w:rsidP="00567A1A">
      <w:pPr>
        <w:numPr>
          <w:ilvl w:val="0"/>
          <w:numId w:val="29"/>
        </w:numPr>
        <w:spacing w:after="0" w:line="240" w:lineRule="auto"/>
        <w:contextualSpacing/>
        <w:jc w:val="both"/>
        <w:rPr>
          <w:rFonts w:ascii="Arial" w:eastAsia="Times New Roman" w:hAnsi="Arial" w:cs="Arial"/>
          <w:bCs/>
          <w:kern w:val="32"/>
          <w:lang w:eastAsia="zh-CN"/>
        </w:rPr>
      </w:pPr>
      <w:r w:rsidRPr="00C444E9">
        <w:rPr>
          <w:rFonts w:ascii="Arial" w:eastAsia="Times New Roman" w:hAnsi="Arial" w:cs="Arial"/>
          <w:bCs/>
          <w:kern w:val="32"/>
          <w:lang w:val="sr-Cyrl-RS" w:eastAsia="zh-CN"/>
        </w:rPr>
        <w:t>Контрола  толерисаних димезија, геометрије и саосности се врши према упуству које је дато од стране произвођача ротационог загрејача ваздуха Лува – Рафако.</w:t>
      </w:r>
    </w:p>
    <w:p w:rsidR="00C444E9" w:rsidRPr="00C444E9" w:rsidRDefault="00C444E9" w:rsidP="00C444E9">
      <w:pPr>
        <w:spacing w:after="0" w:line="240" w:lineRule="auto"/>
        <w:jc w:val="both"/>
        <w:rPr>
          <w:rFonts w:ascii="Arial" w:eastAsia="Times New Roman" w:hAnsi="Arial" w:cs="Arial"/>
          <w:bCs/>
          <w:kern w:val="32"/>
          <w:lang w:eastAsia="zh-CN"/>
        </w:rPr>
      </w:pPr>
    </w:p>
    <w:p w:rsidR="00C444E9" w:rsidRPr="00C444E9" w:rsidRDefault="00C444E9" w:rsidP="00C444E9">
      <w:pPr>
        <w:spacing w:after="0" w:line="240" w:lineRule="auto"/>
        <w:jc w:val="both"/>
        <w:rPr>
          <w:rFonts w:ascii="Arial" w:eastAsia="Times New Roman" w:hAnsi="Arial" w:cs="Arial"/>
          <w:bCs/>
          <w:kern w:val="32"/>
          <w:lang w:val="sr-Cyrl-RS" w:eastAsia="zh-CN"/>
        </w:rPr>
      </w:pPr>
      <w:proofErr w:type="gramStart"/>
      <w:r w:rsidRPr="00C444E9">
        <w:rPr>
          <w:rFonts w:ascii="Arial" w:eastAsia="Times New Roman" w:hAnsi="Arial" w:cs="Arial"/>
          <w:bCs/>
          <w:kern w:val="32"/>
          <w:lang w:eastAsia="zh-CN"/>
        </w:rPr>
        <w:t xml:space="preserve">Наручилац захтева да </w:t>
      </w:r>
      <w:r w:rsidRPr="00C444E9">
        <w:rPr>
          <w:rFonts w:ascii="Arial" w:eastAsia="Times New Roman" w:hAnsi="Arial" w:cs="Arial"/>
          <w:bCs/>
          <w:kern w:val="32"/>
          <w:lang w:val="sr-Cyrl-RS" w:eastAsia="zh-CN"/>
        </w:rPr>
        <w:t xml:space="preserve">изабрани </w:t>
      </w:r>
      <w:r w:rsidRPr="00C444E9">
        <w:rPr>
          <w:rFonts w:ascii="Arial" w:eastAsia="Times New Roman" w:hAnsi="Arial" w:cs="Arial"/>
          <w:bCs/>
          <w:kern w:val="32"/>
          <w:lang w:eastAsia="zh-CN"/>
        </w:rPr>
        <w:t xml:space="preserve">понуђач обезбеди присуство стручног лица (машинског инжењера) </w:t>
      </w:r>
      <w:r w:rsidRPr="00C444E9">
        <w:rPr>
          <w:rFonts w:ascii="Arial" w:eastAsia="Times New Roman" w:hAnsi="Arial" w:cs="Arial"/>
          <w:bCs/>
          <w:kern w:val="32"/>
          <w:lang w:val="sr-Cyrl-RS" w:eastAsia="zh-CN"/>
        </w:rPr>
        <w:t>продавца</w:t>
      </w:r>
      <w:r w:rsidRPr="00C444E9">
        <w:rPr>
          <w:rFonts w:ascii="Arial" w:eastAsia="Times New Roman" w:hAnsi="Arial" w:cs="Arial"/>
          <w:bCs/>
          <w:kern w:val="32"/>
          <w:lang w:eastAsia="zh-CN"/>
        </w:rPr>
        <w:t xml:space="preserve"> и сервисног инжењера произвођача испорученог лежаја у року од 48 сати од </w:t>
      </w:r>
      <w:r w:rsidRPr="00C444E9">
        <w:rPr>
          <w:rFonts w:ascii="Arial" w:eastAsia="Times New Roman" w:hAnsi="Arial" w:cs="Arial"/>
          <w:bCs/>
          <w:kern w:val="32"/>
          <w:lang w:val="sr-Cyrl-RS" w:eastAsia="zh-CN"/>
        </w:rPr>
        <w:t xml:space="preserve">упућивања </w:t>
      </w:r>
      <w:r w:rsidRPr="00C444E9">
        <w:rPr>
          <w:rFonts w:ascii="Arial" w:eastAsia="Times New Roman" w:hAnsi="Arial" w:cs="Arial"/>
          <w:bCs/>
          <w:kern w:val="32"/>
          <w:lang w:eastAsia="zh-CN"/>
        </w:rPr>
        <w:t>позива Наручиоца, за цео период трајања гарантног рока.</w:t>
      </w:r>
      <w:proofErr w:type="gramEnd"/>
      <w:r w:rsidRPr="00C444E9">
        <w:rPr>
          <w:rFonts w:ascii="Arial" w:eastAsia="Times New Roman" w:hAnsi="Arial" w:cs="Arial"/>
          <w:bCs/>
          <w:kern w:val="32"/>
          <w:lang w:val="sr-Cyrl-RS" w:eastAsia="zh-CN"/>
        </w:rPr>
        <w:t xml:space="preserve"> </w:t>
      </w:r>
    </w:p>
    <w:p w:rsidR="00C444E9" w:rsidRPr="00C444E9" w:rsidRDefault="00C444E9" w:rsidP="00C444E9">
      <w:pPr>
        <w:spacing w:after="0" w:line="240" w:lineRule="auto"/>
        <w:jc w:val="both"/>
        <w:rPr>
          <w:rFonts w:ascii="Arial" w:eastAsia="Times New Roman" w:hAnsi="Arial" w:cs="Arial"/>
          <w:bCs/>
          <w:kern w:val="32"/>
          <w:lang w:val="sr-Cyrl-RS" w:eastAsia="zh-CN"/>
        </w:rPr>
      </w:pPr>
      <w:r w:rsidRPr="00C444E9">
        <w:rPr>
          <w:rFonts w:ascii="Arial" w:eastAsia="Times New Roman" w:hAnsi="Arial" w:cs="Arial"/>
          <w:bCs/>
          <w:kern w:val="32"/>
          <w:lang w:val="sr-Cyrl-RS" w:eastAsia="zh-CN"/>
        </w:rPr>
        <w:t>Наручилац је у обавези да најмање 48 сати пре монтаже лежаја, обавести изабраног понуђача о датуму уградње лежаја. Уколико се изабрани понуђач не одазове позиву, сматраће се да је прихватио начин монтаже лежаја Наручиоца као исправан.</w:t>
      </w:r>
    </w:p>
    <w:p w:rsidR="00C444E9" w:rsidRPr="00C444E9" w:rsidRDefault="00C444E9" w:rsidP="00C444E9">
      <w:pPr>
        <w:spacing w:after="0" w:line="240" w:lineRule="auto"/>
        <w:jc w:val="both"/>
        <w:rPr>
          <w:rFonts w:ascii="Arial" w:eastAsia="Times New Roman" w:hAnsi="Arial" w:cs="Arial"/>
          <w:bCs/>
          <w:kern w:val="32"/>
          <w:lang w:eastAsia="zh-CN"/>
        </w:rPr>
      </w:pPr>
    </w:p>
    <w:p w:rsidR="00C444E9" w:rsidRPr="00C444E9" w:rsidRDefault="00C444E9" w:rsidP="00C444E9">
      <w:pPr>
        <w:spacing w:after="0" w:line="240" w:lineRule="auto"/>
        <w:jc w:val="both"/>
        <w:rPr>
          <w:rFonts w:ascii="Arial" w:eastAsia="Times New Roman" w:hAnsi="Arial" w:cs="Arial"/>
          <w:bCs/>
          <w:kern w:val="32"/>
        </w:rPr>
      </w:pPr>
    </w:p>
    <w:p w:rsidR="00DB064C" w:rsidRDefault="00DB064C" w:rsidP="002C608B">
      <w:pPr>
        <w:autoSpaceDE w:val="0"/>
        <w:autoSpaceDN w:val="0"/>
        <w:adjustRightInd w:val="0"/>
        <w:spacing w:after="0" w:line="240" w:lineRule="auto"/>
        <w:jc w:val="both"/>
        <w:rPr>
          <w:rFonts w:ascii="Arial" w:eastAsia="Calibri" w:hAnsi="Arial" w:cs="Arial"/>
          <w:lang w:val="sr-Cyrl-RS"/>
        </w:rPr>
      </w:pPr>
    </w:p>
    <w:p w:rsidR="00DB064C" w:rsidRPr="00527D75" w:rsidRDefault="00DB064C" w:rsidP="002C608B">
      <w:pPr>
        <w:autoSpaceDE w:val="0"/>
        <w:autoSpaceDN w:val="0"/>
        <w:adjustRightInd w:val="0"/>
        <w:spacing w:after="0" w:line="240" w:lineRule="auto"/>
        <w:jc w:val="both"/>
        <w:rPr>
          <w:rFonts w:ascii="Arial" w:eastAsia="Calibri" w:hAnsi="Arial" w:cs="Arial"/>
          <w:lang w:val="sr-Cyrl-RS"/>
        </w:rPr>
      </w:pPr>
    </w:p>
    <w:p w:rsidR="0044753E" w:rsidRPr="00527D75" w:rsidRDefault="0044753E">
      <w:pPr>
        <w:rPr>
          <w:rFonts w:ascii="Arial" w:eastAsia="Times New Roman" w:hAnsi="Arial" w:cs="Arial"/>
          <w:b/>
          <w:lang w:val="sr-Cyrl-RS" w:eastAsia="hr-HR"/>
        </w:rPr>
      </w:pPr>
      <w:r w:rsidRPr="00527D75">
        <w:rPr>
          <w:rFonts w:ascii="Arial" w:eastAsia="Times New Roman" w:hAnsi="Arial" w:cs="Arial"/>
          <w:b/>
          <w:lang w:val="sr-Cyrl-RS" w:eastAsia="hr-HR"/>
        </w:rPr>
        <w:br w:type="page"/>
      </w:r>
    </w:p>
    <w:p w:rsidR="00327718" w:rsidRPr="00527D75" w:rsidRDefault="003B6011" w:rsidP="003B6011">
      <w:pPr>
        <w:spacing w:before="120" w:after="0" w:line="240" w:lineRule="auto"/>
        <w:ind w:left="360"/>
        <w:jc w:val="both"/>
        <w:outlineLvl w:val="0"/>
        <w:rPr>
          <w:rFonts w:ascii="Arial" w:eastAsia="Times New Roman" w:hAnsi="Arial" w:cs="Arial"/>
          <w:b/>
          <w:bCs/>
          <w:kern w:val="32"/>
          <w:lang w:val="sr-Cyrl-RS"/>
        </w:rPr>
      </w:pPr>
      <w:r w:rsidRPr="00527D75">
        <w:rPr>
          <w:rFonts w:ascii="Arial" w:eastAsia="Times New Roman" w:hAnsi="Arial" w:cs="Arial"/>
          <w:b/>
          <w:bCs/>
          <w:kern w:val="32"/>
          <w:lang w:val="sr-Cyrl-RS"/>
        </w:rPr>
        <w:lastRenderedPageBreak/>
        <w:t xml:space="preserve">4. </w:t>
      </w:r>
      <w:proofErr w:type="gramStart"/>
      <w:r w:rsidR="00327718" w:rsidRPr="00527D75">
        <w:rPr>
          <w:rFonts w:ascii="Arial" w:eastAsia="Times New Roman" w:hAnsi="Arial" w:cs="Arial"/>
          <w:b/>
          <w:bCs/>
          <w:kern w:val="32"/>
        </w:rPr>
        <w:t>УСЛОВИ ЗА УЧЕШЋЕ У ПОСТУПКУ ЈАВНЕ НАБАВКЕ ИЗ ЧЛ.</w:t>
      </w:r>
      <w:proofErr w:type="gramEnd"/>
      <w:r w:rsidR="00327718" w:rsidRPr="00527D75">
        <w:rPr>
          <w:rFonts w:ascii="Arial" w:eastAsia="Times New Roman" w:hAnsi="Arial" w:cs="Arial"/>
          <w:b/>
          <w:bCs/>
          <w:kern w:val="32"/>
        </w:rPr>
        <w:t xml:space="preserve"> 75.</w:t>
      </w:r>
      <w:r w:rsidR="008F30AD" w:rsidRPr="00527D75">
        <w:rPr>
          <w:rFonts w:ascii="Arial" w:eastAsia="Times New Roman" w:hAnsi="Arial" w:cs="Arial"/>
          <w:b/>
          <w:bCs/>
          <w:kern w:val="32"/>
          <w:lang w:val="sr-Cyrl-RS"/>
        </w:rPr>
        <w:t xml:space="preserve"> И 76.</w:t>
      </w:r>
      <w:r w:rsidR="00327718" w:rsidRPr="00527D75">
        <w:rPr>
          <w:rFonts w:ascii="Arial" w:eastAsia="Times New Roman" w:hAnsi="Arial" w:cs="Arial"/>
          <w:b/>
          <w:bCs/>
          <w:kern w:val="32"/>
        </w:rPr>
        <w:t xml:space="preserve"> ЗАКОНА О ЈАВНИМ НАБАВКАМА И УПУТСТВО КАКО СЕ ДОКАЗУЈЕ ИСПУЊЕНОСТ ТИХ УСЛОВА</w:t>
      </w:r>
      <w:bookmarkEnd w:id="9"/>
    </w:p>
    <w:tbl>
      <w:tblPr>
        <w:tblW w:w="10192"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498"/>
      </w:tblGrid>
      <w:tr w:rsidR="00527D75" w:rsidRPr="00527D75" w:rsidTr="00AD420E">
        <w:trPr>
          <w:trHeight w:val="524"/>
          <w:jc w:val="center"/>
        </w:trPr>
        <w:tc>
          <w:tcPr>
            <w:tcW w:w="694" w:type="dxa"/>
            <w:vAlign w:val="center"/>
          </w:tcPr>
          <w:p w:rsidR="008F30AD" w:rsidRPr="00527D75" w:rsidRDefault="008F30AD" w:rsidP="00C8682A">
            <w:pPr>
              <w:spacing w:after="0" w:line="240" w:lineRule="auto"/>
              <w:jc w:val="center"/>
              <w:rPr>
                <w:rFonts w:ascii="Arial" w:eastAsia="Calibri" w:hAnsi="Arial" w:cs="Arial"/>
              </w:rPr>
            </w:pPr>
            <w:r w:rsidRPr="00527D75">
              <w:rPr>
                <w:rFonts w:ascii="Arial" w:eastAsia="Calibri" w:hAnsi="Arial" w:cs="Arial"/>
              </w:rPr>
              <w:t>Ред. бр.</w:t>
            </w:r>
          </w:p>
        </w:tc>
        <w:tc>
          <w:tcPr>
            <w:tcW w:w="9498" w:type="dxa"/>
            <w:vAlign w:val="center"/>
          </w:tcPr>
          <w:p w:rsidR="008F30AD" w:rsidRPr="00527D75" w:rsidRDefault="008F30AD" w:rsidP="00C8682A">
            <w:pPr>
              <w:spacing w:after="0" w:line="240" w:lineRule="auto"/>
              <w:ind w:right="-180"/>
              <w:jc w:val="center"/>
              <w:rPr>
                <w:rFonts w:ascii="Arial" w:eastAsia="Calibri" w:hAnsi="Arial" w:cs="Arial"/>
                <w:b/>
                <w:bCs/>
                <w:kern w:val="32"/>
                <w:lang w:val="sr-Cyrl-RS"/>
              </w:rPr>
            </w:pPr>
          </w:p>
          <w:p w:rsidR="008F30AD" w:rsidRPr="00527D75" w:rsidRDefault="008F30AD" w:rsidP="00C8682A">
            <w:pPr>
              <w:spacing w:after="0" w:line="240" w:lineRule="auto"/>
              <w:ind w:right="-180"/>
              <w:jc w:val="center"/>
              <w:rPr>
                <w:rFonts w:ascii="Arial" w:eastAsia="Calibri" w:hAnsi="Arial" w:cs="Arial"/>
                <w:b/>
              </w:rPr>
            </w:pPr>
            <w:r w:rsidRPr="00527D75">
              <w:rPr>
                <w:rFonts w:ascii="Arial" w:eastAsia="Calibri" w:hAnsi="Arial" w:cs="Arial"/>
                <w:b/>
                <w:bCs/>
                <w:kern w:val="32"/>
              </w:rPr>
              <w:t>4.1</w:t>
            </w:r>
            <w:r w:rsidRPr="00527D75">
              <w:rPr>
                <w:rFonts w:ascii="Arial" w:eastAsia="Calibri" w:hAnsi="Arial" w:cs="Arial"/>
                <w:b/>
              </w:rPr>
              <w:t xml:space="preserve">  ОБАВЕЗНИ УСЛОВИ </w:t>
            </w:r>
          </w:p>
          <w:p w:rsidR="008F30AD" w:rsidRPr="00527D75" w:rsidRDefault="008F30AD" w:rsidP="00C8682A">
            <w:pPr>
              <w:spacing w:after="0" w:line="240" w:lineRule="auto"/>
              <w:jc w:val="center"/>
              <w:rPr>
                <w:rFonts w:ascii="Arial" w:eastAsia="Calibri" w:hAnsi="Arial" w:cs="Arial"/>
                <w:b/>
              </w:rPr>
            </w:pPr>
            <w:r w:rsidRPr="00527D75">
              <w:rPr>
                <w:rFonts w:ascii="Arial" w:eastAsia="Calibri" w:hAnsi="Arial" w:cs="Arial"/>
                <w:b/>
              </w:rPr>
              <w:t>ЗА УЧЕШЋЕ У ПОСТУПКУ ЈАВНЕ НАБАВКЕ ИЗ ЧЛАНА 75. ЗАКОНА</w:t>
            </w:r>
          </w:p>
        </w:tc>
      </w:tr>
      <w:tr w:rsidR="00527D75" w:rsidRPr="00527D75" w:rsidTr="00AD420E">
        <w:trPr>
          <w:jc w:val="center"/>
        </w:trPr>
        <w:tc>
          <w:tcPr>
            <w:tcW w:w="694" w:type="dxa"/>
            <w:vAlign w:val="center"/>
          </w:tcPr>
          <w:p w:rsidR="008F30AD" w:rsidRPr="00527D75" w:rsidRDefault="008F30AD" w:rsidP="00C8682A">
            <w:pPr>
              <w:jc w:val="center"/>
              <w:rPr>
                <w:rFonts w:ascii="Calibri" w:eastAsia="Calibri" w:hAnsi="Calibri" w:cs="Arial"/>
              </w:rPr>
            </w:pPr>
            <w:r w:rsidRPr="00527D75">
              <w:rPr>
                <w:rFonts w:ascii="Calibri" w:eastAsia="Calibri" w:hAnsi="Calibri" w:cs="Arial"/>
              </w:rPr>
              <w:t>1.</w:t>
            </w:r>
          </w:p>
        </w:tc>
        <w:tc>
          <w:tcPr>
            <w:tcW w:w="9498" w:type="dxa"/>
            <w:vAlign w:val="center"/>
          </w:tcPr>
          <w:p w:rsidR="008F30AD" w:rsidRPr="00527D75" w:rsidRDefault="008F30AD" w:rsidP="00C8682A">
            <w:pPr>
              <w:autoSpaceDE w:val="0"/>
              <w:autoSpaceDN w:val="0"/>
              <w:adjustRightInd w:val="0"/>
              <w:spacing w:after="0" w:line="240" w:lineRule="auto"/>
              <w:jc w:val="both"/>
              <w:rPr>
                <w:rFonts w:ascii="Arial" w:eastAsia="Calibri" w:hAnsi="Arial" w:cs="Arial"/>
                <w:b/>
                <w:u w:val="single"/>
              </w:rPr>
            </w:pPr>
            <w:r w:rsidRPr="00527D75">
              <w:rPr>
                <w:rFonts w:ascii="Arial" w:eastAsia="Calibri" w:hAnsi="Arial" w:cs="Arial"/>
                <w:b/>
                <w:u w:val="single"/>
              </w:rPr>
              <w:t>Услов:</w:t>
            </w:r>
          </w:p>
          <w:p w:rsidR="008F30AD" w:rsidRPr="00527D75" w:rsidRDefault="008F30AD" w:rsidP="00C8682A">
            <w:pPr>
              <w:autoSpaceDE w:val="0"/>
              <w:autoSpaceDN w:val="0"/>
              <w:adjustRightInd w:val="0"/>
              <w:spacing w:after="0" w:line="240" w:lineRule="auto"/>
              <w:jc w:val="both"/>
              <w:rPr>
                <w:rFonts w:ascii="Arial" w:eastAsia="Calibri" w:hAnsi="Arial" w:cs="Arial"/>
              </w:rPr>
            </w:pPr>
            <w:r w:rsidRPr="00527D75">
              <w:rPr>
                <w:rFonts w:ascii="Arial" w:eastAsia="Calibri" w:hAnsi="Arial" w:cs="Arial"/>
                <w:lang w:val="pl-PL"/>
              </w:rPr>
              <w:t>Да је понуђач регистрован код надлежног органа, односно уписан у одговарајући регистар</w:t>
            </w:r>
          </w:p>
          <w:p w:rsidR="008F30AD" w:rsidRPr="00527D75" w:rsidRDefault="008F30AD" w:rsidP="00C8682A">
            <w:pPr>
              <w:autoSpaceDE w:val="0"/>
              <w:autoSpaceDN w:val="0"/>
              <w:adjustRightInd w:val="0"/>
              <w:spacing w:after="0" w:line="240" w:lineRule="auto"/>
              <w:jc w:val="both"/>
              <w:rPr>
                <w:rFonts w:ascii="Arial" w:eastAsia="Calibri" w:hAnsi="Arial" w:cs="Arial"/>
                <w:b/>
                <w:u w:val="single"/>
              </w:rPr>
            </w:pPr>
            <w:r w:rsidRPr="00527D75">
              <w:rPr>
                <w:rFonts w:ascii="Arial" w:eastAsia="Calibri" w:hAnsi="Arial" w:cs="Arial"/>
                <w:b/>
                <w:u w:val="single"/>
              </w:rPr>
              <w:t xml:space="preserve">Доказ: </w:t>
            </w:r>
          </w:p>
          <w:p w:rsidR="008F30AD" w:rsidRPr="00527D75" w:rsidRDefault="008F30AD" w:rsidP="00C8682A">
            <w:pPr>
              <w:tabs>
                <w:tab w:val="left" w:pos="680"/>
              </w:tabs>
              <w:snapToGrid w:val="0"/>
              <w:spacing w:after="0" w:line="240" w:lineRule="auto"/>
              <w:jc w:val="both"/>
              <w:rPr>
                <w:rFonts w:ascii="Arial" w:eastAsia="Calibri" w:hAnsi="Arial" w:cs="Arial"/>
              </w:rPr>
            </w:pPr>
            <w:r w:rsidRPr="00527D75">
              <w:rPr>
                <w:rFonts w:ascii="Arial" w:eastAsia="Calibri" w:hAnsi="Arial" w:cs="Arial"/>
                <w:lang w:val="ru-RU"/>
              </w:rPr>
              <w:t xml:space="preserve">- </w:t>
            </w:r>
            <w:r w:rsidRPr="00527D75">
              <w:rPr>
                <w:rFonts w:ascii="Arial" w:eastAsia="Calibri" w:hAnsi="Arial" w:cs="Arial"/>
                <w:b/>
              </w:rPr>
              <w:t>за правно лице:</w:t>
            </w:r>
            <w:r w:rsidRPr="00527D75">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8F30AD" w:rsidRPr="00527D75" w:rsidRDefault="008F30AD" w:rsidP="00C8682A">
            <w:pPr>
              <w:tabs>
                <w:tab w:val="left" w:pos="680"/>
              </w:tabs>
              <w:snapToGrid w:val="0"/>
              <w:spacing w:after="0" w:line="240" w:lineRule="auto"/>
              <w:jc w:val="both"/>
              <w:rPr>
                <w:rFonts w:ascii="Arial" w:eastAsia="Calibri" w:hAnsi="Arial" w:cs="Arial"/>
              </w:rPr>
            </w:pPr>
            <w:r w:rsidRPr="00527D75">
              <w:rPr>
                <w:rFonts w:ascii="Arial" w:eastAsia="Calibri" w:hAnsi="Arial" w:cs="Arial"/>
              </w:rPr>
              <w:t xml:space="preserve">- </w:t>
            </w:r>
            <w:r w:rsidRPr="00527D75">
              <w:rPr>
                <w:rFonts w:ascii="Arial" w:eastAsia="Calibri" w:hAnsi="Arial" w:cs="Arial"/>
                <w:b/>
              </w:rPr>
              <w:t xml:space="preserve">за предузетнике: </w:t>
            </w:r>
            <w:r w:rsidRPr="00527D75">
              <w:rPr>
                <w:rFonts w:ascii="Arial" w:eastAsia="Calibri" w:hAnsi="Arial" w:cs="Arial"/>
              </w:rPr>
              <w:t>И</w:t>
            </w:r>
            <w:r w:rsidRPr="00527D75">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8F30AD" w:rsidRPr="00527D75" w:rsidRDefault="008F30AD" w:rsidP="00C8682A">
            <w:pPr>
              <w:autoSpaceDE w:val="0"/>
              <w:autoSpaceDN w:val="0"/>
              <w:adjustRightInd w:val="0"/>
              <w:spacing w:after="0" w:line="240" w:lineRule="auto"/>
              <w:jc w:val="both"/>
              <w:rPr>
                <w:rFonts w:ascii="Arial" w:eastAsia="Calibri" w:hAnsi="Arial" w:cs="Arial"/>
              </w:rPr>
            </w:pPr>
            <w:r w:rsidRPr="00527D75">
              <w:rPr>
                <w:rFonts w:ascii="Arial" w:eastAsia="Calibri" w:hAnsi="Arial" w:cs="Arial"/>
              </w:rPr>
              <w:t xml:space="preserve">Напомена: </w:t>
            </w:r>
          </w:p>
          <w:p w:rsidR="008F30AD" w:rsidRPr="00527D75" w:rsidRDefault="008F30AD" w:rsidP="00C8682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527D75">
              <w:rPr>
                <w:rFonts w:ascii="Arial" w:eastAsia="Calibri" w:hAnsi="Arial" w:cs="Arial"/>
              </w:rPr>
              <w:t xml:space="preserve">У случају да понуду подноси група понуђача, овај доказ доставити за сваког </w:t>
            </w:r>
            <w:r w:rsidRPr="00527D75">
              <w:rPr>
                <w:rFonts w:ascii="Arial" w:eastAsia="Calibri" w:hAnsi="Arial" w:cs="Arial"/>
                <w:lang w:val="sr-Cyrl-CS"/>
              </w:rPr>
              <w:t>члана групе понуђача</w:t>
            </w:r>
          </w:p>
          <w:p w:rsidR="008F30AD" w:rsidRPr="00527D75" w:rsidRDefault="008F30AD" w:rsidP="00C8682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527D75">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527D75" w:rsidRPr="00527D75" w:rsidTr="00AD420E">
        <w:trPr>
          <w:trHeight w:val="1691"/>
          <w:jc w:val="center"/>
        </w:trPr>
        <w:tc>
          <w:tcPr>
            <w:tcW w:w="694" w:type="dxa"/>
            <w:vAlign w:val="center"/>
          </w:tcPr>
          <w:p w:rsidR="008F30AD" w:rsidRPr="00527D75" w:rsidRDefault="008F30AD" w:rsidP="00C8682A">
            <w:pPr>
              <w:spacing w:after="0"/>
              <w:jc w:val="both"/>
              <w:rPr>
                <w:rFonts w:ascii="Arial" w:eastAsia="Calibri" w:hAnsi="Arial" w:cs="Arial"/>
              </w:rPr>
            </w:pPr>
            <w:r w:rsidRPr="00527D75">
              <w:rPr>
                <w:rFonts w:ascii="Arial" w:eastAsia="Calibri" w:hAnsi="Arial" w:cs="Arial"/>
              </w:rPr>
              <w:t>2.</w:t>
            </w:r>
          </w:p>
        </w:tc>
        <w:tc>
          <w:tcPr>
            <w:tcW w:w="9498" w:type="dxa"/>
            <w:vAlign w:val="center"/>
          </w:tcPr>
          <w:p w:rsidR="008F30AD" w:rsidRPr="00527D75" w:rsidRDefault="008F30AD" w:rsidP="00C8682A">
            <w:pPr>
              <w:autoSpaceDE w:val="0"/>
              <w:autoSpaceDN w:val="0"/>
              <w:adjustRightInd w:val="0"/>
              <w:spacing w:after="0"/>
              <w:jc w:val="both"/>
              <w:rPr>
                <w:rFonts w:ascii="Arial" w:eastAsia="Calibri" w:hAnsi="Arial" w:cs="Arial"/>
              </w:rPr>
            </w:pPr>
            <w:r w:rsidRPr="00527D75">
              <w:rPr>
                <w:rFonts w:ascii="Arial" w:eastAsia="Calibri" w:hAnsi="Arial" w:cs="Arial"/>
                <w:b/>
                <w:u w:val="single"/>
              </w:rPr>
              <w:t>Услов:</w:t>
            </w:r>
            <w:r w:rsidRPr="00527D75">
              <w:rPr>
                <w:rFonts w:ascii="Arial" w:eastAsia="Calibri" w:hAnsi="Arial" w:cs="Arial"/>
              </w:rPr>
              <w:t xml:space="preserve"> </w:t>
            </w:r>
          </w:p>
          <w:p w:rsidR="008F30AD" w:rsidRPr="00527D75" w:rsidRDefault="008F30AD" w:rsidP="00C8682A">
            <w:pPr>
              <w:autoSpaceDE w:val="0"/>
              <w:autoSpaceDN w:val="0"/>
              <w:adjustRightInd w:val="0"/>
              <w:spacing w:after="0"/>
              <w:jc w:val="both"/>
              <w:rPr>
                <w:rFonts w:ascii="Arial" w:eastAsia="Calibri" w:hAnsi="Arial" w:cs="Arial"/>
              </w:rPr>
            </w:pPr>
            <w:r w:rsidRPr="00527D75">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F30AD" w:rsidRPr="00527D75" w:rsidRDefault="008F30AD" w:rsidP="00C8682A">
            <w:pPr>
              <w:autoSpaceDE w:val="0"/>
              <w:autoSpaceDN w:val="0"/>
              <w:adjustRightInd w:val="0"/>
              <w:spacing w:after="0"/>
              <w:jc w:val="both"/>
              <w:rPr>
                <w:rFonts w:ascii="Arial" w:eastAsia="Calibri" w:hAnsi="Arial" w:cs="Arial"/>
                <w:b/>
                <w:u w:val="single"/>
              </w:rPr>
            </w:pPr>
            <w:r w:rsidRPr="00527D75">
              <w:rPr>
                <w:rFonts w:ascii="Arial" w:eastAsia="Calibri" w:hAnsi="Arial" w:cs="Arial"/>
                <w:b/>
                <w:u w:val="single"/>
              </w:rPr>
              <w:t>Доказ:</w:t>
            </w:r>
          </w:p>
          <w:p w:rsidR="008F30AD" w:rsidRPr="00527D75" w:rsidRDefault="008F30AD" w:rsidP="00C8682A">
            <w:pPr>
              <w:autoSpaceDE w:val="0"/>
              <w:autoSpaceDN w:val="0"/>
              <w:adjustRightInd w:val="0"/>
              <w:spacing w:after="0"/>
              <w:jc w:val="both"/>
              <w:rPr>
                <w:rFonts w:ascii="Arial" w:eastAsia="Calibri" w:hAnsi="Arial" w:cs="Arial"/>
                <w:b/>
                <w:u w:val="single"/>
              </w:rPr>
            </w:pPr>
            <w:r w:rsidRPr="00527D75">
              <w:rPr>
                <w:rFonts w:ascii="Arial" w:eastAsia="Calibri" w:hAnsi="Arial" w:cs="Arial"/>
                <w:lang w:val="ru-RU"/>
              </w:rPr>
              <w:t xml:space="preserve">- </w:t>
            </w:r>
            <w:r w:rsidRPr="00527D75">
              <w:rPr>
                <w:rFonts w:ascii="Arial" w:eastAsia="Calibri" w:hAnsi="Arial" w:cs="Arial"/>
                <w:b/>
              </w:rPr>
              <w:t>за правно лице:</w:t>
            </w:r>
          </w:p>
          <w:p w:rsidR="008F30AD" w:rsidRPr="00527D75" w:rsidRDefault="008F30AD" w:rsidP="00C8682A">
            <w:pPr>
              <w:spacing w:after="0"/>
              <w:jc w:val="both"/>
              <w:rPr>
                <w:rFonts w:ascii="Arial" w:eastAsia="Calibri" w:hAnsi="Arial" w:cs="Arial"/>
              </w:rPr>
            </w:pPr>
            <w:r w:rsidRPr="00527D75">
              <w:rPr>
                <w:rFonts w:ascii="Arial" w:eastAsia="Calibri" w:hAnsi="Arial" w:cs="Arial"/>
              </w:rPr>
              <w:t>1) ЗА ЗАКОНСКОГ ЗАСТУПНИКА</w:t>
            </w:r>
            <w:r w:rsidRPr="00527D75">
              <w:rPr>
                <w:rFonts w:ascii="Arial" w:eastAsia="Calibri" w:hAnsi="Arial" w:cs="Arial"/>
                <w:b/>
              </w:rPr>
              <w:t xml:space="preserve"> – уверење из казнене евиденције надлежне полицијске управе Министарства унутрашњих послова</w:t>
            </w:r>
            <w:r w:rsidRPr="00527D75">
              <w:rPr>
                <w:rFonts w:ascii="Arial" w:eastAsia="Calibri" w:hAnsi="Arial" w:cs="Arial"/>
              </w:rPr>
              <w:t xml:space="preserve"> – захтев за издавање овог уверења може се поднети према </w:t>
            </w:r>
            <w:r w:rsidRPr="00527D75">
              <w:rPr>
                <w:rFonts w:ascii="Arial" w:eastAsia="Calibri" w:hAnsi="Arial" w:cs="Arial"/>
                <w:b/>
              </w:rPr>
              <w:t>месту рођења</w:t>
            </w:r>
            <w:r w:rsidRPr="00527D75">
              <w:rPr>
                <w:rFonts w:ascii="Arial" w:eastAsia="Calibri" w:hAnsi="Arial" w:cs="Arial"/>
              </w:rPr>
              <w:t xml:space="preserve"> или према </w:t>
            </w:r>
            <w:r w:rsidRPr="00527D75">
              <w:rPr>
                <w:rFonts w:ascii="Arial" w:eastAsia="Calibri" w:hAnsi="Arial" w:cs="Arial"/>
                <w:b/>
              </w:rPr>
              <w:t>месту пребивалишта</w:t>
            </w:r>
            <w:r w:rsidRPr="00527D75">
              <w:rPr>
                <w:rFonts w:ascii="Arial" w:eastAsia="Calibri" w:hAnsi="Arial" w:cs="Arial"/>
              </w:rPr>
              <w:t>.</w:t>
            </w:r>
          </w:p>
          <w:p w:rsidR="008F30AD" w:rsidRPr="00527D75" w:rsidRDefault="008F30AD" w:rsidP="00C8682A">
            <w:pPr>
              <w:spacing w:after="0"/>
              <w:jc w:val="both"/>
              <w:rPr>
                <w:rFonts w:ascii="Arial" w:eastAsia="Calibri" w:hAnsi="Arial" w:cs="Arial"/>
              </w:rPr>
            </w:pPr>
            <w:r w:rsidRPr="00527D75">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527D75">
                <w:rPr>
                  <w:rFonts w:ascii="Arial" w:eastAsia="Calibri" w:hAnsi="Arial" w:cs="Arial"/>
                  <w:u w:val="single"/>
                </w:rPr>
                <w:t>http://www.bg.vi.sud.rs/lt/articles/o-visem-sudu/obavestenje-ke-za-pravna-lica.html</w:t>
              </w:r>
            </w:hyperlink>
          </w:p>
          <w:p w:rsidR="008F30AD" w:rsidRPr="00527D75" w:rsidRDefault="008F30AD" w:rsidP="00C8682A">
            <w:pPr>
              <w:spacing w:after="0"/>
              <w:jc w:val="both"/>
              <w:rPr>
                <w:rFonts w:ascii="Arial" w:eastAsia="Calibri" w:hAnsi="Arial" w:cs="Arial"/>
              </w:rPr>
            </w:pPr>
            <w:r w:rsidRPr="00527D75">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27D75">
              <w:rPr>
                <w:rFonts w:ascii="Arial" w:eastAsia="Calibri" w:hAnsi="Arial" w:cs="Arial"/>
                <w:b/>
              </w:rPr>
              <w:t xml:space="preserve">Уверење Основног суда  </w:t>
            </w:r>
            <w:r w:rsidRPr="00527D75">
              <w:rPr>
                <w:rFonts w:ascii="Arial" w:eastAsia="Calibri" w:hAnsi="Arial" w:cs="Arial"/>
              </w:rPr>
              <w:t>(</w:t>
            </w:r>
            <w:r w:rsidRPr="00527D75">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527D75">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30AD" w:rsidRPr="00527D75" w:rsidRDefault="008F30AD" w:rsidP="00C8682A">
            <w:pPr>
              <w:spacing w:after="0"/>
              <w:jc w:val="both"/>
              <w:rPr>
                <w:rFonts w:ascii="Arial" w:eastAsia="Calibri" w:hAnsi="Arial" w:cs="Arial"/>
                <w:b/>
              </w:rPr>
            </w:pPr>
            <w:r w:rsidRPr="00527D75">
              <w:rPr>
                <w:rFonts w:ascii="Arial" w:eastAsia="Calibri" w:hAnsi="Arial" w:cs="Arial"/>
              </w:rPr>
              <w:t xml:space="preserve">Посебна напомена: Уколико уверење </w:t>
            </w:r>
            <w:r w:rsidRPr="00527D75">
              <w:rPr>
                <w:rFonts w:ascii="Arial" w:eastAsia="Calibri" w:hAnsi="Arial" w:cs="Arial"/>
                <w:lang w:val="sr-Cyrl-CS"/>
              </w:rPr>
              <w:t>О</w:t>
            </w:r>
            <w:r w:rsidRPr="00527D75">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7D75">
              <w:rPr>
                <w:rFonts w:ascii="Arial" w:eastAsia="Calibri" w:hAnsi="Arial" w:cs="Arial"/>
                <w:u w:val="single"/>
              </w:rPr>
              <w:t>и</w:t>
            </w:r>
            <w:r w:rsidRPr="00527D75">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27D75">
              <w:rPr>
                <w:rFonts w:ascii="Arial" w:eastAsia="Calibri" w:hAnsi="Arial" w:cs="Arial"/>
                <w:b/>
              </w:rPr>
              <w:t>кривична дела против привреде и кривично дело примања мита.</w:t>
            </w:r>
          </w:p>
          <w:p w:rsidR="008F30AD" w:rsidRPr="00527D75" w:rsidRDefault="008F30AD" w:rsidP="00C8682A">
            <w:pPr>
              <w:spacing w:after="0"/>
              <w:jc w:val="both"/>
              <w:rPr>
                <w:rFonts w:ascii="Arial" w:eastAsia="Calibri" w:hAnsi="Arial" w:cs="Arial"/>
              </w:rPr>
            </w:pPr>
            <w:r w:rsidRPr="00527D75">
              <w:rPr>
                <w:rFonts w:ascii="Arial" w:eastAsia="Calibri" w:hAnsi="Arial" w:cs="Arial"/>
                <w:b/>
              </w:rPr>
              <w:t xml:space="preserve">- </w:t>
            </w:r>
            <w:proofErr w:type="gramStart"/>
            <w:r w:rsidRPr="00527D75">
              <w:rPr>
                <w:rFonts w:ascii="Arial" w:eastAsia="Calibri" w:hAnsi="Arial" w:cs="Arial"/>
                <w:b/>
              </w:rPr>
              <w:t>за</w:t>
            </w:r>
            <w:proofErr w:type="gramEnd"/>
            <w:r w:rsidRPr="00527D75">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527D75">
              <w:rPr>
                <w:rFonts w:ascii="Arial" w:eastAsia="Calibri" w:hAnsi="Arial" w:cs="Arial"/>
              </w:rPr>
              <w:t xml:space="preserve"> – захтев за издавање овог уверења може се поднети према </w:t>
            </w:r>
            <w:r w:rsidRPr="00527D75">
              <w:rPr>
                <w:rFonts w:ascii="Arial" w:eastAsia="Calibri" w:hAnsi="Arial" w:cs="Arial"/>
                <w:b/>
              </w:rPr>
              <w:t>месту рођења</w:t>
            </w:r>
            <w:r w:rsidRPr="00527D75">
              <w:rPr>
                <w:rFonts w:ascii="Arial" w:eastAsia="Calibri" w:hAnsi="Arial" w:cs="Arial"/>
              </w:rPr>
              <w:t xml:space="preserve"> или према </w:t>
            </w:r>
            <w:r w:rsidRPr="00527D75">
              <w:rPr>
                <w:rFonts w:ascii="Arial" w:eastAsia="Calibri" w:hAnsi="Arial" w:cs="Arial"/>
                <w:b/>
              </w:rPr>
              <w:t>месту пребивалишта</w:t>
            </w:r>
            <w:r w:rsidRPr="00527D75">
              <w:rPr>
                <w:rFonts w:ascii="Arial" w:eastAsia="Calibri" w:hAnsi="Arial" w:cs="Arial"/>
              </w:rPr>
              <w:t>.</w:t>
            </w:r>
          </w:p>
          <w:p w:rsidR="008F30AD" w:rsidRPr="00527D75" w:rsidRDefault="008F30AD" w:rsidP="00C8682A">
            <w:pPr>
              <w:autoSpaceDE w:val="0"/>
              <w:autoSpaceDN w:val="0"/>
              <w:adjustRightInd w:val="0"/>
              <w:spacing w:after="0"/>
              <w:jc w:val="both"/>
              <w:rPr>
                <w:rFonts w:ascii="Arial" w:eastAsia="Calibri" w:hAnsi="Arial" w:cs="Arial"/>
              </w:rPr>
            </w:pPr>
            <w:r w:rsidRPr="00527D75">
              <w:rPr>
                <w:rFonts w:ascii="Arial" w:eastAsia="Calibri" w:hAnsi="Arial" w:cs="Arial"/>
              </w:rPr>
              <w:t xml:space="preserve">Напомена: </w:t>
            </w:r>
          </w:p>
          <w:p w:rsidR="008F30AD" w:rsidRPr="00527D75" w:rsidRDefault="008F30AD" w:rsidP="00C8682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527D75">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8F30AD" w:rsidRPr="00527D75" w:rsidRDefault="008F30AD" w:rsidP="00C8682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527D75">
              <w:rPr>
                <w:rFonts w:ascii="Arial" w:eastAsia="Calibri" w:hAnsi="Arial" w:cs="Arial"/>
              </w:rPr>
              <w:t>У случају да правно лице има више законских заступника, ове доказе доставити за сваког од њих</w:t>
            </w:r>
          </w:p>
          <w:p w:rsidR="008F30AD" w:rsidRPr="00527D75" w:rsidRDefault="008F30AD" w:rsidP="00C8682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527D75">
              <w:rPr>
                <w:rFonts w:ascii="Arial" w:eastAsia="Calibri" w:hAnsi="Arial" w:cs="Arial"/>
              </w:rPr>
              <w:t xml:space="preserve">У случају да понуду подноси група понуђача, ове доказе доставити за сваког </w:t>
            </w:r>
            <w:r w:rsidRPr="00527D75">
              <w:rPr>
                <w:rFonts w:ascii="Arial" w:eastAsia="Calibri" w:hAnsi="Arial" w:cs="Arial"/>
                <w:lang w:val="sr-Cyrl-CS"/>
              </w:rPr>
              <w:t>члана групе понуђача</w:t>
            </w:r>
          </w:p>
          <w:p w:rsidR="008F30AD" w:rsidRPr="00527D75" w:rsidRDefault="008F30AD" w:rsidP="00C8682A">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527D75">
              <w:rPr>
                <w:rFonts w:ascii="Arial" w:eastAsia="Calibri" w:hAnsi="Arial" w:cs="Arial"/>
              </w:rPr>
              <w:t xml:space="preserve">У случају да понуђач подноси понуду са подизвођачем, ове доказе доставити и за </w:t>
            </w:r>
            <w:r w:rsidRPr="00527D75">
              <w:rPr>
                <w:rFonts w:ascii="Arial" w:eastAsia="Calibri" w:hAnsi="Arial" w:cs="Arial"/>
                <w:lang w:val="sr-Cyrl-CS"/>
              </w:rPr>
              <w:t xml:space="preserve">сваког </w:t>
            </w:r>
            <w:r w:rsidRPr="00527D75">
              <w:rPr>
                <w:rFonts w:ascii="Arial" w:eastAsia="Calibri" w:hAnsi="Arial" w:cs="Arial"/>
              </w:rPr>
              <w:t xml:space="preserve">подизвођача </w:t>
            </w:r>
          </w:p>
          <w:p w:rsidR="008F30AD" w:rsidRPr="00527D75" w:rsidRDefault="008F30AD" w:rsidP="00C8682A">
            <w:pPr>
              <w:tabs>
                <w:tab w:val="left" w:pos="680"/>
              </w:tabs>
              <w:snapToGrid w:val="0"/>
              <w:spacing w:after="0" w:line="240" w:lineRule="auto"/>
              <w:contextualSpacing/>
              <w:jc w:val="both"/>
              <w:rPr>
                <w:rFonts w:ascii="Arial" w:eastAsia="Calibri" w:hAnsi="Arial" w:cs="Arial"/>
                <w:lang w:val="sr-Cyrl-RS"/>
              </w:rPr>
            </w:pPr>
            <w:r w:rsidRPr="00527D75">
              <w:rPr>
                <w:rFonts w:ascii="Arial" w:eastAsia="Calibri" w:hAnsi="Arial" w:cs="Arial"/>
                <w:b/>
              </w:rPr>
              <w:t>Ови докази не могу бити старији од два месеца пре отварања понуда</w:t>
            </w:r>
            <w:r w:rsidRPr="00527D75">
              <w:rPr>
                <w:rFonts w:ascii="Arial" w:eastAsia="Calibri" w:hAnsi="Arial" w:cs="Arial"/>
              </w:rPr>
              <w:t>.</w:t>
            </w:r>
          </w:p>
        </w:tc>
      </w:tr>
      <w:tr w:rsidR="00527D75" w:rsidRPr="00527D75" w:rsidTr="00AD420E">
        <w:trPr>
          <w:trHeight w:val="7049"/>
          <w:jc w:val="center"/>
        </w:trPr>
        <w:tc>
          <w:tcPr>
            <w:tcW w:w="694" w:type="dxa"/>
            <w:vAlign w:val="center"/>
          </w:tcPr>
          <w:p w:rsidR="008F30AD" w:rsidRPr="00527D75" w:rsidRDefault="008F30AD" w:rsidP="00C8682A">
            <w:pPr>
              <w:jc w:val="center"/>
              <w:rPr>
                <w:rFonts w:ascii="Calibri" w:eastAsia="Calibri" w:hAnsi="Calibri" w:cs="Arial"/>
              </w:rPr>
            </w:pPr>
            <w:r w:rsidRPr="00527D75">
              <w:rPr>
                <w:rFonts w:ascii="Calibri" w:eastAsia="Calibri" w:hAnsi="Calibri" w:cs="Arial"/>
              </w:rPr>
              <w:lastRenderedPageBreak/>
              <w:t>3.</w:t>
            </w:r>
          </w:p>
        </w:tc>
        <w:tc>
          <w:tcPr>
            <w:tcW w:w="9498" w:type="dxa"/>
            <w:vAlign w:val="center"/>
          </w:tcPr>
          <w:p w:rsidR="008F30AD" w:rsidRPr="00527D75" w:rsidRDefault="008F30AD" w:rsidP="00C8682A">
            <w:pPr>
              <w:snapToGrid w:val="0"/>
              <w:spacing w:after="0"/>
              <w:jc w:val="both"/>
              <w:rPr>
                <w:rFonts w:ascii="Arial" w:eastAsia="Calibri" w:hAnsi="Arial" w:cs="Arial"/>
              </w:rPr>
            </w:pPr>
            <w:r w:rsidRPr="00527D75">
              <w:rPr>
                <w:rFonts w:ascii="Arial" w:eastAsia="Calibri" w:hAnsi="Arial" w:cs="Arial"/>
                <w:b/>
                <w:u w:val="single"/>
              </w:rPr>
              <w:t>Услов</w:t>
            </w:r>
            <w:r w:rsidRPr="00527D75">
              <w:rPr>
                <w:rFonts w:ascii="Arial" w:eastAsia="Calibri" w:hAnsi="Arial" w:cs="Arial"/>
                <w:u w:val="single"/>
              </w:rPr>
              <w:t>:</w:t>
            </w:r>
            <w:r w:rsidRPr="00527D75">
              <w:rPr>
                <w:rFonts w:ascii="Arial" w:eastAsia="Calibri" w:hAnsi="Arial" w:cs="Arial"/>
              </w:rPr>
              <w:t xml:space="preserve"> </w:t>
            </w:r>
          </w:p>
          <w:p w:rsidR="008F30AD" w:rsidRPr="00527D75" w:rsidRDefault="008F30AD" w:rsidP="00C8682A">
            <w:pPr>
              <w:snapToGrid w:val="0"/>
              <w:spacing w:after="0"/>
              <w:jc w:val="both"/>
              <w:rPr>
                <w:rFonts w:ascii="Arial" w:eastAsia="Calibri" w:hAnsi="Arial" w:cs="Arial"/>
              </w:rPr>
            </w:pPr>
            <w:r w:rsidRPr="00527D75">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30AD" w:rsidRPr="00527D75" w:rsidRDefault="008F30AD" w:rsidP="00C8682A">
            <w:pPr>
              <w:autoSpaceDE w:val="0"/>
              <w:autoSpaceDN w:val="0"/>
              <w:adjustRightInd w:val="0"/>
              <w:spacing w:after="0"/>
              <w:jc w:val="both"/>
              <w:rPr>
                <w:rFonts w:ascii="Arial" w:eastAsia="Calibri" w:hAnsi="Arial" w:cs="Arial"/>
                <w:b/>
                <w:u w:val="single"/>
              </w:rPr>
            </w:pPr>
            <w:r w:rsidRPr="00527D75">
              <w:rPr>
                <w:rFonts w:ascii="Arial" w:eastAsia="Calibri" w:hAnsi="Arial" w:cs="Arial"/>
                <w:b/>
                <w:u w:val="single"/>
              </w:rPr>
              <w:t>Доказ:</w:t>
            </w:r>
          </w:p>
          <w:p w:rsidR="008F30AD" w:rsidRPr="00527D75" w:rsidRDefault="008F30AD" w:rsidP="00C8682A">
            <w:pPr>
              <w:snapToGrid w:val="0"/>
              <w:spacing w:after="0"/>
              <w:jc w:val="both"/>
              <w:rPr>
                <w:rFonts w:ascii="Arial" w:eastAsia="Calibri" w:hAnsi="Arial" w:cs="Arial"/>
                <w:lang w:val="ru-RU"/>
              </w:rPr>
            </w:pPr>
            <w:r w:rsidRPr="00527D75">
              <w:rPr>
                <w:rFonts w:ascii="Arial" w:eastAsia="Calibri" w:hAnsi="Arial" w:cs="Arial"/>
                <w:lang w:val="ru-RU"/>
              </w:rPr>
              <w:t xml:space="preserve">- </w:t>
            </w:r>
            <w:r w:rsidRPr="00527D75">
              <w:rPr>
                <w:rFonts w:ascii="Arial" w:eastAsia="Calibri" w:hAnsi="Arial" w:cs="Arial"/>
                <w:b/>
                <w:lang w:val="ru-RU"/>
              </w:rPr>
              <w:t xml:space="preserve">за правно лице, предузетнике и физичка лица: </w:t>
            </w:r>
          </w:p>
          <w:p w:rsidR="008F30AD" w:rsidRPr="00527D75" w:rsidRDefault="008F30AD" w:rsidP="00C8682A">
            <w:pPr>
              <w:snapToGrid w:val="0"/>
              <w:spacing w:after="0"/>
              <w:jc w:val="both"/>
              <w:rPr>
                <w:rFonts w:ascii="Arial" w:eastAsia="Calibri" w:hAnsi="Arial" w:cs="Arial"/>
                <w:lang w:val="ru-RU"/>
              </w:rPr>
            </w:pPr>
            <w:r w:rsidRPr="00527D75">
              <w:rPr>
                <w:rFonts w:ascii="Arial" w:eastAsia="Calibri" w:hAnsi="Arial" w:cs="Arial"/>
                <w:b/>
                <w:lang w:val="ru-RU"/>
              </w:rPr>
              <w:t>1.Уверење Пореске управе</w:t>
            </w:r>
            <w:r w:rsidRPr="00527D75">
              <w:rPr>
                <w:rFonts w:ascii="Arial" w:eastAsia="Calibri" w:hAnsi="Arial" w:cs="Arial"/>
                <w:lang w:val="ru-RU"/>
              </w:rPr>
              <w:t xml:space="preserve"> Министарства финансија да је измирио доспеле порезе и доприносе </w:t>
            </w:r>
            <w:r w:rsidRPr="00527D75">
              <w:rPr>
                <w:rFonts w:ascii="Arial" w:eastAsia="Calibri" w:hAnsi="Arial" w:cs="Arial"/>
                <w:b/>
                <w:u w:val="single"/>
                <w:lang w:val="ru-RU"/>
              </w:rPr>
              <w:t>и</w:t>
            </w:r>
          </w:p>
          <w:p w:rsidR="008F30AD" w:rsidRPr="00527D75" w:rsidRDefault="008F30AD" w:rsidP="00C8682A">
            <w:pPr>
              <w:spacing w:after="0"/>
              <w:jc w:val="both"/>
              <w:rPr>
                <w:rFonts w:ascii="Arial" w:eastAsia="Calibri" w:hAnsi="Arial" w:cs="Arial"/>
                <w:lang w:val="ru-RU"/>
              </w:rPr>
            </w:pPr>
            <w:r w:rsidRPr="00527D75">
              <w:rPr>
                <w:rFonts w:ascii="Arial" w:eastAsia="Calibri" w:hAnsi="Arial" w:cs="Arial"/>
                <w:b/>
                <w:lang w:val="ru-RU"/>
              </w:rPr>
              <w:t>2.Уверење Управе јавних прихода локалне самоуправе (града, односно општине</w:t>
            </w:r>
            <w:r w:rsidRPr="00527D75">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8F30AD" w:rsidRPr="00527D75" w:rsidRDefault="008F30AD" w:rsidP="00C8682A">
            <w:pPr>
              <w:spacing w:after="0"/>
              <w:ind w:right="122"/>
              <w:jc w:val="both"/>
              <w:rPr>
                <w:rFonts w:ascii="Arial" w:eastAsia="Calibri" w:hAnsi="Arial" w:cs="Arial"/>
                <w:lang w:val="ru-RU"/>
              </w:rPr>
            </w:pPr>
          </w:p>
          <w:p w:rsidR="008F30AD" w:rsidRPr="00527D75" w:rsidRDefault="008F30AD" w:rsidP="00C8682A">
            <w:pPr>
              <w:spacing w:after="0"/>
              <w:ind w:right="122"/>
              <w:jc w:val="both"/>
              <w:rPr>
                <w:rFonts w:ascii="Arial" w:eastAsia="Calibri" w:hAnsi="Arial" w:cs="Arial"/>
                <w:lang w:val="ru-RU"/>
              </w:rPr>
            </w:pPr>
            <w:r w:rsidRPr="00527D75">
              <w:rPr>
                <w:rFonts w:ascii="Arial" w:eastAsia="Calibri" w:hAnsi="Arial" w:cs="Arial"/>
                <w:lang w:val="ru-RU"/>
              </w:rPr>
              <w:t>Напомена:</w:t>
            </w:r>
          </w:p>
          <w:p w:rsidR="008F30AD" w:rsidRPr="00527D75" w:rsidRDefault="008F30AD" w:rsidP="00C8682A">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527D75">
              <w:rPr>
                <w:rFonts w:ascii="Arial" w:eastAsia="TimesNewRomanPSMT" w:hAnsi="Arial" w:cs="Arial"/>
              </w:rPr>
              <w:t>Уколико локална (општин</w:t>
            </w:r>
            <w:r w:rsidRPr="00527D75">
              <w:rPr>
                <w:rFonts w:ascii="Arial" w:eastAsia="TimesNewRomanPSMT" w:hAnsi="Arial" w:cs="Arial"/>
                <w:lang w:val="sr-Cyrl-CS"/>
              </w:rPr>
              <w:t>с</w:t>
            </w:r>
            <w:r w:rsidRPr="00527D75">
              <w:rPr>
                <w:rFonts w:ascii="Arial" w:eastAsia="TimesNewRomanPSMT" w:hAnsi="Arial" w:cs="Arial"/>
              </w:rPr>
              <w:t>ка) управа</w:t>
            </w:r>
            <w:r w:rsidRPr="00527D75">
              <w:rPr>
                <w:rFonts w:ascii="Arial" w:eastAsia="TimesNewRomanPSMT" w:hAnsi="Arial" w:cs="Arial"/>
                <w:lang w:val="sr-Cyrl-CS"/>
              </w:rPr>
              <w:t xml:space="preserve"> јавних приход</w:t>
            </w:r>
            <w:r w:rsidRPr="00527D75">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27D75">
              <w:rPr>
                <w:rFonts w:ascii="Arial" w:eastAsia="TimesNewRomanPSMT" w:hAnsi="Arial" w:cs="Arial"/>
                <w:lang w:val="sr-Cyrl-CS"/>
              </w:rPr>
              <w:t xml:space="preserve">јавних прихода </w:t>
            </w:r>
            <w:r w:rsidRPr="00527D75">
              <w:rPr>
                <w:rFonts w:ascii="Arial" w:eastAsia="TimesNewRomanPSMT" w:hAnsi="Arial" w:cs="Arial"/>
              </w:rPr>
              <w:t xml:space="preserve">приложи и потврде </w:t>
            </w:r>
            <w:r w:rsidRPr="00527D75">
              <w:rPr>
                <w:rFonts w:ascii="Arial" w:eastAsia="TimesNewRomanPSMT" w:hAnsi="Arial" w:cs="Arial"/>
                <w:lang w:val="sr-Cyrl-CS"/>
              </w:rPr>
              <w:t xml:space="preserve">тих </w:t>
            </w:r>
            <w:r w:rsidRPr="00527D75">
              <w:rPr>
                <w:rFonts w:ascii="Arial" w:eastAsia="TimesNewRomanPSMT" w:hAnsi="Arial" w:cs="Arial"/>
              </w:rPr>
              <w:t>осталих лок</w:t>
            </w:r>
            <w:r w:rsidRPr="00527D75">
              <w:rPr>
                <w:rFonts w:ascii="Arial" w:eastAsia="TimesNewRomanPSMT" w:hAnsi="Arial" w:cs="Arial"/>
                <w:lang w:val="sr-Cyrl-CS"/>
              </w:rPr>
              <w:t>а</w:t>
            </w:r>
            <w:r w:rsidRPr="00527D75">
              <w:rPr>
                <w:rFonts w:ascii="Arial" w:eastAsia="TimesNewRomanPSMT" w:hAnsi="Arial" w:cs="Arial"/>
              </w:rPr>
              <w:t xml:space="preserve">лних органа/организација/установа </w:t>
            </w:r>
          </w:p>
          <w:p w:rsidR="008F30AD" w:rsidRPr="00527D75" w:rsidRDefault="008F30AD" w:rsidP="00C8682A">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527D75">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527D75">
              <w:rPr>
                <w:rFonts w:ascii="Arial" w:eastAsia="TimesNewRomanPSMT" w:hAnsi="Arial" w:cs="Arial"/>
                <w:b/>
              </w:rPr>
              <w:t>у</w:t>
            </w:r>
            <w:r w:rsidRPr="00527D75">
              <w:rPr>
                <w:rFonts w:ascii="Arial" w:eastAsia="Calibri" w:hAnsi="Arial" w:cs="Arial"/>
                <w:b/>
                <w:lang w:val="ru-RU"/>
              </w:rPr>
              <w:t>верење Агенције за приватизацију да се налази у поступку приватизације</w:t>
            </w:r>
          </w:p>
          <w:p w:rsidR="008F30AD" w:rsidRPr="00527D75" w:rsidRDefault="008F30AD" w:rsidP="00C8682A">
            <w:pPr>
              <w:numPr>
                <w:ilvl w:val="0"/>
                <w:numId w:val="3"/>
              </w:numPr>
              <w:tabs>
                <w:tab w:val="left" w:pos="680"/>
              </w:tabs>
              <w:snapToGrid w:val="0"/>
              <w:spacing w:after="0" w:line="240" w:lineRule="auto"/>
              <w:ind w:hanging="357"/>
              <w:contextualSpacing/>
              <w:jc w:val="both"/>
              <w:rPr>
                <w:rFonts w:ascii="Arial" w:eastAsia="Calibri" w:hAnsi="Arial" w:cs="Arial"/>
              </w:rPr>
            </w:pPr>
            <w:r w:rsidRPr="00527D75">
              <w:rPr>
                <w:rFonts w:ascii="Arial" w:eastAsia="Calibri" w:hAnsi="Arial" w:cs="Arial"/>
              </w:rPr>
              <w:t>У случају да понуду подноси група понуђача, ове доказе доставити за сваког учесника из групе</w:t>
            </w:r>
          </w:p>
          <w:p w:rsidR="008F30AD" w:rsidRPr="00527D75" w:rsidRDefault="008F30AD" w:rsidP="00C8682A">
            <w:pPr>
              <w:numPr>
                <w:ilvl w:val="0"/>
                <w:numId w:val="2"/>
              </w:numPr>
              <w:tabs>
                <w:tab w:val="left" w:pos="680"/>
              </w:tabs>
              <w:snapToGrid w:val="0"/>
              <w:spacing w:after="0" w:line="240" w:lineRule="auto"/>
              <w:contextualSpacing/>
              <w:jc w:val="both"/>
              <w:rPr>
                <w:rFonts w:ascii="Arial" w:eastAsia="Calibri" w:hAnsi="Arial" w:cs="Arial"/>
              </w:rPr>
            </w:pPr>
            <w:r w:rsidRPr="00527D75">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F30AD" w:rsidRPr="00527D75" w:rsidRDefault="008F30AD" w:rsidP="00C8682A">
            <w:pPr>
              <w:tabs>
                <w:tab w:val="left" w:pos="680"/>
              </w:tabs>
              <w:snapToGrid w:val="0"/>
              <w:spacing w:after="0"/>
              <w:contextualSpacing/>
              <w:jc w:val="both"/>
              <w:rPr>
                <w:rFonts w:ascii="Arial" w:eastAsia="Calibri" w:hAnsi="Arial" w:cs="Arial"/>
              </w:rPr>
            </w:pPr>
            <w:r w:rsidRPr="00527D75">
              <w:rPr>
                <w:rFonts w:ascii="Arial" w:eastAsia="Calibri" w:hAnsi="Arial" w:cs="Arial"/>
                <w:b/>
              </w:rPr>
              <w:t xml:space="preserve">Ови докази не могу бити старији од два месеца </w:t>
            </w:r>
            <w:r w:rsidRPr="00527D75">
              <w:rPr>
                <w:rFonts w:ascii="Arial" w:eastAsia="Calibri" w:hAnsi="Arial" w:cs="Arial"/>
                <w:b/>
                <w:lang w:val="sr-Cyrl-CS"/>
              </w:rPr>
              <w:t>пре</w:t>
            </w:r>
            <w:r w:rsidRPr="00527D75">
              <w:rPr>
                <w:rFonts w:ascii="Arial" w:eastAsia="Calibri" w:hAnsi="Arial" w:cs="Arial"/>
                <w:b/>
              </w:rPr>
              <w:t xml:space="preserve"> отварања понуда</w:t>
            </w:r>
            <w:r w:rsidRPr="00527D75">
              <w:rPr>
                <w:rFonts w:ascii="Arial" w:eastAsia="Calibri" w:hAnsi="Arial" w:cs="Arial"/>
              </w:rPr>
              <w:t>.</w:t>
            </w:r>
          </w:p>
        </w:tc>
      </w:tr>
      <w:tr w:rsidR="00527D75" w:rsidRPr="00527D75" w:rsidTr="00AD420E">
        <w:trPr>
          <w:trHeight w:val="5118"/>
          <w:jc w:val="center"/>
        </w:trPr>
        <w:tc>
          <w:tcPr>
            <w:tcW w:w="694" w:type="dxa"/>
            <w:vAlign w:val="center"/>
          </w:tcPr>
          <w:p w:rsidR="008F30AD" w:rsidRPr="00527D75" w:rsidRDefault="008F30AD" w:rsidP="00C8682A">
            <w:pPr>
              <w:jc w:val="center"/>
              <w:rPr>
                <w:rFonts w:ascii="Calibri" w:eastAsia="Calibri" w:hAnsi="Calibri" w:cs="Arial"/>
              </w:rPr>
            </w:pPr>
            <w:r w:rsidRPr="00527D75">
              <w:rPr>
                <w:rFonts w:ascii="Calibri" w:eastAsia="Calibri" w:hAnsi="Calibri" w:cs="Arial"/>
              </w:rPr>
              <w:t xml:space="preserve">4. </w:t>
            </w:r>
          </w:p>
        </w:tc>
        <w:tc>
          <w:tcPr>
            <w:tcW w:w="9498" w:type="dxa"/>
          </w:tcPr>
          <w:p w:rsidR="008F30AD" w:rsidRPr="00527D75" w:rsidRDefault="008F30AD" w:rsidP="00C8682A">
            <w:pPr>
              <w:snapToGrid w:val="0"/>
              <w:spacing w:after="0"/>
              <w:jc w:val="both"/>
              <w:rPr>
                <w:rFonts w:ascii="Arial" w:eastAsia="Calibri" w:hAnsi="Arial" w:cs="Arial"/>
                <w:b/>
                <w:u w:val="single"/>
                <w:lang w:val="sr-Cyrl-RS"/>
              </w:rPr>
            </w:pPr>
          </w:p>
          <w:p w:rsidR="008F30AD" w:rsidRPr="00527D75" w:rsidRDefault="008F30AD" w:rsidP="00C8682A">
            <w:pPr>
              <w:snapToGrid w:val="0"/>
              <w:spacing w:after="0"/>
              <w:jc w:val="both"/>
              <w:rPr>
                <w:rFonts w:ascii="Arial" w:eastAsia="Calibri" w:hAnsi="Arial" w:cs="Arial"/>
                <w:b/>
                <w:u w:val="single"/>
              </w:rPr>
            </w:pPr>
            <w:r w:rsidRPr="00527D75">
              <w:rPr>
                <w:rFonts w:ascii="Arial" w:eastAsia="Calibri" w:hAnsi="Arial" w:cs="Arial"/>
                <w:b/>
                <w:u w:val="single"/>
              </w:rPr>
              <w:t>Услов:</w:t>
            </w:r>
          </w:p>
          <w:p w:rsidR="008F30AD" w:rsidRPr="00527D75" w:rsidRDefault="008F30AD" w:rsidP="00C8682A">
            <w:pPr>
              <w:snapToGrid w:val="0"/>
              <w:spacing w:after="0"/>
              <w:jc w:val="both"/>
              <w:rPr>
                <w:rFonts w:ascii="Arial" w:eastAsia="Calibri" w:hAnsi="Arial" w:cs="Arial"/>
              </w:rPr>
            </w:pPr>
            <w:r w:rsidRPr="00527D75">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F30AD" w:rsidRPr="00527D75" w:rsidRDefault="008F30AD" w:rsidP="00C8682A">
            <w:pPr>
              <w:autoSpaceDE w:val="0"/>
              <w:autoSpaceDN w:val="0"/>
              <w:adjustRightInd w:val="0"/>
              <w:spacing w:after="0"/>
              <w:jc w:val="both"/>
              <w:rPr>
                <w:rFonts w:ascii="Arial" w:eastAsia="Calibri" w:hAnsi="Arial" w:cs="Arial"/>
                <w:b/>
                <w:u w:val="single"/>
                <w:lang w:val="sr-Cyrl-RS"/>
              </w:rPr>
            </w:pPr>
          </w:p>
          <w:p w:rsidR="008F30AD" w:rsidRPr="00527D75" w:rsidRDefault="008F30AD" w:rsidP="00C8682A">
            <w:pPr>
              <w:autoSpaceDE w:val="0"/>
              <w:autoSpaceDN w:val="0"/>
              <w:adjustRightInd w:val="0"/>
              <w:spacing w:after="0"/>
              <w:jc w:val="both"/>
              <w:rPr>
                <w:rFonts w:ascii="Arial" w:eastAsia="Calibri" w:hAnsi="Arial" w:cs="Arial"/>
                <w:b/>
                <w:u w:val="single"/>
              </w:rPr>
            </w:pPr>
            <w:r w:rsidRPr="00527D75">
              <w:rPr>
                <w:rFonts w:ascii="Arial" w:eastAsia="Calibri" w:hAnsi="Arial" w:cs="Arial"/>
                <w:b/>
                <w:u w:val="single"/>
              </w:rPr>
              <w:t>Доказ:</w:t>
            </w:r>
          </w:p>
          <w:p w:rsidR="008F30AD" w:rsidRPr="00527D75" w:rsidRDefault="008F30AD" w:rsidP="00C8682A">
            <w:pPr>
              <w:spacing w:after="0"/>
              <w:jc w:val="both"/>
              <w:rPr>
                <w:rFonts w:ascii="Arial" w:eastAsia="Calibri" w:hAnsi="Arial" w:cs="Arial"/>
                <w:b/>
              </w:rPr>
            </w:pPr>
            <w:r w:rsidRPr="00527D75">
              <w:rPr>
                <w:rFonts w:ascii="Arial" w:eastAsia="Calibri" w:hAnsi="Arial" w:cs="Arial"/>
              </w:rPr>
              <w:t xml:space="preserve">Потписан и оверен Образац изјаве на основу члана 75. </w:t>
            </w:r>
            <w:proofErr w:type="gramStart"/>
            <w:r w:rsidRPr="00527D75">
              <w:rPr>
                <w:rFonts w:ascii="Arial" w:eastAsia="Calibri" w:hAnsi="Arial" w:cs="Arial"/>
              </w:rPr>
              <w:t>став</w:t>
            </w:r>
            <w:proofErr w:type="gramEnd"/>
            <w:r w:rsidRPr="00527D75">
              <w:rPr>
                <w:rFonts w:ascii="Arial" w:eastAsia="Calibri" w:hAnsi="Arial" w:cs="Arial"/>
              </w:rPr>
              <w:t xml:space="preserve"> 2. ЗЈН(Образац </w:t>
            </w:r>
            <w:r w:rsidRPr="00527D75">
              <w:rPr>
                <w:rFonts w:ascii="Arial" w:eastAsia="Calibri" w:hAnsi="Arial" w:cs="Arial"/>
                <w:b/>
              </w:rPr>
              <w:t>бр.</w:t>
            </w:r>
            <w:r w:rsidRPr="00527D75">
              <w:rPr>
                <w:rFonts w:ascii="Arial" w:eastAsia="Calibri" w:hAnsi="Arial" w:cs="Arial"/>
                <w:b/>
                <w:lang w:val="sr-Cyrl-RS"/>
              </w:rPr>
              <w:t xml:space="preserve"> 4</w:t>
            </w:r>
            <w:r w:rsidRPr="00527D75">
              <w:rPr>
                <w:rFonts w:ascii="Arial" w:eastAsia="Calibri" w:hAnsi="Arial" w:cs="Arial"/>
                <w:b/>
              </w:rPr>
              <w:t>)</w:t>
            </w:r>
          </w:p>
          <w:p w:rsidR="00371CB4" w:rsidRPr="00527D75" w:rsidRDefault="00371CB4" w:rsidP="00C8682A">
            <w:pPr>
              <w:snapToGrid w:val="0"/>
              <w:spacing w:after="0"/>
              <w:jc w:val="both"/>
              <w:rPr>
                <w:rFonts w:ascii="Arial" w:eastAsia="Calibri" w:hAnsi="Arial" w:cs="Arial"/>
                <w:lang w:val="sr-Cyrl-RS"/>
              </w:rPr>
            </w:pPr>
          </w:p>
          <w:p w:rsidR="008F30AD" w:rsidRPr="00527D75" w:rsidRDefault="008F30AD" w:rsidP="00C8682A">
            <w:pPr>
              <w:snapToGrid w:val="0"/>
              <w:spacing w:after="0"/>
              <w:jc w:val="both"/>
              <w:rPr>
                <w:rFonts w:ascii="Arial" w:eastAsia="Calibri" w:hAnsi="Arial" w:cs="Arial"/>
                <w:lang w:val="sr-Cyrl-CS"/>
              </w:rPr>
            </w:pPr>
            <w:r w:rsidRPr="00527D75">
              <w:rPr>
                <w:rFonts w:ascii="Arial" w:eastAsia="Calibri" w:hAnsi="Arial" w:cs="Arial"/>
              </w:rPr>
              <w:t>Напомена:</w:t>
            </w:r>
          </w:p>
          <w:p w:rsidR="008F30AD" w:rsidRPr="00527D75" w:rsidRDefault="008F30AD" w:rsidP="00C8682A">
            <w:pPr>
              <w:numPr>
                <w:ilvl w:val="0"/>
                <w:numId w:val="7"/>
              </w:numPr>
              <w:snapToGrid w:val="0"/>
              <w:spacing w:after="0" w:line="240" w:lineRule="auto"/>
              <w:jc w:val="both"/>
              <w:rPr>
                <w:rFonts w:ascii="Arial" w:eastAsia="Calibri" w:hAnsi="Arial" w:cs="Arial"/>
                <w:lang w:val="sr-Cyrl-CS"/>
              </w:rPr>
            </w:pPr>
            <w:r w:rsidRPr="00527D75">
              <w:rPr>
                <w:rFonts w:ascii="Arial" w:eastAsia="Calibri" w:hAnsi="Arial" w:cs="Arial"/>
              </w:rPr>
              <w:t xml:space="preserve">Изјава мора да буде потписана од стране овлашћеног лица </w:t>
            </w:r>
            <w:r w:rsidRPr="00527D75">
              <w:rPr>
                <w:rFonts w:ascii="Arial" w:eastAsia="Calibri" w:hAnsi="Arial" w:cs="Arial"/>
                <w:lang w:val="sr-Cyrl-CS"/>
              </w:rPr>
              <w:t>за заступање понуђача</w:t>
            </w:r>
            <w:r w:rsidRPr="00527D75">
              <w:rPr>
                <w:rFonts w:ascii="Arial" w:eastAsia="Calibri" w:hAnsi="Arial" w:cs="Arial"/>
              </w:rPr>
              <w:t xml:space="preserve"> и оверена печатом. </w:t>
            </w:r>
          </w:p>
          <w:p w:rsidR="008F30AD" w:rsidRPr="00527D75" w:rsidRDefault="008F30AD" w:rsidP="00C8682A">
            <w:pPr>
              <w:numPr>
                <w:ilvl w:val="0"/>
                <w:numId w:val="7"/>
              </w:numPr>
              <w:snapToGrid w:val="0"/>
              <w:spacing w:after="0" w:line="240" w:lineRule="auto"/>
              <w:jc w:val="both"/>
              <w:rPr>
                <w:rFonts w:ascii="Arial" w:eastAsia="Calibri" w:hAnsi="Arial" w:cs="Arial"/>
              </w:rPr>
            </w:pPr>
            <w:r w:rsidRPr="00527D75">
              <w:rPr>
                <w:rFonts w:ascii="Arial" w:eastAsia="Calibri" w:hAnsi="Arial" w:cs="Arial"/>
              </w:rPr>
              <w:t xml:space="preserve">Уколико понуду подноси група понуђача, Изјава мора бити </w:t>
            </w:r>
            <w:r w:rsidRPr="00527D75">
              <w:rPr>
                <w:rFonts w:ascii="Arial" w:eastAsia="Calibri" w:hAnsi="Arial" w:cs="Arial"/>
                <w:lang w:val="sr-Cyrl-CS"/>
              </w:rPr>
              <w:t>достављена за сваког члана групе понуђача. Изјава мора бити</w:t>
            </w:r>
            <w:r w:rsidRPr="00527D75">
              <w:rPr>
                <w:rFonts w:ascii="Arial" w:eastAsia="Calibri" w:hAnsi="Arial" w:cs="Arial"/>
              </w:rPr>
              <w:t xml:space="preserve"> потписана од стране овлашћеног лица </w:t>
            </w:r>
            <w:r w:rsidRPr="00527D75">
              <w:rPr>
                <w:rFonts w:ascii="Arial" w:eastAsia="Calibri" w:hAnsi="Arial" w:cs="Arial"/>
                <w:lang w:val="sr-Cyrl-CS"/>
              </w:rPr>
              <w:t xml:space="preserve">за заступање </w:t>
            </w:r>
            <w:r w:rsidRPr="00527D75">
              <w:rPr>
                <w:rFonts w:ascii="Arial" w:eastAsia="Calibri" w:hAnsi="Arial" w:cs="Arial"/>
              </w:rPr>
              <w:t xml:space="preserve">понуђача из групе понуђача и оверена печатом.  </w:t>
            </w:r>
          </w:p>
          <w:p w:rsidR="00371CB4" w:rsidRPr="00527D75" w:rsidRDefault="008F30AD" w:rsidP="007C0F12">
            <w:pPr>
              <w:numPr>
                <w:ilvl w:val="0"/>
                <w:numId w:val="7"/>
              </w:numPr>
              <w:snapToGrid w:val="0"/>
              <w:spacing w:after="0" w:line="240" w:lineRule="auto"/>
              <w:jc w:val="both"/>
              <w:rPr>
                <w:rFonts w:ascii="Arial" w:eastAsia="Calibri" w:hAnsi="Arial" w:cs="Arial"/>
              </w:rPr>
            </w:pPr>
            <w:r w:rsidRPr="00527D75">
              <w:rPr>
                <w:rFonts w:ascii="Arial" w:eastAsia="Calibri" w:hAnsi="Arial" w:cs="Arial"/>
              </w:rPr>
              <w:t xml:space="preserve">Уколико понуђач подноси понуду са подизвођачем, Изјава мора бити </w:t>
            </w:r>
            <w:r w:rsidRPr="00527D75">
              <w:rPr>
                <w:rFonts w:ascii="Arial" w:eastAsia="Calibri" w:hAnsi="Arial" w:cs="Arial"/>
                <w:lang w:val="sr-Cyrl-CS"/>
              </w:rPr>
              <w:t xml:space="preserve">достављена и за сваког </w:t>
            </w:r>
            <w:r w:rsidRPr="00527D75">
              <w:rPr>
                <w:rFonts w:ascii="Arial" w:eastAsia="Calibri" w:hAnsi="Arial" w:cs="Arial"/>
              </w:rPr>
              <w:t>подизвођача.</w:t>
            </w:r>
            <w:r w:rsidRPr="00527D75">
              <w:rPr>
                <w:rFonts w:ascii="Arial" w:eastAsia="Calibri" w:hAnsi="Arial" w:cs="Arial"/>
                <w:lang w:val="sr-Cyrl-CS"/>
              </w:rPr>
              <w:t xml:space="preserve"> Изјава мора бити</w:t>
            </w:r>
            <w:r w:rsidRPr="00527D75">
              <w:rPr>
                <w:rFonts w:ascii="Arial" w:eastAsia="Calibri" w:hAnsi="Arial" w:cs="Arial"/>
              </w:rPr>
              <w:t xml:space="preserve"> потписана од стране овлашћеног лица </w:t>
            </w:r>
            <w:r w:rsidRPr="00527D75">
              <w:rPr>
                <w:rFonts w:ascii="Arial" w:eastAsia="Calibri" w:hAnsi="Arial" w:cs="Arial"/>
                <w:lang w:val="sr-Cyrl-CS"/>
              </w:rPr>
              <w:t xml:space="preserve">за заступање </w:t>
            </w:r>
            <w:r w:rsidRPr="00527D75">
              <w:rPr>
                <w:rFonts w:ascii="Arial" w:eastAsia="Calibri" w:hAnsi="Arial" w:cs="Arial"/>
              </w:rPr>
              <w:t xml:space="preserve">подизвођача и оверена печатом.  </w:t>
            </w:r>
          </w:p>
        </w:tc>
      </w:tr>
      <w:tr w:rsidR="00527D75" w:rsidRPr="00527D75" w:rsidTr="00AD420E">
        <w:trPr>
          <w:trHeight w:val="70"/>
          <w:jc w:val="center"/>
        </w:trPr>
        <w:tc>
          <w:tcPr>
            <w:tcW w:w="694" w:type="dxa"/>
            <w:vAlign w:val="center"/>
          </w:tcPr>
          <w:p w:rsidR="008F30AD" w:rsidRPr="00527D75" w:rsidRDefault="008F30AD" w:rsidP="00C8682A">
            <w:pPr>
              <w:spacing w:after="0"/>
              <w:jc w:val="center"/>
              <w:rPr>
                <w:rFonts w:cs="Arial"/>
              </w:rPr>
            </w:pPr>
          </w:p>
        </w:tc>
        <w:tc>
          <w:tcPr>
            <w:tcW w:w="9498" w:type="dxa"/>
          </w:tcPr>
          <w:p w:rsidR="008F30AD" w:rsidRPr="00527D75" w:rsidRDefault="008F30AD" w:rsidP="00C8682A">
            <w:pPr>
              <w:spacing w:after="0" w:line="240" w:lineRule="auto"/>
              <w:ind w:right="-180"/>
              <w:jc w:val="center"/>
              <w:rPr>
                <w:rFonts w:ascii="Arial" w:hAnsi="Arial" w:cs="Arial"/>
                <w:b/>
                <w:lang w:val="sr-Latn-CS" w:eastAsia="sr-Latn-CS"/>
              </w:rPr>
            </w:pPr>
            <w:r w:rsidRPr="00527D75">
              <w:rPr>
                <w:rFonts w:ascii="Arial" w:hAnsi="Arial" w:cs="Arial"/>
                <w:b/>
                <w:lang w:val="sr-Latn-CS" w:eastAsia="sr-Latn-CS"/>
              </w:rPr>
              <w:t xml:space="preserve">4.2  ДОДАТНИ УСЛОВИ </w:t>
            </w:r>
          </w:p>
          <w:p w:rsidR="008F30AD" w:rsidRPr="00527D75" w:rsidRDefault="008F30AD" w:rsidP="00C8682A">
            <w:pPr>
              <w:snapToGrid w:val="0"/>
              <w:spacing w:after="0" w:line="240" w:lineRule="auto"/>
              <w:jc w:val="center"/>
              <w:rPr>
                <w:rFonts w:ascii="Arial" w:eastAsia="Calibri" w:hAnsi="Arial" w:cs="Arial"/>
              </w:rPr>
            </w:pPr>
            <w:r w:rsidRPr="00527D75">
              <w:rPr>
                <w:rFonts w:ascii="Arial" w:hAnsi="Arial" w:cs="Arial"/>
                <w:b/>
                <w:lang w:val="sr-Latn-CS" w:eastAsia="sr-Latn-CS"/>
              </w:rPr>
              <w:t>ЗА УЧЕШЋЕ У ПОСТУПКУ ЈАВНЕ НАБАВКЕ ИЗ ЧЛАНА 76. ЗАКОНА</w:t>
            </w:r>
          </w:p>
        </w:tc>
      </w:tr>
      <w:tr w:rsidR="00527D75" w:rsidRPr="00527D75" w:rsidTr="00AD420E">
        <w:trPr>
          <w:trHeight w:val="4097"/>
          <w:jc w:val="center"/>
        </w:trPr>
        <w:tc>
          <w:tcPr>
            <w:tcW w:w="694" w:type="dxa"/>
            <w:vAlign w:val="center"/>
          </w:tcPr>
          <w:p w:rsidR="008F30AD" w:rsidRPr="00527D75" w:rsidRDefault="008F30AD" w:rsidP="00C8682A">
            <w:pPr>
              <w:spacing w:after="0"/>
              <w:jc w:val="center"/>
              <w:rPr>
                <w:rFonts w:cs="Arial"/>
              </w:rPr>
            </w:pPr>
            <w:r w:rsidRPr="00527D75">
              <w:rPr>
                <w:rFonts w:cs="Arial"/>
                <w:lang w:val="sr-Cyrl-RS"/>
              </w:rPr>
              <w:t>5</w:t>
            </w:r>
            <w:r w:rsidRPr="00527D75">
              <w:rPr>
                <w:rFonts w:cs="Arial"/>
              </w:rPr>
              <w:t>.</w:t>
            </w:r>
          </w:p>
        </w:tc>
        <w:tc>
          <w:tcPr>
            <w:tcW w:w="9498" w:type="dxa"/>
          </w:tcPr>
          <w:p w:rsidR="008F30AD" w:rsidRPr="00527D75" w:rsidRDefault="008F30AD" w:rsidP="00C8682A">
            <w:pPr>
              <w:autoSpaceDE w:val="0"/>
              <w:autoSpaceDN w:val="0"/>
              <w:adjustRightInd w:val="0"/>
              <w:spacing w:after="0" w:line="240" w:lineRule="auto"/>
              <w:rPr>
                <w:rFonts w:ascii="Arial" w:hAnsi="Arial" w:cs="Arial"/>
                <w:b/>
                <w:lang w:val="sr-Latn-CS" w:eastAsia="sr-Latn-CS"/>
              </w:rPr>
            </w:pPr>
            <w:r w:rsidRPr="00527D75">
              <w:rPr>
                <w:rFonts w:ascii="Arial" w:hAnsi="Arial" w:cs="Arial"/>
                <w:b/>
                <w:u w:val="single"/>
                <w:lang w:val="sr-Latn-CS" w:eastAsia="sr-Latn-CS"/>
              </w:rPr>
              <w:t>Услов:</w:t>
            </w:r>
          </w:p>
          <w:p w:rsidR="008F30AD" w:rsidRPr="00527D75" w:rsidRDefault="008F30AD" w:rsidP="00C8682A">
            <w:pPr>
              <w:autoSpaceDE w:val="0"/>
              <w:autoSpaceDN w:val="0"/>
              <w:adjustRightInd w:val="0"/>
              <w:spacing w:after="0" w:line="240" w:lineRule="auto"/>
              <w:rPr>
                <w:rFonts w:ascii="Arial" w:hAnsi="Arial" w:cs="Arial"/>
                <w:lang w:val="sr-Cyrl-RS" w:eastAsia="sr-Latn-CS"/>
              </w:rPr>
            </w:pPr>
            <w:r w:rsidRPr="00527D75">
              <w:rPr>
                <w:rFonts w:ascii="Arial" w:hAnsi="Arial" w:cs="Arial"/>
                <w:lang w:val="sr-Latn-CS" w:eastAsia="sr-Latn-CS"/>
              </w:rPr>
              <w:t xml:space="preserve">Пословни капацитет </w:t>
            </w:r>
          </w:p>
          <w:p w:rsidR="008F30AD" w:rsidRPr="00527D75" w:rsidRDefault="008F30AD" w:rsidP="00C8682A">
            <w:pPr>
              <w:autoSpaceDE w:val="0"/>
              <w:autoSpaceDN w:val="0"/>
              <w:adjustRightInd w:val="0"/>
              <w:spacing w:after="0" w:line="240" w:lineRule="auto"/>
              <w:rPr>
                <w:rFonts w:ascii="Arial" w:hAnsi="Arial" w:cs="Arial"/>
                <w:lang w:val="sr-Latn-CS" w:eastAsia="sr-Latn-CS"/>
              </w:rPr>
            </w:pPr>
            <w:r w:rsidRPr="00527D75">
              <w:rPr>
                <w:rFonts w:ascii="Arial" w:hAnsi="Arial" w:cs="Arial"/>
                <w:lang w:val="sr-Latn-CS" w:eastAsia="sr-Latn-CS"/>
              </w:rPr>
              <w:t xml:space="preserve">Понуђач располаже неопходним </w:t>
            </w:r>
            <w:r w:rsidRPr="00527D75">
              <w:rPr>
                <w:rFonts w:ascii="Arial" w:hAnsi="Arial" w:cs="Arial"/>
                <w:b/>
                <w:lang w:val="sr-Latn-CS" w:eastAsia="sr-Latn-CS"/>
              </w:rPr>
              <w:t>пословним капацитетом</w:t>
            </w:r>
            <w:r w:rsidRPr="00527D75">
              <w:rPr>
                <w:rFonts w:ascii="Arial" w:hAnsi="Arial" w:cs="Arial"/>
                <w:lang w:val="sr-Latn-CS" w:eastAsia="sr-Latn-CS"/>
              </w:rPr>
              <w:t xml:space="preserve"> ако:</w:t>
            </w:r>
          </w:p>
          <w:p w:rsidR="008F30AD" w:rsidRPr="00527D75" w:rsidRDefault="008F30AD" w:rsidP="00567A1A">
            <w:pPr>
              <w:pStyle w:val="ListParagraph"/>
              <w:numPr>
                <w:ilvl w:val="0"/>
                <w:numId w:val="23"/>
              </w:numPr>
              <w:autoSpaceDE w:val="0"/>
              <w:autoSpaceDN w:val="0"/>
              <w:adjustRightInd w:val="0"/>
              <w:spacing w:after="0" w:line="240" w:lineRule="auto"/>
              <w:jc w:val="both"/>
              <w:rPr>
                <w:rFonts w:ascii="Arial" w:hAnsi="Arial" w:cs="Arial"/>
                <w:lang w:val="sr-Cyrl-RS" w:eastAsia="sr-Latn-CS"/>
              </w:rPr>
            </w:pPr>
            <w:r w:rsidRPr="00527D75">
              <w:rPr>
                <w:rFonts w:ascii="Arial" w:hAnsi="Arial" w:cs="Arial"/>
                <w:lang w:val="sr-Latn-CS" w:eastAsia="sr-Latn-CS"/>
              </w:rPr>
              <w:t xml:space="preserve">је у </w:t>
            </w:r>
            <w:r w:rsidRPr="00527D75">
              <w:rPr>
                <w:rFonts w:ascii="Arial" w:hAnsi="Arial" w:cs="Arial"/>
                <w:lang w:val="sr-Cyrl-RS" w:eastAsia="sr-Latn-CS"/>
              </w:rPr>
              <w:t>периоду од почетка 201</w:t>
            </w:r>
            <w:r w:rsidR="00BD5495" w:rsidRPr="00527D75">
              <w:rPr>
                <w:rFonts w:ascii="Arial" w:hAnsi="Arial" w:cs="Arial"/>
                <w:lang w:val="sr-Cyrl-RS" w:eastAsia="sr-Latn-CS"/>
              </w:rPr>
              <w:t>5</w:t>
            </w:r>
            <w:r w:rsidRPr="00527D75">
              <w:rPr>
                <w:rFonts w:ascii="Arial" w:hAnsi="Arial" w:cs="Arial"/>
                <w:lang w:val="sr-Cyrl-RS" w:eastAsia="sr-Latn-CS"/>
              </w:rPr>
              <w:t xml:space="preserve">. год. </w:t>
            </w:r>
            <w:r w:rsidRPr="00527D75">
              <w:rPr>
                <w:rFonts w:ascii="Arial" w:eastAsia="Times New Roman" w:hAnsi="Arial" w:cs="Arial"/>
                <w:lang w:val="sr-Cyrl-CS" w:eastAsia="sr-Latn-CS"/>
              </w:rPr>
              <w:t xml:space="preserve">до дана објављивања Позива за подношење понуда </w:t>
            </w:r>
            <w:r w:rsidRPr="00527D75">
              <w:rPr>
                <w:rFonts w:ascii="Arial" w:eastAsia="Times New Roman" w:hAnsi="Arial" w:cs="Arial"/>
                <w:lang w:val="sr-Latn-CS" w:eastAsia="sr-Latn-CS"/>
              </w:rPr>
              <w:t>на Порталу јавних набавки</w:t>
            </w:r>
            <w:r w:rsidRPr="00527D75">
              <w:rPr>
                <w:rFonts w:ascii="Arial" w:eastAsia="Times New Roman" w:hAnsi="Arial" w:cs="Arial"/>
                <w:lang w:val="sr-Cyrl-RS" w:eastAsia="sr-Latn-CS"/>
              </w:rPr>
              <w:t xml:space="preserve"> </w:t>
            </w:r>
            <w:r w:rsidR="00C444E9" w:rsidRPr="00C444E9">
              <w:rPr>
                <w:rFonts w:ascii="Arial" w:eastAsia="Times New Roman" w:hAnsi="Arial" w:cs="Arial"/>
              </w:rPr>
              <w:t xml:space="preserve">испоручио </w:t>
            </w:r>
            <w:r w:rsidR="00C444E9" w:rsidRPr="00C444E9">
              <w:rPr>
                <w:rFonts w:ascii="Arial" w:eastAsia="Times New Roman" w:hAnsi="Arial" w:cs="Arial"/>
                <w:lang w:val="ru-RU"/>
              </w:rPr>
              <w:t>аксијалне бачвасте лежајеве пречника отвора већег од 500мм</w:t>
            </w:r>
            <w:r w:rsidR="00371CB4" w:rsidRPr="00C444E9">
              <w:rPr>
                <w:rFonts w:ascii="Arial" w:eastAsia="Times New Roman" w:hAnsi="Arial" w:cs="Arial"/>
                <w:b/>
                <w:lang w:val="sr-Cyrl-RS"/>
              </w:rPr>
              <w:t>,</w:t>
            </w:r>
            <w:r w:rsidRPr="00C444E9">
              <w:rPr>
                <w:rFonts w:ascii="Arial" w:hAnsi="Arial" w:cs="Arial"/>
                <w:lang w:val="sr-Cyrl-RS" w:eastAsia="sr-Latn-CS"/>
              </w:rPr>
              <w:t xml:space="preserve"> </w:t>
            </w:r>
            <w:r w:rsidRPr="00C444E9">
              <w:rPr>
                <w:rFonts w:ascii="Arial" w:eastAsia="Times New Roman" w:hAnsi="Arial" w:cs="Arial"/>
              </w:rPr>
              <w:t>у уговореном</w:t>
            </w:r>
            <w:r w:rsidRPr="00527D75">
              <w:rPr>
                <w:rFonts w:ascii="Arial" w:eastAsia="Times New Roman" w:hAnsi="Arial" w:cs="Arial"/>
              </w:rPr>
              <w:t xml:space="preserve"> року, обиму и квалитету и да </w:t>
            </w:r>
            <w:r w:rsidRPr="00527D75">
              <w:rPr>
                <w:rFonts w:ascii="Arial" w:eastAsia="Times New Roman" w:hAnsi="Arial" w:cs="Arial"/>
                <w:lang w:val="sr-Cyrl-RS"/>
              </w:rPr>
              <w:t xml:space="preserve">до дана издавања потврде </w:t>
            </w:r>
            <w:r w:rsidRPr="00527D75">
              <w:rPr>
                <w:rFonts w:ascii="Arial" w:eastAsia="Times New Roman" w:hAnsi="Arial" w:cs="Arial"/>
              </w:rPr>
              <w:t xml:space="preserve">није </w:t>
            </w:r>
            <w:r w:rsidRPr="00527D75">
              <w:rPr>
                <w:rFonts w:ascii="Arial" w:eastAsia="Times New Roman" w:hAnsi="Arial" w:cs="Arial"/>
                <w:lang w:val="sr-Cyrl-RS"/>
              </w:rPr>
              <w:t>прекршио своје обавезе из гарантног рока</w:t>
            </w:r>
          </w:p>
          <w:p w:rsidR="00371CB4" w:rsidRPr="00527D75" w:rsidRDefault="00371CB4" w:rsidP="00371CB4">
            <w:pPr>
              <w:autoSpaceDE w:val="0"/>
              <w:autoSpaceDN w:val="0"/>
              <w:adjustRightInd w:val="0"/>
              <w:spacing w:after="0" w:line="240" w:lineRule="auto"/>
              <w:jc w:val="both"/>
              <w:rPr>
                <w:rFonts w:ascii="Arial" w:hAnsi="Arial" w:cs="Arial"/>
                <w:b/>
                <w:u w:val="single"/>
                <w:lang w:val="sr-Cyrl-RS" w:eastAsia="sr-Latn-CS"/>
              </w:rPr>
            </w:pPr>
          </w:p>
          <w:p w:rsidR="008F30AD" w:rsidRPr="00527D75" w:rsidRDefault="008F30AD" w:rsidP="00371CB4">
            <w:pPr>
              <w:autoSpaceDE w:val="0"/>
              <w:autoSpaceDN w:val="0"/>
              <w:adjustRightInd w:val="0"/>
              <w:spacing w:after="0" w:line="240" w:lineRule="auto"/>
              <w:jc w:val="both"/>
              <w:rPr>
                <w:rFonts w:ascii="Arial" w:hAnsi="Arial" w:cs="Arial"/>
                <w:b/>
                <w:u w:val="single"/>
                <w:lang w:val="sr-Cyrl-RS" w:eastAsia="sr-Latn-CS"/>
              </w:rPr>
            </w:pPr>
            <w:r w:rsidRPr="00527D75">
              <w:rPr>
                <w:rFonts w:ascii="Arial" w:hAnsi="Arial" w:cs="Arial"/>
                <w:b/>
                <w:u w:val="single"/>
                <w:lang w:val="sr-Latn-CS" w:eastAsia="sr-Latn-CS"/>
              </w:rPr>
              <w:t xml:space="preserve">Доказ: </w:t>
            </w:r>
          </w:p>
          <w:p w:rsidR="008F30AD" w:rsidRPr="00527D75" w:rsidRDefault="008F30AD" w:rsidP="00C8682A">
            <w:pPr>
              <w:pStyle w:val="ListParagraph"/>
              <w:autoSpaceDE w:val="0"/>
              <w:autoSpaceDN w:val="0"/>
              <w:adjustRightInd w:val="0"/>
              <w:spacing w:after="0" w:line="240" w:lineRule="auto"/>
              <w:ind w:left="785"/>
              <w:rPr>
                <w:rFonts w:ascii="Arial" w:hAnsi="Arial" w:cs="Arial"/>
                <w:b/>
                <w:bCs/>
                <w:lang w:eastAsia="sr-Latn-CS"/>
              </w:rPr>
            </w:pPr>
            <w:r w:rsidRPr="00527D75">
              <w:rPr>
                <w:rFonts w:ascii="Arial" w:hAnsi="Arial" w:cs="Arial"/>
                <w:lang w:val="sr-Cyrl-RS" w:eastAsia="sr-Latn-CS"/>
              </w:rPr>
              <w:t xml:space="preserve">1.1. </w:t>
            </w:r>
            <w:r w:rsidRPr="00527D75">
              <w:rPr>
                <w:rFonts w:ascii="Arial" w:hAnsi="Arial" w:cs="Arial"/>
                <w:lang w:eastAsia="sr-Latn-CS"/>
              </w:rPr>
              <w:t>Попуњен, потписан и оверен</w:t>
            </w:r>
            <w:r w:rsidRPr="00527D75">
              <w:rPr>
                <w:rFonts w:ascii="Arial" w:hAnsi="Arial" w:cs="Arial"/>
                <w:lang w:val="sr-Cyrl-RS" w:eastAsia="sr-Latn-CS"/>
              </w:rPr>
              <w:t xml:space="preserve"> </w:t>
            </w:r>
            <w:r w:rsidRPr="00527D75">
              <w:rPr>
                <w:rFonts w:ascii="Arial" w:hAnsi="Arial" w:cs="Arial"/>
                <w:lang w:eastAsia="sr-Latn-CS"/>
              </w:rPr>
              <w:t xml:space="preserve">образац </w:t>
            </w:r>
            <w:r w:rsidRPr="00527D75">
              <w:rPr>
                <w:rFonts w:ascii="Arial" w:hAnsi="Arial" w:cs="Arial"/>
                <w:b/>
                <w:bCs/>
                <w:lang w:eastAsia="sr-Latn-CS"/>
              </w:rPr>
              <w:t xml:space="preserve">Списак извршених </w:t>
            </w:r>
            <w:r w:rsidRPr="00527D75">
              <w:rPr>
                <w:rFonts w:ascii="Arial" w:hAnsi="Arial" w:cs="Arial"/>
                <w:b/>
                <w:bCs/>
                <w:lang w:val="sr-Cyrl-RS" w:eastAsia="sr-Latn-CS"/>
              </w:rPr>
              <w:t>уговора</w:t>
            </w:r>
            <w:r w:rsidRPr="00527D75">
              <w:rPr>
                <w:rFonts w:ascii="Arial" w:hAnsi="Arial" w:cs="Arial"/>
                <w:b/>
                <w:bCs/>
                <w:lang w:eastAsia="sr-Latn-CS"/>
              </w:rPr>
              <w:t xml:space="preserve"> -стручне референце </w:t>
            </w:r>
            <w:r w:rsidRPr="00527D75">
              <w:rPr>
                <w:rFonts w:ascii="Arial" w:hAnsi="Arial" w:cs="Arial"/>
                <w:lang w:eastAsia="sr-Latn-CS"/>
              </w:rPr>
              <w:t xml:space="preserve">(образац бр. </w:t>
            </w:r>
            <w:r w:rsidRPr="00527D75">
              <w:rPr>
                <w:rFonts w:ascii="Arial" w:hAnsi="Arial" w:cs="Arial"/>
                <w:lang w:val="sr-Cyrl-RS" w:eastAsia="sr-Latn-CS"/>
              </w:rPr>
              <w:t>5</w:t>
            </w:r>
            <w:r w:rsidRPr="00527D75">
              <w:rPr>
                <w:rFonts w:ascii="Arial" w:hAnsi="Arial" w:cs="Arial"/>
                <w:lang w:eastAsia="sr-Latn-CS"/>
              </w:rPr>
              <w:t xml:space="preserve">.) </w:t>
            </w:r>
            <w:r w:rsidRPr="00527D75">
              <w:rPr>
                <w:rFonts w:ascii="Arial" w:hAnsi="Arial" w:cs="Arial"/>
                <w:b/>
                <w:bCs/>
                <w:lang w:eastAsia="sr-Latn-CS"/>
              </w:rPr>
              <w:t>и</w:t>
            </w:r>
            <w:r w:rsidRPr="00527D75">
              <w:rPr>
                <w:rFonts w:ascii="Arial" w:hAnsi="Arial" w:cs="Arial"/>
                <w:b/>
                <w:bCs/>
                <w:lang w:val="sr-Cyrl-RS" w:eastAsia="sr-Latn-CS"/>
              </w:rPr>
              <w:t xml:space="preserve"> </w:t>
            </w:r>
          </w:p>
          <w:p w:rsidR="008F30AD" w:rsidRPr="00527D75" w:rsidRDefault="008F30AD" w:rsidP="00C8682A">
            <w:pPr>
              <w:pStyle w:val="ListParagraph"/>
              <w:autoSpaceDE w:val="0"/>
              <w:autoSpaceDN w:val="0"/>
              <w:adjustRightInd w:val="0"/>
              <w:spacing w:after="0" w:line="240" w:lineRule="auto"/>
              <w:ind w:left="785"/>
              <w:rPr>
                <w:rFonts w:ascii="Arial" w:hAnsi="Arial" w:cs="Arial"/>
                <w:lang w:val="sr-Cyrl-RS" w:eastAsia="sr-Latn-CS"/>
              </w:rPr>
            </w:pPr>
            <w:r w:rsidRPr="00527D75">
              <w:rPr>
                <w:rFonts w:ascii="Arial" w:hAnsi="Arial" w:cs="Arial"/>
                <w:bCs/>
                <w:lang w:eastAsia="sr-Latn-CS"/>
              </w:rPr>
              <w:t>1.2</w:t>
            </w:r>
            <w:r w:rsidRPr="00527D75">
              <w:rPr>
                <w:rFonts w:ascii="Arial" w:hAnsi="Arial" w:cs="Arial"/>
                <w:lang w:eastAsia="sr-Latn-CS"/>
              </w:rPr>
              <w:t xml:space="preserve">. </w:t>
            </w:r>
            <w:proofErr w:type="gramStart"/>
            <w:r w:rsidRPr="00527D75">
              <w:rPr>
                <w:rFonts w:ascii="Arial" w:hAnsi="Arial" w:cs="Arial"/>
                <w:b/>
                <w:bCs/>
                <w:lang w:eastAsia="sr-Latn-CS"/>
              </w:rPr>
              <w:t>потврде</w:t>
            </w:r>
            <w:proofErr w:type="gramEnd"/>
            <w:r w:rsidRPr="00527D75">
              <w:rPr>
                <w:rFonts w:ascii="Arial" w:hAnsi="Arial" w:cs="Arial"/>
                <w:b/>
                <w:bCs/>
                <w:lang w:eastAsia="sr-Latn-CS"/>
              </w:rPr>
              <w:t xml:space="preserve"> о референтним</w:t>
            </w:r>
            <w:r w:rsidRPr="00527D75">
              <w:rPr>
                <w:rFonts w:ascii="Arial" w:hAnsi="Arial" w:cs="Arial"/>
                <w:b/>
                <w:bCs/>
                <w:lang w:val="sr-Cyrl-RS" w:eastAsia="sr-Latn-CS"/>
              </w:rPr>
              <w:t xml:space="preserve"> </w:t>
            </w:r>
            <w:r w:rsidRPr="00527D75">
              <w:rPr>
                <w:rFonts w:ascii="Arial" w:hAnsi="Arial" w:cs="Arial"/>
                <w:b/>
                <w:bCs/>
                <w:lang w:eastAsia="sr-Latn-CS"/>
              </w:rPr>
              <w:t xml:space="preserve">набавкама, </w:t>
            </w:r>
            <w:r w:rsidRPr="00527D75">
              <w:rPr>
                <w:rFonts w:ascii="Arial" w:hAnsi="Arial" w:cs="Arial"/>
                <w:lang w:eastAsia="sr-Latn-CS"/>
              </w:rPr>
              <w:t>које морају бити попуњене,</w:t>
            </w:r>
            <w:r w:rsidRPr="00527D75">
              <w:rPr>
                <w:rFonts w:ascii="Arial" w:hAnsi="Arial" w:cs="Arial"/>
                <w:lang w:val="sr-Cyrl-RS" w:eastAsia="sr-Latn-CS"/>
              </w:rPr>
              <w:t xml:space="preserve"> </w:t>
            </w:r>
            <w:r w:rsidRPr="00527D75">
              <w:rPr>
                <w:rFonts w:ascii="Arial" w:hAnsi="Arial" w:cs="Arial"/>
                <w:lang w:eastAsia="sr-Latn-CS"/>
              </w:rPr>
              <w:t>потписане и оверене печатом</w:t>
            </w:r>
            <w:r w:rsidRPr="00527D75">
              <w:rPr>
                <w:rFonts w:ascii="Arial" w:hAnsi="Arial" w:cs="Arial"/>
                <w:lang w:val="sr-Cyrl-RS" w:eastAsia="sr-Latn-CS"/>
              </w:rPr>
              <w:t xml:space="preserve"> купаца </w:t>
            </w:r>
            <w:r w:rsidRPr="00527D75">
              <w:rPr>
                <w:rFonts w:ascii="Arial" w:hAnsi="Arial" w:cs="Arial"/>
                <w:lang w:eastAsia="sr-Latn-CS"/>
              </w:rPr>
              <w:t xml:space="preserve">(образац бр. </w:t>
            </w:r>
            <w:r w:rsidRPr="00527D75">
              <w:rPr>
                <w:rFonts w:ascii="Arial" w:hAnsi="Arial" w:cs="Arial"/>
                <w:lang w:val="sr-Cyrl-RS" w:eastAsia="sr-Latn-CS"/>
              </w:rPr>
              <w:t>6</w:t>
            </w:r>
            <w:r w:rsidRPr="00527D75">
              <w:rPr>
                <w:rFonts w:ascii="Arial" w:hAnsi="Arial" w:cs="Arial"/>
                <w:lang w:eastAsia="sr-Latn-CS"/>
              </w:rPr>
              <w:t>.</w:t>
            </w:r>
            <w:r w:rsidRPr="00527D75">
              <w:rPr>
                <w:rFonts w:ascii="Arial" w:hAnsi="Arial" w:cs="Arial"/>
                <w:lang w:val="sr-Cyrl-RS" w:eastAsia="sr-Latn-CS"/>
              </w:rPr>
              <w:t>)</w:t>
            </w:r>
          </w:p>
          <w:p w:rsidR="00C444E9" w:rsidRPr="00CF6F73" w:rsidRDefault="00C444E9" w:rsidP="00C8682A">
            <w:pPr>
              <w:pStyle w:val="ListParagraph"/>
              <w:autoSpaceDE w:val="0"/>
              <w:autoSpaceDN w:val="0"/>
              <w:adjustRightInd w:val="0"/>
              <w:spacing w:after="0" w:line="240" w:lineRule="auto"/>
              <w:ind w:left="785"/>
              <w:rPr>
                <w:rFonts w:ascii="Arial" w:eastAsia="Times New Roman" w:hAnsi="Arial" w:cs="Arial"/>
                <w:lang w:val="sr-Cyrl-RS"/>
              </w:rPr>
            </w:pPr>
            <w:r w:rsidRPr="00CF6F73">
              <w:rPr>
                <w:rFonts w:ascii="Arial" w:eastAsia="Times New Roman" w:hAnsi="Arial" w:cs="Arial"/>
                <w:lang w:val="sr-Cyrl-RS"/>
              </w:rPr>
              <w:t>1.3.</w:t>
            </w:r>
            <w:r w:rsidRPr="00CF6F73">
              <w:rPr>
                <w:rFonts w:ascii="Arial" w:eastAsia="Times New Roman" w:hAnsi="Arial" w:cs="Arial"/>
              </w:rPr>
              <w:t>копиј</w:t>
            </w:r>
            <w:r w:rsidR="00CF6F73">
              <w:rPr>
                <w:rFonts w:ascii="Arial" w:eastAsia="Times New Roman" w:hAnsi="Arial" w:cs="Arial"/>
              </w:rPr>
              <w:t>e</w:t>
            </w:r>
            <w:r w:rsidRPr="00CF6F73">
              <w:rPr>
                <w:rFonts w:ascii="Arial" w:eastAsia="Times New Roman" w:hAnsi="Arial" w:cs="Arial"/>
              </w:rPr>
              <w:t xml:space="preserve"> уговора</w:t>
            </w:r>
          </w:p>
          <w:p w:rsidR="00C444E9" w:rsidRPr="001A2DF7" w:rsidRDefault="00C444E9" w:rsidP="00E64A22">
            <w:pPr>
              <w:pStyle w:val="ListParagraph"/>
              <w:autoSpaceDE w:val="0"/>
              <w:autoSpaceDN w:val="0"/>
              <w:adjustRightInd w:val="0"/>
              <w:spacing w:after="0" w:line="240" w:lineRule="auto"/>
              <w:ind w:left="785"/>
              <w:jc w:val="both"/>
              <w:rPr>
                <w:rFonts w:ascii="Arial" w:eastAsia="Times New Roman" w:hAnsi="Arial" w:cs="Arial"/>
                <w:lang w:val="sr-Cyrl-RS"/>
              </w:rPr>
            </w:pPr>
            <w:r w:rsidRPr="00CF6F73">
              <w:rPr>
                <w:rFonts w:ascii="Arial" w:eastAsia="Times New Roman" w:hAnsi="Arial" w:cs="Arial"/>
                <w:lang w:val="sr-Cyrl-RS"/>
              </w:rPr>
              <w:t>1.4.</w:t>
            </w:r>
            <w:r w:rsidRPr="00CF6F73">
              <w:rPr>
                <w:rFonts w:ascii="Arial" w:eastAsia="Times New Roman" w:hAnsi="Arial" w:cs="Arial"/>
              </w:rPr>
              <w:t>отпремниц</w:t>
            </w:r>
            <w:r w:rsidR="00CF6F73">
              <w:rPr>
                <w:rFonts w:ascii="Arial" w:eastAsia="Times New Roman" w:hAnsi="Arial" w:cs="Arial"/>
              </w:rPr>
              <w:t>e</w:t>
            </w:r>
            <w:r w:rsidRPr="00CF6F73">
              <w:rPr>
                <w:rFonts w:ascii="Arial" w:eastAsia="Times New Roman" w:hAnsi="Arial" w:cs="Arial"/>
              </w:rPr>
              <w:t xml:space="preserve"> којима се доказује да је роба испоручена, а које морају бити попуњене, потписане и оверене печатом референтних наручилаца</w:t>
            </w:r>
            <w:r w:rsidR="001A2DF7">
              <w:rPr>
                <w:rFonts w:ascii="Arial" w:eastAsia="Times New Roman" w:hAnsi="Arial" w:cs="Arial"/>
                <w:lang w:val="sr-Cyrl-RS"/>
              </w:rPr>
              <w:t>/купаца</w:t>
            </w:r>
          </w:p>
          <w:p w:rsidR="00371CB4" w:rsidRPr="0067133B" w:rsidRDefault="00C444E9" w:rsidP="00E64A22">
            <w:pPr>
              <w:pStyle w:val="ListParagraph"/>
              <w:autoSpaceDE w:val="0"/>
              <w:autoSpaceDN w:val="0"/>
              <w:adjustRightInd w:val="0"/>
              <w:spacing w:after="0" w:line="240" w:lineRule="auto"/>
              <w:ind w:left="785"/>
              <w:jc w:val="both"/>
              <w:rPr>
                <w:rFonts w:ascii="Arial" w:eastAsia="Times New Roman" w:hAnsi="Arial" w:cs="Arial"/>
                <w:lang w:val="sr-Cyrl-RS"/>
              </w:rPr>
            </w:pPr>
            <w:r w:rsidRPr="0067133B">
              <w:rPr>
                <w:rFonts w:ascii="Arial" w:eastAsia="Times New Roman" w:hAnsi="Arial" w:cs="Arial"/>
                <w:lang w:val="sr-Cyrl-RS"/>
              </w:rPr>
              <w:t>1.5. уколико наручилац/купац није истовремено и крајњи корисник лежајева обавезно</w:t>
            </w:r>
            <w:r w:rsidR="00DF3694" w:rsidRPr="0067133B">
              <w:rPr>
                <w:rFonts w:ascii="Arial" w:eastAsia="Times New Roman" w:hAnsi="Arial" w:cs="Arial"/>
                <w:lang w:val="sr-Cyrl-RS"/>
              </w:rPr>
              <w:t xml:space="preserve"> навести крајње кориснике добара  и </w:t>
            </w:r>
            <w:r w:rsidRPr="0067133B">
              <w:rPr>
                <w:rFonts w:ascii="Arial" w:eastAsia="Times New Roman" w:hAnsi="Arial" w:cs="Arial"/>
                <w:lang w:val="sr-Cyrl-RS"/>
              </w:rPr>
              <w:t xml:space="preserve">приложити контакте </w:t>
            </w:r>
            <w:r w:rsidRPr="0067133B">
              <w:rPr>
                <w:rFonts w:ascii="Arial" w:eastAsia="Times New Roman" w:hAnsi="Arial" w:cs="Arial"/>
              </w:rPr>
              <w:t>крајни</w:t>
            </w:r>
            <w:r w:rsidRPr="0067133B">
              <w:rPr>
                <w:rFonts w:ascii="Arial" w:eastAsia="Times New Roman" w:hAnsi="Arial" w:cs="Arial"/>
                <w:lang w:val="sr-Cyrl-RS"/>
              </w:rPr>
              <w:t>х</w:t>
            </w:r>
            <w:r w:rsidRPr="0067133B">
              <w:rPr>
                <w:rFonts w:ascii="Arial" w:eastAsia="Times New Roman" w:hAnsi="Arial" w:cs="Arial"/>
              </w:rPr>
              <w:t xml:space="preserve"> </w:t>
            </w:r>
            <w:r w:rsidRPr="0067133B">
              <w:rPr>
                <w:rFonts w:ascii="Arial" w:eastAsia="Times New Roman" w:hAnsi="Arial" w:cs="Arial"/>
                <w:lang w:val="sr-Cyrl-RS"/>
              </w:rPr>
              <w:t>корисника пр</w:t>
            </w:r>
            <w:r w:rsidR="00CF6F73" w:rsidRPr="0067133B">
              <w:rPr>
                <w:rFonts w:ascii="Arial" w:eastAsia="Times New Roman" w:hAnsi="Arial" w:cs="Arial"/>
                <w:lang w:val="sr-Cyrl-RS"/>
              </w:rPr>
              <w:t>е</w:t>
            </w:r>
            <w:r w:rsidRPr="0067133B">
              <w:rPr>
                <w:rFonts w:ascii="Arial" w:eastAsia="Times New Roman" w:hAnsi="Arial" w:cs="Arial"/>
                <w:lang w:val="sr-Cyrl-RS"/>
              </w:rPr>
              <w:t>дметних добара</w:t>
            </w:r>
            <w:r w:rsidR="00CF6F73" w:rsidRPr="0067133B">
              <w:rPr>
                <w:rFonts w:ascii="Arial" w:eastAsia="Times New Roman" w:hAnsi="Arial" w:cs="Arial"/>
                <w:lang w:val="sr-Cyrl-RS"/>
              </w:rPr>
              <w:t xml:space="preserve"> </w:t>
            </w:r>
          </w:p>
          <w:p w:rsidR="001A2DF7" w:rsidRPr="0067133B" w:rsidRDefault="001A2DF7" w:rsidP="001A2DF7">
            <w:pPr>
              <w:autoSpaceDE w:val="0"/>
              <w:autoSpaceDN w:val="0"/>
              <w:spacing w:after="0" w:line="240" w:lineRule="auto"/>
              <w:jc w:val="both"/>
              <w:rPr>
                <w:rFonts w:ascii="Arial" w:eastAsia="Calibri" w:hAnsi="Arial" w:cs="Arial"/>
                <w:lang w:val="sr-Cyrl-RS" w:eastAsia="sr-Latn-CS"/>
              </w:rPr>
            </w:pPr>
            <w:r w:rsidRPr="0067133B">
              <w:rPr>
                <w:rFonts w:ascii="Arial" w:eastAsia="Calibri" w:hAnsi="Arial" w:cs="Arial"/>
                <w:lang w:val="sr-Cyrl-RS" w:eastAsia="sr-Latn-CS"/>
              </w:rPr>
              <w:t>Наручилац задржава право да изврши проверу потврде о референтим набавкама.Уколико је референцу издало лице које није крајњи корисник Наручилац задржава право да изврши проверу потврде о референтим испорукама код крајњег корисника.</w:t>
            </w:r>
          </w:p>
          <w:p w:rsidR="001A2DF7" w:rsidRPr="0067133B" w:rsidRDefault="001A2DF7" w:rsidP="001A2DF7">
            <w:pPr>
              <w:autoSpaceDE w:val="0"/>
              <w:autoSpaceDN w:val="0"/>
              <w:spacing w:after="0" w:line="240" w:lineRule="auto"/>
              <w:jc w:val="both"/>
              <w:rPr>
                <w:rFonts w:ascii="Arial" w:eastAsia="Calibri" w:hAnsi="Arial" w:cs="Arial"/>
                <w:lang w:val="sr-Cyrl-RS" w:eastAsia="sr-Latn-CS"/>
              </w:rPr>
            </w:pPr>
            <w:r w:rsidRPr="0067133B">
              <w:rPr>
                <w:rFonts w:ascii="Arial" w:eastAsia="Calibri" w:hAnsi="Arial" w:cs="Arial"/>
                <w:lang w:val="sr-Cyrl-RS" w:eastAsia="sr-Latn-CS"/>
              </w:rPr>
              <w:t xml:space="preserve">Крајњи корисник добара је оно лице код кога су предметна добра у експлоатацији и врше своју наменску функцију. </w:t>
            </w:r>
          </w:p>
          <w:p w:rsidR="001A2DF7" w:rsidRPr="0067133B" w:rsidRDefault="001A2DF7" w:rsidP="001A2DF7">
            <w:pPr>
              <w:autoSpaceDE w:val="0"/>
              <w:autoSpaceDN w:val="0"/>
              <w:spacing w:after="0" w:line="240" w:lineRule="auto"/>
              <w:jc w:val="both"/>
              <w:rPr>
                <w:rFonts w:ascii="Arial" w:eastAsia="Calibri" w:hAnsi="Arial" w:cs="Arial"/>
                <w:lang w:val="sr-Cyrl-RS" w:eastAsia="sr-Latn-CS"/>
              </w:rPr>
            </w:pPr>
            <w:r w:rsidRPr="0067133B">
              <w:rPr>
                <w:rFonts w:ascii="Arial" w:eastAsia="Calibri" w:hAnsi="Arial" w:cs="Arial"/>
                <w:lang w:val="sr-Cyrl-RS" w:eastAsia="sr-Latn-CS"/>
              </w:rPr>
              <w:t>Уколико крајњи корисник у остављеном примереном року не одговори на захтев Наручиоца, Наручилац може од понуђача тражити да достави неки од следећих доказа: копије фактура, пореску пријаву за тај порески период и сл..</w:t>
            </w:r>
          </w:p>
          <w:p w:rsidR="008F30AD" w:rsidRPr="00527D75" w:rsidRDefault="008F30AD" w:rsidP="00C8682A">
            <w:pPr>
              <w:autoSpaceDE w:val="0"/>
              <w:autoSpaceDN w:val="0"/>
              <w:adjustRightInd w:val="0"/>
              <w:spacing w:after="0" w:line="240" w:lineRule="auto"/>
              <w:rPr>
                <w:rFonts w:ascii="Arial" w:hAnsi="Arial" w:cs="Arial"/>
                <w:b/>
                <w:u w:val="single"/>
                <w:lang w:val="sr-Cyrl-RS" w:eastAsia="sr-Latn-CS"/>
              </w:rPr>
            </w:pPr>
          </w:p>
          <w:p w:rsidR="008F30AD" w:rsidRPr="00527D75" w:rsidRDefault="008F30AD" w:rsidP="00C8682A">
            <w:pPr>
              <w:autoSpaceDE w:val="0"/>
              <w:autoSpaceDN w:val="0"/>
              <w:adjustRightInd w:val="0"/>
              <w:spacing w:after="0" w:line="240" w:lineRule="auto"/>
              <w:rPr>
                <w:rFonts w:ascii="Arial" w:hAnsi="Arial" w:cs="Arial"/>
                <w:b/>
                <w:u w:val="single"/>
                <w:lang w:val="sr-Latn-CS" w:eastAsia="sr-Latn-CS"/>
              </w:rPr>
            </w:pPr>
            <w:r w:rsidRPr="00527D75">
              <w:rPr>
                <w:rFonts w:ascii="Arial" w:hAnsi="Arial" w:cs="Arial"/>
                <w:b/>
                <w:u w:val="single"/>
                <w:lang w:val="sr-Latn-CS" w:eastAsia="sr-Latn-CS"/>
              </w:rPr>
              <w:t>Напомена:</w:t>
            </w:r>
          </w:p>
          <w:p w:rsidR="008F30AD" w:rsidRPr="00527D75" w:rsidRDefault="0049137D" w:rsidP="00567A1A">
            <w:pPr>
              <w:numPr>
                <w:ilvl w:val="0"/>
                <w:numId w:val="22"/>
              </w:numPr>
              <w:snapToGrid w:val="0"/>
              <w:spacing w:after="0" w:line="240" w:lineRule="auto"/>
              <w:jc w:val="both"/>
              <w:rPr>
                <w:rFonts w:ascii="Arial" w:hAnsi="Arial" w:cs="Arial"/>
                <w:lang w:val="sr-Latn-CS" w:eastAsia="sr-Latn-CS"/>
              </w:rPr>
            </w:pPr>
            <w:r w:rsidRPr="00527D75">
              <w:rPr>
                <w:rFonts w:ascii="Arial" w:eastAsia="Times New Roman" w:hAnsi="Arial" w:cs="Arial"/>
              </w:rPr>
              <w:t>У случају да понуду подноси група понуђача, дока</w:t>
            </w:r>
            <w:r w:rsidRPr="00527D75">
              <w:rPr>
                <w:rFonts w:ascii="Arial" w:eastAsia="Times New Roman" w:hAnsi="Arial" w:cs="Arial"/>
                <w:lang w:val="sr-Cyrl-RS"/>
              </w:rPr>
              <w:t xml:space="preserve">зе </w:t>
            </w:r>
            <w:r w:rsidRPr="00527D75">
              <w:rPr>
                <w:rFonts w:ascii="Arial" w:eastAsia="Times New Roman" w:hAnsi="Arial" w:cs="Arial"/>
              </w:rPr>
              <w:t xml:space="preserve">доставити за оног члана групе који испуњава тражени услов, а уколико више њих заједно испуњавају услов </w:t>
            </w:r>
            <w:r w:rsidRPr="00527D75">
              <w:rPr>
                <w:rFonts w:ascii="Arial" w:eastAsia="Times New Roman" w:hAnsi="Arial" w:cs="Arial"/>
                <w:lang w:val="sr-Cyrl-RS"/>
              </w:rPr>
              <w:t>за референце</w:t>
            </w:r>
            <w:r w:rsidRPr="00527D75">
              <w:rPr>
                <w:rFonts w:ascii="Arial" w:eastAsia="Times New Roman" w:hAnsi="Arial" w:cs="Arial"/>
              </w:rPr>
              <w:t xml:space="preserve"> - овај доказ доставити за те чланове</w:t>
            </w:r>
            <w:r w:rsidR="008F30AD" w:rsidRPr="00527D75">
              <w:rPr>
                <w:rFonts w:ascii="Arial" w:hAnsi="Arial" w:cs="Arial"/>
                <w:lang w:val="sr-Latn-CS" w:eastAsia="sr-Latn-CS"/>
              </w:rPr>
              <w:t>.</w:t>
            </w:r>
          </w:p>
          <w:p w:rsidR="008F30AD" w:rsidRPr="00527D75" w:rsidRDefault="008F30AD" w:rsidP="00567A1A">
            <w:pPr>
              <w:numPr>
                <w:ilvl w:val="0"/>
                <w:numId w:val="22"/>
              </w:numPr>
              <w:snapToGrid w:val="0"/>
              <w:spacing w:after="0" w:line="240" w:lineRule="auto"/>
              <w:jc w:val="both"/>
              <w:rPr>
                <w:rFonts w:ascii="Arial" w:hAnsi="Arial" w:cs="Arial"/>
                <w:lang w:val="sr-Latn-CS" w:eastAsia="sr-Latn-CS"/>
              </w:rPr>
            </w:pPr>
            <w:r w:rsidRPr="00527D75">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3938E1" w:rsidRPr="00527D75" w:rsidTr="003938E1">
        <w:trPr>
          <w:trHeight w:val="698"/>
          <w:jc w:val="center"/>
        </w:trPr>
        <w:tc>
          <w:tcPr>
            <w:tcW w:w="694" w:type="dxa"/>
            <w:vAlign w:val="center"/>
          </w:tcPr>
          <w:p w:rsidR="003938E1" w:rsidRPr="00527D75" w:rsidRDefault="003938E1" w:rsidP="00C8682A">
            <w:pPr>
              <w:spacing w:after="0"/>
              <w:jc w:val="center"/>
              <w:rPr>
                <w:rFonts w:cs="Arial"/>
                <w:lang w:val="sr-Cyrl-RS"/>
              </w:rPr>
            </w:pPr>
          </w:p>
        </w:tc>
        <w:tc>
          <w:tcPr>
            <w:tcW w:w="9498" w:type="dxa"/>
          </w:tcPr>
          <w:p w:rsidR="003938E1" w:rsidRPr="00527D75" w:rsidRDefault="003938E1" w:rsidP="003938E1">
            <w:pPr>
              <w:autoSpaceDE w:val="0"/>
              <w:autoSpaceDN w:val="0"/>
              <w:adjustRightInd w:val="0"/>
              <w:spacing w:after="0" w:line="240" w:lineRule="auto"/>
              <w:rPr>
                <w:rFonts w:ascii="Arial" w:hAnsi="Arial" w:cs="Arial"/>
                <w:b/>
                <w:lang w:val="sr-Latn-CS" w:eastAsia="sr-Latn-CS"/>
              </w:rPr>
            </w:pPr>
            <w:r w:rsidRPr="00527D75">
              <w:rPr>
                <w:rFonts w:ascii="Arial" w:hAnsi="Arial" w:cs="Arial"/>
                <w:b/>
                <w:u w:val="single"/>
                <w:lang w:val="sr-Latn-CS" w:eastAsia="sr-Latn-CS"/>
              </w:rPr>
              <w:t>Услов:</w:t>
            </w:r>
          </w:p>
          <w:p w:rsidR="003938E1" w:rsidRPr="00527D75" w:rsidRDefault="003938E1" w:rsidP="001A2DF7">
            <w:pPr>
              <w:autoSpaceDE w:val="0"/>
              <w:autoSpaceDN w:val="0"/>
              <w:adjustRightInd w:val="0"/>
              <w:spacing w:after="0" w:line="240" w:lineRule="auto"/>
              <w:rPr>
                <w:rFonts w:ascii="Arial" w:hAnsi="Arial" w:cs="Arial"/>
                <w:lang w:val="sr-Cyrl-RS" w:eastAsia="sr-Latn-CS"/>
              </w:rPr>
            </w:pPr>
            <w:r>
              <w:rPr>
                <w:rFonts w:ascii="Arial" w:hAnsi="Arial" w:cs="Arial"/>
                <w:lang w:val="sr-Latn-CS" w:eastAsia="sr-Latn-CS"/>
              </w:rPr>
              <w:t>Кадровски</w:t>
            </w:r>
            <w:r w:rsidRPr="00527D75">
              <w:rPr>
                <w:rFonts w:ascii="Arial" w:hAnsi="Arial" w:cs="Arial"/>
                <w:lang w:val="sr-Latn-CS" w:eastAsia="sr-Latn-CS"/>
              </w:rPr>
              <w:t xml:space="preserve"> капацитет </w:t>
            </w:r>
          </w:p>
          <w:p w:rsidR="003938E1" w:rsidRDefault="003938E1" w:rsidP="001A2DF7">
            <w:pPr>
              <w:spacing w:after="0" w:line="240" w:lineRule="auto"/>
              <w:rPr>
                <w:rFonts w:ascii="Arial" w:eastAsia="Times New Roman" w:hAnsi="Arial" w:cs="Arial"/>
                <w:lang w:val="sr-Cyrl-RS"/>
              </w:rPr>
            </w:pPr>
            <w:r w:rsidRPr="003938E1">
              <w:rPr>
                <w:rFonts w:ascii="Arial" w:eastAsia="Times New Roman" w:hAnsi="Arial" w:cs="Arial"/>
                <w:lang w:val="sr-Latn-CS"/>
              </w:rPr>
              <w:t xml:space="preserve">Понуђач располаже </w:t>
            </w:r>
            <w:r w:rsidRPr="003938E1">
              <w:rPr>
                <w:rFonts w:ascii="Arial" w:eastAsia="Times New Roman" w:hAnsi="Arial" w:cs="Arial"/>
                <w:lang w:val="sr-Cyrl-RS"/>
              </w:rPr>
              <w:t>минималним</w:t>
            </w:r>
            <w:r w:rsidRPr="003938E1">
              <w:rPr>
                <w:rFonts w:ascii="Arial" w:eastAsia="Times New Roman" w:hAnsi="Arial" w:cs="Arial"/>
                <w:lang w:val="sr-Latn-CS"/>
              </w:rPr>
              <w:t xml:space="preserve"> </w:t>
            </w:r>
            <w:r w:rsidRPr="003938E1">
              <w:rPr>
                <w:rFonts w:ascii="Arial" w:eastAsia="Times New Roman" w:hAnsi="Arial" w:cs="Arial"/>
              </w:rPr>
              <w:t>кадровск</w:t>
            </w:r>
            <w:r w:rsidRPr="003938E1">
              <w:rPr>
                <w:rFonts w:ascii="Arial" w:eastAsia="Times New Roman" w:hAnsi="Arial" w:cs="Arial"/>
                <w:lang w:val="sr-Latn-CS"/>
              </w:rPr>
              <w:t>им капацитетом</w:t>
            </w:r>
            <w:r w:rsidRPr="003938E1">
              <w:rPr>
                <w:rFonts w:ascii="Arial" w:eastAsia="Times New Roman" w:hAnsi="Arial" w:cs="Arial"/>
              </w:rPr>
              <w:t>, уколико има најмање</w:t>
            </w:r>
            <w:r>
              <w:rPr>
                <w:rFonts w:ascii="Arial" w:eastAsia="Times New Roman" w:hAnsi="Arial" w:cs="Arial"/>
                <w:lang w:val="sr-Cyrl-RS"/>
              </w:rPr>
              <w:t>:</w:t>
            </w:r>
          </w:p>
          <w:p w:rsidR="003938E1" w:rsidRPr="003938E1" w:rsidRDefault="003938E1" w:rsidP="001A2DF7">
            <w:pPr>
              <w:pStyle w:val="ListParagraph"/>
              <w:numPr>
                <w:ilvl w:val="0"/>
                <w:numId w:val="30"/>
              </w:numPr>
              <w:spacing w:after="0" w:line="240" w:lineRule="auto"/>
              <w:rPr>
                <w:rFonts w:ascii="Arial" w:eastAsia="Times New Roman" w:hAnsi="Arial" w:cs="Arial"/>
                <w:lang w:val="sr-Cyrl-RS"/>
              </w:rPr>
            </w:pPr>
            <w:r w:rsidRPr="003938E1">
              <w:rPr>
                <w:rFonts w:ascii="Arial" w:eastAsia="Times New Roman" w:hAnsi="Arial" w:cs="Arial"/>
              </w:rPr>
              <w:t xml:space="preserve"> </w:t>
            </w:r>
            <w:r w:rsidRPr="003938E1">
              <w:rPr>
                <w:rFonts w:ascii="Arial" w:eastAsia="Times New Roman" w:hAnsi="Arial" w:cs="Arial"/>
                <w:lang w:val="sr-Cyrl-RS"/>
              </w:rPr>
              <w:t>једног</w:t>
            </w:r>
            <w:r w:rsidRPr="003938E1">
              <w:rPr>
                <w:rFonts w:ascii="Arial" w:eastAsia="Times New Roman" w:hAnsi="Arial" w:cs="Arial"/>
              </w:rPr>
              <w:t xml:space="preserve"> запосленог извршиоца који је минимум дипломирани инжењер машинства (VII степен стручне спреме)</w:t>
            </w:r>
          </w:p>
          <w:p w:rsidR="003938E1" w:rsidRPr="003938E1" w:rsidRDefault="003938E1" w:rsidP="001A2DF7">
            <w:pPr>
              <w:spacing w:line="240" w:lineRule="auto"/>
              <w:jc w:val="both"/>
              <w:rPr>
                <w:rFonts w:ascii="Arial" w:eastAsia="Times New Roman" w:hAnsi="Arial" w:cs="Arial"/>
              </w:rPr>
            </w:pPr>
            <w:r w:rsidRPr="003938E1">
              <w:rPr>
                <w:rFonts w:ascii="Arial" w:eastAsia="Times New Roman" w:hAnsi="Arial" w:cs="Arial"/>
              </w:rPr>
              <w:t xml:space="preserve"> </w:t>
            </w:r>
            <w:proofErr w:type="gramStart"/>
            <w:r w:rsidRPr="003938E1">
              <w:rPr>
                <w:rFonts w:ascii="Arial" w:eastAsia="Times New Roman" w:hAnsi="Arial" w:cs="Arial"/>
              </w:rPr>
              <w:t>односно</w:t>
            </w:r>
            <w:proofErr w:type="gramEnd"/>
            <w:r w:rsidRPr="003938E1">
              <w:rPr>
                <w:rFonts w:ascii="Arial" w:eastAsia="Times New Roman" w:hAnsi="Arial" w:cs="Arial"/>
              </w:rPr>
              <w:t xml:space="preserve"> има радно ангажоване наведене извршиоце (по основу другог облика ангажовања ван радног односа, предвиђеног члановима 197, 199 или 202. Закона о раду)</w:t>
            </w:r>
          </w:p>
          <w:p w:rsidR="003938E1" w:rsidRPr="00527D75" w:rsidRDefault="003938E1" w:rsidP="003938E1">
            <w:pPr>
              <w:autoSpaceDE w:val="0"/>
              <w:autoSpaceDN w:val="0"/>
              <w:adjustRightInd w:val="0"/>
              <w:spacing w:after="0" w:line="240" w:lineRule="auto"/>
              <w:jc w:val="both"/>
              <w:rPr>
                <w:rFonts w:ascii="Arial" w:hAnsi="Arial" w:cs="Arial"/>
                <w:b/>
                <w:u w:val="single"/>
                <w:lang w:val="sr-Cyrl-RS" w:eastAsia="sr-Latn-CS"/>
              </w:rPr>
            </w:pPr>
            <w:r w:rsidRPr="00527D75">
              <w:rPr>
                <w:rFonts w:ascii="Arial" w:hAnsi="Arial" w:cs="Arial"/>
                <w:b/>
                <w:u w:val="single"/>
                <w:lang w:val="sr-Latn-CS" w:eastAsia="sr-Latn-CS"/>
              </w:rPr>
              <w:t xml:space="preserve">Доказ: </w:t>
            </w:r>
          </w:p>
          <w:p w:rsidR="003938E1" w:rsidRPr="003938E1" w:rsidRDefault="003938E1" w:rsidP="003938E1">
            <w:pPr>
              <w:shd w:val="clear" w:color="auto" w:fill="FFFFFF"/>
              <w:tabs>
                <w:tab w:val="left" w:pos="540"/>
              </w:tabs>
              <w:spacing w:line="240" w:lineRule="auto"/>
              <w:contextualSpacing/>
              <w:jc w:val="both"/>
              <w:rPr>
                <w:rFonts w:ascii="Arial" w:eastAsia="Times New Roman" w:hAnsi="Arial" w:cs="Arial"/>
              </w:rPr>
            </w:pPr>
            <w:r w:rsidRPr="003938E1">
              <w:rPr>
                <w:rFonts w:ascii="Arial" w:eastAsia="Times New Roman" w:hAnsi="Arial" w:cs="Arial"/>
                <w:b/>
                <w:bCs/>
                <w:sz w:val="20"/>
                <w:szCs w:val="20"/>
              </w:rPr>
              <w:t>1</w:t>
            </w:r>
            <w:r w:rsidRPr="003938E1">
              <w:rPr>
                <w:rFonts w:ascii="Arial" w:eastAsia="Times New Roman" w:hAnsi="Arial" w:cs="Arial"/>
                <w:b/>
                <w:bCs/>
              </w:rPr>
              <w:t>.</w:t>
            </w:r>
            <w:r>
              <w:rPr>
                <w:rFonts w:ascii="Arial" w:eastAsia="Times New Roman" w:hAnsi="Arial" w:cs="Arial"/>
                <w:b/>
                <w:bCs/>
                <w:lang w:val="sr-Cyrl-RS"/>
              </w:rPr>
              <w:t xml:space="preserve"> </w:t>
            </w:r>
            <w:r w:rsidRPr="003938E1">
              <w:rPr>
                <w:rFonts w:ascii="Arial" w:eastAsia="Times New Roman" w:hAnsi="Arial" w:cs="Arial"/>
              </w:rPr>
              <w:t>Фотокопија пријаве - одјаве на обавезно социјално осигурање издате од надлежног Фонда ПИО (образац М или М3А), и фотокопија важећег уговора о раду (за лица у радном односу)</w:t>
            </w:r>
          </w:p>
          <w:p w:rsidR="003938E1" w:rsidRPr="003938E1" w:rsidRDefault="003938E1" w:rsidP="003938E1">
            <w:pPr>
              <w:shd w:val="clear" w:color="auto" w:fill="FFFFFF"/>
              <w:tabs>
                <w:tab w:val="left" w:pos="540"/>
              </w:tabs>
              <w:spacing w:line="240" w:lineRule="auto"/>
              <w:contextualSpacing/>
              <w:jc w:val="both"/>
              <w:rPr>
                <w:rFonts w:ascii="Arial" w:eastAsia="Times New Roman" w:hAnsi="Arial" w:cs="Arial"/>
              </w:rPr>
            </w:pPr>
            <w:r w:rsidRPr="003938E1">
              <w:rPr>
                <w:rFonts w:ascii="Arial" w:eastAsia="Times New Roman" w:hAnsi="Arial" w:cs="Arial"/>
                <w:b/>
                <w:bCs/>
              </w:rPr>
              <w:t>2.</w:t>
            </w:r>
            <w:r>
              <w:rPr>
                <w:rFonts w:ascii="Arial" w:eastAsia="Times New Roman" w:hAnsi="Arial" w:cs="Arial"/>
                <w:b/>
                <w:bCs/>
                <w:lang w:val="sr-Cyrl-RS"/>
              </w:rPr>
              <w:t xml:space="preserve"> </w:t>
            </w:r>
            <w:r w:rsidRPr="003938E1">
              <w:rPr>
                <w:rFonts w:ascii="Arial" w:eastAsia="Times New Roman" w:hAnsi="Arial" w:cs="Arial"/>
              </w:rPr>
              <w:t>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rsidR="003938E1" w:rsidRPr="003938E1" w:rsidRDefault="003938E1" w:rsidP="003938E1">
            <w:pPr>
              <w:shd w:val="clear" w:color="auto" w:fill="FFFFFF"/>
              <w:tabs>
                <w:tab w:val="left" w:pos="540"/>
              </w:tabs>
              <w:spacing w:line="240" w:lineRule="auto"/>
              <w:contextualSpacing/>
              <w:jc w:val="both"/>
              <w:rPr>
                <w:rFonts w:ascii="Arial" w:eastAsia="Times New Roman" w:hAnsi="Arial" w:cs="Arial"/>
              </w:rPr>
            </w:pPr>
            <w:r w:rsidRPr="003938E1">
              <w:rPr>
                <w:rFonts w:ascii="Arial" w:eastAsia="Times New Roman" w:hAnsi="Arial" w:cs="Arial"/>
                <w:b/>
                <w:bCs/>
              </w:rPr>
              <w:t>3</w:t>
            </w:r>
            <w:r>
              <w:rPr>
                <w:rFonts w:ascii="Arial" w:eastAsia="Times New Roman" w:hAnsi="Arial" w:cs="Arial"/>
                <w:b/>
                <w:bCs/>
                <w:lang w:val="sr-Cyrl-RS"/>
              </w:rPr>
              <w:t xml:space="preserve">. </w:t>
            </w:r>
            <w:r w:rsidRPr="003938E1">
              <w:rPr>
                <w:rFonts w:ascii="Arial" w:eastAsia="Times New Roman" w:hAnsi="Arial" w:cs="Arial"/>
              </w:rPr>
              <w:t>Фотокопија важећег уговора о делу или уговора о допунском раду (за лица ангажована ван радног односа сходно члану 199. или 202. Закона о раду)</w:t>
            </w:r>
          </w:p>
          <w:p w:rsidR="003938E1" w:rsidRPr="003938E1" w:rsidRDefault="003938E1" w:rsidP="003938E1">
            <w:pPr>
              <w:autoSpaceDE w:val="0"/>
              <w:autoSpaceDN w:val="0"/>
              <w:adjustRightInd w:val="0"/>
              <w:spacing w:after="0" w:line="240" w:lineRule="auto"/>
              <w:jc w:val="both"/>
              <w:rPr>
                <w:rFonts w:ascii="Arial" w:hAnsi="Arial" w:cs="Arial"/>
                <w:b/>
                <w:u w:val="single"/>
                <w:lang w:val="sr-Cyrl-RS" w:eastAsia="sr-Latn-CS"/>
              </w:rPr>
            </w:pPr>
            <w:r w:rsidRPr="003938E1">
              <w:rPr>
                <w:rFonts w:ascii="Arial" w:eastAsia="Times New Roman" w:hAnsi="Arial" w:cs="Arial"/>
                <w:b/>
                <w:bCs/>
              </w:rPr>
              <w:t>4.</w:t>
            </w:r>
            <w:r>
              <w:rPr>
                <w:rFonts w:ascii="Arial" w:eastAsia="Times New Roman" w:hAnsi="Arial" w:cs="Arial"/>
                <w:b/>
                <w:bCs/>
                <w:lang w:val="sr-Cyrl-RS"/>
              </w:rPr>
              <w:t xml:space="preserve"> </w:t>
            </w:r>
            <w:r w:rsidRPr="003938E1">
              <w:rPr>
                <w:rFonts w:ascii="Arial" w:eastAsia="Times New Roman" w:hAnsi="Arial" w:cs="Arial"/>
              </w:rPr>
              <w:t xml:space="preserve"> Фотокопија дипломе о стеченој стручној спреми</w:t>
            </w:r>
            <w:r w:rsidRPr="003938E1">
              <w:rPr>
                <w:rFonts w:ascii="Arial" w:hAnsi="Arial" w:cs="Arial"/>
                <w:b/>
                <w:u w:val="single"/>
                <w:lang w:val="sr-Latn-CS" w:eastAsia="sr-Latn-CS"/>
              </w:rPr>
              <w:t xml:space="preserve"> </w:t>
            </w:r>
          </w:p>
          <w:p w:rsidR="003938E1" w:rsidRDefault="003938E1" w:rsidP="003938E1">
            <w:pPr>
              <w:autoSpaceDE w:val="0"/>
              <w:autoSpaceDN w:val="0"/>
              <w:adjustRightInd w:val="0"/>
              <w:spacing w:after="0" w:line="240" w:lineRule="auto"/>
              <w:rPr>
                <w:rFonts w:ascii="Arial" w:hAnsi="Arial" w:cs="Arial"/>
                <w:b/>
                <w:u w:val="single"/>
                <w:lang w:val="sr-Cyrl-RS" w:eastAsia="sr-Latn-CS"/>
              </w:rPr>
            </w:pPr>
            <w:r w:rsidRPr="00527D75">
              <w:rPr>
                <w:rFonts w:ascii="Arial" w:hAnsi="Arial" w:cs="Arial"/>
                <w:b/>
                <w:u w:val="single"/>
                <w:lang w:val="sr-Latn-CS" w:eastAsia="sr-Latn-CS"/>
              </w:rPr>
              <w:lastRenderedPageBreak/>
              <w:t>Напомена:</w:t>
            </w:r>
          </w:p>
          <w:p w:rsidR="003938E1" w:rsidRPr="003938E1" w:rsidRDefault="003938E1" w:rsidP="00567A1A">
            <w:pPr>
              <w:numPr>
                <w:ilvl w:val="0"/>
                <w:numId w:val="22"/>
              </w:numPr>
              <w:snapToGrid w:val="0"/>
              <w:spacing w:after="0" w:line="240" w:lineRule="auto"/>
              <w:jc w:val="both"/>
              <w:rPr>
                <w:rFonts w:ascii="Arial" w:hAnsi="Arial" w:cs="Arial"/>
                <w:b/>
                <w:u w:val="single"/>
                <w:lang w:val="sr-Cyrl-RS" w:eastAsia="sr-Latn-CS"/>
              </w:rPr>
            </w:pPr>
            <w:r w:rsidRPr="003938E1">
              <w:rPr>
                <w:rFonts w:ascii="Arial" w:eastAsia="Calibri" w:hAnsi="Arial" w:cs="Arial"/>
                <w:lang w:val="sr-Cyrl-RS"/>
              </w:rPr>
              <w:t>Неопходно је присуство дипл. маш. инж. понуђача при уградњи предмета набавке, како би избегли евентуална оштећења на предметном добру приликом уградње и обострано константовали да ли је уградња извршена правилно или не</w:t>
            </w:r>
            <w:r>
              <w:rPr>
                <w:rFonts w:ascii="Arial" w:eastAsia="Calibri" w:hAnsi="Arial" w:cs="Arial"/>
                <w:lang w:val="sr-Cyrl-RS"/>
              </w:rPr>
              <w:t>.</w:t>
            </w:r>
          </w:p>
          <w:p w:rsidR="003938E1" w:rsidRPr="00527D75" w:rsidRDefault="003938E1" w:rsidP="00567A1A">
            <w:pPr>
              <w:numPr>
                <w:ilvl w:val="0"/>
                <w:numId w:val="22"/>
              </w:numPr>
              <w:snapToGrid w:val="0"/>
              <w:spacing w:after="0" w:line="240" w:lineRule="auto"/>
              <w:jc w:val="both"/>
              <w:rPr>
                <w:rFonts w:ascii="Arial" w:hAnsi="Arial" w:cs="Arial"/>
                <w:lang w:val="sr-Latn-CS" w:eastAsia="sr-Latn-CS"/>
              </w:rPr>
            </w:pPr>
            <w:r w:rsidRPr="00527D75">
              <w:rPr>
                <w:rFonts w:ascii="Arial" w:eastAsia="Times New Roman" w:hAnsi="Arial" w:cs="Arial"/>
              </w:rPr>
              <w:t>У случају да понуду подноси група понуђача, дока</w:t>
            </w:r>
            <w:r w:rsidRPr="00527D75">
              <w:rPr>
                <w:rFonts w:ascii="Arial" w:eastAsia="Times New Roman" w:hAnsi="Arial" w:cs="Arial"/>
                <w:lang w:val="sr-Cyrl-RS"/>
              </w:rPr>
              <w:t xml:space="preserve">зе </w:t>
            </w:r>
            <w:r w:rsidRPr="00527D75">
              <w:rPr>
                <w:rFonts w:ascii="Arial" w:eastAsia="Times New Roman" w:hAnsi="Arial" w:cs="Arial"/>
              </w:rPr>
              <w:t>доставити за оног члана групе који испуњава тражени услов, а уколико више њих заједно испуњавају услов овај доказ доставити за те чланове</w:t>
            </w:r>
            <w:r w:rsidRPr="00527D75">
              <w:rPr>
                <w:rFonts w:ascii="Arial" w:hAnsi="Arial" w:cs="Arial"/>
                <w:lang w:val="sr-Latn-CS" w:eastAsia="sr-Latn-CS"/>
              </w:rPr>
              <w:t>.</w:t>
            </w:r>
          </w:p>
          <w:p w:rsidR="003938E1" w:rsidRPr="00527D75" w:rsidRDefault="003938E1" w:rsidP="00567A1A">
            <w:pPr>
              <w:numPr>
                <w:ilvl w:val="0"/>
                <w:numId w:val="22"/>
              </w:numPr>
              <w:snapToGrid w:val="0"/>
              <w:spacing w:after="0" w:line="240" w:lineRule="auto"/>
              <w:jc w:val="both"/>
              <w:rPr>
                <w:rFonts w:ascii="Arial" w:hAnsi="Arial" w:cs="Arial"/>
                <w:b/>
                <w:u w:val="single"/>
                <w:lang w:val="sr-Latn-CS" w:eastAsia="sr-Latn-CS"/>
              </w:rPr>
            </w:pPr>
            <w:r w:rsidRPr="00527D75">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95DBB" w:rsidRPr="00527D75" w:rsidRDefault="00595DBB" w:rsidP="00595DBB">
      <w:pPr>
        <w:jc w:val="both"/>
        <w:rPr>
          <w:rFonts w:ascii="Arial" w:eastAsia="Calibri" w:hAnsi="Arial" w:cs="Arial"/>
          <w:lang w:val="sr-Cyrl-RS" w:eastAsia="zh-CN"/>
        </w:rPr>
      </w:pPr>
      <w:proofErr w:type="gramStart"/>
      <w:r w:rsidRPr="00527D75">
        <w:rPr>
          <w:rFonts w:ascii="Arial" w:eastAsia="Times New Roman" w:hAnsi="Arial" w:cs="Arial"/>
          <w:lang w:eastAsia="zh-CN"/>
        </w:rPr>
        <w:lastRenderedPageBreak/>
        <w:t xml:space="preserve">Понуда понуђача који не докаже да испуњава наведене обавезне и додатне услове из тачака 1.до </w:t>
      </w:r>
      <w:r w:rsidR="003938E1">
        <w:rPr>
          <w:rFonts w:ascii="Arial" w:eastAsia="Times New Roman" w:hAnsi="Arial" w:cs="Arial"/>
          <w:lang w:val="sr-Cyrl-RS" w:eastAsia="zh-CN"/>
        </w:rPr>
        <w:t>6</w:t>
      </w:r>
      <w:r w:rsidRPr="00527D75">
        <w:rPr>
          <w:rFonts w:ascii="Arial" w:eastAsia="Times New Roman" w:hAnsi="Arial" w:cs="Arial"/>
          <w:lang w:eastAsia="zh-CN"/>
        </w:rPr>
        <w:t xml:space="preserve"> овог обрасца, биће одбијена као неприхватљива</w:t>
      </w:r>
      <w:r w:rsidRPr="00527D75">
        <w:rPr>
          <w:rFonts w:ascii="Arial" w:eastAsia="Calibri" w:hAnsi="Arial" w:cs="Arial"/>
          <w:lang w:eastAsia="zh-CN"/>
        </w:rPr>
        <w:t>.</w:t>
      </w:r>
      <w:proofErr w:type="gramEnd"/>
    </w:p>
    <w:p w:rsidR="00595DBB" w:rsidRPr="00527D75" w:rsidRDefault="00595DBB" w:rsidP="00595DBB">
      <w:pPr>
        <w:numPr>
          <w:ilvl w:val="0"/>
          <w:numId w:val="8"/>
        </w:numPr>
        <w:spacing w:after="0" w:line="240" w:lineRule="auto"/>
        <w:jc w:val="both"/>
        <w:rPr>
          <w:rFonts w:ascii="Arial" w:eastAsia="Calibri" w:hAnsi="Arial" w:cs="Arial"/>
          <w:lang w:val="sr-Cyrl-RS" w:eastAsia="zh-CN"/>
        </w:rPr>
      </w:pPr>
      <w:r w:rsidRPr="00527D75">
        <w:rPr>
          <w:rFonts w:ascii="Arial" w:eastAsia="Times New Roman" w:hAnsi="Arial" w:cs="Arial"/>
        </w:rPr>
        <w:t xml:space="preserve">Сваки подизвођач мора да испуњава услове из члана 75.став 1. </w:t>
      </w:r>
      <w:proofErr w:type="gramStart"/>
      <w:r w:rsidRPr="00527D75">
        <w:rPr>
          <w:rFonts w:ascii="Arial" w:eastAsia="Times New Roman" w:hAnsi="Arial" w:cs="Arial"/>
        </w:rPr>
        <w:t>тачка</w:t>
      </w:r>
      <w:proofErr w:type="gramEnd"/>
      <w:r w:rsidRPr="00527D75">
        <w:rPr>
          <w:rFonts w:ascii="Arial" w:eastAsia="Times New Roman" w:hAnsi="Arial" w:cs="Arial"/>
        </w:rPr>
        <w:t xml:space="preserve"> 1), 2) и 4) и члана 75. </w:t>
      </w:r>
      <w:proofErr w:type="gramStart"/>
      <w:r w:rsidRPr="00527D75">
        <w:rPr>
          <w:rFonts w:ascii="Arial" w:eastAsia="Times New Roman" w:hAnsi="Arial" w:cs="Arial"/>
        </w:rPr>
        <w:t>став</w:t>
      </w:r>
      <w:proofErr w:type="gramEnd"/>
      <w:r w:rsidRPr="00527D75">
        <w:rPr>
          <w:rFonts w:ascii="Arial" w:eastAsia="Times New Roman"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527D75">
        <w:rPr>
          <w:rFonts w:ascii="Arial" w:eastAsia="Calibri" w:hAnsi="Arial" w:cs="Arial"/>
        </w:rPr>
        <w:t>.</w:t>
      </w:r>
    </w:p>
    <w:p w:rsidR="00595DBB" w:rsidRPr="00527D75" w:rsidRDefault="00595DBB" w:rsidP="00595DBB">
      <w:pPr>
        <w:numPr>
          <w:ilvl w:val="0"/>
          <w:numId w:val="8"/>
        </w:numPr>
        <w:spacing w:after="0" w:line="240" w:lineRule="auto"/>
        <w:jc w:val="both"/>
        <w:rPr>
          <w:rFonts w:ascii="Arial" w:eastAsia="Calibri" w:hAnsi="Arial" w:cs="Arial"/>
          <w:lang w:eastAsia="zh-CN"/>
        </w:rPr>
      </w:pPr>
      <w:r w:rsidRPr="00527D75">
        <w:rPr>
          <w:rFonts w:ascii="Arial" w:eastAsia="Times New Roman" w:hAnsi="Arial" w:cs="Arial"/>
          <w:lang w:eastAsia="zh-CN"/>
        </w:rPr>
        <w:t xml:space="preserve">Сваки понуђач из групе </w:t>
      </w:r>
      <w:proofErr w:type="gramStart"/>
      <w:r w:rsidRPr="00527D75">
        <w:rPr>
          <w:rFonts w:ascii="Arial" w:eastAsia="Times New Roman" w:hAnsi="Arial" w:cs="Arial"/>
          <w:lang w:eastAsia="zh-CN"/>
        </w:rPr>
        <w:t>понуђача  која</w:t>
      </w:r>
      <w:proofErr w:type="gramEnd"/>
      <w:r w:rsidRPr="00527D75">
        <w:rPr>
          <w:rFonts w:ascii="Arial" w:eastAsia="Times New Roman" w:hAnsi="Arial" w:cs="Arial"/>
          <w:lang w:eastAsia="zh-CN"/>
        </w:rPr>
        <w:t xml:space="preserve"> подноси заједничку понуду мора да испуњава услове из члана 75. </w:t>
      </w:r>
      <w:proofErr w:type="gramStart"/>
      <w:r w:rsidRPr="00527D75">
        <w:rPr>
          <w:rFonts w:ascii="Arial" w:eastAsia="Times New Roman" w:hAnsi="Arial" w:cs="Arial"/>
          <w:lang w:eastAsia="zh-CN"/>
        </w:rPr>
        <w:t>став</w:t>
      </w:r>
      <w:proofErr w:type="gramEnd"/>
      <w:r w:rsidRPr="00527D75">
        <w:rPr>
          <w:rFonts w:ascii="Arial" w:eastAsia="Times New Roman" w:hAnsi="Arial" w:cs="Arial"/>
          <w:lang w:eastAsia="zh-CN"/>
        </w:rPr>
        <w:t xml:space="preserve"> 1. </w:t>
      </w:r>
      <w:proofErr w:type="gramStart"/>
      <w:r w:rsidRPr="00527D75">
        <w:rPr>
          <w:rFonts w:ascii="Arial" w:eastAsia="Times New Roman" w:hAnsi="Arial" w:cs="Arial"/>
          <w:lang w:eastAsia="zh-CN"/>
        </w:rPr>
        <w:t>тачка</w:t>
      </w:r>
      <w:proofErr w:type="gramEnd"/>
      <w:r w:rsidRPr="00527D75">
        <w:rPr>
          <w:rFonts w:ascii="Arial" w:eastAsia="Times New Roman" w:hAnsi="Arial" w:cs="Arial"/>
          <w:lang w:eastAsia="zh-CN"/>
        </w:rPr>
        <w:t xml:space="preserve"> 1), 2) и 4) </w:t>
      </w:r>
      <w:r w:rsidRPr="00527D75">
        <w:rPr>
          <w:rFonts w:ascii="Arial" w:eastAsia="Times New Roman" w:hAnsi="Arial" w:cs="Arial"/>
        </w:rPr>
        <w:t xml:space="preserve">и члана 75. </w:t>
      </w:r>
      <w:proofErr w:type="gramStart"/>
      <w:r w:rsidRPr="00527D75">
        <w:rPr>
          <w:rFonts w:ascii="Arial" w:eastAsia="Times New Roman" w:hAnsi="Arial" w:cs="Arial"/>
        </w:rPr>
        <w:t>став</w:t>
      </w:r>
      <w:proofErr w:type="gramEnd"/>
      <w:r w:rsidRPr="00527D75">
        <w:rPr>
          <w:rFonts w:ascii="Arial" w:eastAsia="Times New Roman" w:hAnsi="Arial" w:cs="Arial"/>
        </w:rPr>
        <w:t xml:space="preserve"> 2. </w:t>
      </w:r>
      <w:r w:rsidRPr="00527D7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527D75">
        <w:rPr>
          <w:rFonts w:ascii="Arial" w:eastAsia="Calibri" w:hAnsi="Arial" w:cs="Arial"/>
          <w:lang w:eastAsia="zh-CN"/>
        </w:rPr>
        <w:t>.</w:t>
      </w:r>
    </w:p>
    <w:p w:rsidR="00595DBB" w:rsidRPr="00527D75" w:rsidRDefault="00595DBB" w:rsidP="00595DBB">
      <w:pPr>
        <w:numPr>
          <w:ilvl w:val="0"/>
          <w:numId w:val="8"/>
        </w:numPr>
        <w:spacing w:after="0" w:line="240" w:lineRule="auto"/>
        <w:jc w:val="both"/>
        <w:rPr>
          <w:rFonts w:ascii="Arial" w:eastAsia="Calibri" w:hAnsi="Arial" w:cs="Arial"/>
          <w:lang w:eastAsia="zh-CN"/>
        </w:rPr>
      </w:pPr>
      <w:r w:rsidRPr="00527D75">
        <w:rPr>
          <w:rFonts w:ascii="Arial" w:eastAsia="Calibri" w:hAnsi="Arial" w:cs="Arial"/>
          <w:lang w:eastAsia="zh-CN"/>
        </w:rPr>
        <w:t>Докази о испуњености услова из члана 77.</w:t>
      </w:r>
      <w:r w:rsidRPr="00527D75">
        <w:rPr>
          <w:rFonts w:ascii="Arial" w:eastAsia="Calibri" w:hAnsi="Arial" w:cs="Arial"/>
          <w:lang w:val="sr-Cyrl-RS" w:eastAsia="zh-CN"/>
        </w:rPr>
        <w:t xml:space="preserve"> </w:t>
      </w:r>
      <w:r w:rsidRPr="00527D75">
        <w:rPr>
          <w:rFonts w:ascii="Arial" w:eastAsia="Calibri" w:hAnsi="Arial" w:cs="Arial"/>
          <w:lang w:eastAsia="zh-CN"/>
        </w:rPr>
        <w:t>Закона могу се достављати у неовереним копијама.</w:t>
      </w:r>
      <w:r w:rsidRPr="00527D75">
        <w:rPr>
          <w:rFonts w:ascii="Arial" w:eastAsia="Calibri" w:hAnsi="Arial" w:cs="Arial"/>
          <w:lang w:val="sr-Cyrl-RS" w:eastAsia="zh-CN"/>
        </w:rPr>
        <w:t xml:space="preserve"> </w:t>
      </w:r>
      <w:r w:rsidRPr="00527D75">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95DBB" w:rsidRPr="00527D75" w:rsidRDefault="00595DBB" w:rsidP="00595DBB">
      <w:pPr>
        <w:spacing w:after="0" w:line="240" w:lineRule="auto"/>
        <w:jc w:val="both"/>
        <w:rPr>
          <w:rFonts w:ascii="Arial" w:eastAsia="Calibri" w:hAnsi="Arial" w:cs="Arial"/>
          <w:lang w:val="sr-Cyrl-RS" w:eastAsia="zh-CN"/>
        </w:rPr>
      </w:pPr>
    </w:p>
    <w:p w:rsidR="00595DBB" w:rsidRPr="00527D75" w:rsidRDefault="00595DBB" w:rsidP="00595DBB">
      <w:pPr>
        <w:spacing w:after="0" w:line="240" w:lineRule="auto"/>
        <w:ind w:left="360"/>
        <w:jc w:val="both"/>
        <w:rPr>
          <w:rFonts w:ascii="Arial" w:eastAsia="Calibri" w:hAnsi="Arial" w:cs="Arial"/>
          <w:lang w:val="sr-Cyrl-RS" w:eastAsia="zh-CN"/>
        </w:rPr>
      </w:pPr>
      <w:proofErr w:type="gramStart"/>
      <w:r w:rsidRPr="00527D75">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595DBB" w:rsidRPr="00527D75" w:rsidRDefault="00595DBB" w:rsidP="00595DBB">
      <w:pPr>
        <w:spacing w:after="0" w:line="240" w:lineRule="auto"/>
        <w:jc w:val="both"/>
        <w:rPr>
          <w:rFonts w:ascii="Arial" w:eastAsia="Calibri" w:hAnsi="Arial" w:cs="Arial"/>
          <w:lang w:val="sr-Cyrl-RS" w:eastAsia="zh-CN"/>
        </w:rPr>
      </w:pPr>
    </w:p>
    <w:p w:rsidR="00595DBB" w:rsidRPr="00527D75" w:rsidRDefault="00595DBB" w:rsidP="00595DBB">
      <w:pPr>
        <w:numPr>
          <w:ilvl w:val="0"/>
          <w:numId w:val="8"/>
        </w:numPr>
        <w:spacing w:after="0"/>
        <w:jc w:val="both"/>
        <w:rPr>
          <w:rFonts w:ascii="Arial" w:eastAsia="Calibri" w:hAnsi="Arial" w:cs="Arial"/>
          <w:lang w:eastAsia="zh-CN"/>
        </w:rPr>
      </w:pPr>
      <w:r w:rsidRPr="00527D75">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595DBB" w:rsidRPr="00527D75" w:rsidRDefault="00595DBB" w:rsidP="00595DBB">
      <w:pPr>
        <w:spacing w:after="0"/>
        <w:ind w:left="720"/>
        <w:jc w:val="both"/>
        <w:rPr>
          <w:rFonts w:ascii="Arial" w:eastAsia="Calibri" w:hAnsi="Arial" w:cs="Arial"/>
          <w:lang w:val="sr-Cyrl-RS" w:eastAsia="zh-CN"/>
        </w:rPr>
      </w:pPr>
      <w:proofErr w:type="gramStart"/>
      <w:r w:rsidRPr="00527D75">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527D75">
        <w:rPr>
          <w:rFonts w:ascii="Arial" w:eastAsia="Calibri" w:hAnsi="Arial" w:cs="Arial"/>
          <w:lang w:eastAsia="zh-CN"/>
        </w:rPr>
        <w:t xml:space="preserve"> </w:t>
      </w:r>
      <w:proofErr w:type="gramStart"/>
      <w:r w:rsidRPr="00527D75">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527D75">
        <w:rPr>
          <w:rFonts w:ascii="Arial" w:eastAsia="Calibri" w:hAnsi="Arial" w:cs="Arial"/>
          <w:lang w:eastAsia="zh-CN"/>
        </w:rPr>
        <w:t xml:space="preserve"> </w:t>
      </w:r>
      <w:proofErr w:type="gramStart"/>
      <w:r w:rsidRPr="00527D75">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527D75">
        <w:rPr>
          <w:rFonts w:ascii="Arial" w:eastAsia="Calibri" w:hAnsi="Arial" w:cs="Arial"/>
          <w:lang w:eastAsia="zh-CN"/>
        </w:rPr>
        <w:t xml:space="preserve">  </w:t>
      </w:r>
    </w:p>
    <w:p w:rsidR="00595DBB" w:rsidRPr="00527D75" w:rsidRDefault="00595DBB" w:rsidP="00595DBB">
      <w:pPr>
        <w:spacing w:after="0"/>
        <w:ind w:left="720"/>
        <w:jc w:val="both"/>
        <w:rPr>
          <w:rFonts w:ascii="Arial" w:eastAsia="Calibri" w:hAnsi="Arial" w:cs="Arial"/>
          <w:lang w:val="sr-Cyrl-RS" w:eastAsia="zh-CN"/>
        </w:rPr>
      </w:pPr>
    </w:p>
    <w:p w:rsidR="00595DBB" w:rsidRPr="00527D75" w:rsidRDefault="00595DBB" w:rsidP="00595DBB">
      <w:pPr>
        <w:spacing w:after="0"/>
        <w:ind w:left="426"/>
        <w:jc w:val="both"/>
        <w:rPr>
          <w:rFonts w:ascii="Arial" w:eastAsia="Calibri" w:hAnsi="Arial" w:cs="Arial"/>
          <w:lang w:eastAsia="zh-CN"/>
        </w:rPr>
      </w:pPr>
      <w:proofErr w:type="gramStart"/>
      <w:r w:rsidRPr="00527D75">
        <w:rPr>
          <w:rFonts w:ascii="Arial" w:eastAsia="Calibri" w:hAnsi="Arial" w:cs="Arial"/>
          <w:lang w:eastAsia="zh-CN"/>
        </w:rPr>
        <w:t>На основу члана 79.став 5.</w:t>
      </w:r>
      <w:proofErr w:type="gramEnd"/>
      <w:r w:rsidRPr="00527D75">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595DBB" w:rsidRPr="00527D75" w:rsidRDefault="00595DBB" w:rsidP="00595DBB">
      <w:pPr>
        <w:spacing w:after="0" w:line="240" w:lineRule="auto"/>
        <w:ind w:firstLine="720"/>
        <w:jc w:val="both"/>
        <w:rPr>
          <w:rFonts w:ascii="Arial" w:eastAsia="Calibri" w:hAnsi="Arial" w:cs="Arial"/>
          <w:lang w:eastAsia="zh-CN"/>
        </w:rPr>
      </w:pPr>
      <w:r w:rsidRPr="00527D75">
        <w:rPr>
          <w:rFonts w:ascii="Arial" w:eastAsia="Calibri" w:hAnsi="Arial" w:cs="Arial"/>
          <w:lang w:eastAsia="zh-CN"/>
        </w:rPr>
        <w:t>1)</w:t>
      </w:r>
      <w:r w:rsidRPr="00527D75">
        <w:rPr>
          <w:rFonts w:ascii="Arial" w:eastAsia="Calibri" w:hAnsi="Arial" w:cs="Arial"/>
          <w:lang w:val="sr-Cyrl-RS" w:eastAsia="zh-CN"/>
        </w:rPr>
        <w:t xml:space="preserve">  </w:t>
      </w:r>
      <w:proofErr w:type="gramStart"/>
      <w:r w:rsidRPr="00527D75">
        <w:rPr>
          <w:rFonts w:ascii="Arial" w:eastAsia="Calibri" w:hAnsi="Arial" w:cs="Arial"/>
          <w:lang w:eastAsia="zh-CN"/>
        </w:rPr>
        <w:t>извод</w:t>
      </w:r>
      <w:proofErr w:type="gramEnd"/>
      <w:r w:rsidRPr="00527D75">
        <w:rPr>
          <w:rFonts w:ascii="Arial" w:eastAsia="Calibri" w:hAnsi="Arial" w:cs="Arial"/>
          <w:lang w:eastAsia="zh-CN"/>
        </w:rPr>
        <w:t xml:space="preserve"> из регистра надлежног органа:</w:t>
      </w:r>
    </w:p>
    <w:p w:rsidR="00595DBB" w:rsidRPr="00527D75" w:rsidRDefault="00595DBB" w:rsidP="00595DBB">
      <w:pPr>
        <w:spacing w:after="0" w:line="240" w:lineRule="auto"/>
        <w:ind w:firstLine="720"/>
        <w:rPr>
          <w:rFonts w:ascii="Arial" w:eastAsia="Calibri" w:hAnsi="Arial" w:cs="Arial"/>
          <w:lang w:val="sr-Cyrl-RS" w:eastAsia="zh-CN"/>
        </w:rPr>
      </w:pPr>
      <w:r w:rsidRPr="00527D75">
        <w:rPr>
          <w:rFonts w:ascii="Arial" w:eastAsia="Calibri" w:hAnsi="Arial" w:cs="Arial"/>
          <w:lang w:eastAsia="zh-CN"/>
        </w:rPr>
        <w:t xml:space="preserve">-извод из регистра АПР: </w:t>
      </w:r>
      <w:hyperlink r:id="rId13" w:history="1">
        <w:r w:rsidRPr="00527D75">
          <w:rPr>
            <w:rFonts w:ascii="Arial" w:eastAsia="Calibri" w:hAnsi="Arial" w:cs="Arial"/>
            <w:lang w:eastAsia="zh-CN"/>
          </w:rPr>
          <w:t>www.apr.gov.rs</w:t>
        </w:r>
      </w:hyperlink>
    </w:p>
    <w:p w:rsidR="00595DBB" w:rsidRPr="00527D75" w:rsidRDefault="00595DBB" w:rsidP="00595DBB">
      <w:pPr>
        <w:spacing w:after="40" w:line="240" w:lineRule="auto"/>
        <w:ind w:firstLine="720"/>
        <w:rPr>
          <w:rFonts w:ascii="Arial" w:eastAsia="Calibri" w:hAnsi="Arial" w:cs="Arial"/>
          <w:lang w:eastAsia="zh-CN"/>
        </w:rPr>
      </w:pPr>
      <w:proofErr w:type="gramStart"/>
      <w:r w:rsidRPr="00527D75">
        <w:rPr>
          <w:rFonts w:ascii="Arial" w:eastAsia="Calibri" w:hAnsi="Arial" w:cs="Arial"/>
          <w:lang w:eastAsia="zh-CN"/>
        </w:rPr>
        <w:t>2</w:t>
      </w:r>
      <w:r w:rsidRPr="00527D75">
        <w:rPr>
          <w:rFonts w:ascii="Arial" w:eastAsia="Calibri" w:hAnsi="Arial" w:cs="Arial"/>
          <w:lang w:val="sr-Cyrl-RS" w:eastAsia="zh-CN"/>
        </w:rPr>
        <w:t xml:space="preserve"> </w:t>
      </w:r>
      <w:r w:rsidRPr="00527D75">
        <w:rPr>
          <w:rFonts w:ascii="Arial" w:eastAsia="Calibri" w:hAnsi="Arial" w:cs="Arial"/>
          <w:lang w:eastAsia="zh-CN"/>
        </w:rPr>
        <w:t>)</w:t>
      </w:r>
      <w:proofErr w:type="gramEnd"/>
      <w:r w:rsidRPr="00527D75">
        <w:rPr>
          <w:rFonts w:ascii="Arial" w:eastAsia="Calibri" w:hAnsi="Arial" w:cs="Arial"/>
          <w:lang w:val="sr-Cyrl-RS" w:eastAsia="zh-CN"/>
        </w:rPr>
        <w:t xml:space="preserve">  </w:t>
      </w:r>
      <w:r w:rsidRPr="00527D75">
        <w:rPr>
          <w:rFonts w:ascii="Arial" w:eastAsia="Calibri" w:hAnsi="Arial" w:cs="Arial"/>
          <w:lang w:eastAsia="zh-CN"/>
        </w:rPr>
        <w:t xml:space="preserve">докази из члана 75. </w:t>
      </w:r>
      <w:proofErr w:type="gramStart"/>
      <w:r w:rsidRPr="00527D75">
        <w:rPr>
          <w:rFonts w:ascii="Arial" w:eastAsia="Calibri" w:hAnsi="Arial" w:cs="Arial"/>
          <w:lang w:eastAsia="zh-CN"/>
        </w:rPr>
        <w:t>став</w:t>
      </w:r>
      <w:proofErr w:type="gramEnd"/>
      <w:r w:rsidRPr="00527D75">
        <w:rPr>
          <w:rFonts w:ascii="Arial" w:eastAsia="Calibri" w:hAnsi="Arial" w:cs="Arial"/>
          <w:lang w:eastAsia="zh-CN"/>
        </w:rPr>
        <w:t xml:space="preserve"> 1. </w:t>
      </w:r>
      <w:proofErr w:type="gramStart"/>
      <w:r w:rsidRPr="00527D75">
        <w:rPr>
          <w:rFonts w:ascii="Arial" w:eastAsia="Calibri" w:hAnsi="Arial" w:cs="Arial"/>
          <w:lang w:eastAsia="zh-CN"/>
        </w:rPr>
        <w:t>тачка</w:t>
      </w:r>
      <w:proofErr w:type="gramEnd"/>
      <w:r w:rsidRPr="00527D75">
        <w:rPr>
          <w:rFonts w:ascii="Arial" w:eastAsia="Calibri" w:hAnsi="Arial" w:cs="Arial"/>
          <w:lang w:eastAsia="zh-CN"/>
        </w:rPr>
        <w:t xml:space="preserve"> 1) ,2) и 4) Закона</w:t>
      </w:r>
    </w:p>
    <w:p w:rsidR="00595DBB" w:rsidRPr="00527D75" w:rsidRDefault="00595DBB" w:rsidP="00595DBB">
      <w:pPr>
        <w:spacing w:after="40" w:line="240" w:lineRule="auto"/>
        <w:ind w:firstLine="720"/>
        <w:rPr>
          <w:rFonts w:ascii="Arial" w:eastAsia="Calibri" w:hAnsi="Arial" w:cs="Arial"/>
          <w:lang w:val="sr-Cyrl-RS"/>
        </w:rPr>
      </w:pPr>
      <w:r w:rsidRPr="00527D75">
        <w:rPr>
          <w:rFonts w:ascii="Arial" w:eastAsia="Calibri" w:hAnsi="Arial" w:cs="Arial"/>
          <w:lang w:eastAsia="zh-CN"/>
        </w:rPr>
        <w:t xml:space="preserve">-регистар понуђача: </w:t>
      </w:r>
      <w:hyperlink r:id="rId14" w:history="1">
        <w:r w:rsidRPr="00527D75">
          <w:rPr>
            <w:rFonts w:ascii="Arial" w:eastAsia="Calibri" w:hAnsi="Arial" w:cs="Arial"/>
            <w:lang w:eastAsia="zh-CN"/>
          </w:rPr>
          <w:t>www.apr.gov.rs</w:t>
        </w:r>
      </w:hyperlink>
    </w:p>
    <w:p w:rsidR="00595DBB" w:rsidRPr="00527D75" w:rsidRDefault="00595DBB" w:rsidP="00595DBB">
      <w:pPr>
        <w:spacing w:after="40" w:line="240" w:lineRule="auto"/>
        <w:ind w:firstLine="720"/>
        <w:rPr>
          <w:rFonts w:ascii="Arial" w:eastAsia="Calibri" w:hAnsi="Arial" w:cs="Arial"/>
          <w:lang w:val="sr-Cyrl-RS"/>
        </w:rPr>
      </w:pPr>
    </w:p>
    <w:p w:rsidR="00595DBB" w:rsidRPr="00527D75" w:rsidRDefault="00595DBB" w:rsidP="00595DBB">
      <w:pPr>
        <w:numPr>
          <w:ilvl w:val="0"/>
          <w:numId w:val="8"/>
        </w:numPr>
        <w:spacing w:after="0" w:line="240" w:lineRule="auto"/>
        <w:ind w:left="714" w:hanging="357"/>
        <w:jc w:val="both"/>
        <w:rPr>
          <w:rFonts w:ascii="Arial" w:eastAsia="Calibri" w:hAnsi="Arial" w:cs="Arial"/>
          <w:lang w:val="sr-Cyrl-CS" w:eastAsia="zh-CN"/>
        </w:rPr>
      </w:pPr>
      <w:r w:rsidRPr="00527D75">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27D75">
        <w:rPr>
          <w:rFonts w:ascii="Arial" w:eastAsia="Calibri" w:hAnsi="Arial" w:cs="Arial"/>
          <w:lang w:val="sr-Cyrl-CS" w:eastAsia="zh-CN"/>
        </w:rPr>
        <w:t>.</w:t>
      </w:r>
    </w:p>
    <w:p w:rsidR="00595DBB" w:rsidRPr="00527D75" w:rsidRDefault="00595DBB" w:rsidP="00595DBB">
      <w:pPr>
        <w:numPr>
          <w:ilvl w:val="0"/>
          <w:numId w:val="8"/>
        </w:numPr>
        <w:spacing w:after="0" w:line="240" w:lineRule="auto"/>
        <w:ind w:left="714" w:hanging="357"/>
        <w:jc w:val="both"/>
        <w:rPr>
          <w:rFonts w:ascii="Arial" w:eastAsia="Calibri" w:hAnsi="Arial" w:cs="Arial"/>
          <w:lang w:eastAsia="zh-CN"/>
        </w:rPr>
      </w:pPr>
      <w:r w:rsidRPr="00527D75">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95DBB" w:rsidRPr="00527D75" w:rsidRDefault="00595DBB" w:rsidP="00595DBB">
      <w:pPr>
        <w:numPr>
          <w:ilvl w:val="0"/>
          <w:numId w:val="8"/>
        </w:numPr>
        <w:spacing w:after="0" w:line="240" w:lineRule="auto"/>
        <w:ind w:left="714" w:hanging="357"/>
        <w:jc w:val="both"/>
        <w:rPr>
          <w:rFonts w:ascii="Arial" w:eastAsia="Calibri" w:hAnsi="Arial" w:cs="Arial"/>
          <w:lang w:eastAsia="zh-CN"/>
        </w:rPr>
      </w:pPr>
      <w:r w:rsidRPr="00527D75">
        <w:rPr>
          <w:rFonts w:ascii="Arial" w:eastAsia="Calibri" w:hAnsi="Arial" w:cs="Arial"/>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Pr="00527D75">
        <w:rPr>
          <w:rFonts w:ascii="Arial" w:eastAsia="Calibri" w:hAnsi="Arial" w:cs="Arial"/>
          <w:lang w:eastAsia="zh-CN"/>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95DBB" w:rsidRPr="00527D75" w:rsidRDefault="00595DBB" w:rsidP="00595DBB">
      <w:pPr>
        <w:numPr>
          <w:ilvl w:val="0"/>
          <w:numId w:val="8"/>
        </w:numPr>
        <w:spacing w:after="0" w:line="240" w:lineRule="auto"/>
        <w:ind w:left="714" w:hanging="357"/>
        <w:jc w:val="both"/>
        <w:rPr>
          <w:rFonts w:ascii="Arial" w:eastAsia="Calibri" w:hAnsi="Arial" w:cs="Arial"/>
          <w:lang w:eastAsia="zh-CN"/>
        </w:rPr>
      </w:pPr>
      <w:r w:rsidRPr="00527D75">
        <w:rPr>
          <w:rFonts w:ascii="Arial" w:eastAsia="Calibri" w:hAnsi="Arial" w:cs="Arial"/>
          <w:lang w:eastAsia="zh-CN"/>
        </w:rPr>
        <w:t xml:space="preserve">Ако се у држави у којој понуђач има седиште не издају докази из члана 77. </w:t>
      </w:r>
      <w:r w:rsidRPr="00527D75">
        <w:rPr>
          <w:rFonts w:ascii="Arial" w:eastAsia="Calibri" w:hAnsi="Arial" w:cs="Arial"/>
          <w:lang w:val="sr-Cyrl-CS" w:eastAsia="zh-CN"/>
        </w:rPr>
        <w:t xml:space="preserve">став 1. </w:t>
      </w:r>
      <w:r w:rsidRPr="00527D75">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527D75" w:rsidRDefault="00595DBB" w:rsidP="00595DBB">
      <w:pPr>
        <w:spacing w:after="0" w:line="240" w:lineRule="auto"/>
        <w:jc w:val="both"/>
        <w:rPr>
          <w:rFonts w:ascii="Arial" w:eastAsia="Calibri" w:hAnsi="Arial" w:cs="Arial"/>
          <w:lang w:val="sr-Cyrl-RS" w:eastAsia="zh-CN"/>
        </w:rPr>
      </w:pPr>
      <w:r w:rsidRPr="00527D75">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92E1A" w:rsidRPr="00527D75" w:rsidRDefault="00992E1A" w:rsidP="004D4969">
      <w:pPr>
        <w:spacing w:after="0" w:line="240" w:lineRule="auto"/>
        <w:jc w:val="both"/>
        <w:rPr>
          <w:rFonts w:ascii="Arial" w:eastAsia="Calibri" w:hAnsi="Arial" w:cs="Arial"/>
          <w:lang w:val="sr-Cyrl-RS" w:eastAsia="zh-CN"/>
        </w:rPr>
      </w:pPr>
    </w:p>
    <w:p w:rsidR="00327718" w:rsidRPr="00527D75" w:rsidRDefault="00327718" w:rsidP="00595DBB">
      <w:pPr>
        <w:keepNext/>
        <w:tabs>
          <w:tab w:val="left" w:pos="567"/>
        </w:tabs>
        <w:spacing w:after="0" w:line="240" w:lineRule="auto"/>
        <w:jc w:val="both"/>
        <w:outlineLvl w:val="0"/>
        <w:rPr>
          <w:rFonts w:ascii="Arial" w:eastAsia="Times New Roman" w:hAnsi="Arial" w:cs="Arial"/>
          <w:b/>
        </w:rPr>
      </w:pPr>
      <w:bookmarkStart w:id="12" w:name="_Toc300928429"/>
      <w:bookmarkStart w:id="13" w:name="_Toc301160124"/>
      <w:bookmarkStart w:id="14" w:name="_Toc301165012"/>
      <w:bookmarkStart w:id="15" w:name="_Toc301248344"/>
      <w:bookmarkStart w:id="16" w:name="_Toc300928434"/>
      <w:bookmarkStart w:id="17" w:name="_Toc301160129"/>
      <w:bookmarkStart w:id="18" w:name="_Toc301165017"/>
      <w:bookmarkStart w:id="19" w:name="_Toc301248349"/>
      <w:bookmarkStart w:id="20" w:name="_Toc300928436"/>
      <w:bookmarkStart w:id="21" w:name="_Toc301160131"/>
      <w:bookmarkStart w:id="22" w:name="_Toc301165019"/>
      <w:bookmarkStart w:id="23" w:name="_Toc301248351"/>
      <w:bookmarkStart w:id="24" w:name="_Toc300928440"/>
      <w:bookmarkStart w:id="25" w:name="_Toc301160135"/>
      <w:bookmarkStart w:id="26" w:name="_Toc301165023"/>
      <w:bookmarkStart w:id="27" w:name="_Toc301248355"/>
      <w:bookmarkStart w:id="28" w:name="_Toc300928441"/>
      <w:bookmarkStart w:id="29" w:name="_Toc301160136"/>
      <w:bookmarkStart w:id="30" w:name="_Toc301165024"/>
      <w:bookmarkStart w:id="31" w:name="_Toc301248356"/>
      <w:bookmarkStart w:id="32" w:name="_Toc300928443"/>
      <w:bookmarkStart w:id="33" w:name="_Toc301160138"/>
      <w:bookmarkStart w:id="34" w:name="_Toc301165026"/>
      <w:bookmarkStart w:id="35" w:name="_Toc301248358"/>
      <w:bookmarkStart w:id="36" w:name="_Toc300928444"/>
      <w:bookmarkStart w:id="37" w:name="_Toc301160139"/>
      <w:bookmarkStart w:id="38" w:name="_Toc301165027"/>
      <w:bookmarkStart w:id="39" w:name="_Toc301248359"/>
      <w:bookmarkStart w:id="40" w:name="_Toc300928445"/>
      <w:bookmarkStart w:id="41" w:name="_Toc301160140"/>
      <w:bookmarkStart w:id="42" w:name="_Toc301165028"/>
      <w:bookmarkStart w:id="43" w:name="_Toc301248360"/>
      <w:bookmarkStart w:id="44" w:name="_Toc300928447"/>
      <w:bookmarkStart w:id="45" w:name="_Toc301160142"/>
      <w:bookmarkStart w:id="46" w:name="_Toc301165030"/>
      <w:bookmarkStart w:id="47" w:name="_Toc301248362"/>
      <w:bookmarkStart w:id="48" w:name="_Toc300928448"/>
      <w:bookmarkStart w:id="49" w:name="_Toc301160143"/>
      <w:bookmarkStart w:id="50" w:name="_Toc301165031"/>
      <w:bookmarkStart w:id="51" w:name="_Toc301248363"/>
      <w:bookmarkStart w:id="52" w:name="_Toc300928449"/>
      <w:bookmarkStart w:id="53" w:name="_Toc301160144"/>
      <w:bookmarkStart w:id="54" w:name="_Toc301165032"/>
      <w:bookmarkStart w:id="55" w:name="_Toc301248364"/>
      <w:bookmarkStart w:id="56" w:name="_Toc300928450"/>
      <w:bookmarkStart w:id="57" w:name="_Toc301160145"/>
      <w:bookmarkStart w:id="58" w:name="_Toc301165033"/>
      <w:bookmarkStart w:id="59" w:name="_Toc301248365"/>
      <w:bookmarkStart w:id="60" w:name="_Toc300928451"/>
      <w:bookmarkStart w:id="61" w:name="_Toc301160146"/>
      <w:bookmarkStart w:id="62" w:name="_Toc301165034"/>
      <w:bookmarkStart w:id="63" w:name="_Toc301248366"/>
      <w:bookmarkStart w:id="64" w:name="_Toc300928452"/>
      <w:bookmarkStart w:id="65" w:name="_Toc301160147"/>
      <w:bookmarkStart w:id="66" w:name="_Toc301165035"/>
      <w:bookmarkStart w:id="67" w:name="_Toc301248367"/>
      <w:bookmarkStart w:id="68" w:name="_Toc300928453"/>
      <w:bookmarkStart w:id="69" w:name="_Toc301160148"/>
      <w:bookmarkStart w:id="70" w:name="_Toc301165036"/>
      <w:bookmarkStart w:id="71" w:name="_Toc301248368"/>
      <w:bookmarkStart w:id="72" w:name="_Toc300928454"/>
      <w:bookmarkStart w:id="73" w:name="_Toc301160149"/>
      <w:bookmarkStart w:id="74" w:name="_Toc301165037"/>
      <w:bookmarkStart w:id="75" w:name="_Toc301248369"/>
      <w:bookmarkStart w:id="76" w:name="_Toc300928455"/>
      <w:bookmarkStart w:id="77" w:name="_Toc301160150"/>
      <w:bookmarkStart w:id="78" w:name="_Toc301165038"/>
      <w:bookmarkStart w:id="79" w:name="_Toc301248370"/>
      <w:bookmarkStart w:id="80" w:name="_Toc300928456"/>
      <w:bookmarkStart w:id="81" w:name="_Toc301160151"/>
      <w:bookmarkStart w:id="82" w:name="_Toc301165039"/>
      <w:bookmarkStart w:id="83" w:name="_Toc301248371"/>
      <w:bookmarkStart w:id="84" w:name="_Toc300928457"/>
      <w:bookmarkStart w:id="85" w:name="_Toc301160152"/>
      <w:bookmarkStart w:id="86" w:name="_Toc301165040"/>
      <w:bookmarkStart w:id="87" w:name="_Toc301248372"/>
      <w:bookmarkStart w:id="88" w:name="_Toc300928458"/>
      <w:bookmarkStart w:id="89" w:name="_Toc301160153"/>
      <w:bookmarkStart w:id="90" w:name="_Toc301165041"/>
      <w:bookmarkStart w:id="91" w:name="_Toc301248373"/>
      <w:bookmarkStart w:id="92" w:name="_Toc300928459"/>
      <w:bookmarkStart w:id="93" w:name="_Toc301160154"/>
      <w:bookmarkStart w:id="94" w:name="_Toc301165042"/>
      <w:bookmarkStart w:id="95" w:name="_Toc301248374"/>
      <w:bookmarkStart w:id="96" w:name="_Toc300928462"/>
      <w:bookmarkStart w:id="97" w:name="_Toc301160157"/>
      <w:bookmarkStart w:id="98" w:name="_Toc301165045"/>
      <w:bookmarkStart w:id="99" w:name="_Toc301248377"/>
      <w:bookmarkStart w:id="100" w:name="_Toc300928464"/>
      <w:bookmarkStart w:id="101" w:name="_Toc301160159"/>
      <w:bookmarkStart w:id="102" w:name="_Toc301165047"/>
      <w:bookmarkStart w:id="103" w:name="_Toc301248379"/>
      <w:bookmarkStart w:id="104" w:name="_Toc300928466"/>
      <w:bookmarkStart w:id="105" w:name="_Toc301160161"/>
      <w:bookmarkStart w:id="106" w:name="_Toc301165049"/>
      <w:bookmarkStart w:id="107" w:name="_Toc301248381"/>
      <w:bookmarkStart w:id="108" w:name="_Toc300928467"/>
      <w:bookmarkStart w:id="109" w:name="_Toc301160162"/>
      <w:bookmarkStart w:id="110" w:name="_Toc301165050"/>
      <w:bookmarkStart w:id="111" w:name="_Toc301248382"/>
      <w:bookmarkStart w:id="112" w:name="_Toc300928468"/>
      <w:bookmarkStart w:id="113" w:name="_Toc301160163"/>
      <w:bookmarkStart w:id="114" w:name="_Toc301165051"/>
      <w:bookmarkStart w:id="115" w:name="_Toc301248383"/>
      <w:bookmarkStart w:id="116" w:name="_Toc300928474"/>
      <w:bookmarkStart w:id="117" w:name="_Toc301160169"/>
      <w:bookmarkStart w:id="118" w:name="_Toc301165057"/>
      <w:bookmarkStart w:id="119" w:name="_Toc301248389"/>
      <w:bookmarkStart w:id="120" w:name="_Toc300928476"/>
      <w:bookmarkStart w:id="121" w:name="_Toc301160171"/>
      <w:bookmarkStart w:id="122" w:name="_Toc301165059"/>
      <w:bookmarkStart w:id="123" w:name="_Toc301248391"/>
      <w:bookmarkStart w:id="124" w:name="_Toc300928478"/>
      <w:bookmarkStart w:id="125" w:name="_Toc301160173"/>
      <w:bookmarkStart w:id="126" w:name="_Toc301165061"/>
      <w:bookmarkStart w:id="127" w:name="_Toc301248393"/>
      <w:bookmarkStart w:id="128" w:name="_Toc300928480"/>
      <w:bookmarkStart w:id="129" w:name="_Toc301160175"/>
      <w:bookmarkStart w:id="130" w:name="_Toc301165063"/>
      <w:bookmarkStart w:id="131" w:name="_Toc301248395"/>
      <w:bookmarkStart w:id="132" w:name="_Toc300928482"/>
      <w:bookmarkStart w:id="133" w:name="_Toc301160177"/>
      <w:bookmarkStart w:id="134" w:name="_Toc301165065"/>
      <w:bookmarkStart w:id="135" w:name="_Toc301248397"/>
      <w:bookmarkStart w:id="136" w:name="_Toc300928484"/>
      <w:bookmarkStart w:id="137" w:name="_Toc301160179"/>
      <w:bookmarkStart w:id="138" w:name="_Toc301165067"/>
      <w:bookmarkStart w:id="139" w:name="_Toc301248399"/>
      <w:bookmarkStart w:id="140" w:name="_Toc300928486"/>
      <w:bookmarkStart w:id="141" w:name="_Toc301160181"/>
      <w:bookmarkStart w:id="142" w:name="_Toc301165069"/>
      <w:bookmarkStart w:id="143" w:name="_Toc301248401"/>
      <w:bookmarkStart w:id="144" w:name="_Toc300928487"/>
      <w:bookmarkStart w:id="145" w:name="_Toc301160182"/>
      <w:bookmarkStart w:id="146" w:name="_Toc301165070"/>
      <w:bookmarkStart w:id="147" w:name="_Toc301248402"/>
      <w:bookmarkStart w:id="148" w:name="_Toc300928488"/>
      <w:bookmarkStart w:id="149" w:name="_Toc301160183"/>
      <w:bookmarkStart w:id="150" w:name="_Toc301165071"/>
      <w:bookmarkStart w:id="151" w:name="_Toc301248403"/>
      <w:bookmarkStart w:id="152" w:name="_Toc300928490"/>
      <w:bookmarkStart w:id="153" w:name="_Toc301160185"/>
      <w:bookmarkStart w:id="154" w:name="_Toc301165073"/>
      <w:bookmarkStart w:id="155" w:name="_Toc301248405"/>
      <w:bookmarkStart w:id="156" w:name="_Toc300928492"/>
      <w:bookmarkStart w:id="157" w:name="_Toc301160187"/>
      <w:bookmarkStart w:id="158" w:name="_Toc301165075"/>
      <w:bookmarkStart w:id="159" w:name="_Toc301248407"/>
      <w:bookmarkStart w:id="160" w:name="_Toc300928494"/>
      <w:bookmarkStart w:id="161" w:name="_Toc301160189"/>
      <w:bookmarkStart w:id="162" w:name="_Toc301165077"/>
      <w:bookmarkStart w:id="163" w:name="_Toc301248409"/>
      <w:bookmarkStart w:id="164" w:name="_Toc300928496"/>
      <w:bookmarkStart w:id="165" w:name="_Toc301160191"/>
      <w:bookmarkStart w:id="166" w:name="_Toc301165079"/>
      <w:bookmarkStart w:id="167" w:name="_Toc301248411"/>
      <w:bookmarkStart w:id="168" w:name="_Toc300928497"/>
      <w:bookmarkStart w:id="169" w:name="_Toc301160192"/>
      <w:bookmarkStart w:id="170" w:name="_Toc301165080"/>
      <w:bookmarkStart w:id="171" w:name="_Toc301248412"/>
      <w:bookmarkStart w:id="172" w:name="_Toc300928498"/>
      <w:bookmarkStart w:id="173" w:name="_Toc301160193"/>
      <w:bookmarkStart w:id="174" w:name="_Toc301165081"/>
      <w:bookmarkStart w:id="175" w:name="_Toc301248413"/>
      <w:bookmarkStart w:id="176" w:name="_Toc300928499"/>
      <w:bookmarkStart w:id="177" w:name="_Toc301160194"/>
      <w:bookmarkStart w:id="178" w:name="_Toc301165082"/>
      <w:bookmarkStart w:id="179" w:name="_Toc301248414"/>
      <w:bookmarkStart w:id="180" w:name="_Toc44255988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527D75">
        <w:rPr>
          <w:rFonts w:ascii="Arial" w:eastAsia="Times New Roman" w:hAnsi="Arial" w:cs="Arial"/>
          <w:b/>
        </w:rPr>
        <w:t xml:space="preserve">5. </w:t>
      </w:r>
      <w:r w:rsidRPr="00527D75">
        <w:rPr>
          <w:rFonts w:ascii="Arial" w:eastAsia="Times New Roman" w:hAnsi="Arial" w:cs="Arial"/>
          <w:b/>
          <w:lang w:val="sr-Cyrl-RS"/>
        </w:rPr>
        <w:t xml:space="preserve"> </w:t>
      </w:r>
      <w:r w:rsidRPr="00527D75">
        <w:rPr>
          <w:rFonts w:ascii="Arial" w:eastAsia="Times New Roman" w:hAnsi="Arial" w:cs="Arial"/>
          <w:b/>
        </w:rPr>
        <w:t>КРИТЕРИЈУМ ЗА ДОДЕЛУ УГОВОРА</w:t>
      </w:r>
      <w:bookmarkEnd w:id="180"/>
    </w:p>
    <w:p w:rsidR="00327718" w:rsidRPr="00527D75" w:rsidRDefault="00327718" w:rsidP="00595DBB">
      <w:pPr>
        <w:tabs>
          <w:tab w:val="left" w:pos="1134"/>
        </w:tabs>
        <w:spacing w:after="0" w:line="240" w:lineRule="auto"/>
        <w:jc w:val="both"/>
        <w:rPr>
          <w:rFonts w:ascii="Arial" w:eastAsia="Times New Roman" w:hAnsi="Arial" w:cs="Arial"/>
          <w:sz w:val="16"/>
          <w:szCs w:val="16"/>
          <w:lang w:val="sr-Cyrl-RS"/>
        </w:rPr>
      </w:pPr>
    </w:p>
    <w:p w:rsidR="00595DBB" w:rsidRPr="00527D75" w:rsidRDefault="00595DBB" w:rsidP="00595DBB">
      <w:pPr>
        <w:tabs>
          <w:tab w:val="left" w:pos="1134"/>
        </w:tabs>
        <w:spacing w:after="0" w:line="240" w:lineRule="auto"/>
        <w:jc w:val="both"/>
        <w:rPr>
          <w:rFonts w:ascii="Arial" w:eastAsia="Times New Roman" w:hAnsi="Arial" w:cs="Arial"/>
          <w:b/>
          <w:lang w:val="sr-Cyrl-RS"/>
        </w:rPr>
      </w:pPr>
      <w:r w:rsidRPr="00527D75">
        <w:rPr>
          <w:rFonts w:ascii="Arial" w:eastAsia="Times New Roman" w:hAnsi="Arial" w:cs="Arial"/>
          <w:lang w:val="ru-RU"/>
        </w:rPr>
        <w:t xml:space="preserve">Избор најповољније понуде ће се извршити применом критеријума </w:t>
      </w:r>
      <w:r w:rsidRPr="00527D75">
        <w:rPr>
          <w:rFonts w:ascii="Arial" w:eastAsia="Times New Roman" w:hAnsi="Arial" w:cs="Arial"/>
          <w:b/>
          <w:lang w:val="ru-RU"/>
        </w:rPr>
        <w:t>„Најнижа понуђена цена“.</w:t>
      </w:r>
    </w:p>
    <w:p w:rsidR="00595DBB" w:rsidRPr="00527D75" w:rsidRDefault="00595DBB" w:rsidP="00595DBB">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lang w:val="sr-Cyrl-RS"/>
        </w:rPr>
        <w:t>У</w:t>
      </w:r>
      <w:r w:rsidRPr="00527D75">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Pr="00527D75">
        <w:rPr>
          <w:rFonts w:ascii="Arial" w:eastAsia="Times New Roman" w:hAnsi="Arial" w:cs="Arial"/>
          <w:lang w:val="sr-Cyrl-RS"/>
        </w:rPr>
        <w:t>већа од</w:t>
      </w:r>
      <w:r w:rsidRPr="00527D75">
        <w:rPr>
          <w:rFonts w:ascii="Arial" w:eastAsia="Times New Roman" w:hAnsi="Arial" w:cs="Arial"/>
        </w:rPr>
        <w:t xml:space="preserve"> 5% у односу на најнижу понуђену цену понуђача који нуди добра страног порекла. </w:t>
      </w:r>
    </w:p>
    <w:p w:rsidR="00595DBB" w:rsidRPr="00527D75" w:rsidRDefault="00595DBB" w:rsidP="00595DBB">
      <w:pPr>
        <w:tabs>
          <w:tab w:val="left" w:pos="567"/>
        </w:tabs>
        <w:spacing w:after="0" w:line="240" w:lineRule="auto"/>
        <w:jc w:val="both"/>
        <w:rPr>
          <w:rFonts w:ascii="Arial" w:eastAsia="Times New Roman" w:hAnsi="Arial" w:cs="Arial"/>
          <w:lang w:val="sr-Cyrl-RS"/>
        </w:rPr>
      </w:pPr>
      <w:proofErr w:type="gramStart"/>
      <w:r w:rsidRPr="00527D75">
        <w:rPr>
          <w:rFonts w:ascii="Arial" w:eastAsia="Times New Roman" w:hAnsi="Arial" w:cs="Arial"/>
        </w:rPr>
        <w:t>У понуђену цену страног понуђача урачунавају се и царинске дажбине</w:t>
      </w:r>
      <w:r w:rsidRPr="00527D75">
        <w:rPr>
          <w:rFonts w:ascii="Arial" w:eastAsia="Times New Roman" w:hAnsi="Arial" w:cs="Arial"/>
          <w:lang w:val="sr-Cyrl-RS"/>
        </w:rPr>
        <w:t>.</w:t>
      </w:r>
      <w:proofErr w:type="gramEnd"/>
    </w:p>
    <w:p w:rsidR="00595DBB" w:rsidRPr="00527D75" w:rsidRDefault="00595DBB" w:rsidP="00595DBB">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Pr="00527D75">
        <w:rPr>
          <w:rFonts w:ascii="Arial" w:eastAsia="Times New Roman" w:hAnsi="Arial" w:cs="Arial"/>
          <w:lang w:val="sr-Cyrl-RS"/>
        </w:rPr>
        <w:t xml:space="preserve"> </w:t>
      </w:r>
      <w:r w:rsidRPr="00527D75">
        <w:rPr>
          <w:rFonts w:ascii="Arial" w:eastAsia="Times New Roman" w:hAnsi="Arial" w:cs="Arial"/>
        </w:rPr>
        <w:t>да се изјасне да ли нуде добра домаћег порекла и да доставе доказ.</w:t>
      </w:r>
    </w:p>
    <w:p w:rsidR="00595DBB" w:rsidRPr="00527D75" w:rsidRDefault="00595DBB" w:rsidP="00595DBB">
      <w:pPr>
        <w:tabs>
          <w:tab w:val="left" w:pos="567"/>
        </w:tabs>
        <w:spacing w:after="0" w:line="240" w:lineRule="auto"/>
        <w:jc w:val="both"/>
        <w:rPr>
          <w:rFonts w:ascii="Arial" w:eastAsia="Times New Roman" w:hAnsi="Arial" w:cs="Arial"/>
          <w:lang w:val="sr-Cyrl-RS"/>
        </w:rPr>
      </w:pPr>
      <w:proofErr w:type="gramStart"/>
      <w:r w:rsidRPr="00527D75">
        <w:rPr>
          <w:rFonts w:ascii="Arial" w:eastAsia="Times New Roman" w:hAnsi="Arial" w:cs="Arial"/>
        </w:rPr>
        <w:t>Предност дата за добра домаћег порекла (члан 86.став 1. до 4.</w:t>
      </w:r>
      <w:proofErr w:type="gramEnd"/>
      <w:r w:rsidRPr="00527D75">
        <w:rPr>
          <w:rFonts w:ascii="Arial" w:eastAsia="Times New Roman" w:hAnsi="Arial" w:cs="Arial"/>
        </w:rPr>
        <w:t xml:space="preserve"> </w:t>
      </w:r>
      <w:proofErr w:type="gramStart"/>
      <w:r w:rsidRPr="00527D75">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527D75" w:rsidRDefault="00595DBB" w:rsidP="00595DBB">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527D75">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00327718" w:rsidRPr="00527D75">
        <w:rPr>
          <w:rFonts w:ascii="Arial" w:eastAsia="Times New Roman" w:hAnsi="Arial" w:cs="Arial"/>
        </w:rPr>
        <w:t>.</w:t>
      </w:r>
    </w:p>
    <w:p w:rsidR="001A1954" w:rsidRPr="00527D75" w:rsidRDefault="001A1954" w:rsidP="00327718">
      <w:pPr>
        <w:tabs>
          <w:tab w:val="left" w:pos="567"/>
        </w:tabs>
        <w:spacing w:after="0" w:line="240" w:lineRule="auto"/>
        <w:jc w:val="both"/>
        <w:rPr>
          <w:rFonts w:ascii="Arial" w:eastAsia="Times New Roman" w:hAnsi="Arial" w:cs="Arial"/>
          <w:lang w:val="sr-Cyrl-RS"/>
        </w:rPr>
      </w:pPr>
    </w:p>
    <w:p w:rsidR="00327718" w:rsidRPr="00527D75" w:rsidRDefault="00327718" w:rsidP="00327718">
      <w:pPr>
        <w:keepNext/>
        <w:spacing w:after="60" w:line="240" w:lineRule="auto"/>
        <w:jc w:val="both"/>
        <w:outlineLvl w:val="0"/>
        <w:rPr>
          <w:rFonts w:ascii="Arial" w:eastAsia="TimesNewRomanPSMT" w:hAnsi="Arial" w:cs="Arial"/>
          <w:b/>
          <w:iCs/>
          <w:kern w:val="32"/>
          <w:sz w:val="24"/>
          <w:szCs w:val="24"/>
          <w:lang w:val="sr-Cyrl-RS"/>
        </w:rPr>
      </w:pPr>
      <w:bookmarkStart w:id="181" w:name="_Toc441651548"/>
      <w:bookmarkStart w:id="182" w:name="_Toc442559886"/>
      <w:r w:rsidRPr="00527D75">
        <w:rPr>
          <w:rFonts w:ascii="Arial" w:eastAsia="Times New Roman" w:hAnsi="Arial" w:cs="Arial"/>
          <w:b/>
          <w:bCs/>
          <w:kern w:val="32"/>
          <w:sz w:val="24"/>
          <w:szCs w:val="24"/>
        </w:rPr>
        <w:t xml:space="preserve">5.1. </w:t>
      </w:r>
      <w:bookmarkEnd w:id="181"/>
      <w:bookmarkEnd w:id="182"/>
      <w:r w:rsidRPr="00527D75">
        <w:rPr>
          <w:rFonts w:ascii="Arial" w:eastAsia="TimesNewRomanPSMT" w:hAnsi="Arial" w:cs="Arial"/>
          <w:b/>
          <w:iCs/>
          <w:kern w:val="32"/>
          <w:sz w:val="24"/>
          <w:szCs w:val="24"/>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94562A" w:rsidRPr="00527D75" w:rsidRDefault="0094562A" w:rsidP="0094562A">
      <w:pPr>
        <w:spacing w:line="240" w:lineRule="auto"/>
        <w:jc w:val="both"/>
        <w:rPr>
          <w:rFonts w:ascii="Arial" w:eastAsia="Calibri" w:hAnsi="Arial" w:cs="Arial"/>
        </w:rPr>
      </w:pPr>
      <w:proofErr w:type="gramStart"/>
      <w:r w:rsidRPr="00527D75">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527D75">
        <w:rPr>
          <w:rFonts w:ascii="Arial" w:eastAsia="Calibri" w:hAnsi="Arial" w:cs="Arial"/>
          <w:lang w:val="sr-Cyrl-RS"/>
        </w:rPr>
        <w:t xml:space="preserve">дужи </w:t>
      </w:r>
      <w:r w:rsidR="003938E1">
        <w:rPr>
          <w:rFonts w:ascii="Arial" w:eastAsia="Calibri" w:hAnsi="Arial" w:cs="Arial"/>
          <w:lang w:val="sr-Cyrl-RS"/>
        </w:rPr>
        <w:t>рок испоруке.</w:t>
      </w:r>
      <w:proofErr w:type="gramEnd"/>
      <w:r w:rsidR="003938E1">
        <w:rPr>
          <w:rFonts w:ascii="Arial" w:eastAsia="Calibri" w:hAnsi="Arial" w:cs="Arial"/>
          <w:lang w:val="sr-Cyrl-RS"/>
        </w:rPr>
        <w:t xml:space="preserve"> </w:t>
      </w:r>
      <w:proofErr w:type="gramStart"/>
      <w:r w:rsidRPr="00527D75">
        <w:rPr>
          <w:rFonts w:ascii="Arial" w:eastAsia="Calibri" w:hAnsi="Arial" w:cs="Arial"/>
        </w:rPr>
        <w:t>Уколико ни после примене резервн</w:t>
      </w:r>
      <w:r w:rsidR="00992E1A" w:rsidRPr="00527D75">
        <w:rPr>
          <w:rFonts w:ascii="Arial" w:eastAsia="Calibri" w:hAnsi="Arial" w:cs="Arial"/>
          <w:lang w:val="sr-Cyrl-RS"/>
        </w:rPr>
        <w:t>ог</w:t>
      </w:r>
      <w:r w:rsidRPr="00527D75">
        <w:rPr>
          <w:rFonts w:ascii="Arial" w:eastAsia="Calibri" w:hAnsi="Arial" w:cs="Arial"/>
        </w:rPr>
        <w:t xml:space="preserve"> критеријума не буде могуће </w:t>
      </w:r>
      <w:r w:rsidRPr="00527D75">
        <w:rPr>
          <w:rFonts w:ascii="Arial" w:eastAsia="Calibri" w:hAnsi="Arial" w:cs="Arial"/>
          <w:lang w:val="sr-Cyrl-RS"/>
        </w:rPr>
        <w:t>извршити рангирање</w:t>
      </w:r>
      <w:r w:rsidRPr="00527D75">
        <w:rPr>
          <w:rFonts w:ascii="Arial" w:eastAsia="Calibri" w:hAnsi="Arial" w:cs="Arial"/>
        </w:rPr>
        <w:t xml:space="preserve"> понуд</w:t>
      </w:r>
      <w:r w:rsidRPr="00527D75">
        <w:rPr>
          <w:rFonts w:ascii="Arial" w:eastAsia="Calibri" w:hAnsi="Arial" w:cs="Arial"/>
          <w:lang w:val="sr-Cyrl-RS"/>
        </w:rPr>
        <w:t>а</w:t>
      </w:r>
      <w:r w:rsidRPr="00527D75">
        <w:rPr>
          <w:rFonts w:ascii="Arial" w:eastAsia="Calibri" w:hAnsi="Arial" w:cs="Arial"/>
        </w:rPr>
        <w:t>, повољнија понуда биће изабрана путем жреба.</w:t>
      </w:r>
      <w:proofErr w:type="gramEnd"/>
    </w:p>
    <w:p w:rsidR="00595DBB" w:rsidRPr="00527D75" w:rsidRDefault="00A841FB" w:rsidP="00595DBB">
      <w:pPr>
        <w:spacing w:after="0" w:line="240" w:lineRule="auto"/>
        <w:jc w:val="both"/>
        <w:rPr>
          <w:rFonts w:ascii="Arial" w:eastAsia="Calibri" w:hAnsi="Arial" w:cs="Arial"/>
          <w:b/>
          <w:lang w:val="sr-Cyrl-RS"/>
        </w:rPr>
      </w:pPr>
      <w:proofErr w:type="gramStart"/>
      <w:r w:rsidRPr="00527D75">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527D75">
        <w:rPr>
          <w:rFonts w:ascii="Arial" w:eastAsia="Calibri" w:hAnsi="Arial" w:cs="Arial"/>
          <w:lang w:val="sr-Cyrl-RS"/>
        </w:rPr>
        <w:t>н</w:t>
      </w:r>
      <w:r w:rsidRPr="00527D75">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527D75">
        <w:rPr>
          <w:rFonts w:ascii="Arial" w:eastAsia="Calibri" w:hAnsi="Arial" w:cs="Arial"/>
          <w:lang w:val="sr-Cyrl-RS"/>
        </w:rPr>
        <w:t xml:space="preserve"> Понуди </w:t>
      </w:r>
      <w:r w:rsidRPr="00527D75">
        <w:rPr>
          <w:rFonts w:ascii="Arial" w:eastAsia="Calibri" w:hAnsi="Arial" w:cs="Arial"/>
        </w:rPr>
        <w:t>Понуђач</w:t>
      </w:r>
      <w:r w:rsidRPr="00527D75">
        <w:rPr>
          <w:rFonts w:ascii="Arial" w:eastAsia="Calibri" w:hAnsi="Arial" w:cs="Arial"/>
          <w:lang w:val="sr-Cyrl-RS"/>
        </w:rPr>
        <w:t>а</w:t>
      </w:r>
      <w:r w:rsidRPr="00527D75">
        <w:rPr>
          <w:rFonts w:ascii="Arial" w:eastAsia="Calibri" w:hAnsi="Arial" w:cs="Arial"/>
        </w:rPr>
        <w:t xml:space="preserve"> чији назив буде на извученом папиру биће додељен </w:t>
      </w:r>
      <w:r w:rsidRPr="00527D75">
        <w:rPr>
          <w:rFonts w:ascii="Arial" w:eastAsia="Calibri" w:hAnsi="Arial" w:cs="Arial"/>
          <w:lang w:val="sr-Cyrl-RS"/>
        </w:rPr>
        <w:t>повољнији ранг</w:t>
      </w:r>
      <w:r w:rsidRPr="00527D75">
        <w:rPr>
          <w:rFonts w:ascii="Arial" w:eastAsia="TimesNewRomanPSMT" w:hAnsi="Arial" w:cs="Arial"/>
          <w:bCs/>
        </w:rPr>
        <w:t>.</w:t>
      </w:r>
      <w:r w:rsidRPr="00527D75">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595DBB" w:rsidRPr="00527D75" w:rsidRDefault="00595DBB">
      <w:pPr>
        <w:rPr>
          <w:rFonts w:ascii="Arial" w:eastAsia="Calibri" w:hAnsi="Arial" w:cs="Arial"/>
          <w:b/>
          <w:lang w:val="sr-Cyrl-RS"/>
        </w:rPr>
      </w:pPr>
      <w:r w:rsidRPr="00527D75">
        <w:rPr>
          <w:rFonts w:ascii="Arial" w:eastAsia="Calibri" w:hAnsi="Arial" w:cs="Arial"/>
          <w:b/>
          <w:lang w:val="sr-Cyrl-RS"/>
        </w:rPr>
        <w:br w:type="page"/>
      </w:r>
    </w:p>
    <w:p w:rsidR="00327718" w:rsidRPr="00527D75" w:rsidRDefault="00327718" w:rsidP="00646D38">
      <w:pPr>
        <w:keepNext/>
        <w:numPr>
          <w:ilvl w:val="0"/>
          <w:numId w:val="11"/>
        </w:numPr>
        <w:tabs>
          <w:tab w:val="left" w:pos="567"/>
        </w:tabs>
        <w:spacing w:after="0" w:line="240" w:lineRule="auto"/>
        <w:outlineLvl w:val="0"/>
        <w:rPr>
          <w:rFonts w:ascii="Arial" w:eastAsia="Times New Roman" w:hAnsi="Arial" w:cs="Arial"/>
          <w:b/>
        </w:rPr>
      </w:pPr>
      <w:bookmarkStart w:id="183" w:name="_Toc442559887"/>
      <w:r w:rsidRPr="00527D75">
        <w:rPr>
          <w:rFonts w:ascii="Arial" w:eastAsia="Times New Roman" w:hAnsi="Arial" w:cs="Arial"/>
          <w:b/>
        </w:rPr>
        <w:lastRenderedPageBreak/>
        <w:t>УПУТСТВО ПОНУЂАЧИМА КАКО ДА САЧИНЕ ПОНУДУ</w:t>
      </w:r>
      <w:bookmarkEnd w:id="183"/>
    </w:p>
    <w:p w:rsidR="00327718" w:rsidRPr="00527D75" w:rsidRDefault="00327718" w:rsidP="00327718">
      <w:pPr>
        <w:spacing w:after="0" w:line="240" w:lineRule="auto"/>
        <w:rPr>
          <w:rFonts w:ascii="Arial" w:eastAsia="Calibri" w:hAnsi="Arial" w:cs="Arial"/>
        </w:rPr>
      </w:pPr>
    </w:p>
    <w:p w:rsidR="00327718" w:rsidRPr="00527D75" w:rsidRDefault="00327718" w:rsidP="00327718">
      <w:pPr>
        <w:tabs>
          <w:tab w:val="left" w:pos="567"/>
        </w:tabs>
        <w:spacing w:after="0" w:line="240" w:lineRule="auto"/>
        <w:jc w:val="both"/>
        <w:rPr>
          <w:rFonts w:ascii="Arial" w:eastAsia="Times New Roman" w:hAnsi="Arial" w:cs="Arial"/>
          <w:lang w:val="ru-RU"/>
        </w:rPr>
      </w:pPr>
      <w:r w:rsidRPr="00527D75">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527D75" w:rsidRDefault="00327718" w:rsidP="00327718">
      <w:pPr>
        <w:tabs>
          <w:tab w:val="left" w:pos="567"/>
        </w:tabs>
        <w:spacing w:after="0" w:line="240" w:lineRule="auto"/>
        <w:jc w:val="both"/>
        <w:rPr>
          <w:rFonts w:ascii="Arial" w:eastAsia="Times New Roman" w:hAnsi="Arial" w:cs="Arial"/>
          <w:lang w:val="sr-Cyrl-RS"/>
        </w:rPr>
      </w:pPr>
    </w:p>
    <w:p w:rsidR="00327718" w:rsidRPr="00527D75" w:rsidRDefault="00327718" w:rsidP="00327718">
      <w:pPr>
        <w:tabs>
          <w:tab w:val="left" w:pos="567"/>
        </w:tabs>
        <w:spacing w:after="0" w:line="240" w:lineRule="auto"/>
        <w:jc w:val="both"/>
        <w:rPr>
          <w:rFonts w:ascii="Arial" w:eastAsia="Times New Roman" w:hAnsi="Arial" w:cs="Arial"/>
        </w:rPr>
      </w:pPr>
      <w:r w:rsidRPr="00527D75">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527D75">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527D75" w:rsidRDefault="00327718" w:rsidP="00327718">
      <w:pPr>
        <w:tabs>
          <w:tab w:val="left" w:pos="567"/>
        </w:tabs>
        <w:spacing w:after="0" w:line="240" w:lineRule="auto"/>
        <w:jc w:val="both"/>
        <w:rPr>
          <w:rFonts w:ascii="Arial" w:eastAsia="Times New Roman" w:hAnsi="Arial" w:cs="Arial"/>
        </w:rPr>
      </w:pPr>
    </w:p>
    <w:p w:rsidR="00327718" w:rsidRPr="00527D75"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84" w:name="_Toc441651577"/>
      <w:bookmarkStart w:id="185" w:name="_Toc442559888"/>
      <w:r w:rsidRPr="00527D75">
        <w:rPr>
          <w:rFonts w:ascii="Arial" w:eastAsia="Times New Roman" w:hAnsi="Arial" w:cs="Arial"/>
          <w:b/>
        </w:rPr>
        <w:t>Језик на којем понуда мора бити састављена</w:t>
      </w:r>
      <w:bookmarkEnd w:id="184"/>
      <w:bookmarkEnd w:id="185"/>
    </w:p>
    <w:p w:rsidR="00595DBB" w:rsidRPr="00527D75" w:rsidRDefault="00595DBB" w:rsidP="00595DBB">
      <w:pPr>
        <w:tabs>
          <w:tab w:val="left" w:pos="567"/>
        </w:tabs>
        <w:spacing w:after="0" w:line="240" w:lineRule="auto"/>
        <w:jc w:val="both"/>
        <w:rPr>
          <w:rFonts w:ascii="Arial" w:eastAsia="Times New Roman" w:hAnsi="Arial" w:cs="Arial"/>
          <w:bCs/>
          <w:iCs/>
          <w:lang w:val="sr-Cyrl-RS"/>
        </w:rPr>
      </w:pPr>
      <w:proofErr w:type="gramStart"/>
      <w:r w:rsidRPr="00527D75">
        <w:rPr>
          <w:rFonts w:ascii="Arial" w:eastAsia="Times New Roman" w:hAnsi="Arial" w:cs="Arial"/>
        </w:rPr>
        <w:t>Наручилац је припремио конкурсну документацију на српском језику и водиће поступак ј</w:t>
      </w:r>
      <w:r w:rsidRPr="00527D75">
        <w:rPr>
          <w:rFonts w:ascii="Arial" w:eastAsia="Times New Roman" w:hAnsi="Arial" w:cs="Arial"/>
          <w:bCs/>
          <w:iCs/>
        </w:rPr>
        <w:t>авне набавке на српском језику.</w:t>
      </w:r>
      <w:proofErr w:type="gramEnd"/>
    </w:p>
    <w:p w:rsidR="00595DBB" w:rsidRPr="00527D75" w:rsidRDefault="00595DBB" w:rsidP="00595DBB">
      <w:pPr>
        <w:tabs>
          <w:tab w:val="left" w:pos="567"/>
        </w:tabs>
        <w:spacing w:after="0" w:line="240" w:lineRule="auto"/>
        <w:jc w:val="both"/>
        <w:rPr>
          <w:rFonts w:ascii="Arial" w:eastAsia="Times New Roman" w:hAnsi="Arial" w:cs="Arial"/>
          <w:bCs/>
          <w:iCs/>
          <w:lang w:val="sr-Cyrl-RS"/>
        </w:rPr>
      </w:pPr>
    </w:p>
    <w:p w:rsidR="00595DBB" w:rsidRPr="00527D75" w:rsidRDefault="00595DBB" w:rsidP="00595DBB">
      <w:pPr>
        <w:tabs>
          <w:tab w:val="left" w:pos="567"/>
        </w:tabs>
        <w:spacing w:after="0" w:line="240" w:lineRule="auto"/>
        <w:jc w:val="both"/>
        <w:rPr>
          <w:rFonts w:ascii="Arial" w:eastAsia="Times New Roman" w:hAnsi="Arial" w:cs="Arial"/>
          <w:lang w:val="sr-Cyrl-RS"/>
        </w:rPr>
      </w:pPr>
      <w:proofErr w:type="gramStart"/>
      <w:r w:rsidRPr="00527D75">
        <w:rPr>
          <w:rFonts w:ascii="Arial" w:eastAsia="Times New Roman" w:hAnsi="Arial" w:cs="Arial"/>
        </w:rPr>
        <w:t>Понуда са свим прилозима мора бити сачињена на српском језику.</w:t>
      </w:r>
      <w:proofErr w:type="gramEnd"/>
    </w:p>
    <w:p w:rsidR="00595DBB" w:rsidRPr="00527D75" w:rsidRDefault="00595DBB" w:rsidP="00595DBB">
      <w:pPr>
        <w:tabs>
          <w:tab w:val="left" w:pos="567"/>
        </w:tabs>
        <w:spacing w:after="0" w:line="240" w:lineRule="auto"/>
        <w:jc w:val="both"/>
        <w:rPr>
          <w:rFonts w:ascii="Arial" w:eastAsia="Times New Roman" w:hAnsi="Arial" w:cs="Arial"/>
          <w:lang w:val="sr-Cyrl-RS"/>
        </w:rPr>
      </w:pPr>
    </w:p>
    <w:p w:rsidR="003938E1" w:rsidRPr="003938E1" w:rsidRDefault="003938E1" w:rsidP="003938E1">
      <w:pPr>
        <w:tabs>
          <w:tab w:val="left" w:pos="1134"/>
        </w:tabs>
        <w:spacing w:after="80" w:line="240" w:lineRule="auto"/>
        <w:jc w:val="both"/>
        <w:rPr>
          <w:rFonts w:ascii="Arial" w:eastAsia="Times New Roman" w:hAnsi="Arial" w:cs="Arial"/>
          <w:lang w:val="sr-Cyrl-RS"/>
        </w:rPr>
      </w:pPr>
      <w:proofErr w:type="gramStart"/>
      <w:r w:rsidRPr="003938E1">
        <w:rPr>
          <w:rFonts w:ascii="Arial" w:eastAsia="Times New Roman" w:hAnsi="Arial" w:cs="Arial"/>
        </w:rPr>
        <w:t>Прилози који чине саставни део понуде, достављају се на српском језику.</w:t>
      </w:r>
      <w:proofErr w:type="gramEnd"/>
      <w:r w:rsidRPr="003938E1">
        <w:rPr>
          <w:rFonts w:ascii="Arial" w:eastAsia="Times New Roman" w:hAnsi="Arial" w:cs="Arial"/>
        </w:rPr>
        <w:t xml:space="preserve"> </w:t>
      </w:r>
      <w:proofErr w:type="gramStart"/>
      <w:r w:rsidRPr="003938E1">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3938E1">
        <w:rPr>
          <w:rFonts w:ascii="Arial" w:eastAsia="Times New Roman" w:hAnsi="Arial" w:cs="Arial"/>
          <w:lang w:val="sr-Cyrl-RS"/>
        </w:rPr>
        <w:t>.</w:t>
      </w:r>
      <w:proofErr w:type="gramEnd"/>
    </w:p>
    <w:p w:rsidR="004E41E0" w:rsidRPr="0067133B" w:rsidRDefault="003938E1" w:rsidP="003938E1">
      <w:pPr>
        <w:pStyle w:val="Heading2"/>
        <w:keepNext w:val="0"/>
        <w:numPr>
          <w:ilvl w:val="1"/>
          <w:numId w:val="0"/>
        </w:numPr>
        <w:spacing w:before="0" w:after="0" w:line="240" w:lineRule="atLeast"/>
        <w:jc w:val="both"/>
        <w:rPr>
          <w:b w:val="0"/>
          <w:i w:val="0"/>
          <w:sz w:val="22"/>
          <w:szCs w:val="22"/>
          <w:lang w:val="sr-Cyrl-RS"/>
        </w:rPr>
      </w:pPr>
      <w:proofErr w:type="gramStart"/>
      <w:r w:rsidRPr="0067133B">
        <w:rPr>
          <w:rFonts w:eastAsia="Times New Roman"/>
          <w:b w:val="0"/>
          <w:bCs w:val="0"/>
          <w:i w:val="0"/>
          <w:iCs w:val="0"/>
          <w:sz w:val="22"/>
          <w:szCs w:val="22"/>
        </w:rPr>
        <w:t>Део понуде који се тиче техничких карактеристика (</w:t>
      </w:r>
      <w:r w:rsidRPr="0067133B">
        <w:rPr>
          <w:rFonts w:eastAsia="Times New Roman"/>
          <w:b w:val="0"/>
          <w:bCs w:val="0"/>
          <w:i w:val="0"/>
          <w:iCs w:val="0"/>
          <w:sz w:val="22"/>
          <w:szCs w:val="22"/>
          <w:lang w:val="sr-Cyrl-RS"/>
        </w:rPr>
        <w:t>захтевани каталози, Исо стандард произвођача, изјава произвођача</w:t>
      </w:r>
      <w:r w:rsidR="00E64A22" w:rsidRPr="0067133B">
        <w:rPr>
          <w:rFonts w:eastAsia="Times New Roman"/>
          <w:b w:val="0"/>
          <w:bCs w:val="0"/>
          <w:i w:val="0"/>
          <w:iCs w:val="0"/>
          <w:sz w:val="22"/>
          <w:szCs w:val="22"/>
          <w:lang w:val="sr-Cyrl-RS"/>
        </w:rPr>
        <w:t>...</w:t>
      </w:r>
      <w:r w:rsidRPr="0067133B">
        <w:rPr>
          <w:rFonts w:eastAsia="Times New Roman"/>
          <w:b w:val="0"/>
          <w:bCs w:val="0"/>
          <w:i w:val="0"/>
          <w:iCs w:val="0"/>
          <w:sz w:val="22"/>
          <w:szCs w:val="22"/>
          <w:lang w:val="sr-Cyrl-RS"/>
        </w:rPr>
        <w:t xml:space="preserve">) </w:t>
      </w:r>
      <w:r w:rsidRPr="0067133B">
        <w:rPr>
          <w:rFonts w:eastAsia="Times New Roman"/>
          <w:b w:val="0"/>
          <w:bCs w:val="0"/>
          <w:i w:val="0"/>
          <w:iCs w:val="0"/>
          <w:sz w:val="22"/>
          <w:szCs w:val="22"/>
        </w:rPr>
        <w:t>може бити достављен на енглеском језику.</w:t>
      </w:r>
      <w:proofErr w:type="gramEnd"/>
      <w:r w:rsidRPr="0067133B">
        <w:rPr>
          <w:rFonts w:eastAsia="Times New Roman"/>
          <w:b w:val="0"/>
          <w:bCs w:val="0"/>
          <w:i w:val="0"/>
          <w:iCs w:val="0"/>
          <w:sz w:val="22"/>
          <w:szCs w:val="22"/>
          <w:lang w:val="sr-Cyrl-RS"/>
        </w:rPr>
        <w:t xml:space="preserve"> </w:t>
      </w:r>
      <w:proofErr w:type="gramStart"/>
      <w:r w:rsidRPr="0067133B">
        <w:rPr>
          <w:rFonts w:eastAsia="Times New Roman"/>
          <w:b w:val="0"/>
          <w:bCs w:val="0"/>
          <w:i w:val="0"/>
          <w:iCs w:val="0"/>
          <w:sz w:val="22"/>
          <w:szCs w:val="22"/>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004769CE" w:rsidRPr="0067133B">
        <w:rPr>
          <w:rFonts w:eastAsia="Times New Roman"/>
          <w:b w:val="0"/>
          <w:i w:val="0"/>
          <w:sz w:val="22"/>
          <w:szCs w:val="22"/>
          <w:lang w:val="ru-RU"/>
        </w:rPr>
        <w:t>.</w:t>
      </w:r>
      <w:proofErr w:type="gramEnd"/>
    </w:p>
    <w:p w:rsidR="00327718" w:rsidRPr="00527D75" w:rsidRDefault="0059246F" w:rsidP="00327718">
      <w:pPr>
        <w:tabs>
          <w:tab w:val="left" w:pos="1134"/>
        </w:tabs>
        <w:spacing w:after="0" w:line="240" w:lineRule="auto"/>
        <w:jc w:val="both"/>
        <w:rPr>
          <w:rFonts w:ascii="Arial" w:eastAsia="Times New Roman" w:hAnsi="Arial" w:cs="Arial"/>
          <w:lang w:val="sr-Cyrl-RS"/>
        </w:rPr>
      </w:pPr>
      <w:r w:rsidRPr="00527D75">
        <w:rPr>
          <w:rFonts w:ascii="Arial" w:eastAsia="Times New Roman" w:hAnsi="Arial" w:cs="Arial"/>
          <w:lang w:val="ru-RU"/>
        </w:rPr>
        <w:t xml:space="preserve"> </w:t>
      </w:r>
    </w:p>
    <w:p w:rsidR="00327718" w:rsidRPr="00527D75"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8"/>
      <w:bookmarkStart w:id="187" w:name="_Toc442559889"/>
      <w:r w:rsidRPr="00527D75">
        <w:rPr>
          <w:rFonts w:ascii="Arial" w:eastAsia="Times New Roman" w:hAnsi="Arial" w:cs="Arial"/>
          <w:b/>
        </w:rPr>
        <w:t>Начин састављања и подношења понуде</w:t>
      </w:r>
      <w:bookmarkEnd w:id="186"/>
      <w:bookmarkEnd w:id="187"/>
    </w:p>
    <w:p w:rsidR="00327718" w:rsidRPr="00527D75" w:rsidRDefault="00327718" w:rsidP="00327718">
      <w:pPr>
        <w:tabs>
          <w:tab w:val="left" w:pos="567"/>
        </w:tabs>
        <w:spacing w:after="0" w:line="240" w:lineRule="auto"/>
        <w:jc w:val="both"/>
        <w:rPr>
          <w:rFonts w:ascii="Arial" w:eastAsia="Times New Roman" w:hAnsi="Arial" w:cs="Arial"/>
          <w:lang w:val="ru-RU"/>
        </w:rPr>
      </w:pPr>
      <w:r w:rsidRPr="00527D75">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527D75"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527D75" w:rsidRDefault="00327718" w:rsidP="00327718">
      <w:pPr>
        <w:tabs>
          <w:tab w:val="left" w:pos="567"/>
        </w:tabs>
        <w:spacing w:after="0" w:line="240" w:lineRule="auto"/>
        <w:jc w:val="both"/>
        <w:rPr>
          <w:rFonts w:ascii="Arial" w:eastAsia="Times New Roman" w:hAnsi="Arial" w:cs="Arial"/>
        </w:rPr>
      </w:pPr>
      <w:r w:rsidRPr="00527D75">
        <w:rPr>
          <w:rFonts w:ascii="Arial" w:eastAsia="Times New Roman" w:hAnsi="Arial" w:cs="Arial"/>
        </w:rPr>
        <w:t xml:space="preserve">Препоручује се да сви документи поднети у </w:t>
      </w:r>
      <w:proofErr w:type="gramStart"/>
      <w:r w:rsidRPr="00527D75">
        <w:rPr>
          <w:rFonts w:ascii="Arial" w:eastAsia="Times New Roman" w:hAnsi="Arial" w:cs="Arial"/>
        </w:rPr>
        <w:t>понуди  буду</w:t>
      </w:r>
      <w:proofErr w:type="gramEnd"/>
      <w:r w:rsidRPr="00527D75">
        <w:rPr>
          <w:rFonts w:ascii="Arial" w:eastAsia="Times New Roman" w:hAnsi="Arial" w:cs="Arial"/>
        </w:rPr>
        <w:t xml:space="preserve"> нумерисани</w:t>
      </w:r>
      <w:r w:rsidRPr="00527D75">
        <w:rPr>
          <w:rFonts w:ascii="Arial" w:eastAsia="Times New Roman" w:hAnsi="Arial" w:cs="Arial"/>
          <w:lang w:val="sr-Latn-CS"/>
        </w:rPr>
        <w:t xml:space="preserve"> и</w:t>
      </w:r>
      <w:r w:rsidRPr="00527D75">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527D75"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527D75" w:rsidRDefault="00327718" w:rsidP="0037053F">
      <w:pPr>
        <w:pStyle w:val="KDKomentar"/>
        <w:spacing w:before="0"/>
        <w:rPr>
          <w:rFonts w:cs="Arial"/>
          <w:i w:val="0"/>
          <w:color w:val="auto"/>
          <w:sz w:val="22"/>
          <w:szCs w:val="22"/>
          <w:lang w:val="sr-Cyrl-RS"/>
        </w:rPr>
      </w:pPr>
      <w:r w:rsidRPr="00527D75">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527D75">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527D75" w:rsidRDefault="00327718" w:rsidP="00327718">
      <w:pPr>
        <w:tabs>
          <w:tab w:val="left" w:pos="567"/>
        </w:tabs>
        <w:spacing w:after="0" w:line="240" w:lineRule="auto"/>
        <w:jc w:val="both"/>
        <w:rPr>
          <w:rFonts w:ascii="Arial" w:eastAsia="Times New Roman" w:hAnsi="Arial" w:cs="Arial"/>
          <w:b/>
          <w:lang w:val="ru-RU"/>
        </w:rPr>
      </w:pPr>
      <w:r w:rsidRPr="00527D75">
        <w:rPr>
          <w:rFonts w:ascii="Arial" w:eastAsia="Times New Roman" w:hAnsi="Arial" w:cs="Arial"/>
          <w:lang w:val="ru-RU"/>
        </w:rPr>
        <w:t xml:space="preserve">Понуђач подноси понуду у затвореној коверти </w:t>
      </w:r>
      <w:r w:rsidRPr="00527D75">
        <w:rPr>
          <w:rFonts w:ascii="Arial" w:eastAsia="Times New Roman" w:hAnsi="Arial" w:cs="Arial"/>
        </w:rPr>
        <w:t>или кутији</w:t>
      </w:r>
      <w:r w:rsidRPr="00527D75">
        <w:rPr>
          <w:rFonts w:ascii="Arial" w:eastAsia="Times New Roman" w:hAnsi="Arial" w:cs="Arial"/>
          <w:lang w:val="ru-RU"/>
        </w:rPr>
        <w:t xml:space="preserve">, тако да се при отварању може проверити да ли је затворена, као и када, на адресу: </w:t>
      </w:r>
      <w:r w:rsidRPr="00527D75">
        <w:rPr>
          <w:rFonts w:ascii="Arial" w:eastAsia="Times New Roman" w:hAnsi="Arial" w:cs="Arial"/>
          <w:b/>
          <w:lang w:val="ru-RU"/>
        </w:rPr>
        <w:t xml:space="preserve">Јавно предузеће „Електропривреда Србије“, огранак ТЕНТ, </w:t>
      </w:r>
      <w:r w:rsidRPr="00527D75">
        <w:rPr>
          <w:rFonts w:ascii="Arial" w:eastAsia="Times New Roman" w:hAnsi="Arial" w:cs="Arial"/>
          <w:b/>
          <w:lang w:val="sr-Cyrl-RS"/>
        </w:rPr>
        <w:t>ТЕНТ Б, Ушће, Поштански фах 35, 11500 Обреновац</w:t>
      </w:r>
      <w:r w:rsidRPr="00527D75">
        <w:rPr>
          <w:rFonts w:ascii="Arial" w:eastAsia="Times New Roman" w:hAnsi="Arial" w:cs="Arial"/>
          <w:b/>
          <w:lang w:val="ru-RU"/>
        </w:rPr>
        <w:t xml:space="preserve">, писарница - са назнаком: „Понуда за јавну набавку </w:t>
      </w:r>
      <w:r w:rsidR="00B166A9" w:rsidRPr="00527D75">
        <w:rPr>
          <w:rFonts w:ascii="Arial" w:eastAsia="Times New Roman" w:hAnsi="Arial" w:cs="Arial"/>
          <w:b/>
          <w:lang w:val="ru-RU"/>
        </w:rPr>
        <w:t xml:space="preserve">: </w:t>
      </w:r>
      <w:r w:rsidR="00B53EF1">
        <w:rPr>
          <w:rFonts w:ascii="Arial" w:eastAsia="Times New Roman" w:hAnsi="Arial" w:cs="Arial"/>
          <w:b/>
          <w:lang w:val="sr-Cyrl-RS"/>
        </w:rPr>
        <w:t>Набавка лежајева Лува</w:t>
      </w:r>
      <w:r w:rsidR="003938E1">
        <w:rPr>
          <w:rFonts w:ascii="Arial" w:eastAsia="Times New Roman" w:hAnsi="Arial" w:cs="Arial"/>
          <w:b/>
          <w:lang w:val="sr-Cyrl-RS"/>
        </w:rPr>
        <w:t xml:space="preserve"> </w:t>
      </w:r>
      <w:r w:rsidRPr="00527D75">
        <w:rPr>
          <w:rFonts w:ascii="Arial" w:eastAsia="Times New Roman" w:hAnsi="Arial" w:cs="Arial"/>
          <w:b/>
          <w:lang w:val="ru-RU"/>
        </w:rPr>
        <w:t xml:space="preserve">Јавна набавка број </w:t>
      </w:r>
      <w:r w:rsidR="00B53EF1">
        <w:rPr>
          <w:rFonts w:ascii="Arial" w:eastAsia="Times New Roman" w:hAnsi="Arial" w:cs="Arial"/>
          <w:b/>
          <w:lang w:val="sr-Cyrl-RS"/>
        </w:rPr>
        <w:t>2532/2018 (3000/1748/2018)</w:t>
      </w:r>
      <w:r w:rsidRPr="00527D75">
        <w:rPr>
          <w:rFonts w:ascii="Arial" w:eastAsia="Times New Roman" w:hAnsi="Arial" w:cs="Arial"/>
          <w:b/>
          <w:lang w:val="ru-RU"/>
        </w:rPr>
        <w:t xml:space="preserve"> - НЕ ОТВАРАТИ“, уручити Писарници ТЕНТ - Б за </w:t>
      </w:r>
      <w:r w:rsidR="00032C99" w:rsidRPr="00527D75">
        <w:rPr>
          <w:rFonts w:ascii="Arial" w:eastAsia="Times New Roman" w:hAnsi="Arial" w:cs="Arial"/>
          <w:b/>
          <w:lang w:val="ru-RU"/>
        </w:rPr>
        <w:t>Десу Ковачевић Покрајац</w:t>
      </w:r>
      <w:r w:rsidRPr="00527D75">
        <w:rPr>
          <w:rFonts w:ascii="Arial" w:eastAsia="Times New Roman" w:hAnsi="Arial" w:cs="Arial"/>
          <w:b/>
          <w:lang w:val="ru-RU"/>
        </w:rPr>
        <w:t>.</w:t>
      </w:r>
    </w:p>
    <w:p w:rsidR="00327718" w:rsidRPr="00527D75" w:rsidRDefault="00327718" w:rsidP="00327718">
      <w:pPr>
        <w:tabs>
          <w:tab w:val="left" w:pos="567"/>
        </w:tabs>
        <w:spacing w:after="0" w:line="240" w:lineRule="auto"/>
        <w:jc w:val="both"/>
        <w:rPr>
          <w:rFonts w:ascii="Arial" w:eastAsia="Times New Roman" w:hAnsi="Arial" w:cs="Arial"/>
          <w:lang w:val="sr-Cyrl-RS"/>
        </w:rPr>
      </w:pPr>
      <w:proofErr w:type="gramStart"/>
      <w:r w:rsidRPr="00527D75">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sidRPr="00527D75">
        <w:rPr>
          <w:rFonts w:ascii="Arial" w:eastAsia="Times New Roman" w:hAnsi="Arial" w:cs="Arial"/>
        </w:rPr>
        <w:t>име овлашћеног лица за контакт.</w:t>
      </w:r>
      <w:proofErr w:type="gramEnd"/>
    </w:p>
    <w:p w:rsidR="00595DBB" w:rsidRPr="00527D75" w:rsidRDefault="00595DBB" w:rsidP="00327718">
      <w:pPr>
        <w:tabs>
          <w:tab w:val="left" w:pos="567"/>
        </w:tabs>
        <w:spacing w:after="0" w:line="240" w:lineRule="auto"/>
        <w:jc w:val="both"/>
        <w:rPr>
          <w:rFonts w:ascii="Arial" w:eastAsia="Times New Roman" w:hAnsi="Arial" w:cs="Arial"/>
          <w:lang w:val="sr-Cyrl-RS"/>
        </w:rPr>
      </w:pPr>
    </w:p>
    <w:p w:rsidR="00327718" w:rsidRPr="00527D75" w:rsidRDefault="00327718" w:rsidP="00327718">
      <w:pPr>
        <w:tabs>
          <w:tab w:val="left" w:pos="567"/>
        </w:tabs>
        <w:spacing w:after="0" w:line="240" w:lineRule="auto"/>
        <w:jc w:val="both"/>
        <w:rPr>
          <w:rFonts w:ascii="Arial" w:eastAsia="Times New Roman" w:hAnsi="Arial" w:cs="Arial"/>
          <w:lang w:val="sr-Cyrl-RS"/>
        </w:rPr>
      </w:pPr>
      <w:r w:rsidRPr="00527D75">
        <w:rPr>
          <w:rFonts w:ascii="Arial" w:eastAsia="TimesNewRomanPSMT" w:hAnsi="Arial" w:cs="Arial"/>
          <w:bCs/>
        </w:rPr>
        <w:t xml:space="preserve">У случају да понуду подноси група понуђача, на полеђини </w:t>
      </w:r>
      <w:proofErr w:type="gramStart"/>
      <w:r w:rsidRPr="00527D75">
        <w:rPr>
          <w:rFonts w:ascii="Arial" w:eastAsia="TimesNewRomanPSMT" w:hAnsi="Arial" w:cs="Arial"/>
          <w:bCs/>
        </w:rPr>
        <w:t>коверте  назначити</w:t>
      </w:r>
      <w:proofErr w:type="gramEnd"/>
      <w:r w:rsidRPr="00527D75">
        <w:rPr>
          <w:rFonts w:ascii="Arial" w:eastAsia="TimesNewRomanPSMT" w:hAnsi="Arial" w:cs="Arial"/>
          <w:bCs/>
        </w:rPr>
        <w:t xml:space="preserve"> да се ради о групи понуђача и навести називе и адресу свих чланова групе понуђача</w:t>
      </w:r>
      <w:r w:rsidR="0037053F" w:rsidRPr="00527D75">
        <w:rPr>
          <w:rFonts w:ascii="Arial" w:eastAsia="Times New Roman" w:hAnsi="Arial" w:cs="Arial"/>
        </w:rPr>
        <w:t>.</w:t>
      </w:r>
    </w:p>
    <w:p w:rsidR="00327718" w:rsidRPr="00527D75" w:rsidRDefault="00327718" w:rsidP="00327718">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w:t>
      </w:r>
      <w:r w:rsidRPr="00527D75">
        <w:rPr>
          <w:rFonts w:ascii="Arial" w:eastAsia="Times New Roman" w:hAnsi="Arial" w:cs="Arial"/>
        </w:rPr>
        <w:lastRenderedPageBreak/>
        <w:t>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sidRPr="00527D75">
        <w:rPr>
          <w:rFonts w:ascii="Arial" w:eastAsia="Times New Roman" w:hAnsi="Arial" w:cs="Arial"/>
        </w:rPr>
        <w:t>ког понуђача из групе понуђача.</w:t>
      </w:r>
    </w:p>
    <w:p w:rsidR="00595DBB" w:rsidRPr="00527D75" w:rsidRDefault="00595DBB" w:rsidP="00327718">
      <w:pPr>
        <w:tabs>
          <w:tab w:val="left" w:pos="567"/>
        </w:tabs>
        <w:spacing w:after="0" w:line="240" w:lineRule="auto"/>
        <w:jc w:val="both"/>
        <w:rPr>
          <w:rFonts w:ascii="Arial" w:eastAsia="Times New Roman" w:hAnsi="Arial" w:cs="Arial"/>
          <w:lang w:val="sr-Cyrl-RS"/>
        </w:rPr>
      </w:pPr>
    </w:p>
    <w:p w:rsidR="00327718" w:rsidRPr="00527D75" w:rsidRDefault="00327718" w:rsidP="00327718">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27D75">
        <w:rPr>
          <w:rFonts w:ascii="Arial" w:eastAsia="Times New Roman" w:hAnsi="Arial" w:cs="Arial"/>
        </w:rPr>
        <w:t xml:space="preserve"> 81. Закона. </w:t>
      </w:r>
    </w:p>
    <w:p w:rsidR="00327718" w:rsidRPr="00527D75" w:rsidRDefault="00327718" w:rsidP="00327718">
      <w:pPr>
        <w:tabs>
          <w:tab w:val="left" w:pos="567"/>
        </w:tabs>
        <w:spacing w:after="0" w:line="240" w:lineRule="auto"/>
        <w:jc w:val="both"/>
        <w:rPr>
          <w:rFonts w:ascii="Arial" w:eastAsia="Times New Roman" w:hAnsi="Arial" w:cs="Arial"/>
          <w:lang w:val="sr-Cyrl-RS"/>
        </w:rPr>
      </w:pPr>
    </w:p>
    <w:p w:rsidR="00327718" w:rsidRPr="00527D75" w:rsidRDefault="00327718" w:rsidP="00327718">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527D75"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A841FB" w:rsidRPr="00527D75" w:rsidRDefault="00A841FB"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527D75"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79"/>
      <w:bookmarkStart w:id="189" w:name="_Toc442559890"/>
      <w:r w:rsidRPr="00527D75">
        <w:rPr>
          <w:rFonts w:ascii="Arial" w:eastAsia="Times New Roman" w:hAnsi="Arial" w:cs="Arial"/>
          <w:b/>
        </w:rPr>
        <w:t>Обавезна садржина понуде</w:t>
      </w:r>
      <w:bookmarkEnd w:id="188"/>
      <w:bookmarkEnd w:id="189"/>
    </w:p>
    <w:p w:rsidR="00327718" w:rsidRPr="00527D75" w:rsidRDefault="00327718" w:rsidP="00327718">
      <w:pPr>
        <w:tabs>
          <w:tab w:val="left" w:pos="567"/>
        </w:tabs>
        <w:spacing w:after="0" w:line="240" w:lineRule="auto"/>
        <w:jc w:val="both"/>
        <w:rPr>
          <w:rFonts w:ascii="Arial" w:eastAsia="Times New Roman" w:hAnsi="Arial" w:cs="Arial"/>
        </w:rPr>
      </w:pPr>
      <w:r w:rsidRPr="00527D75">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527D75">
        <w:rPr>
          <w:rFonts w:ascii="Arial" w:eastAsia="Times New Roman" w:hAnsi="Arial" w:cs="Arial"/>
        </w:rPr>
        <w:t>Закона о јавним</w:t>
      </w:r>
      <w:r w:rsidRPr="00527D75">
        <w:rPr>
          <w:rFonts w:ascii="Arial" w:eastAsia="Times New Roman" w:hAnsi="Arial" w:cs="Arial"/>
          <w:lang w:bidi="en-US"/>
        </w:rPr>
        <w:t xml:space="preserve"> набавкама, предвиђени чл.</w:t>
      </w:r>
      <w:proofErr w:type="gramEnd"/>
      <w:r w:rsidRPr="00527D75">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27D75">
        <w:rPr>
          <w:rFonts w:ascii="Arial" w:eastAsia="Times New Roman" w:hAnsi="Arial" w:cs="Arial"/>
        </w:rPr>
        <w:t>:</w:t>
      </w:r>
    </w:p>
    <w:p w:rsidR="00595DBB" w:rsidRPr="00527D75" w:rsidRDefault="00595DBB" w:rsidP="00567A1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527D75">
        <w:rPr>
          <w:rFonts w:ascii="Arial" w:eastAsia="Times New Roman" w:hAnsi="Arial" w:cs="Arial"/>
          <w:lang w:val="ru-RU"/>
        </w:rPr>
        <w:t xml:space="preserve">Образац понуде </w:t>
      </w:r>
    </w:p>
    <w:p w:rsidR="00595DBB" w:rsidRPr="00527D75" w:rsidRDefault="00595DBB" w:rsidP="00567A1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527D75">
        <w:rPr>
          <w:rFonts w:ascii="Arial" w:eastAsia="Times New Roman" w:hAnsi="Arial" w:cs="Arial"/>
          <w:lang w:val="ru-RU"/>
        </w:rPr>
        <w:t xml:space="preserve">Структура цене </w:t>
      </w:r>
    </w:p>
    <w:p w:rsidR="00595DBB" w:rsidRPr="00527D75" w:rsidRDefault="00595DBB" w:rsidP="00567A1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527D75">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595DBB" w:rsidRPr="00527D75" w:rsidRDefault="00595DBB" w:rsidP="00567A1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527D75">
        <w:rPr>
          <w:rFonts w:ascii="Arial" w:eastAsia="Times New Roman" w:hAnsi="Arial" w:cs="Arial"/>
          <w:lang w:val="ru-RU"/>
        </w:rPr>
        <w:t xml:space="preserve">Изјава о независној понуди </w:t>
      </w:r>
    </w:p>
    <w:p w:rsidR="00595DBB" w:rsidRPr="00527D75" w:rsidRDefault="00595DBB" w:rsidP="00567A1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527D75">
        <w:rPr>
          <w:rFonts w:ascii="Arial" w:eastAsia="Times New Roman" w:hAnsi="Arial" w:cs="Arial"/>
          <w:lang w:val="ru-RU"/>
        </w:rPr>
        <w:t xml:space="preserve">Изјава у складу са чланом 75. став 2. Закона </w:t>
      </w:r>
    </w:p>
    <w:p w:rsidR="00595DBB" w:rsidRPr="00527D75" w:rsidRDefault="00595DBB" w:rsidP="00567A1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527D75">
        <w:rPr>
          <w:rFonts w:ascii="Arial" w:eastAsia="Times New Roman" w:hAnsi="Arial" w:cs="Arial"/>
          <w:lang w:val="ru-RU"/>
        </w:rPr>
        <w:t>Обрасц</w:t>
      </w:r>
      <w:r w:rsidRPr="00527D75">
        <w:rPr>
          <w:rFonts w:ascii="Arial" w:eastAsia="Times New Roman" w:hAnsi="Arial" w:cs="Arial"/>
          <w:lang w:val="sr-Cyrl-CS"/>
        </w:rPr>
        <w:t>и</w:t>
      </w:r>
      <w:r w:rsidRPr="00527D75">
        <w:rPr>
          <w:rFonts w:ascii="Arial" w:eastAsia="Times New Roman" w:hAnsi="Arial" w:cs="Arial"/>
          <w:lang w:val="ru-RU"/>
        </w:rPr>
        <w:t>, изјаве и доказ</w:t>
      </w:r>
      <w:r w:rsidRPr="00527D75">
        <w:rPr>
          <w:rFonts w:ascii="Arial" w:eastAsia="Times New Roman" w:hAnsi="Arial" w:cs="Arial"/>
          <w:lang w:val="sr-Cyrl-CS"/>
        </w:rPr>
        <w:t>и</w:t>
      </w:r>
      <w:r w:rsidRPr="00527D75">
        <w:rPr>
          <w:rFonts w:ascii="Arial" w:eastAsia="Times New Roman" w:hAnsi="Arial" w:cs="Arial"/>
          <w:lang w:val="ru-RU"/>
        </w:rPr>
        <w:t xml:space="preserve"> одређене тачком 6.</w:t>
      </w:r>
      <w:r w:rsidRPr="00527D75">
        <w:rPr>
          <w:rFonts w:ascii="Arial" w:eastAsia="Times New Roman" w:hAnsi="Arial" w:cs="Arial"/>
          <w:lang w:val="sr-Cyrl-CS"/>
        </w:rPr>
        <w:t>9</w:t>
      </w:r>
      <w:r w:rsidRPr="00527D75">
        <w:rPr>
          <w:rFonts w:ascii="Arial" w:eastAsia="Times New Roman" w:hAnsi="Arial" w:cs="Arial"/>
          <w:lang w:val="ru-RU"/>
        </w:rPr>
        <w:t xml:space="preserve"> или 6.1</w:t>
      </w:r>
      <w:r w:rsidRPr="00527D75">
        <w:rPr>
          <w:rFonts w:ascii="Arial" w:eastAsia="Times New Roman" w:hAnsi="Arial" w:cs="Arial"/>
          <w:lang w:val="sr-Cyrl-CS"/>
        </w:rPr>
        <w:t>0</w:t>
      </w:r>
      <w:r w:rsidRPr="00527D75">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595DBB" w:rsidRPr="00527D75" w:rsidRDefault="00595DBB" w:rsidP="00567A1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527D75">
        <w:rPr>
          <w:rFonts w:ascii="Arial" w:eastAsia="Times New Roman" w:hAnsi="Arial" w:cs="Arial"/>
          <w:lang w:val="ru-RU"/>
        </w:rPr>
        <w:t>потписан и печатом оверен образац „Модел уговора“ (пожељно је да буде попуњен)</w:t>
      </w:r>
    </w:p>
    <w:p w:rsidR="00595DBB" w:rsidRPr="00527D75" w:rsidRDefault="00595DBB" w:rsidP="00567A1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527D75">
        <w:rPr>
          <w:rFonts w:ascii="Arial" w:eastAsia="Times New Roman" w:hAnsi="Arial" w:cs="Arial"/>
          <w:lang w:val="ru-RU"/>
        </w:rPr>
        <w:t xml:space="preserve">докази о испуњености услова </w:t>
      </w:r>
      <w:r w:rsidRPr="00527D75">
        <w:rPr>
          <w:rFonts w:ascii="Arial" w:eastAsia="Times New Roman" w:hAnsi="Arial" w:cs="Arial"/>
          <w:lang w:val="ru-RU" w:bidi="en-US"/>
        </w:rPr>
        <w:t xml:space="preserve">из чл. 75. и 76. </w:t>
      </w:r>
      <w:r w:rsidRPr="00527D75">
        <w:rPr>
          <w:rFonts w:ascii="Arial" w:eastAsia="Times New Roman" w:hAnsi="Arial" w:cs="Arial"/>
          <w:lang w:val="ru-RU"/>
        </w:rPr>
        <w:t xml:space="preserve">Закона у складу са чланом 77. Закона и Одељком 4. конкурсне документације </w:t>
      </w:r>
    </w:p>
    <w:p w:rsidR="00595DBB" w:rsidRPr="00527D75" w:rsidRDefault="00595DBB" w:rsidP="00567A1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527D75">
        <w:rPr>
          <w:rFonts w:ascii="Arial" w:eastAsia="Times New Roman" w:hAnsi="Arial" w:cs="Arial"/>
          <w:lang w:val="ru-RU"/>
        </w:rPr>
        <w:t>Овлашћење за потписника (ако не потписује заступник)</w:t>
      </w:r>
    </w:p>
    <w:p w:rsidR="00595DBB" w:rsidRPr="00527D75" w:rsidRDefault="00595DBB" w:rsidP="00567A1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527D75">
        <w:rPr>
          <w:rFonts w:ascii="Arial" w:eastAsia="TimesNewRomanPSMT" w:hAnsi="Arial" w:cs="Arial"/>
          <w:bCs/>
          <w:lang w:val="sr-Cyrl-RS"/>
        </w:rPr>
        <w:t>С</w:t>
      </w:r>
      <w:r w:rsidRPr="00527D75">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527D75">
        <w:rPr>
          <w:rFonts w:ascii="Arial" w:eastAsia="TimesNewRomanPSMT" w:hAnsi="Arial" w:cs="Arial"/>
          <w:bCs/>
          <w:lang w:val="sr-Cyrl-RS"/>
        </w:rPr>
        <w:t>у случају подношења заједничке понуде</w:t>
      </w:r>
    </w:p>
    <w:p w:rsidR="00595DBB" w:rsidRPr="0067133B" w:rsidRDefault="00595DBB" w:rsidP="00567A1A">
      <w:pPr>
        <w:pStyle w:val="ListParagraph"/>
        <w:numPr>
          <w:ilvl w:val="0"/>
          <w:numId w:val="24"/>
        </w:numPr>
        <w:tabs>
          <w:tab w:val="num" w:pos="567"/>
          <w:tab w:val="num" w:pos="630"/>
        </w:tabs>
        <w:spacing w:after="0" w:line="240" w:lineRule="auto"/>
        <w:jc w:val="both"/>
        <w:rPr>
          <w:rFonts w:ascii="Arial" w:eastAsia="Times New Roman" w:hAnsi="Arial" w:cs="Arial"/>
          <w:color w:val="FF0000"/>
          <w:lang w:val="ru-RU"/>
        </w:rPr>
      </w:pPr>
      <w:r w:rsidRPr="0067133B">
        <w:rPr>
          <w:rFonts w:ascii="Arial" w:eastAsia="TimesNewRomanPSMT" w:hAnsi="Arial" w:cs="Arial"/>
          <w:bCs/>
          <w:color w:val="FF0000"/>
          <w:lang w:val="sr-Cyrl-RS"/>
        </w:rPr>
        <w:t>Меница за озбиљност понуде</w:t>
      </w:r>
    </w:p>
    <w:p w:rsidR="00EB7DC4" w:rsidRPr="0067133B" w:rsidRDefault="00740206" w:rsidP="00567A1A">
      <w:pPr>
        <w:pStyle w:val="ListParagraph"/>
        <w:numPr>
          <w:ilvl w:val="0"/>
          <w:numId w:val="24"/>
        </w:numPr>
        <w:tabs>
          <w:tab w:val="num" w:pos="567"/>
          <w:tab w:val="num" w:pos="630"/>
        </w:tabs>
        <w:spacing w:after="0" w:line="240" w:lineRule="auto"/>
        <w:jc w:val="both"/>
        <w:rPr>
          <w:rFonts w:ascii="Arial" w:eastAsia="Times New Roman" w:hAnsi="Arial" w:cs="Arial"/>
          <w:color w:val="FF0000"/>
          <w:lang w:val="ru-RU"/>
        </w:rPr>
      </w:pPr>
      <w:r w:rsidRPr="0067133B">
        <w:rPr>
          <w:rFonts w:ascii="Arial" w:eastAsia="Times New Roman" w:hAnsi="Arial" w:cs="Arial"/>
          <w:bCs/>
          <w:color w:val="FF0000"/>
          <w:kern w:val="32"/>
        </w:rPr>
        <w:t>Каталози</w:t>
      </w:r>
      <w:r w:rsidR="007C0E73" w:rsidRPr="0067133B">
        <w:rPr>
          <w:rFonts w:ascii="Arial" w:eastAsia="Times New Roman" w:hAnsi="Arial" w:cs="Arial"/>
          <w:color w:val="FF0000"/>
          <w:lang w:val="ru-RU"/>
        </w:rPr>
        <w:t xml:space="preserve"> у складу са тачком 3.3 техничке спецификације </w:t>
      </w:r>
    </w:p>
    <w:p w:rsidR="00EB7DC4" w:rsidRPr="0067133B" w:rsidRDefault="00740206" w:rsidP="00567A1A">
      <w:pPr>
        <w:pStyle w:val="ListParagraph"/>
        <w:numPr>
          <w:ilvl w:val="0"/>
          <w:numId w:val="24"/>
        </w:numPr>
        <w:tabs>
          <w:tab w:val="num" w:pos="567"/>
          <w:tab w:val="num" w:pos="630"/>
        </w:tabs>
        <w:spacing w:after="0" w:line="240" w:lineRule="auto"/>
        <w:jc w:val="both"/>
        <w:rPr>
          <w:rFonts w:ascii="Arial" w:eastAsia="Times New Roman" w:hAnsi="Arial" w:cs="Arial"/>
          <w:color w:val="FF0000"/>
          <w:lang w:val="ru-RU"/>
        </w:rPr>
      </w:pPr>
      <w:r w:rsidRPr="0067133B">
        <w:rPr>
          <w:rFonts w:ascii="Arial" w:eastAsia="Times New Roman" w:hAnsi="Arial" w:cs="Arial"/>
          <w:bCs/>
          <w:color w:val="FF0000"/>
          <w:kern w:val="32"/>
        </w:rPr>
        <w:t>ИСО сертификати</w:t>
      </w:r>
      <w:r w:rsidRPr="0067133B">
        <w:rPr>
          <w:rFonts w:ascii="Arial" w:eastAsia="Times New Roman" w:hAnsi="Arial" w:cs="Arial"/>
          <w:bCs/>
          <w:color w:val="FF0000"/>
          <w:kern w:val="32"/>
          <w:lang w:val="sr-Cyrl-RS"/>
        </w:rPr>
        <w:t xml:space="preserve"> произвођача лежајева</w:t>
      </w:r>
      <w:r w:rsidRPr="0067133B">
        <w:rPr>
          <w:rFonts w:ascii="Arial" w:eastAsia="Times New Roman" w:hAnsi="Arial" w:cs="Arial"/>
          <w:color w:val="FF0000"/>
          <w:lang w:val="ru-RU"/>
        </w:rPr>
        <w:t xml:space="preserve"> </w:t>
      </w:r>
      <w:r w:rsidR="007C0E73" w:rsidRPr="0067133B">
        <w:rPr>
          <w:rFonts w:ascii="Arial" w:eastAsia="Times New Roman" w:hAnsi="Arial" w:cs="Arial"/>
          <w:color w:val="FF0000"/>
          <w:lang w:val="ru-RU"/>
        </w:rPr>
        <w:t>у складу са тачком 3.3 техничке спецификације</w:t>
      </w:r>
    </w:p>
    <w:p w:rsidR="00740206" w:rsidRPr="0067133B" w:rsidRDefault="00740206" w:rsidP="00567A1A">
      <w:pPr>
        <w:pStyle w:val="ListParagraph"/>
        <w:numPr>
          <w:ilvl w:val="0"/>
          <w:numId w:val="24"/>
        </w:numPr>
        <w:tabs>
          <w:tab w:val="num" w:pos="567"/>
          <w:tab w:val="num" w:pos="630"/>
        </w:tabs>
        <w:spacing w:after="0" w:line="240" w:lineRule="auto"/>
        <w:jc w:val="both"/>
        <w:rPr>
          <w:rFonts w:ascii="Arial" w:eastAsia="Times New Roman" w:hAnsi="Arial" w:cs="Arial"/>
          <w:color w:val="FF0000"/>
          <w:lang w:val="ru-RU"/>
        </w:rPr>
      </w:pPr>
      <w:r w:rsidRPr="0067133B">
        <w:rPr>
          <w:rFonts w:ascii="Arial" w:eastAsia="Times New Roman" w:hAnsi="Arial" w:cs="Arial"/>
          <w:bCs/>
          <w:color w:val="FF0000"/>
          <w:kern w:val="32"/>
        </w:rPr>
        <w:t>Изјава произвођача</w:t>
      </w:r>
      <w:r w:rsidRPr="0067133B">
        <w:rPr>
          <w:rFonts w:ascii="Arial" w:eastAsia="Times New Roman" w:hAnsi="Arial" w:cs="Arial"/>
          <w:color w:val="FF0000"/>
          <w:lang w:val="ru-RU"/>
        </w:rPr>
        <w:t xml:space="preserve"> у складу са тачком 3.3 техничке спецификације</w:t>
      </w:r>
    </w:p>
    <w:p w:rsidR="0055434C" w:rsidRPr="0067133B" w:rsidRDefault="0055434C" w:rsidP="00740206">
      <w:pPr>
        <w:pStyle w:val="Uvlaka"/>
        <w:numPr>
          <w:ilvl w:val="0"/>
          <w:numId w:val="0"/>
        </w:numPr>
        <w:ind w:left="680" w:hanging="340"/>
        <w:rPr>
          <w:rFonts w:ascii="Arial" w:hAnsi="Arial" w:cs="Arial"/>
          <w:b/>
          <w:sz w:val="22"/>
          <w:szCs w:val="22"/>
          <w:lang w:val="sr-Cyrl-RS" w:eastAsia="sr-Latn-CS"/>
        </w:rPr>
      </w:pPr>
    </w:p>
    <w:p w:rsidR="00327718" w:rsidRPr="00527D75" w:rsidRDefault="00327718" w:rsidP="00327718">
      <w:pPr>
        <w:tabs>
          <w:tab w:val="left" w:pos="567"/>
        </w:tabs>
        <w:spacing w:after="0" w:line="240" w:lineRule="auto"/>
        <w:jc w:val="both"/>
        <w:rPr>
          <w:rFonts w:ascii="Arial" w:eastAsia="Times New Roman" w:hAnsi="Arial" w:cs="Arial"/>
          <w:lang w:val="ru-RU"/>
        </w:rPr>
      </w:pPr>
      <w:r w:rsidRPr="00527D75">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527D75" w:rsidRDefault="00327718" w:rsidP="00327718">
      <w:pPr>
        <w:tabs>
          <w:tab w:val="left" w:pos="567"/>
        </w:tabs>
        <w:spacing w:after="0" w:line="240" w:lineRule="auto"/>
        <w:jc w:val="both"/>
        <w:rPr>
          <w:rFonts w:ascii="Arial" w:eastAsia="Times New Roman" w:hAnsi="Arial" w:cs="Arial"/>
          <w:lang w:val="ru-RU"/>
        </w:rPr>
      </w:pPr>
      <w:r w:rsidRPr="00527D75">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841FB" w:rsidRPr="00527D75" w:rsidRDefault="00A841FB" w:rsidP="00327718">
      <w:pPr>
        <w:tabs>
          <w:tab w:val="left" w:pos="567"/>
        </w:tabs>
        <w:spacing w:after="0" w:line="240" w:lineRule="auto"/>
        <w:jc w:val="both"/>
        <w:rPr>
          <w:rFonts w:ascii="Arial" w:eastAsia="TimesNewRomanPS-BoldMT" w:hAnsi="Arial" w:cs="Arial"/>
          <w:bCs/>
          <w:lang w:val="ru-RU"/>
        </w:rPr>
      </w:pPr>
    </w:p>
    <w:p w:rsidR="00327718" w:rsidRPr="00527D75"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80"/>
      <w:bookmarkStart w:id="191" w:name="_Toc442559891"/>
      <w:r w:rsidRPr="00527D75">
        <w:rPr>
          <w:rFonts w:ascii="Arial" w:eastAsia="Times New Roman" w:hAnsi="Arial" w:cs="Arial"/>
          <w:b/>
        </w:rPr>
        <w:t>Подношење и отварање понуда</w:t>
      </w:r>
      <w:bookmarkEnd w:id="190"/>
      <w:bookmarkEnd w:id="191"/>
    </w:p>
    <w:p w:rsidR="00327718" w:rsidRPr="00527D75" w:rsidRDefault="00327718" w:rsidP="00327718">
      <w:pPr>
        <w:tabs>
          <w:tab w:val="left" w:pos="567"/>
        </w:tabs>
        <w:spacing w:after="0" w:line="240" w:lineRule="auto"/>
        <w:jc w:val="both"/>
        <w:rPr>
          <w:rFonts w:ascii="Arial" w:eastAsia="Times New Roman" w:hAnsi="Arial" w:cs="Arial"/>
          <w:lang w:val="sr-Cyrl-CS"/>
        </w:rPr>
      </w:pPr>
      <w:proofErr w:type="gramStart"/>
      <w:r w:rsidRPr="00527D75">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527D75">
        <w:rPr>
          <w:rFonts w:ascii="Arial" w:eastAsia="Times New Roman" w:hAnsi="Arial" w:cs="Arial"/>
          <w:lang w:val="sr-Cyrl-CS"/>
        </w:rPr>
        <w:t>.</w:t>
      </w:r>
      <w:proofErr w:type="gramEnd"/>
    </w:p>
    <w:p w:rsidR="00327718" w:rsidRPr="00527D75" w:rsidRDefault="00327718" w:rsidP="00327718">
      <w:pPr>
        <w:tabs>
          <w:tab w:val="left" w:pos="567"/>
        </w:tabs>
        <w:spacing w:after="0" w:line="240" w:lineRule="auto"/>
        <w:jc w:val="both"/>
        <w:rPr>
          <w:rFonts w:ascii="Arial" w:eastAsia="Times New Roman" w:hAnsi="Arial" w:cs="Arial"/>
          <w:lang w:val="sr-Cyrl-CS"/>
        </w:rPr>
      </w:pPr>
      <w:proofErr w:type="gramStart"/>
      <w:r w:rsidRPr="00527D75">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527D75" w:rsidRDefault="00327718" w:rsidP="00327718">
      <w:pPr>
        <w:tabs>
          <w:tab w:val="left" w:pos="567"/>
        </w:tabs>
        <w:spacing w:after="0" w:line="240" w:lineRule="auto"/>
        <w:jc w:val="both"/>
        <w:rPr>
          <w:rFonts w:ascii="Arial" w:eastAsia="Times New Roman" w:hAnsi="Arial" w:cs="Arial"/>
        </w:rPr>
      </w:pPr>
      <w:r w:rsidRPr="00527D75">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527D75">
        <w:rPr>
          <w:rFonts w:ascii="Arial" w:eastAsia="Times New Roman" w:hAnsi="Arial" w:cs="Arial"/>
          <w:lang w:val="sr-Cyrl-RS"/>
        </w:rPr>
        <w:t>О</w:t>
      </w:r>
      <w:r w:rsidRPr="00527D75">
        <w:rPr>
          <w:rFonts w:ascii="Arial" w:eastAsia="Times New Roman" w:hAnsi="Arial" w:cs="Arial"/>
        </w:rPr>
        <w:t xml:space="preserve">гранак ТЕНТ, </w:t>
      </w:r>
      <w:r w:rsidRPr="00527D75">
        <w:rPr>
          <w:rFonts w:ascii="Arial" w:eastAsia="Times New Roman" w:hAnsi="Arial" w:cs="Arial"/>
          <w:lang w:val="ru-RU"/>
        </w:rPr>
        <w:t>ТЕНТ –Б Ушће</w:t>
      </w:r>
      <w:r w:rsidRPr="00527D75">
        <w:rPr>
          <w:rFonts w:ascii="Arial" w:eastAsia="Times New Roman" w:hAnsi="Arial" w:cs="Arial"/>
        </w:rPr>
        <w:t xml:space="preserve">, </w:t>
      </w:r>
      <w:r w:rsidRPr="00527D75">
        <w:rPr>
          <w:rFonts w:ascii="Arial" w:eastAsia="Times New Roman" w:hAnsi="Arial" w:cs="Arial"/>
          <w:lang w:val="sr-Cyrl-RS"/>
        </w:rPr>
        <w:t>Сала први спрат</w:t>
      </w:r>
      <w:r w:rsidRPr="00527D75">
        <w:rPr>
          <w:rFonts w:ascii="Arial" w:eastAsia="Times New Roman" w:hAnsi="Arial" w:cs="Arial"/>
        </w:rPr>
        <w:t>.</w:t>
      </w:r>
    </w:p>
    <w:p w:rsidR="00327718" w:rsidRPr="00527D75" w:rsidRDefault="00327718" w:rsidP="00327718">
      <w:pPr>
        <w:tabs>
          <w:tab w:val="left" w:pos="567"/>
        </w:tabs>
        <w:spacing w:after="0" w:line="240" w:lineRule="auto"/>
        <w:jc w:val="both"/>
        <w:rPr>
          <w:rFonts w:ascii="Arial" w:eastAsia="Times New Roman" w:hAnsi="Arial" w:cs="Arial"/>
        </w:rPr>
      </w:pPr>
      <w:r w:rsidRPr="00527D75">
        <w:rPr>
          <w:rFonts w:ascii="Arial" w:eastAsia="Times New Roman"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w:t>
      </w:r>
      <w:r w:rsidRPr="00527D75">
        <w:rPr>
          <w:rFonts w:ascii="Arial" w:eastAsia="Times New Roman" w:hAnsi="Arial" w:cs="Arial"/>
        </w:rPr>
        <w:lastRenderedPageBreak/>
        <w:t>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527D75" w:rsidRDefault="00327718" w:rsidP="00327718">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527D75" w:rsidRDefault="00327718" w:rsidP="00327718">
      <w:pPr>
        <w:tabs>
          <w:tab w:val="left" w:pos="567"/>
        </w:tabs>
        <w:spacing w:after="0" w:line="240" w:lineRule="auto"/>
        <w:jc w:val="both"/>
        <w:rPr>
          <w:rFonts w:ascii="Arial" w:eastAsia="Times New Roman" w:hAnsi="Arial" w:cs="Arial"/>
          <w:lang w:val="sr-Cyrl-RS"/>
        </w:rPr>
      </w:pPr>
    </w:p>
    <w:p w:rsidR="00327718" w:rsidRPr="00527D75" w:rsidRDefault="00327718" w:rsidP="00327718">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527D75" w:rsidRDefault="00327718" w:rsidP="00327718">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527D75" w:rsidRDefault="00327718" w:rsidP="00327718">
      <w:pPr>
        <w:tabs>
          <w:tab w:val="left" w:pos="567"/>
        </w:tabs>
        <w:spacing w:after="0" w:line="240" w:lineRule="auto"/>
        <w:jc w:val="both"/>
        <w:rPr>
          <w:rFonts w:ascii="Arial" w:eastAsia="Times New Roman" w:hAnsi="Arial" w:cs="Arial"/>
        </w:rPr>
      </w:pPr>
    </w:p>
    <w:p w:rsidR="00327718" w:rsidRPr="00527D75"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1"/>
      <w:bookmarkStart w:id="193" w:name="_Toc442559892"/>
      <w:r w:rsidRPr="00527D75">
        <w:rPr>
          <w:rFonts w:ascii="Arial" w:eastAsia="Times New Roman" w:hAnsi="Arial" w:cs="Arial"/>
          <w:b/>
        </w:rPr>
        <w:t>Начин подношења понуде</w:t>
      </w:r>
      <w:bookmarkEnd w:id="192"/>
      <w:bookmarkEnd w:id="193"/>
    </w:p>
    <w:p w:rsidR="00327718" w:rsidRPr="00527D75" w:rsidRDefault="00327718" w:rsidP="00327718">
      <w:pPr>
        <w:tabs>
          <w:tab w:val="left" w:pos="567"/>
        </w:tabs>
        <w:spacing w:after="0" w:line="240" w:lineRule="auto"/>
        <w:jc w:val="both"/>
        <w:rPr>
          <w:rFonts w:ascii="Arial" w:eastAsia="Times New Roman" w:hAnsi="Arial" w:cs="Arial"/>
          <w:lang w:val="ru-RU"/>
        </w:rPr>
      </w:pPr>
      <w:r w:rsidRPr="00527D75">
        <w:rPr>
          <w:rFonts w:ascii="Arial" w:eastAsia="Times New Roman" w:hAnsi="Arial" w:cs="Arial"/>
          <w:lang w:val="ru-RU"/>
        </w:rPr>
        <w:t>Понуђач може поднети само једну понуду.</w:t>
      </w:r>
    </w:p>
    <w:p w:rsidR="00327718" w:rsidRPr="00527D75" w:rsidRDefault="00327718" w:rsidP="00327718">
      <w:pPr>
        <w:tabs>
          <w:tab w:val="left" w:pos="567"/>
        </w:tabs>
        <w:spacing w:after="0" w:line="240" w:lineRule="auto"/>
        <w:jc w:val="both"/>
        <w:rPr>
          <w:rFonts w:ascii="Arial" w:eastAsia="Times New Roman" w:hAnsi="Arial" w:cs="Arial"/>
          <w:lang w:val="ru-RU"/>
        </w:rPr>
      </w:pPr>
      <w:r w:rsidRPr="00527D75">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527D75" w:rsidRDefault="00327718" w:rsidP="00327718">
      <w:pPr>
        <w:tabs>
          <w:tab w:val="left" w:pos="567"/>
        </w:tabs>
        <w:spacing w:after="0" w:line="240" w:lineRule="auto"/>
        <w:jc w:val="both"/>
        <w:rPr>
          <w:rFonts w:ascii="Arial" w:eastAsia="Times New Roman" w:hAnsi="Arial" w:cs="Arial"/>
          <w:lang w:val="sr-Cyrl-RS"/>
        </w:rPr>
      </w:pPr>
      <w:proofErr w:type="gramStart"/>
      <w:r w:rsidRPr="00527D75">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527D75" w:rsidRDefault="00327718" w:rsidP="00327718">
      <w:pPr>
        <w:tabs>
          <w:tab w:val="left" w:pos="567"/>
        </w:tabs>
        <w:spacing w:after="0" w:line="240" w:lineRule="auto"/>
        <w:jc w:val="both"/>
        <w:rPr>
          <w:rFonts w:ascii="Arial" w:eastAsia="Times New Roman" w:hAnsi="Arial" w:cs="Arial"/>
          <w:lang w:val="sr-Cyrl-RS"/>
        </w:rPr>
      </w:pPr>
    </w:p>
    <w:p w:rsidR="00327718" w:rsidRPr="00527D75" w:rsidRDefault="00327718" w:rsidP="00327718">
      <w:pPr>
        <w:tabs>
          <w:tab w:val="left" w:pos="567"/>
        </w:tabs>
        <w:spacing w:after="0" w:line="240" w:lineRule="auto"/>
        <w:jc w:val="both"/>
        <w:rPr>
          <w:rFonts w:ascii="Arial" w:eastAsia="Times New Roman" w:hAnsi="Arial" w:cs="Arial"/>
          <w:lang w:val="sr-Cyrl-RS"/>
        </w:rPr>
      </w:pPr>
      <w:proofErr w:type="gramStart"/>
      <w:r w:rsidRPr="00527D75">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527D75" w:rsidRDefault="00327718" w:rsidP="00327718">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527D75" w:rsidRDefault="00327718" w:rsidP="00327718">
      <w:pPr>
        <w:tabs>
          <w:tab w:val="left" w:pos="567"/>
        </w:tabs>
        <w:spacing w:after="0" w:line="240" w:lineRule="auto"/>
        <w:jc w:val="both"/>
        <w:rPr>
          <w:rFonts w:ascii="Arial" w:eastAsia="Times New Roman" w:hAnsi="Arial" w:cs="Arial"/>
        </w:rPr>
      </w:pPr>
    </w:p>
    <w:p w:rsidR="00327718" w:rsidRPr="00527D75"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2"/>
      <w:bookmarkStart w:id="195" w:name="_Toc442559893"/>
      <w:r w:rsidRPr="00527D75">
        <w:rPr>
          <w:rFonts w:ascii="Arial" w:eastAsia="Times New Roman" w:hAnsi="Arial" w:cs="Arial"/>
          <w:b/>
        </w:rPr>
        <w:t>Измена, допуна и опозив понуде</w:t>
      </w:r>
      <w:bookmarkEnd w:id="194"/>
      <w:bookmarkEnd w:id="195"/>
    </w:p>
    <w:p w:rsidR="00327718" w:rsidRPr="00527D75" w:rsidRDefault="00327718" w:rsidP="00327718">
      <w:pPr>
        <w:tabs>
          <w:tab w:val="left" w:pos="567"/>
        </w:tabs>
        <w:spacing w:after="0"/>
        <w:jc w:val="both"/>
        <w:rPr>
          <w:rFonts w:ascii="Arial" w:eastAsia="Times New Roman" w:hAnsi="Arial" w:cs="Arial"/>
          <w:lang w:val="ru-RU"/>
        </w:rPr>
      </w:pPr>
      <w:r w:rsidRPr="00527D75">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527D75">
        <w:rPr>
          <w:rFonts w:ascii="Arial" w:eastAsia="Times New Roman" w:hAnsi="Arial" w:cs="Arial"/>
          <w:lang w:val="ru-RU"/>
        </w:rPr>
        <w:t xml:space="preserve">: </w:t>
      </w:r>
      <w:r w:rsidR="00B53EF1">
        <w:rPr>
          <w:rFonts w:ascii="Arial" w:eastAsia="Times New Roman" w:hAnsi="Arial" w:cs="Arial"/>
          <w:lang w:val="ru-RU"/>
        </w:rPr>
        <w:t>Набавка лежајева Лува</w:t>
      </w:r>
      <w:r w:rsidR="00CA7A11" w:rsidRPr="00527D75">
        <w:rPr>
          <w:rFonts w:ascii="Arial" w:eastAsia="Times New Roman" w:hAnsi="Arial" w:cs="Arial"/>
          <w:lang w:val="ru-RU"/>
        </w:rPr>
        <w:t>за ремонт 2018</w:t>
      </w:r>
      <w:r w:rsidRPr="00527D75">
        <w:rPr>
          <w:rFonts w:ascii="Arial" w:eastAsia="Times New Roman" w:hAnsi="Arial" w:cs="Arial"/>
          <w:lang w:val="ru-RU"/>
        </w:rPr>
        <w:t xml:space="preserve"> - Јавна набавка број </w:t>
      </w:r>
      <w:r w:rsidR="00B53EF1">
        <w:rPr>
          <w:rFonts w:ascii="Arial" w:eastAsia="Times New Roman" w:hAnsi="Arial" w:cs="Arial"/>
          <w:lang w:val="sr-Cyrl-RS"/>
        </w:rPr>
        <w:t>2532/2018 (3000/1748/2018)</w:t>
      </w:r>
      <w:r w:rsidRPr="00527D75">
        <w:rPr>
          <w:rFonts w:ascii="Arial" w:eastAsia="Times New Roman" w:hAnsi="Arial" w:cs="Arial"/>
          <w:lang w:val="ru-RU"/>
        </w:rPr>
        <w:t xml:space="preserve"> - НЕ ОТВАРАТИ“</w:t>
      </w:r>
    </w:p>
    <w:p w:rsidR="00327718" w:rsidRPr="00527D75" w:rsidRDefault="00327718" w:rsidP="00327718">
      <w:pPr>
        <w:tabs>
          <w:tab w:val="left" w:pos="567"/>
        </w:tabs>
        <w:spacing w:after="0"/>
        <w:jc w:val="both"/>
        <w:rPr>
          <w:rFonts w:ascii="Arial" w:eastAsia="Times New Roman" w:hAnsi="Arial" w:cs="Arial"/>
        </w:rPr>
      </w:pPr>
      <w:r w:rsidRPr="00527D75">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527D75">
        <w:rPr>
          <w:rFonts w:ascii="Arial" w:eastAsia="Times New Roman" w:hAnsi="Arial" w:cs="Arial"/>
        </w:rPr>
        <w:t>,измена</w:t>
      </w:r>
      <w:proofErr w:type="gramEnd"/>
      <w:r w:rsidRPr="00527D75">
        <w:rPr>
          <w:rFonts w:ascii="Arial" w:eastAsia="Times New Roman" w:hAnsi="Arial" w:cs="Arial"/>
        </w:rPr>
        <w:t xml:space="preserve"> или допуна односи.</w:t>
      </w:r>
    </w:p>
    <w:p w:rsidR="00327718" w:rsidRPr="00527D75" w:rsidRDefault="00327718" w:rsidP="00327718">
      <w:pPr>
        <w:tabs>
          <w:tab w:val="left" w:pos="567"/>
        </w:tabs>
        <w:spacing w:after="0" w:line="240" w:lineRule="auto"/>
        <w:jc w:val="both"/>
        <w:rPr>
          <w:rFonts w:ascii="Arial" w:eastAsia="Times New Roman" w:hAnsi="Arial" w:cs="Arial"/>
        </w:rPr>
      </w:pPr>
      <w:r w:rsidRPr="00527D75">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527D75">
        <w:rPr>
          <w:rFonts w:ascii="Arial" w:eastAsia="Times New Roman" w:hAnsi="Arial" w:cs="Arial"/>
        </w:rPr>
        <w:t xml:space="preserve">набавку </w:t>
      </w:r>
      <w:r w:rsidR="00B166A9" w:rsidRPr="00527D75">
        <w:rPr>
          <w:rFonts w:ascii="Arial" w:eastAsia="Times New Roman" w:hAnsi="Arial" w:cs="Arial"/>
          <w:lang w:val="ru-RU"/>
        </w:rPr>
        <w:t>:</w:t>
      </w:r>
      <w:proofErr w:type="gramEnd"/>
      <w:r w:rsidR="00B166A9" w:rsidRPr="00527D75">
        <w:rPr>
          <w:rFonts w:ascii="Arial" w:eastAsia="Times New Roman" w:hAnsi="Arial" w:cs="Arial"/>
          <w:lang w:val="ru-RU"/>
        </w:rPr>
        <w:t xml:space="preserve"> </w:t>
      </w:r>
      <w:r w:rsidR="00B53EF1">
        <w:rPr>
          <w:rFonts w:ascii="Arial" w:eastAsia="Times New Roman" w:hAnsi="Arial" w:cs="Arial"/>
          <w:lang w:val="ru-RU"/>
        </w:rPr>
        <w:t>Набавка лежајева Лува</w:t>
      </w:r>
      <w:r w:rsidRPr="00527D75">
        <w:rPr>
          <w:rFonts w:ascii="Arial" w:eastAsia="Times New Roman" w:hAnsi="Arial" w:cs="Arial"/>
          <w:lang w:val="ru-RU"/>
        </w:rPr>
        <w:t xml:space="preserve">- Јавна набавка број </w:t>
      </w:r>
      <w:r w:rsidR="00B53EF1">
        <w:rPr>
          <w:rFonts w:ascii="Arial" w:eastAsia="Times New Roman" w:hAnsi="Arial" w:cs="Arial"/>
          <w:lang w:val="sr-Cyrl-RS"/>
        </w:rPr>
        <w:t>2532/2018 (3000/1748/2018)</w:t>
      </w:r>
      <w:r w:rsidRPr="00527D75">
        <w:rPr>
          <w:rFonts w:ascii="Arial" w:eastAsia="Times New Roman" w:hAnsi="Arial" w:cs="Arial"/>
          <w:lang w:val="ru-RU"/>
        </w:rPr>
        <w:t xml:space="preserve"> - НЕ ОТВАРАТИ“</w:t>
      </w:r>
    </w:p>
    <w:p w:rsidR="00327718" w:rsidRPr="00527D75"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527D75" w:rsidRDefault="00327718" w:rsidP="00327718">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527D75" w:rsidRDefault="00327718" w:rsidP="00327718">
      <w:pPr>
        <w:tabs>
          <w:tab w:val="left" w:pos="1134"/>
        </w:tabs>
        <w:spacing w:after="0" w:line="240" w:lineRule="auto"/>
        <w:jc w:val="both"/>
        <w:rPr>
          <w:rFonts w:ascii="Arial" w:eastAsia="Times New Roman" w:hAnsi="Arial" w:cs="Arial"/>
          <w:lang w:val="ru-RU"/>
        </w:rPr>
      </w:pPr>
    </w:p>
    <w:p w:rsidR="00327718" w:rsidRPr="00527D75"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3"/>
      <w:bookmarkStart w:id="197" w:name="_Toc442559894"/>
      <w:r w:rsidRPr="00527D75">
        <w:rPr>
          <w:rFonts w:ascii="Arial" w:eastAsia="Times New Roman" w:hAnsi="Arial" w:cs="Arial"/>
          <w:b/>
          <w:lang w:val="ru-RU"/>
        </w:rPr>
        <w:t>П</w:t>
      </w:r>
      <w:r w:rsidRPr="00527D75">
        <w:rPr>
          <w:rFonts w:ascii="Arial" w:eastAsia="Times New Roman" w:hAnsi="Arial" w:cs="Arial"/>
          <w:b/>
        </w:rPr>
        <w:t>артије</w:t>
      </w:r>
      <w:bookmarkEnd w:id="196"/>
      <w:bookmarkEnd w:id="197"/>
      <w:r w:rsidRPr="00527D75">
        <w:rPr>
          <w:rFonts w:ascii="Arial" w:eastAsia="Times New Roman" w:hAnsi="Arial" w:cs="Arial"/>
          <w:b/>
          <w:lang w:val="sr-Cyrl-RS"/>
        </w:rPr>
        <w:t xml:space="preserve">:   </w:t>
      </w:r>
    </w:p>
    <w:p w:rsidR="00327718" w:rsidRPr="00527D75"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527D75">
        <w:rPr>
          <w:rFonts w:ascii="Arial" w:eastAsia="Times New Roman" w:hAnsi="Arial" w:cs="Arial"/>
        </w:rPr>
        <w:t>Набавка није обликована по партијама</w:t>
      </w:r>
      <w:r w:rsidRPr="00527D75">
        <w:rPr>
          <w:rFonts w:ascii="Arial" w:eastAsia="Times New Roman" w:hAnsi="Arial" w:cs="Arial"/>
          <w:b/>
        </w:rPr>
        <w:t>.</w:t>
      </w:r>
      <w:proofErr w:type="gramEnd"/>
    </w:p>
    <w:p w:rsidR="00327718" w:rsidRPr="00527D75" w:rsidRDefault="00327718" w:rsidP="00327718">
      <w:pPr>
        <w:tabs>
          <w:tab w:val="left" w:pos="567"/>
        </w:tabs>
        <w:spacing w:after="0" w:line="240" w:lineRule="auto"/>
        <w:jc w:val="both"/>
        <w:rPr>
          <w:rFonts w:ascii="Arial" w:eastAsia="Times New Roman" w:hAnsi="Arial" w:cs="Arial"/>
        </w:rPr>
      </w:pPr>
    </w:p>
    <w:p w:rsidR="00327718" w:rsidRPr="00527D75"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4"/>
      <w:bookmarkStart w:id="199" w:name="_Toc442559895"/>
      <w:r w:rsidRPr="00527D75">
        <w:rPr>
          <w:rFonts w:ascii="Arial" w:eastAsia="Times New Roman" w:hAnsi="Arial" w:cs="Arial"/>
          <w:b/>
        </w:rPr>
        <w:t>Понуда са варијантама</w:t>
      </w:r>
      <w:bookmarkEnd w:id="198"/>
      <w:bookmarkEnd w:id="199"/>
      <w:r w:rsidRPr="00527D75">
        <w:rPr>
          <w:rFonts w:ascii="Arial" w:eastAsia="Times New Roman" w:hAnsi="Arial" w:cs="Arial"/>
          <w:b/>
          <w:lang w:val="sr-Cyrl-RS"/>
        </w:rPr>
        <w:t xml:space="preserve">: </w:t>
      </w:r>
    </w:p>
    <w:p w:rsidR="00327718" w:rsidRPr="00527D75" w:rsidRDefault="00327718" w:rsidP="00327718">
      <w:pPr>
        <w:keepNext/>
        <w:tabs>
          <w:tab w:val="left" w:pos="567"/>
        </w:tabs>
        <w:spacing w:after="0" w:line="240" w:lineRule="auto"/>
        <w:ind w:left="810"/>
        <w:jc w:val="both"/>
        <w:outlineLvl w:val="1"/>
        <w:rPr>
          <w:rFonts w:ascii="Arial" w:eastAsia="Times New Roman" w:hAnsi="Arial" w:cs="Arial"/>
          <w:b/>
        </w:rPr>
      </w:pPr>
      <w:r w:rsidRPr="00527D75">
        <w:rPr>
          <w:rFonts w:ascii="Arial" w:eastAsia="Times New Roman" w:hAnsi="Arial" w:cs="Arial"/>
          <w:lang w:val="ru-RU"/>
        </w:rPr>
        <w:t>Понуда са варијантама није дозвољена</w:t>
      </w:r>
      <w:r w:rsidRPr="00527D75">
        <w:rPr>
          <w:rFonts w:ascii="Arial" w:eastAsia="Times New Roman" w:hAnsi="Arial" w:cs="Arial"/>
          <w:b/>
          <w:lang w:val="ru-RU"/>
        </w:rPr>
        <w:t>.</w:t>
      </w:r>
    </w:p>
    <w:p w:rsidR="00327718" w:rsidRPr="00527D75" w:rsidRDefault="00327718" w:rsidP="00327718">
      <w:pPr>
        <w:tabs>
          <w:tab w:val="num" w:pos="993"/>
        </w:tabs>
        <w:spacing w:after="0" w:line="240" w:lineRule="auto"/>
        <w:rPr>
          <w:rFonts w:ascii="Arial" w:eastAsia="Calibri" w:hAnsi="Arial" w:cs="Arial"/>
          <w:lang w:val="ru-RU"/>
        </w:rPr>
      </w:pPr>
    </w:p>
    <w:p w:rsidR="00327718" w:rsidRPr="00527D75"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5"/>
      <w:bookmarkStart w:id="201" w:name="_Toc442559896"/>
      <w:r w:rsidRPr="00527D75">
        <w:rPr>
          <w:rFonts w:ascii="Arial" w:eastAsia="Times New Roman" w:hAnsi="Arial" w:cs="Arial"/>
          <w:b/>
        </w:rPr>
        <w:t>Подношење понуде са подизвођачима</w:t>
      </w:r>
      <w:bookmarkEnd w:id="200"/>
      <w:bookmarkEnd w:id="201"/>
    </w:p>
    <w:p w:rsidR="00C8682A" w:rsidRPr="00527D75" w:rsidRDefault="00C8682A" w:rsidP="00C8682A">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527D75">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C8682A" w:rsidRPr="00527D75" w:rsidRDefault="00C8682A" w:rsidP="00C8682A">
      <w:pPr>
        <w:tabs>
          <w:tab w:val="left" w:pos="567"/>
        </w:tabs>
        <w:spacing w:after="0" w:line="240" w:lineRule="auto"/>
        <w:jc w:val="both"/>
        <w:rPr>
          <w:rFonts w:ascii="Arial" w:eastAsia="Times New Roman" w:hAnsi="Arial" w:cs="Arial"/>
        </w:rPr>
      </w:pPr>
      <w:r w:rsidRPr="00527D75">
        <w:rPr>
          <w:rFonts w:ascii="Arial" w:eastAsia="Times New Roman" w:hAnsi="Arial" w:cs="Arial"/>
        </w:rPr>
        <w:t xml:space="preserve">- </w:t>
      </w:r>
      <w:proofErr w:type="gramStart"/>
      <w:r w:rsidRPr="00527D75">
        <w:rPr>
          <w:rFonts w:ascii="Arial" w:eastAsia="Times New Roman" w:hAnsi="Arial" w:cs="Arial"/>
        </w:rPr>
        <w:t>назив</w:t>
      </w:r>
      <w:proofErr w:type="gramEnd"/>
      <w:r w:rsidRPr="00527D75">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C8682A" w:rsidRPr="00527D75" w:rsidRDefault="00C8682A" w:rsidP="00C8682A">
      <w:pPr>
        <w:tabs>
          <w:tab w:val="left" w:pos="567"/>
        </w:tabs>
        <w:spacing w:after="0" w:line="240" w:lineRule="auto"/>
        <w:jc w:val="both"/>
        <w:rPr>
          <w:rFonts w:ascii="Arial" w:eastAsia="Times New Roman" w:hAnsi="Arial" w:cs="Arial"/>
        </w:rPr>
      </w:pPr>
      <w:r w:rsidRPr="00527D75">
        <w:rPr>
          <w:rFonts w:ascii="Arial" w:eastAsia="Times New Roman" w:hAnsi="Arial" w:cs="Arial"/>
        </w:rPr>
        <w:t xml:space="preserve">- </w:t>
      </w:r>
      <w:proofErr w:type="gramStart"/>
      <w:r w:rsidRPr="00527D75">
        <w:rPr>
          <w:rFonts w:ascii="Arial" w:eastAsia="Times New Roman" w:hAnsi="Arial" w:cs="Arial"/>
        </w:rPr>
        <w:t>проценат</w:t>
      </w:r>
      <w:proofErr w:type="gramEnd"/>
      <w:r w:rsidRPr="00527D75">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8682A" w:rsidRPr="00527D75" w:rsidRDefault="00C8682A" w:rsidP="00C8682A">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C8682A" w:rsidRPr="00527D75" w:rsidRDefault="00C8682A" w:rsidP="00C8682A">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527D75">
        <w:rPr>
          <w:rFonts w:ascii="Arial" w:eastAsia="Times New Roman" w:hAnsi="Arial" w:cs="Arial"/>
        </w:rPr>
        <w:t xml:space="preserve"> </w:t>
      </w:r>
      <w:proofErr w:type="gramStart"/>
      <w:r w:rsidRPr="00527D75">
        <w:rPr>
          <w:rFonts w:ascii="Arial" w:eastAsia="Times New Roman" w:hAnsi="Arial" w:cs="Arial"/>
        </w:rPr>
        <w:t>став</w:t>
      </w:r>
      <w:proofErr w:type="gramEnd"/>
      <w:r w:rsidRPr="00527D75">
        <w:rPr>
          <w:rFonts w:ascii="Arial" w:eastAsia="Times New Roman" w:hAnsi="Arial" w:cs="Arial"/>
        </w:rPr>
        <w:t xml:space="preserve"> 1. </w:t>
      </w:r>
      <w:proofErr w:type="gramStart"/>
      <w:r w:rsidRPr="00527D75">
        <w:rPr>
          <w:rFonts w:ascii="Arial" w:eastAsia="Times New Roman" w:hAnsi="Arial" w:cs="Arial"/>
        </w:rPr>
        <w:t>тачка</w:t>
      </w:r>
      <w:proofErr w:type="gramEnd"/>
      <w:r w:rsidRPr="00527D75">
        <w:rPr>
          <w:rFonts w:ascii="Arial" w:eastAsia="Times New Roman" w:hAnsi="Arial" w:cs="Arial"/>
        </w:rPr>
        <w:t xml:space="preserve"> 1), 2) и 4) и члана 75. </w:t>
      </w:r>
      <w:proofErr w:type="gramStart"/>
      <w:r w:rsidRPr="00527D75">
        <w:rPr>
          <w:rFonts w:ascii="Arial" w:eastAsia="Times New Roman" w:hAnsi="Arial" w:cs="Arial"/>
        </w:rPr>
        <w:t>став</w:t>
      </w:r>
      <w:proofErr w:type="gramEnd"/>
      <w:r w:rsidRPr="00527D75">
        <w:rPr>
          <w:rFonts w:ascii="Arial" w:eastAsia="Times New Roman" w:hAnsi="Arial" w:cs="Arial"/>
        </w:rPr>
        <w:t xml:space="preserve"> 2. </w:t>
      </w:r>
      <w:proofErr w:type="gramStart"/>
      <w:r w:rsidRPr="00527D75">
        <w:rPr>
          <w:rFonts w:ascii="Arial" w:eastAsia="Times New Roman" w:hAnsi="Arial" w:cs="Arial"/>
        </w:rPr>
        <w:t>Закона наведених у одељку Услови за учешће из члана 75.</w:t>
      </w:r>
      <w:proofErr w:type="gramEnd"/>
      <w:r w:rsidRPr="00527D75">
        <w:rPr>
          <w:rFonts w:ascii="Arial" w:eastAsia="Times New Roman" w:hAnsi="Arial" w:cs="Arial"/>
        </w:rPr>
        <w:t xml:space="preserve"> </w:t>
      </w:r>
      <w:proofErr w:type="gramStart"/>
      <w:r w:rsidRPr="00527D75">
        <w:rPr>
          <w:rFonts w:ascii="Arial" w:eastAsia="Times New Roman" w:hAnsi="Arial" w:cs="Arial"/>
        </w:rPr>
        <w:t>и</w:t>
      </w:r>
      <w:proofErr w:type="gramEnd"/>
      <w:r w:rsidRPr="00527D75">
        <w:rPr>
          <w:rFonts w:ascii="Arial" w:eastAsia="Times New Roman" w:hAnsi="Arial" w:cs="Arial"/>
        </w:rPr>
        <w:t xml:space="preserve"> 76.Закона и Упутство како се доказује испуњеност тих услова.</w:t>
      </w:r>
    </w:p>
    <w:p w:rsidR="00C8682A" w:rsidRPr="00527D75" w:rsidRDefault="00C8682A" w:rsidP="00C8682A">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Додатне услове понуђач испуњава самостално, без обзира на агажовање подизвођача.</w:t>
      </w:r>
      <w:proofErr w:type="gramEnd"/>
    </w:p>
    <w:p w:rsidR="00C8682A" w:rsidRPr="00527D75" w:rsidRDefault="00C8682A" w:rsidP="00C8682A">
      <w:pPr>
        <w:tabs>
          <w:tab w:val="left" w:pos="567"/>
        </w:tabs>
        <w:spacing w:after="0" w:line="240" w:lineRule="auto"/>
        <w:jc w:val="both"/>
        <w:rPr>
          <w:rFonts w:ascii="Arial" w:eastAsia="Times New Roman" w:hAnsi="Arial" w:cs="Arial"/>
        </w:rPr>
      </w:pPr>
    </w:p>
    <w:p w:rsidR="00C8682A" w:rsidRPr="00527D75" w:rsidRDefault="00C8682A" w:rsidP="00C8682A">
      <w:pPr>
        <w:tabs>
          <w:tab w:val="left" w:pos="567"/>
        </w:tabs>
        <w:spacing w:after="0" w:line="240" w:lineRule="auto"/>
        <w:jc w:val="both"/>
        <w:rPr>
          <w:rFonts w:ascii="Arial" w:eastAsia="Times New Roman" w:hAnsi="Arial" w:cs="Arial"/>
        </w:rPr>
      </w:pPr>
      <w:r w:rsidRPr="00527D75">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527D75">
        <w:rPr>
          <w:rFonts w:ascii="Arial" w:eastAsia="Times New Roman" w:hAnsi="Arial" w:cs="Arial"/>
        </w:rPr>
        <w:t>,које</w:t>
      </w:r>
      <w:proofErr w:type="gramEnd"/>
      <w:r w:rsidRPr="00527D75">
        <w:rPr>
          <w:rFonts w:ascii="Arial" w:eastAsia="Times New Roman" w:hAnsi="Arial" w:cs="Arial"/>
        </w:rPr>
        <w:t xml:space="preserve"> попуњава, потписује и оверава сваки подизвођач у своје име.</w:t>
      </w:r>
    </w:p>
    <w:p w:rsidR="00C8682A" w:rsidRPr="00527D75" w:rsidRDefault="00C8682A" w:rsidP="00C8682A">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527D75" w:rsidRDefault="00C8682A" w:rsidP="00C8682A">
      <w:pPr>
        <w:tabs>
          <w:tab w:val="left" w:pos="567"/>
        </w:tabs>
        <w:spacing w:after="0" w:line="240" w:lineRule="auto"/>
        <w:jc w:val="both"/>
        <w:rPr>
          <w:rFonts w:ascii="Arial" w:eastAsia="Times New Roman" w:hAnsi="Arial" w:cs="Arial"/>
        </w:rPr>
      </w:pPr>
      <w:r w:rsidRPr="00527D75">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527D75">
        <w:rPr>
          <w:rFonts w:ascii="Arial" w:eastAsia="Times New Roman" w:hAnsi="Arial" w:cs="Arial"/>
        </w:rPr>
        <w:t>одлуке  о</w:t>
      </w:r>
      <w:proofErr w:type="gramEnd"/>
      <w:r w:rsidRPr="00527D75">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527D75">
        <w:rPr>
          <w:rFonts w:ascii="Arial" w:eastAsia="Times New Roman" w:hAnsi="Arial" w:cs="Arial"/>
        </w:rPr>
        <w:t>обавеза ,</w:t>
      </w:r>
      <w:proofErr w:type="gramEnd"/>
      <w:r w:rsidRPr="00527D75">
        <w:rPr>
          <w:rFonts w:ascii="Arial" w:eastAsia="Times New Roman" w:hAnsi="Arial" w:cs="Arial"/>
        </w:rPr>
        <w:t xml:space="preserve"> без обзира на број подизвођача</w:t>
      </w:r>
      <w:r w:rsidR="00327718" w:rsidRPr="00527D75">
        <w:rPr>
          <w:rFonts w:ascii="Arial" w:eastAsia="Times New Roman" w:hAnsi="Arial" w:cs="Arial"/>
        </w:rPr>
        <w:t>.</w:t>
      </w:r>
    </w:p>
    <w:p w:rsidR="00327718" w:rsidRPr="00527D75" w:rsidRDefault="00327718" w:rsidP="00327718">
      <w:pPr>
        <w:tabs>
          <w:tab w:val="left" w:pos="567"/>
        </w:tabs>
        <w:spacing w:after="0" w:line="240" w:lineRule="auto"/>
        <w:jc w:val="both"/>
        <w:rPr>
          <w:rFonts w:ascii="Arial" w:eastAsia="Times New Roman" w:hAnsi="Arial" w:cs="Arial"/>
          <w:lang w:bidi="en-US"/>
        </w:rPr>
      </w:pPr>
    </w:p>
    <w:p w:rsidR="00327718" w:rsidRPr="00527D75" w:rsidRDefault="00327718" w:rsidP="00327718">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2" w:name="_Toc441651586"/>
      <w:bookmarkStart w:id="203" w:name="_Toc442559897"/>
      <w:r w:rsidRPr="00527D75">
        <w:rPr>
          <w:rFonts w:ascii="Arial" w:eastAsia="Times New Roman" w:hAnsi="Arial" w:cs="Arial"/>
          <w:b/>
        </w:rPr>
        <w:t>Подношење заједничке понуде</w:t>
      </w:r>
      <w:bookmarkEnd w:id="202"/>
      <w:bookmarkEnd w:id="203"/>
    </w:p>
    <w:p w:rsidR="00C8682A" w:rsidRPr="00527D75" w:rsidRDefault="00C8682A" w:rsidP="00C8682A">
      <w:pPr>
        <w:tabs>
          <w:tab w:val="left" w:pos="567"/>
        </w:tabs>
        <w:spacing w:after="0" w:line="240" w:lineRule="auto"/>
        <w:jc w:val="both"/>
        <w:rPr>
          <w:rFonts w:ascii="Arial" w:eastAsia="Times New Roman" w:hAnsi="Arial" w:cs="Arial"/>
        </w:rPr>
      </w:pPr>
      <w:bookmarkStart w:id="204" w:name="_Toc441651587"/>
      <w:bookmarkStart w:id="205" w:name="_Toc442559898"/>
      <w:proofErr w:type="gramStart"/>
      <w:r w:rsidRPr="00527D75">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527D75">
        <w:rPr>
          <w:rFonts w:ascii="Arial" w:eastAsia="Times New Roman" w:hAnsi="Arial" w:cs="Arial"/>
        </w:rPr>
        <w:t xml:space="preserve"> </w:t>
      </w:r>
      <w:proofErr w:type="gramStart"/>
      <w:r w:rsidRPr="00527D75">
        <w:rPr>
          <w:rFonts w:ascii="Arial" w:eastAsia="Times New Roman" w:hAnsi="Arial" w:cs="Arial"/>
        </w:rPr>
        <w:t>и</w:t>
      </w:r>
      <w:proofErr w:type="gramEnd"/>
      <w:r w:rsidRPr="00527D75">
        <w:rPr>
          <w:rFonts w:ascii="Arial" w:eastAsia="Times New Roman" w:hAnsi="Arial" w:cs="Arial"/>
        </w:rPr>
        <w:t xml:space="preserve"> 5.Закона о јавним набавкама и то: </w:t>
      </w:r>
    </w:p>
    <w:p w:rsidR="00C8682A" w:rsidRPr="00527D75" w:rsidRDefault="00C8682A" w:rsidP="00C8682A">
      <w:pPr>
        <w:tabs>
          <w:tab w:val="left" w:pos="567"/>
        </w:tabs>
        <w:spacing w:after="0" w:line="240" w:lineRule="auto"/>
        <w:jc w:val="both"/>
        <w:rPr>
          <w:rFonts w:ascii="Arial" w:eastAsia="Times New Roman" w:hAnsi="Arial" w:cs="Arial"/>
        </w:rPr>
      </w:pPr>
      <w:r w:rsidRPr="00527D75">
        <w:rPr>
          <w:rFonts w:ascii="Arial" w:eastAsia="Times New Roman" w:hAnsi="Arial" w:cs="Arial"/>
        </w:rPr>
        <w:t>•</w:t>
      </w:r>
      <w:r w:rsidRPr="00527D75">
        <w:rPr>
          <w:rFonts w:ascii="Arial" w:eastAsia="Times New Roman" w:hAnsi="Arial" w:cs="Arial"/>
        </w:rPr>
        <w:tab/>
      </w:r>
      <w:proofErr w:type="gramStart"/>
      <w:r w:rsidRPr="00527D75">
        <w:rPr>
          <w:rFonts w:ascii="Arial" w:eastAsia="Times New Roman" w:hAnsi="Arial" w:cs="Arial"/>
        </w:rPr>
        <w:t>податке</w:t>
      </w:r>
      <w:proofErr w:type="gramEnd"/>
      <w:r w:rsidRPr="00527D75">
        <w:rPr>
          <w:rFonts w:ascii="Arial" w:eastAsia="Times New Roman" w:hAnsi="Arial" w:cs="Arial"/>
        </w:rPr>
        <w:t xml:space="preserve"> о члану групе који ће бити Носилац посла, односно који ће поднети понуду и који ће заступати групу понуђача пред Наручиоцем;</w:t>
      </w:r>
    </w:p>
    <w:p w:rsidR="00C8682A" w:rsidRPr="00527D75" w:rsidRDefault="00C8682A" w:rsidP="00C8682A">
      <w:pPr>
        <w:tabs>
          <w:tab w:val="left" w:pos="567"/>
        </w:tabs>
        <w:spacing w:after="0" w:line="240" w:lineRule="auto"/>
        <w:jc w:val="both"/>
        <w:rPr>
          <w:rFonts w:ascii="Arial" w:eastAsia="Times New Roman" w:hAnsi="Arial" w:cs="Arial"/>
        </w:rPr>
      </w:pPr>
      <w:r w:rsidRPr="00527D75">
        <w:rPr>
          <w:rFonts w:ascii="Arial" w:eastAsia="Times New Roman" w:hAnsi="Arial" w:cs="Arial"/>
        </w:rPr>
        <w:t>•</w:t>
      </w:r>
      <w:r w:rsidRPr="00527D75">
        <w:rPr>
          <w:rFonts w:ascii="Arial" w:eastAsia="Times New Roman" w:hAnsi="Arial" w:cs="Arial"/>
        </w:rPr>
        <w:tab/>
      </w:r>
      <w:proofErr w:type="gramStart"/>
      <w:r w:rsidRPr="00527D75">
        <w:rPr>
          <w:rFonts w:ascii="Arial" w:eastAsia="Times New Roman" w:hAnsi="Arial" w:cs="Arial"/>
        </w:rPr>
        <w:t>опис</w:t>
      </w:r>
      <w:proofErr w:type="gramEnd"/>
      <w:r w:rsidRPr="00527D75">
        <w:rPr>
          <w:rFonts w:ascii="Arial" w:eastAsia="Times New Roman" w:hAnsi="Arial" w:cs="Arial"/>
        </w:rPr>
        <w:t xml:space="preserve"> послова сваког од понуђача из групе понуђача у извршењу уговора.</w:t>
      </w:r>
    </w:p>
    <w:p w:rsidR="00C8682A" w:rsidRPr="00527D75" w:rsidRDefault="00C8682A" w:rsidP="00C8682A">
      <w:pPr>
        <w:tabs>
          <w:tab w:val="left" w:pos="567"/>
        </w:tabs>
        <w:spacing w:after="0" w:line="240" w:lineRule="auto"/>
        <w:jc w:val="both"/>
        <w:rPr>
          <w:rFonts w:ascii="Arial" w:eastAsia="Times New Roman" w:hAnsi="Arial" w:cs="Arial"/>
        </w:rPr>
      </w:pPr>
      <w:r w:rsidRPr="00527D75">
        <w:rPr>
          <w:rFonts w:ascii="Arial" w:eastAsia="Times New Roman" w:hAnsi="Arial" w:cs="Arial"/>
        </w:rPr>
        <w:t xml:space="preserve">Сваки понуђач из групе </w:t>
      </w:r>
      <w:proofErr w:type="gramStart"/>
      <w:r w:rsidRPr="00527D75">
        <w:rPr>
          <w:rFonts w:ascii="Arial" w:eastAsia="Times New Roman" w:hAnsi="Arial" w:cs="Arial"/>
        </w:rPr>
        <w:t>понуђача  која</w:t>
      </w:r>
      <w:proofErr w:type="gramEnd"/>
      <w:r w:rsidRPr="00527D75">
        <w:rPr>
          <w:rFonts w:ascii="Arial" w:eastAsia="Times New Roman" w:hAnsi="Arial" w:cs="Arial"/>
        </w:rPr>
        <w:t xml:space="preserve"> подноси заједничку понуду мора да испуњава услове из члана 75.  </w:t>
      </w:r>
      <w:proofErr w:type="gramStart"/>
      <w:r w:rsidRPr="00527D75">
        <w:rPr>
          <w:rFonts w:ascii="Arial" w:eastAsia="Times New Roman" w:hAnsi="Arial" w:cs="Arial"/>
        </w:rPr>
        <w:t>став</w:t>
      </w:r>
      <w:proofErr w:type="gramEnd"/>
      <w:r w:rsidRPr="00527D75">
        <w:rPr>
          <w:rFonts w:ascii="Arial" w:eastAsia="Times New Roman" w:hAnsi="Arial" w:cs="Arial"/>
        </w:rPr>
        <w:t xml:space="preserve"> 1. </w:t>
      </w:r>
      <w:proofErr w:type="gramStart"/>
      <w:r w:rsidRPr="00527D75">
        <w:rPr>
          <w:rFonts w:ascii="Arial" w:eastAsia="Times New Roman" w:hAnsi="Arial" w:cs="Arial"/>
        </w:rPr>
        <w:t>тачка</w:t>
      </w:r>
      <w:proofErr w:type="gramEnd"/>
      <w:r w:rsidRPr="00527D75">
        <w:rPr>
          <w:rFonts w:ascii="Arial" w:eastAsia="Times New Roman" w:hAnsi="Arial" w:cs="Arial"/>
        </w:rPr>
        <w:t xml:space="preserve"> 1), 2) и 4) и члана 75. </w:t>
      </w:r>
      <w:proofErr w:type="gramStart"/>
      <w:r w:rsidRPr="00527D75">
        <w:rPr>
          <w:rFonts w:ascii="Arial" w:eastAsia="Times New Roman" w:hAnsi="Arial" w:cs="Arial"/>
        </w:rPr>
        <w:t>став</w:t>
      </w:r>
      <w:proofErr w:type="gramEnd"/>
      <w:r w:rsidRPr="00527D75">
        <w:rPr>
          <w:rFonts w:ascii="Arial" w:eastAsia="Times New Roman" w:hAnsi="Arial" w:cs="Arial"/>
        </w:rPr>
        <w:t xml:space="preserve"> 2. </w:t>
      </w:r>
      <w:proofErr w:type="gramStart"/>
      <w:r w:rsidRPr="00527D75">
        <w:rPr>
          <w:rFonts w:ascii="Arial" w:eastAsia="Times New Roman" w:hAnsi="Arial" w:cs="Arial"/>
        </w:rPr>
        <w:t>Закона, наведене у одељку Услови за учешће из члана 75.</w:t>
      </w:r>
      <w:proofErr w:type="gramEnd"/>
      <w:r w:rsidRPr="00527D75">
        <w:rPr>
          <w:rFonts w:ascii="Arial" w:eastAsia="Times New Roman" w:hAnsi="Arial" w:cs="Arial"/>
        </w:rPr>
        <w:t xml:space="preserve">  </w:t>
      </w:r>
      <w:proofErr w:type="gramStart"/>
      <w:r w:rsidRPr="00527D75">
        <w:rPr>
          <w:rFonts w:ascii="Arial" w:eastAsia="Times New Roman" w:hAnsi="Arial" w:cs="Arial"/>
        </w:rPr>
        <w:t>и</w:t>
      </w:r>
      <w:proofErr w:type="gramEnd"/>
      <w:r w:rsidRPr="00527D75">
        <w:rPr>
          <w:rFonts w:ascii="Arial" w:eastAsia="Times New Roman" w:hAnsi="Arial" w:cs="Arial"/>
        </w:rPr>
        <w:t xml:space="preserve"> 76. </w:t>
      </w:r>
      <w:proofErr w:type="gramStart"/>
      <w:r w:rsidRPr="00527D75">
        <w:rPr>
          <w:rFonts w:ascii="Arial" w:eastAsia="Times New Roman" w:hAnsi="Arial" w:cs="Arial"/>
        </w:rPr>
        <w:t>Закона и Упутство како се доказује испуњеност тих услова.</w:t>
      </w:r>
      <w:proofErr w:type="gramEnd"/>
      <w:r w:rsidRPr="00527D75">
        <w:rPr>
          <w:rFonts w:ascii="Arial" w:eastAsia="Times New Roman" w:hAnsi="Arial" w:cs="Arial"/>
        </w:rPr>
        <w:t xml:space="preserve"> </w:t>
      </w:r>
    </w:p>
    <w:p w:rsidR="00C8682A" w:rsidRPr="00527D75" w:rsidRDefault="00C8682A" w:rsidP="00C8682A">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roofErr w:type="gramEnd"/>
    </w:p>
    <w:p w:rsidR="00C8682A" w:rsidRPr="00527D75" w:rsidRDefault="00C8682A" w:rsidP="00C8682A">
      <w:pPr>
        <w:tabs>
          <w:tab w:val="left" w:pos="567"/>
        </w:tabs>
        <w:spacing w:after="0" w:line="240" w:lineRule="auto"/>
        <w:jc w:val="both"/>
        <w:rPr>
          <w:rFonts w:ascii="Arial" w:eastAsia="Times New Roman" w:hAnsi="Arial" w:cs="Arial"/>
        </w:rPr>
      </w:pPr>
      <w:r w:rsidRPr="00527D75">
        <w:rPr>
          <w:rFonts w:ascii="Arial" w:eastAsia="Times New Roman" w:hAnsi="Arial"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527D75">
        <w:rPr>
          <w:rFonts w:ascii="Arial" w:eastAsia="Times New Roman" w:hAnsi="Arial" w:cs="Arial"/>
        </w:rPr>
        <w:t>.(</w:t>
      </w:r>
      <w:proofErr w:type="gramEnd"/>
      <w:r w:rsidRPr="00527D75">
        <w:rPr>
          <w:rFonts w:ascii="Arial" w:eastAsia="Times New Roman" w:hAnsi="Arial" w:cs="Arial"/>
        </w:rPr>
        <w:t xml:space="preserve"> Образац Изјаве о независној понуди и Образац изјаве у складу са чланом 75. став 2. Закона)</w:t>
      </w:r>
    </w:p>
    <w:p w:rsidR="00C8682A" w:rsidRPr="00527D75" w:rsidRDefault="00C8682A" w:rsidP="00C8682A">
      <w:pPr>
        <w:tabs>
          <w:tab w:val="left" w:pos="567"/>
        </w:tabs>
        <w:spacing w:after="0" w:line="240" w:lineRule="auto"/>
        <w:jc w:val="both"/>
        <w:rPr>
          <w:rFonts w:ascii="Arial" w:eastAsia="Times New Roman" w:hAnsi="Arial" w:cs="Arial"/>
          <w:lang w:val="sr-Cyrl-RS"/>
        </w:rPr>
      </w:pPr>
      <w:proofErr w:type="gramStart"/>
      <w:r w:rsidRPr="00527D75">
        <w:rPr>
          <w:rFonts w:ascii="Arial" w:eastAsia="Times New Roman" w:hAnsi="Arial" w:cs="Arial"/>
        </w:rPr>
        <w:t>Понуђачи из групе понуђача одговорају неограничено солидарно према наручиоцу</w:t>
      </w:r>
      <w:r w:rsidRPr="00527D75">
        <w:rPr>
          <w:rFonts w:ascii="Arial" w:eastAsia="Times New Roman" w:hAnsi="Arial" w:cs="Arial"/>
          <w:lang w:val="sr-Cyrl-RS"/>
        </w:rPr>
        <w:t>.</w:t>
      </w:r>
      <w:proofErr w:type="gramEnd"/>
    </w:p>
    <w:p w:rsidR="00327718" w:rsidRPr="00527D75" w:rsidRDefault="00327718" w:rsidP="00C8682A">
      <w:pPr>
        <w:tabs>
          <w:tab w:val="left" w:pos="567"/>
        </w:tabs>
        <w:spacing w:after="0" w:line="240" w:lineRule="auto"/>
        <w:jc w:val="both"/>
        <w:rPr>
          <w:rFonts w:ascii="Arial" w:eastAsia="Times New Roman" w:hAnsi="Arial" w:cs="Arial"/>
          <w:lang w:val="sr-Cyrl-RS" w:bidi="en-US"/>
        </w:rPr>
      </w:pPr>
    </w:p>
    <w:p w:rsidR="00327718" w:rsidRPr="00527D75"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r w:rsidRPr="00527D75">
        <w:rPr>
          <w:rFonts w:ascii="Arial" w:eastAsia="Times New Roman" w:hAnsi="Arial" w:cs="Arial"/>
          <w:b/>
        </w:rPr>
        <w:t>Понуђена цена</w:t>
      </w:r>
      <w:bookmarkEnd w:id="204"/>
      <w:bookmarkEnd w:id="205"/>
    </w:p>
    <w:p w:rsidR="00327718" w:rsidRPr="00527D75" w:rsidRDefault="00327718" w:rsidP="00327718">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Цена се исказује у динарима без пореза на додату вредност.</w:t>
      </w:r>
      <w:proofErr w:type="gramEnd"/>
    </w:p>
    <w:p w:rsidR="00327718" w:rsidRPr="00527D75" w:rsidRDefault="00327718" w:rsidP="00327718">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527D75">
        <w:rPr>
          <w:rFonts w:ascii="Arial" w:eastAsia="Times New Roman" w:hAnsi="Arial" w:cs="Arial"/>
        </w:rPr>
        <w:t xml:space="preserve"> </w:t>
      </w:r>
    </w:p>
    <w:p w:rsidR="00327718" w:rsidRPr="00527D75" w:rsidRDefault="00327718" w:rsidP="00327718">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527D75">
        <w:rPr>
          <w:rFonts w:ascii="Arial" w:eastAsia="Times New Roman" w:hAnsi="Arial" w:cs="Arial"/>
        </w:rPr>
        <w:t xml:space="preserve"> </w:t>
      </w:r>
      <w:proofErr w:type="gramStart"/>
      <w:r w:rsidRPr="00527D75">
        <w:rPr>
          <w:rFonts w:ascii="Arial" w:eastAsia="Times New Roman" w:hAnsi="Arial" w:cs="Arial"/>
        </w:rPr>
        <w:t>У случају рачунске грешке меродавна ће бити јединична цена.</w:t>
      </w:r>
      <w:proofErr w:type="gramEnd"/>
    </w:p>
    <w:p w:rsidR="00327718" w:rsidRPr="00527D75" w:rsidRDefault="00327718" w:rsidP="00327718">
      <w:pPr>
        <w:tabs>
          <w:tab w:val="left" w:pos="567"/>
        </w:tabs>
        <w:spacing w:after="0" w:line="240" w:lineRule="auto"/>
        <w:jc w:val="both"/>
        <w:rPr>
          <w:rFonts w:ascii="Arial" w:eastAsia="Times New Roman" w:hAnsi="Arial" w:cs="Arial"/>
        </w:rPr>
      </w:pPr>
      <w:r w:rsidRPr="00527D75">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527D75" w:rsidRDefault="00327718" w:rsidP="00327718">
      <w:pPr>
        <w:tabs>
          <w:tab w:val="left" w:pos="567"/>
        </w:tabs>
        <w:spacing w:after="0" w:line="240" w:lineRule="auto"/>
        <w:jc w:val="both"/>
        <w:rPr>
          <w:rFonts w:ascii="Arial" w:eastAsia="Times New Roman" w:hAnsi="Arial" w:cs="Arial"/>
          <w:lang w:val="sr-Cyrl-RS"/>
        </w:rPr>
      </w:pPr>
      <w:proofErr w:type="gramStart"/>
      <w:r w:rsidRPr="00527D75">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527D75">
        <w:rPr>
          <w:rFonts w:ascii="Arial" w:eastAsia="Times New Roman" w:hAnsi="Arial" w:cs="Arial"/>
        </w:rPr>
        <w:t xml:space="preserve"> </w:t>
      </w:r>
      <w:proofErr w:type="gramStart"/>
      <w:r w:rsidRPr="00527D75">
        <w:rPr>
          <w:rFonts w:ascii="Arial" w:eastAsia="Times New Roman" w:hAnsi="Arial" w:cs="Arial"/>
        </w:rPr>
        <w:t>Закона.</w:t>
      </w:r>
      <w:proofErr w:type="gramEnd"/>
    </w:p>
    <w:p w:rsidR="00C8682A" w:rsidRPr="00527D75" w:rsidRDefault="00C8682A" w:rsidP="00327718">
      <w:pPr>
        <w:tabs>
          <w:tab w:val="left" w:pos="567"/>
        </w:tabs>
        <w:spacing w:after="0" w:line="240" w:lineRule="auto"/>
        <w:jc w:val="both"/>
        <w:rPr>
          <w:rFonts w:ascii="Arial" w:eastAsia="Times New Roman" w:hAnsi="Arial" w:cs="Arial"/>
          <w:lang w:val="sr-Cyrl-RS"/>
        </w:rPr>
      </w:pPr>
    </w:p>
    <w:p w:rsidR="00327718" w:rsidRPr="00527D75"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r w:rsidRPr="00527D75">
        <w:rPr>
          <w:rFonts w:ascii="Arial" w:eastAsia="Times New Roman" w:hAnsi="Arial" w:cs="Arial"/>
          <w:b/>
        </w:rPr>
        <w:lastRenderedPageBreak/>
        <w:t>Корекција цене</w:t>
      </w:r>
      <w:r w:rsidRPr="00527D75">
        <w:rPr>
          <w:rFonts w:ascii="Arial" w:eastAsia="Times New Roman" w:hAnsi="Arial" w:cs="Arial"/>
          <w:b/>
          <w:lang w:val="sr-Cyrl-RS"/>
        </w:rPr>
        <w:t>:</w:t>
      </w:r>
      <w:r w:rsidRPr="00527D75">
        <w:rPr>
          <w:rFonts w:ascii="Arial" w:eastAsia="Times New Roman" w:hAnsi="Arial" w:cs="Arial"/>
          <w:b/>
        </w:rPr>
        <w:t xml:space="preserve"> </w:t>
      </w:r>
      <w:r w:rsidRPr="00527D75">
        <w:rPr>
          <w:rFonts w:ascii="Arial" w:eastAsia="Times New Roman" w:hAnsi="Arial" w:cs="Arial"/>
          <w:b/>
          <w:lang w:val="sr-Cyrl-RS"/>
        </w:rPr>
        <w:t xml:space="preserve">  </w:t>
      </w:r>
    </w:p>
    <w:p w:rsidR="00B224B4" w:rsidRPr="00527D75"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527D75">
        <w:rPr>
          <w:rFonts w:ascii="Arial" w:eastAsia="Times New Roman" w:hAnsi="Arial" w:cs="Arial"/>
        </w:rPr>
        <w:t>Цена је фиксна за цео уговорени период и не подлеже никаквој промени</w:t>
      </w:r>
      <w:bookmarkStart w:id="206" w:name="_Toc441651588"/>
      <w:bookmarkStart w:id="207" w:name="_Toc442559899"/>
      <w:r w:rsidR="00083350" w:rsidRPr="00527D75">
        <w:rPr>
          <w:rFonts w:ascii="Arial" w:eastAsia="Times New Roman" w:hAnsi="Arial" w:cs="Arial"/>
          <w:lang w:val="sr-Cyrl-RS"/>
        </w:rPr>
        <w:t>.</w:t>
      </w:r>
      <w:proofErr w:type="gramEnd"/>
    </w:p>
    <w:p w:rsidR="00327718" w:rsidRPr="00527D75" w:rsidRDefault="00327718" w:rsidP="00327718">
      <w:pPr>
        <w:rPr>
          <w:rFonts w:ascii="Calibri" w:eastAsia="Calibri" w:hAnsi="Calibri" w:cs="Times New Roman"/>
          <w:sz w:val="16"/>
          <w:szCs w:val="16"/>
          <w:lang w:val="sr-Cyrl-RS"/>
        </w:rPr>
      </w:pPr>
    </w:p>
    <w:p w:rsidR="00327718" w:rsidRPr="00527D75" w:rsidRDefault="00327718" w:rsidP="00646D38">
      <w:pPr>
        <w:keepNext/>
        <w:numPr>
          <w:ilvl w:val="1"/>
          <w:numId w:val="9"/>
        </w:numPr>
        <w:tabs>
          <w:tab w:val="left" w:pos="567"/>
        </w:tabs>
        <w:spacing w:after="0" w:line="240" w:lineRule="auto"/>
        <w:jc w:val="both"/>
        <w:outlineLvl w:val="1"/>
        <w:rPr>
          <w:rFonts w:ascii="Arial" w:eastAsia="Times New Roman" w:hAnsi="Arial" w:cs="Arial"/>
          <w:b/>
        </w:rPr>
      </w:pPr>
      <w:r w:rsidRPr="00527D75">
        <w:rPr>
          <w:rFonts w:ascii="Arial" w:eastAsia="Times New Roman" w:hAnsi="Arial" w:cs="Arial"/>
          <w:b/>
        </w:rPr>
        <w:t xml:space="preserve"> Рок испоруке добара</w:t>
      </w:r>
    </w:p>
    <w:p w:rsidR="00327718" w:rsidRPr="00527D75" w:rsidRDefault="00327718" w:rsidP="00327718">
      <w:pPr>
        <w:autoSpaceDE w:val="0"/>
        <w:autoSpaceDN w:val="0"/>
        <w:adjustRightInd w:val="0"/>
        <w:spacing w:after="0" w:line="240" w:lineRule="auto"/>
        <w:rPr>
          <w:rFonts w:ascii="Arial" w:eastAsia="Calibri" w:hAnsi="Arial" w:cs="Arial"/>
          <w:lang w:val="sr-Cyrl-RS"/>
        </w:rPr>
      </w:pPr>
      <w:proofErr w:type="gramStart"/>
      <w:r w:rsidRPr="00527D75">
        <w:rPr>
          <w:rFonts w:ascii="Arial" w:eastAsia="Calibri" w:hAnsi="Arial" w:cs="Arial"/>
        </w:rPr>
        <w:t xml:space="preserve">Изабрани понуђач је обавезан да испоруку добара изврши у року који не може бити дужи од </w:t>
      </w:r>
      <w:r w:rsidR="00740206">
        <w:rPr>
          <w:rFonts w:ascii="Arial" w:eastAsia="Calibri" w:hAnsi="Arial" w:cs="Arial"/>
          <w:lang w:val="sr-Cyrl-RS"/>
        </w:rPr>
        <w:t>6</w:t>
      </w:r>
      <w:r w:rsidR="00980AA3" w:rsidRPr="00527D75">
        <w:rPr>
          <w:rFonts w:ascii="Arial" w:eastAsia="Calibri" w:hAnsi="Arial" w:cs="Arial"/>
          <w:lang w:val="sr-Cyrl-RS"/>
        </w:rPr>
        <w:t xml:space="preserve"> </w:t>
      </w:r>
      <w:r w:rsidR="000C492B" w:rsidRPr="00527D75">
        <w:rPr>
          <w:rFonts w:ascii="Arial" w:eastAsia="Calibri" w:hAnsi="Arial" w:cs="Arial"/>
          <w:lang w:val="sr-Cyrl-RS"/>
        </w:rPr>
        <w:t>месец</w:t>
      </w:r>
      <w:r w:rsidR="00740206">
        <w:rPr>
          <w:rFonts w:ascii="Arial" w:eastAsia="Calibri" w:hAnsi="Arial" w:cs="Arial"/>
          <w:lang w:val="sr-Cyrl-RS"/>
        </w:rPr>
        <w:t>и</w:t>
      </w:r>
      <w:r w:rsidR="000C492B" w:rsidRPr="00527D75">
        <w:rPr>
          <w:rFonts w:ascii="Arial" w:eastAsia="Calibri" w:hAnsi="Arial" w:cs="Arial"/>
          <w:lang w:val="sr-Cyrl-RS"/>
        </w:rPr>
        <w:t xml:space="preserve"> од </w:t>
      </w:r>
      <w:r w:rsidR="009042B6" w:rsidRPr="00527D75">
        <w:rPr>
          <w:rFonts w:ascii="Arial" w:eastAsia="Calibri" w:hAnsi="Arial" w:cs="Arial"/>
          <w:lang w:val="sr-Cyrl-RS"/>
        </w:rPr>
        <w:t>дана</w:t>
      </w:r>
      <w:r w:rsidRPr="00527D75">
        <w:rPr>
          <w:rFonts w:ascii="Arial" w:eastAsia="Calibri" w:hAnsi="Arial" w:cs="Arial"/>
          <w:lang w:val="sr-Cyrl-RS"/>
        </w:rPr>
        <w:t xml:space="preserve"> </w:t>
      </w:r>
      <w:r w:rsidRPr="00527D75">
        <w:rPr>
          <w:rFonts w:ascii="Arial" w:eastAsia="Calibri" w:hAnsi="Arial" w:cs="Arial"/>
        </w:rPr>
        <w:t xml:space="preserve">од дана </w:t>
      </w:r>
      <w:r w:rsidR="00136385" w:rsidRPr="00527D75">
        <w:rPr>
          <w:rFonts w:ascii="Arial" w:eastAsia="Calibri" w:hAnsi="Arial" w:cs="Arial"/>
          <w:lang w:val="sr-Cyrl-RS"/>
        </w:rPr>
        <w:t>закључивања</w:t>
      </w:r>
      <w:r w:rsidRPr="00527D75">
        <w:rPr>
          <w:rFonts w:ascii="Arial" w:eastAsia="Calibri" w:hAnsi="Arial" w:cs="Arial"/>
        </w:rPr>
        <w:t xml:space="preserve"> Уговора.</w:t>
      </w:r>
      <w:proofErr w:type="gramEnd"/>
    </w:p>
    <w:p w:rsidR="00C8682A" w:rsidRPr="00527D75" w:rsidRDefault="00C8682A" w:rsidP="00327718">
      <w:pPr>
        <w:autoSpaceDE w:val="0"/>
        <w:autoSpaceDN w:val="0"/>
        <w:adjustRightInd w:val="0"/>
        <w:spacing w:after="0" w:line="240" w:lineRule="auto"/>
        <w:rPr>
          <w:rFonts w:ascii="Arial" w:eastAsia="Calibri" w:hAnsi="Arial" w:cs="Arial"/>
          <w:lang w:val="sr-Cyrl-RS"/>
        </w:rPr>
      </w:pPr>
    </w:p>
    <w:p w:rsidR="009A1696" w:rsidRPr="00527D75" w:rsidRDefault="009A1696" w:rsidP="00C8682A">
      <w:pPr>
        <w:keepNext/>
        <w:numPr>
          <w:ilvl w:val="1"/>
          <w:numId w:val="9"/>
        </w:numPr>
        <w:tabs>
          <w:tab w:val="left" w:pos="567"/>
        </w:tabs>
        <w:spacing w:after="0" w:line="240" w:lineRule="auto"/>
        <w:jc w:val="both"/>
        <w:outlineLvl w:val="1"/>
        <w:rPr>
          <w:rFonts w:ascii="Arial" w:eastAsia="Calibri" w:hAnsi="Arial" w:cs="Arial"/>
          <w:b/>
          <w:lang w:val="sr-Cyrl-RS"/>
        </w:rPr>
      </w:pPr>
      <w:r w:rsidRPr="00527D75">
        <w:rPr>
          <w:rFonts w:ascii="Arial" w:eastAsia="Calibri" w:hAnsi="Arial" w:cs="Arial"/>
          <w:b/>
          <w:lang w:val="sr-Cyrl-RS"/>
        </w:rPr>
        <w:t>Гарантни рок</w:t>
      </w:r>
    </w:p>
    <w:p w:rsidR="009A1696" w:rsidRPr="00527D75" w:rsidRDefault="00740206" w:rsidP="009A1696">
      <w:pPr>
        <w:spacing w:before="120" w:after="0" w:line="240" w:lineRule="auto"/>
        <w:jc w:val="both"/>
        <w:outlineLvl w:val="0"/>
        <w:rPr>
          <w:rFonts w:ascii="Arial" w:eastAsia="Times New Roman" w:hAnsi="Arial" w:cs="Arial"/>
          <w:lang w:eastAsia="zh-CN"/>
        </w:rPr>
      </w:pPr>
      <w:proofErr w:type="gramStart"/>
      <w:r w:rsidRPr="00C444E9">
        <w:rPr>
          <w:rFonts w:ascii="Arial" w:eastAsia="Times New Roman" w:hAnsi="Arial" w:cs="Arial"/>
          <w:lang w:eastAsia="zh-CN"/>
        </w:rPr>
        <w:t xml:space="preserve">Гарантни рок за предмет набавке је минимум </w:t>
      </w:r>
      <w:r w:rsidRPr="00C444E9">
        <w:rPr>
          <w:rFonts w:ascii="Arial" w:eastAsia="Calibri" w:hAnsi="Arial" w:cs="Arial"/>
          <w:bCs/>
          <w:iCs/>
          <w:lang w:val="sr-Cyrl-CS"/>
        </w:rPr>
        <w:t>24 месеца од датума уградње или 36 месеци од датума испоруке добара (рачуна се услов који се први оствари)</w:t>
      </w:r>
      <w:r w:rsidRPr="00C444E9">
        <w:rPr>
          <w:rFonts w:ascii="Arial" w:eastAsia="Times New Roman" w:hAnsi="Arial" w:cs="Arial"/>
          <w:lang w:eastAsia="zh-CN"/>
        </w:rPr>
        <w:t>.</w:t>
      </w:r>
      <w:proofErr w:type="gramEnd"/>
    </w:p>
    <w:p w:rsidR="009A77E1" w:rsidRPr="00527D75" w:rsidRDefault="009A1696" w:rsidP="001A1954">
      <w:pPr>
        <w:autoSpaceDE w:val="0"/>
        <w:autoSpaceDN w:val="0"/>
        <w:adjustRightInd w:val="0"/>
        <w:spacing w:after="0" w:line="240" w:lineRule="auto"/>
        <w:rPr>
          <w:rFonts w:ascii="Arial" w:eastAsia="Times New Roman" w:hAnsi="Arial" w:cs="Arial"/>
          <w:lang w:val="sr-Cyrl-RS" w:eastAsia="zh-CN"/>
        </w:rPr>
      </w:pPr>
      <w:r w:rsidRPr="00527D75">
        <w:rPr>
          <w:rFonts w:ascii="Arial" w:eastAsia="Times New Roman" w:hAnsi="Arial" w:cs="Arial"/>
          <w:lang w:val="sr-Cyrl-CS" w:eastAsia="zh-CN"/>
        </w:rPr>
        <w:t xml:space="preserve">Изабрани </w:t>
      </w:r>
      <w:r w:rsidRPr="00527D75">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003F1E09" w:rsidRPr="00527D75">
        <w:rPr>
          <w:rFonts w:ascii="Arial" w:eastAsia="Times New Roman" w:hAnsi="Arial" w:cs="Arial"/>
          <w:lang w:val="sr-Cyrl-RS" w:eastAsia="zh-CN"/>
        </w:rPr>
        <w:t>.</w:t>
      </w:r>
    </w:p>
    <w:p w:rsidR="00C8682A" w:rsidRPr="00527D75" w:rsidRDefault="00C8682A" w:rsidP="001A1954">
      <w:pPr>
        <w:autoSpaceDE w:val="0"/>
        <w:autoSpaceDN w:val="0"/>
        <w:adjustRightInd w:val="0"/>
        <w:spacing w:after="0" w:line="240" w:lineRule="auto"/>
        <w:rPr>
          <w:rFonts w:ascii="Arial" w:eastAsia="Calibri" w:hAnsi="Arial" w:cs="Arial"/>
          <w:lang w:val="sr-Cyrl-RS"/>
        </w:rPr>
      </w:pPr>
    </w:p>
    <w:p w:rsidR="00327718" w:rsidRPr="00527D75" w:rsidRDefault="00327718" w:rsidP="00567A1A">
      <w:pPr>
        <w:keepNext/>
        <w:numPr>
          <w:ilvl w:val="1"/>
          <w:numId w:val="21"/>
        </w:numPr>
        <w:tabs>
          <w:tab w:val="left" w:pos="567"/>
        </w:tabs>
        <w:spacing w:after="0" w:line="240" w:lineRule="auto"/>
        <w:jc w:val="both"/>
        <w:outlineLvl w:val="1"/>
        <w:rPr>
          <w:rFonts w:ascii="Arial" w:eastAsia="Times New Roman" w:hAnsi="Arial" w:cs="Arial"/>
          <w:b/>
          <w:lang w:val="sr-Cyrl-RS"/>
        </w:rPr>
      </w:pPr>
      <w:r w:rsidRPr="00527D75">
        <w:rPr>
          <w:rFonts w:ascii="Arial" w:eastAsia="Times New Roman" w:hAnsi="Arial" w:cs="Arial"/>
          <w:b/>
        </w:rPr>
        <w:t>Начин и услови плаћања</w:t>
      </w:r>
      <w:bookmarkEnd w:id="206"/>
      <w:bookmarkEnd w:id="207"/>
    </w:p>
    <w:p w:rsidR="00327718" w:rsidRPr="00527D75" w:rsidRDefault="00327718" w:rsidP="00327718">
      <w:pPr>
        <w:tabs>
          <w:tab w:val="left" w:pos="567"/>
        </w:tabs>
        <w:spacing w:after="0" w:line="240" w:lineRule="auto"/>
        <w:jc w:val="both"/>
        <w:rPr>
          <w:rFonts w:ascii="Arial" w:eastAsia="Calibri" w:hAnsi="Arial" w:cs="Arial"/>
          <w:lang w:val="sr-Cyrl-RS"/>
        </w:rPr>
      </w:pPr>
      <w:proofErr w:type="gramStart"/>
      <w:r w:rsidRPr="00527D75">
        <w:rPr>
          <w:rFonts w:ascii="Arial" w:eastAsia="Calibri" w:hAnsi="Arial" w:cs="Arial"/>
        </w:rPr>
        <w:t>Плаћање добара која су предмет ове набавке Наручилац ће из</w:t>
      </w:r>
      <w:r w:rsidR="00740206">
        <w:rPr>
          <w:rFonts w:ascii="Arial" w:eastAsia="Calibri" w:hAnsi="Arial" w:cs="Arial"/>
        </w:rPr>
        <w:t>вршити на текући рачун понуђача</w:t>
      </w:r>
      <w:r w:rsidRPr="00527D75">
        <w:rPr>
          <w:rFonts w:ascii="Arial" w:eastAsia="Calibri" w:hAnsi="Arial" w:cs="Arial"/>
        </w:rPr>
        <w:t xml:space="preserve"> по испоруци добара</w:t>
      </w:r>
      <w:r w:rsidRPr="00527D75">
        <w:rPr>
          <w:rFonts w:ascii="Arial" w:eastAsia="Calibri" w:hAnsi="Arial" w:cs="Arial"/>
          <w:lang w:val="sr-Cyrl-RS"/>
        </w:rPr>
        <w:t xml:space="preserve"> </w:t>
      </w:r>
      <w:r w:rsidRPr="00527D75">
        <w:rPr>
          <w:rFonts w:ascii="Arial" w:eastAsia="Calibri" w:hAnsi="Arial" w:cs="Arial"/>
        </w:rPr>
        <w:t>у року до 45 дана</w:t>
      </w:r>
      <w:r w:rsidR="009A1696" w:rsidRPr="00527D75">
        <w:rPr>
          <w:rFonts w:ascii="Arial" w:eastAsia="Calibri" w:hAnsi="Arial" w:cs="Arial"/>
        </w:rPr>
        <w:t xml:space="preserve"> и по пријему исправног рачуна.</w:t>
      </w:r>
      <w:proofErr w:type="gramEnd"/>
    </w:p>
    <w:p w:rsidR="00327718" w:rsidRPr="00527D75" w:rsidRDefault="00327718" w:rsidP="00327718">
      <w:pPr>
        <w:tabs>
          <w:tab w:val="left" w:pos="567"/>
        </w:tabs>
        <w:spacing w:after="0" w:line="240" w:lineRule="auto"/>
        <w:jc w:val="both"/>
        <w:rPr>
          <w:rFonts w:ascii="Arial" w:eastAsia="Times New Roman" w:hAnsi="Arial" w:cs="Arial"/>
          <w:lang w:val="sr-Cyrl-RS"/>
        </w:rPr>
      </w:pPr>
      <w:r w:rsidRPr="00527D75">
        <w:rPr>
          <w:rFonts w:ascii="Arial" w:eastAsia="Calibri" w:hAnsi="Arial" w:cs="Arial"/>
        </w:rPr>
        <w:t xml:space="preserve">Рачун мора да гласи </w:t>
      </w:r>
      <w:proofErr w:type="gramStart"/>
      <w:r w:rsidRPr="00527D75">
        <w:rPr>
          <w:rFonts w:ascii="Arial" w:eastAsia="Calibri" w:hAnsi="Arial" w:cs="Arial"/>
        </w:rPr>
        <w:t>на :</w:t>
      </w:r>
      <w:proofErr w:type="gramEnd"/>
      <w:r w:rsidRPr="00527D75">
        <w:rPr>
          <w:rFonts w:ascii="Arial" w:eastAsia="Calibri" w:hAnsi="Arial" w:cs="Arial"/>
        </w:rPr>
        <w:t xml:space="preserve"> </w:t>
      </w:r>
      <w:r w:rsidRPr="00527D75">
        <w:rPr>
          <w:rFonts w:ascii="Arial" w:eastAsia="Times New Roman" w:hAnsi="Arial" w:cs="Arial"/>
        </w:rPr>
        <w:t xml:space="preserve">Јавно предузеће „Електропривреда Србије“ Београд, </w:t>
      </w:r>
      <w:r w:rsidR="00032C99" w:rsidRPr="00527D75">
        <w:rPr>
          <w:rFonts w:ascii="Arial" w:eastAsia="Times New Roman" w:hAnsi="Arial" w:cs="Arial"/>
          <w:lang w:val="sr-Cyrl-RS"/>
        </w:rPr>
        <w:t>Балканска 13</w:t>
      </w:r>
      <w:r w:rsidRPr="00527D75">
        <w:rPr>
          <w:rFonts w:ascii="Arial" w:eastAsia="Times New Roman" w:hAnsi="Arial" w:cs="Arial"/>
        </w:rPr>
        <w:t xml:space="preserve">, ПИБ </w:t>
      </w:r>
      <w:r w:rsidRPr="00527D75">
        <w:rPr>
          <w:rFonts w:ascii="Arial" w:eastAsia="Times New Roman" w:hAnsi="Arial" w:cs="Arial"/>
          <w:lang w:val="sr-Cyrl-BA"/>
        </w:rPr>
        <w:t xml:space="preserve">103920327, </w:t>
      </w:r>
      <w:r w:rsidRPr="00527D75">
        <w:rPr>
          <w:rFonts w:ascii="Arial" w:eastAsia="Times New Roman" w:hAnsi="Arial" w:cs="Arial"/>
        </w:rPr>
        <w:t>Огранак ТЕНТ Београд-Обреновац, Богољуба Урошевића Црног 44</w:t>
      </w:r>
      <w:r w:rsidRPr="00527D75">
        <w:rPr>
          <w:rFonts w:ascii="Arial" w:eastAsia="Times New Roman" w:hAnsi="Arial" w:cs="Arial"/>
          <w:lang w:val="sr-Cyrl-RS"/>
        </w:rPr>
        <w:t xml:space="preserve">, </w:t>
      </w:r>
      <w:r w:rsidRPr="00527D75">
        <w:rPr>
          <w:rFonts w:ascii="Arial" w:eastAsia="Times New Roman" w:hAnsi="Arial" w:cs="Arial"/>
        </w:rPr>
        <w:t xml:space="preserve">са обавезним </w:t>
      </w:r>
      <w:r w:rsidRPr="00527D75">
        <w:rPr>
          <w:rFonts w:ascii="Arial" w:eastAsia="Times New Roman" w:hAnsi="Arial" w:cs="Arial"/>
          <w:lang w:val="sr-Cyrl-RS"/>
        </w:rPr>
        <w:t xml:space="preserve">бројем уговора, бројем јавне набавке </w:t>
      </w:r>
      <w:r w:rsidR="009A1696" w:rsidRPr="00527D75">
        <w:rPr>
          <w:rFonts w:ascii="Arial" w:eastAsia="Times New Roman" w:hAnsi="Arial" w:cs="Arial"/>
          <w:lang w:val="sr-Cyrl-RS"/>
        </w:rPr>
        <w:t>и бројем и датумом отпремнице.</w:t>
      </w:r>
    </w:p>
    <w:p w:rsidR="00327718" w:rsidRPr="00527D75" w:rsidRDefault="00327718" w:rsidP="00327718">
      <w:pPr>
        <w:ind w:left="-360" w:right="-14"/>
        <w:contextualSpacing/>
        <w:jc w:val="both"/>
        <w:rPr>
          <w:rFonts w:ascii="Calibri" w:eastAsia="Calibri" w:hAnsi="Calibri" w:cs="Arial"/>
          <w:lang w:val="sr-Cyrl-RS"/>
        </w:rPr>
      </w:pPr>
    </w:p>
    <w:p w:rsidR="00327718" w:rsidRPr="00527D75" w:rsidRDefault="00327718" w:rsidP="00327718">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527D75">
        <w:rPr>
          <w:rFonts w:ascii="Arial" w:eastAsia="Times New Roman" w:hAnsi="Arial" w:cs="Arial"/>
        </w:rPr>
        <w:t>“ Београд</w:t>
      </w:r>
      <w:proofErr w:type="gramEnd"/>
      <w:r w:rsidRPr="00527D75">
        <w:rPr>
          <w:rFonts w:ascii="Arial" w:eastAsia="Times New Roman" w:hAnsi="Arial" w:cs="Arial"/>
        </w:rPr>
        <w:t>, огранак ТЕНТ,</w:t>
      </w:r>
      <w:r w:rsidRPr="00527D75">
        <w:rPr>
          <w:rFonts w:ascii="Arial" w:eastAsia="Times New Roman" w:hAnsi="Arial" w:cs="Arial"/>
          <w:lang w:val="sr-Cyrl-RS"/>
        </w:rPr>
        <w:t xml:space="preserve">локација ТЕНТ Б </w:t>
      </w:r>
      <w:r w:rsidRPr="00527D75">
        <w:rPr>
          <w:rFonts w:ascii="Arial" w:eastAsia="Calibri" w:hAnsi="Arial" w:cs="Arial"/>
          <w:bCs/>
          <w:lang w:val="sr-Cyrl-RS"/>
        </w:rPr>
        <w:t>Поштански фах 35, 11500 Обреновац, Ушће</w:t>
      </w:r>
      <w:r w:rsidRPr="00527D75">
        <w:rPr>
          <w:rFonts w:ascii="Arial" w:eastAsia="Times New Roman" w:hAnsi="Arial" w:cs="Arial"/>
          <w:lang w:val="sr-Cyrl-RS"/>
        </w:rPr>
        <w:t>.</w:t>
      </w:r>
    </w:p>
    <w:p w:rsidR="00327718" w:rsidRPr="00527D75" w:rsidRDefault="00327718" w:rsidP="00327718">
      <w:pPr>
        <w:tabs>
          <w:tab w:val="left" w:pos="567"/>
        </w:tabs>
        <w:spacing w:after="0" w:line="240" w:lineRule="auto"/>
        <w:jc w:val="both"/>
        <w:rPr>
          <w:rFonts w:ascii="Arial" w:eastAsia="Times New Roman" w:hAnsi="Arial" w:cs="Arial"/>
          <w:lang w:val="sr-Cyrl-RS"/>
        </w:rPr>
      </w:pPr>
    </w:p>
    <w:p w:rsidR="00327718" w:rsidRPr="00527D75" w:rsidRDefault="00327718" w:rsidP="00327718">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527D75">
        <w:rPr>
          <w:rFonts w:ascii="Arial" w:eastAsia="Times New Roman" w:hAnsi="Arial" w:cs="Arial"/>
        </w:rPr>
        <w:t xml:space="preserve"> </w:t>
      </w:r>
      <w:proofErr w:type="gramStart"/>
      <w:r w:rsidRPr="00527D75">
        <w:rPr>
          <w:rFonts w:ascii="Arial" w:eastAsia="Times New Roman" w:hAnsi="Arial" w:cs="Arial"/>
        </w:rPr>
        <w:t>Рачуни који не одговарају наведеним тачним називима, сматраће се неисправним.</w:t>
      </w:r>
      <w:proofErr w:type="gramEnd"/>
      <w:r w:rsidRPr="00527D75">
        <w:rPr>
          <w:rFonts w:ascii="Arial" w:eastAsia="Times New Roman" w:hAnsi="Arial" w:cs="Arial"/>
        </w:rPr>
        <w:t xml:space="preserve"> </w:t>
      </w:r>
      <w:proofErr w:type="gramStart"/>
      <w:r w:rsidRPr="00527D75">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527D75" w:rsidRDefault="00327718" w:rsidP="00327718">
      <w:pPr>
        <w:autoSpaceDE w:val="0"/>
        <w:autoSpaceDN w:val="0"/>
        <w:adjustRightInd w:val="0"/>
        <w:spacing w:after="0" w:line="240" w:lineRule="auto"/>
        <w:ind w:right="-426"/>
        <w:rPr>
          <w:rFonts w:ascii="Arial" w:eastAsia="Calibri" w:hAnsi="Arial" w:cs="Arial"/>
        </w:rPr>
      </w:pPr>
    </w:p>
    <w:p w:rsidR="00327718" w:rsidRPr="00527D75" w:rsidRDefault="00327718" w:rsidP="00646D38">
      <w:pPr>
        <w:keepNext/>
        <w:numPr>
          <w:ilvl w:val="1"/>
          <w:numId w:val="10"/>
        </w:numPr>
        <w:tabs>
          <w:tab w:val="left" w:pos="567"/>
        </w:tabs>
        <w:spacing w:after="0" w:line="240" w:lineRule="auto"/>
        <w:jc w:val="both"/>
        <w:outlineLvl w:val="1"/>
        <w:rPr>
          <w:rFonts w:ascii="Arial" w:eastAsia="Times New Roman" w:hAnsi="Arial" w:cs="Arial"/>
          <w:b/>
          <w:lang w:val="ru-RU"/>
        </w:rPr>
      </w:pPr>
      <w:bookmarkStart w:id="208" w:name="_Toc441651589"/>
      <w:bookmarkStart w:id="209" w:name="_Toc442559900"/>
      <w:r w:rsidRPr="00527D75">
        <w:rPr>
          <w:rFonts w:ascii="Arial" w:eastAsia="Times New Roman" w:hAnsi="Arial" w:cs="Arial"/>
          <w:b/>
          <w:lang w:val="sr-Cyrl-RS"/>
        </w:rPr>
        <w:t xml:space="preserve"> </w:t>
      </w:r>
      <w:r w:rsidRPr="00527D75">
        <w:rPr>
          <w:rFonts w:ascii="Arial" w:eastAsia="Times New Roman" w:hAnsi="Arial" w:cs="Arial"/>
          <w:b/>
        </w:rPr>
        <w:t>Рок важења понуде</w:t>
      </w:r>
      <w:bookmarkEnd w:id="208"/>
      <w:bookmarkEnd w:id="209"/>
    </w:p>
    <w:p w:rsidR="00327718" w:rsidRPr="00527D75" w:rsidRDefault="00327718" w:rsidP="00327718">
      <w:pPr>
        <w:spacing w:after="0" w:line="240" w:lineRule="auto"/>
        <w:rPr>
          <w:rFonts w:ascii="Arial" w:eastAsia="Calibri" w:hAnsi="Arial" w:cs="Arial"/>
          <w:lang w:val="ru-RU"/>
        </w:rPr>
      </w:pPr>
      <w:r w:rsidRPr="00527D75">
        <w:rPr>
          <w:rFonts w:ascii="Arial" w:eastAsia="Calibri" w:hAnsi="Arial" w:cs="Arial"/>
          <w:lang w:val="ru-RU"/>
        </w:rPr>
        <w:t xml:space="preserve">Понуда мора да важи најмање </w:t>
      </w:r>
      <w:r w:rsidR="009D5CB8" w:rsidRPr="00527D75">
        <w:rPr>
          <w:rFonts w:ascii="Arial" w:eastAsia="Calibri" w:hAnsi="Arial" w:cs="Arial"/>
          <w:lang w:val="ru-RU"/>
        </w:rPr>
        <w:t>60</w:t>
      </w:r>
      <w:r w:rsidRPr="00527D75">
        <w:rPr>
          <w:rFonts w:ascii="Arial" w:eastAsia="Calibri" w:hAnsi="Arial" w:cs="Arial"/>
          <w:lang w:val="ru-RU"/>
        </w:rPr>
        <w:t xml:space="preserve"> (словима: </w:t>
      </w:r>
      <w:r w:rsidR="009D5CB8" w:rsidRPr="00527D75">
        <w:rPr>
          <w:rFonts w:ascii="Arial" w:eastAsia="Calibri" w:hAnsi="Arial" w:cs="Arial"/>
          <w:lang w:val="ru-RU"/>
        </w:rPr>
        <w:t>шездесет</w:t>
      </w:r>
      <w:r w:rsidRPr="00527D75">
        <w:rPr>
          <w:rFonts w:ascii="Arial" w:eastAsia="Calibri" w:hAnsi="Arial" w:cs="Arial"/>
          <w:lang w:val="ru-RU"/>
        </w:rPr>
        <w:t xml:space="preserve"> дана) дана од дана отварања понуда. </w:t>
      </w:r>
    </w:p>
    <w:p w:rsidR="00327718" w:rsidRPr="00527D75" w:rsidRDefault="00327718" w:rsidP="00740206">
      <w:pPr>
        <w:spacing w:after="0" w:line="240" w:lineRule="auto"/>
        <w:jc w:val="both"/>
        <w:rPr>
          <w:rFonts w:ascii="Arial" w:eastAsia="Calibri" w:hAnsi="Arial" w:cs="Arial"/>
          <w:lang w:val="ru-RU"/>
        </w:rPr>
      </w:pPr>
      <w:r w:rsidRPr="00527D75">
        <w:rPr>
          <w:rFonts w:ascii="Arial" w:eastAsia="Calibri" w:hAnsi="Arial" w:cs="Arial"/>
          <w:lang w:val="ru-RU"/>
        </w:rPr>
        <w:t>У случају да понуђач наведе краћи рок важења понуде, понуда ће бити одбијена, као неприхватљива.</w:t>
      </w:r>
    </w:p>
    <w:p w:rsidR="00C8682A" w:rsidRPr="00527D75" w:rsidRDefault="00C8682A" w:rsidP="00C8682A">
      <w:pPr>
        <w:spacing w:after="0" w:line="240" w:lineRule="auto"/>
        <w:rPr>
          <w:rFonts w:ascii="Arial" w:eastAsia="Calibri" w:hAnsi="Arial" w:cs="Arial"/>
          <w:lang w:val="ru-RU"/>
        </w:rPr>
      </w:pPr>
    </w:p>
    <w:p w:rsidR="00C8682A" w:rsidRPr="00527D75" w:rsidRDefault="00C8682A" w:rsidP="00567A1A">
      <w:pPr>
        <w:numPr>
          <w:ilvl w:val="0"/>
          <w:numId w:val="25"/>
        </w:numPr>
        <w:spacing w:after="0" w:line="240" w:lineRule="auto"/>
        <w:contextualSpacing/>
        <w:rPr>
          <w:rFonts w:ascii="Arial" w:eastAsia="Calibri" w:hAnsi="Arial" w:cs="Arial"/>
          <w:b/>
          <w:lang w:val="ru-RU"/>
        </w:rPr>
      </w:pPr>
      <w:r w:rsidRPr="00527D75">
        <w:rPr>
          <w:rFonts w:ascii="Arial" w:eastAsia="Calibri" w:hAnsi="Arial" w:cs="Arial"/>
          <w:b/>
          <w:lang w:val="ru-RU"/>
        </w:rPr>
        <w:t xml:space="preserve">Средства финансијског обезбеђења </w:t>
      </w:r>
    </w:p>
    <w:p w:rsidR="00C8682A" w:rsidRPr="00527D75" w:rsidRDefault="00C8682A" w:rsidP="00C8682A">
      <w:pPr>
        <w:spacing w:after="0" w:line="240" w:lineRule="auto"/>
        <w:rPr>
          <w:rFonts w:ascii="Arial" w:hAnsi="Arial" w:cs="Arial"/>
          <w:lang w:val="ru-RU"/>
        </w:rPr>
      </w:pPr>
      <w:r w:rsidRPr="00527D75">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682A" w:rsidRPr="00527D75" w:rsidRDefault="00C8682A" w:rsidP="00C8682A">
      <w:pPr>
        <w:spacing w:after="0" w:line="240" w:lineRule="auto"/>
        <w:rPr>
          <w:rFonts w:ascii="Arial" w:hAnsi="Arial" w:cs="Arial"/>
          <w:lang w:val="ru-RU"/>
        </w:rPr>
      </w:pPr>
      <w:r w:rsidRPr="00527D75">
        <w:rPr>
          <w:rFonts w:ascii="Arial" w:hAnsi="Arial" w:cs="Arial"/>
          <w:lang w:val="ru-RU"/>
        </w:rPr>
        <w:t>Члан групе понуђача може бити налогодавац средства финансијског обезбеђења.</w:t>
      </w:r>
    </w:p>
    <w:p w:rsidR="00C8682A" w:rsidRPr="00527D75" w:rsidRDefault="00C8682A" w:rsidP="00C8682A">
      <w:pPr>
        <w:spacing w:after="0" w:line="240" w:lineRule="auto"/>
        <w:rPr>
          <w:rFonts w:ascii="Arial" w:hAnsi="Arial" w:cs="Arial"/>
          <w:lang w:val="ru-RU"/>
        </w:rPr>
      </w:pPr>
      <w:r w:rsidRPr="00527D75">
        <w:rPr>
          <w:rFonts w:ascii="Arial" w:hAnsi="Arial" w:cs="Arial"/>
          <w:lang w:val="ru-RU"/>
        </w:rPr>
        <w:t>Средства финансијског обезбеђења морају да буду у валути у којој је и понуда.</w:t>
      </w:r>
    </w:p>
    <w:p w:rsidR="00C8682A" w:rsidRPr="00527D75" w:rsidRDefault="00C8682A" w:rsidP="00C8682A">
      <w:pPr>
        <w:spacing w:after="0" w:line="240" w:lineRule="auto"/>
        <w:rPr>
          <w:rFonts w:ascii="Arial" w:hAnsi="Arial" w:cs="Arial"/>
          <w:lang w:val="ru-RU"/>
        </w:rPr>
      </w:pPr>
      <w:r w:rsidRPr="00527D75">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C8682A" w:rsidRPr="00527D75" w:rsidRDefault="00C8682A" w:rsidP="00C8682A">
      <w:pPr>
        <w:spacing w:after="0" w:line="240" w:lineRule="auto"/>
        <w:ind w:left="720"/>
        <w:contextualSpacing/>
        <w:rPr>
          <w:rFonts w:ascii="Arial" w:eastAsia="Calibri" w:hAnsi="Arial" w:cs="Arial"/>
          <w:lang w:val="ru-RU"/>
        </w:rPr>
      </w:pPr>
    </w:p>
    <w:p w:rsidR="00C8682A" w:rsidRPr="00527D75" w:rsidRDefault="00C8682A" w:rsidP="00C8682A">
      <w:pPr>
        <w:tabs>
          <w:tab w:val="left" w:pos="567"/>
          <w:tab w:val="left" w:pos="851"/>
        </w:tabs>
        <w:spacing w:after="0" w:line="240" w:lineRule="auto"/>
        <w:ind w:left="851"/>
        <w:jc w:val="both"/>
        <w:outlineLvl w:val="2"/>
        <w:rPr>
          <w:rFonts w:ascii="Arial" w:eastAsia="Times New Roman" w:hAnsi="Arial" w:cs="Arial"/>
          <w:b/>
        </w:rPr>
      </w:pPr>
      <w:r w:rsidRPr="00527D75">
        <w:rPr>
          <w:rFonts w:ascii="Arial" w:eastAsia="Times New Roman" w:hAnsi="Arial" w:cs="Arial"/>
          <w:b/>
        </w:rPr>
        <w:t>Меница за озбиљност понуде</w:t>
      </w:r>
    </w:p>
    <w:p w:rsidR="00C8682A" w:rsidRPr="00527D75" w:rsidRDefault="00C8682A" w:rsidP="00C8682A">
      <w:pPr>
        <w:spacing w:after="0" w:line="240" w:lineRule="auto"/>
        <w:jc w:val="both"/>
        <w:rPr>
          <w:rFonts w:ascii="Arial" w:eastAsia="Times New Roman" w:hAnsi="Arial" w:cs="Arial"/>
          <w:lang w:val="sr-Cyrl-RS"/>
        </w:rPr>
      </w:pPr>
      <w:r w:rsidRPr="00527D75">
        <w:rPr>
          <w:rFonts w:ascii="Arial" w:eastAsia="Times New Roman" w:hAnsi="Arial" w:cs="Arial"/>
        </w:rPr>
        <w:t>Понуђач је обавезан да уз понуду Наручиоцу достави:</w:t>
      </w:r>
    </w:p>
    <w:p w:rsidR="00C8682A" w:rsidRPr="00527D75" w:rsidRDefault="00C8682A" w:rsidP="00567A1A">
      <w:pPr>
        <w:numPr>
          <w:ilvl w:val="0"/>
          <w:numId w:val="19"/>
        </w:numPr>
        <w:spacing w:after="0" w:line="240" w:lineRule="auto"/>
        <w:contextualSpacing/>
        <w:jc w:val="both"/>
        <w:rPr>
          <w:rFonts w:ascii="Arial" w:eastAsia="Calibri" w:hAnsi="Arial" w:cs="Arial"/>
        </w:rPr>
      </w:pPr>
      <w:r w:rsidRPr="00527D75">
        <w:rPr>
          <w:rFonts w:ascii="Arial" w:eastAsia="Calibri" w:hAnsi="Arial" w:cs="Arial"/>
        </w:rPr>
        <w:t>бланко сопствену меницу за озбиљност понуде која је:</w:t>
      </w:r>
    </w:p>
    <w:p w:rsidR="00C8682A" w:rsidRPr="00527D75" w:rsidRDefault="00C8682A" w:rsidP="00567A1A">
      <w:pPr>
        <w:numPr>
          <w:ilvl w:val="0"/>
          <w:numId w:val="15"/>
        </w:numPr>
        <w:spacing w:after="0" w:line="240" w:lineRule="auto"/>
        <w:ind w:left="1710"/>
        <w:jc w:val="both"/>
        <w:rPr>
          <w:rFonts w:ascii="Arial" w:eastAsia="Times New Roman" w:hAnsi="Arial" w:cs="Arial"/>
        </w:rPr>
      </w:pPr>
      <w:r w:rsidRPr="00527D75">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8682A" w:rsidRPr="00527D75" w:rsidRDefault="00C8682A" w:rsidP="00567A1A">
      <w:pPr>
        <w:numPr>
          <w:ilvl w:val="0"/>
          <w:numId w:val="15"/>
        </w:numPr>
        <w:spacing w:after="0" w:line="240" w:lineRule="auto"/>
        <w:ind w:left="1710"/>
        <w:jc w:val="both"/>
        <w:rPr>
          <w:rFonts w:ascii="Arial" w:eastAsia="Times New Roman" w:hAnsi="Arial" w:cs="Arial"/>
        </w:rPr>
      </w:pPr>
      <w:r w:rsidRPr="00527D75">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27D75">
        <w:rPr>
          <w:rFonts w:ascii="Arial" w:eastAsia="Times New Roman" w:hAnsi="Arial" w:cs="Arial"/>
        </w:rPr>
        <w:t>“ бр</w:t>
      </w:r>
      <w:proofErr w:type="gramEnd"/>
      <w:r w:rsidRPr="00527D75">
        <w:rPr>
          <w:rFonts w:ascii="Arial" w:eastAsia="Times New Roman" w:hAnsi="Arial" w:cs="Arial"/>
        </w:rPr>
        <w:t xml:space="preserve">. 56/11 и 80/15) и то документује овереним захтевом пословној банци да региструје меницу са одређеним </w:t>
      </w:r>
      <w:r w:rsidRPr="00527D75">
        <w:rPr>
          <w:rFonts w:ascii="Arial" w:eastAsia="Times New Roman" w:hAnsi="Arial" w:cs="Arial"/>
        </w:rPr>
        <w:lastRenderedPageBreak/>
        <w:t>серијским бројем, основ на основу кога се издаје меница и менично овлашћење (број ЈН) и износ из основа (тачка 4. став 2. Одлуке).</w:t>
      </w:r>
    </w:p>
    <w:p w:rsidR="00C8682A" w:rsidRPr="00527D75" w:rsidRDefault="00C8682A" w:rsidP="00567A1A">
      <w:pPr>
        <w:numPr>
          <w:ilvl w:val="0"/>
          <w:numId w:val="15"/>
        </w:numPr>
        <w:spacing w:after="0" w:line="240" w:lineRule="auto"/>
        <w:ind w:left="1710"/>
        <w:jc w:val="both"/>
        <w:rPr>
          <w:rFonts w:ascii="Arial" w:eastAsia="Times New Roman" w:hAnsi="Arial" w:cs="Arial"/>
        </w:rPr>
      </w:pPr>
      <w:r w:rsidRPr="00527D75">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527D75">
        <w:rPr>
          <w:rFonts w:ascii="Arial" w:eastAsia="Times New Roman" w:hAnsi="Arial" w:cs="Arial"/>
        </w:rPr>
        <w:t>меницу  на</w:t>
      </w:r>
      <w:proofErr w:type="gramEnd"/>
      <w:r w:rsidRPr="00527D75">
        <w:rPr>
          <w:rFonts w:ascii="Arial" w:eastAsia="Times New Roman" w:hAnsi="Arial" w:cs="Arial"/>
        </w:rPr>
        <w:t xml:space="preserve"> износ од </w:t>
      </w:r>
      <w:r w:rsidRPr="00527D75">
        <w:rPr>
          <w:rFonts w:ascii="Arial" w:eastAsia="Times New Roman" w:hAnsi="Arial" w:cs="Arial"/>
          <w:lang w:val="sr-Cyrl-RS"/>
        </w:rPr>
        <w:t>2</w:t>
      </w:r>
      <w:r w:rsidRPr="00527D75">
        <w:rPr>
          <w:rFonts w:ascii="Arial" w:eastAsia="Times New Roman" w:hAnsi="Arial" w:cs="Arial"/>
        </w:rPr>
        <w:t xml:space="preserve"> % од вредности понуде (без ПДВ-а) са роком важења минимално мин.</w:t>
      </w:r>
      <w:r w:rsidRPr="00527D75">
        <w:rPr>
          <w:rFonts w:ascii="Arial" w:eastAsia="Times New Roman" w:hAnsi="Arial" w:cs="Arial"/>
          <w:lang w:val="sr-Cyrl-RS"/>
        </w:rPr>
        <w:t xml:space="preserve"> </w:t>
      </w:r>
      <w:r w:rsidRPr="00527D75">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8682A" w:rsidRPr="00527D75" w:rsidRDefault="00C8682A" w:rsidP="00567A1A">
      <w:pPr>
        <w:numPr>
          <w:ilvl w:val="0"/>
          <w:numId w:val="15"/>
        </w:numPr>
        <w:spacing w:after="0" w:line="240" w:lineRule="auto"/>
        <w:ind w:left="1710"/>
        <w:jc w:val="both"/>
        <w:rPr>
          <w:rFonts w:ascii="Arial" w:eastAsia="Times New Roman" w:hAnsi="Arial" w:cs="Arial"/>
        </w:rPr>
      </w:pPr>
      <w:r w:rsidRPr="00527D75">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8682A" w:rsidRPr="00527D75" w:rsidRDefault="00C8682A" w:rsidP="00567A1A">
      <w:pPr>
        <w:numPr>
          <w:ilvl w:val="0"/>
          <w:numId w:val="19"/>
        </w:numPr>
        <w:spacing w:before="120" w:after="0" w:line="240" w:lineRule="auto"/>
        <w:contextualSpacing/>
        <w:jc w:val="both"/>
        <w:rPr>
          <w:rFonts w:ascii="Arial" w:eastAsia="Calibri" w:hAnsi="Arial" w:cs="Arial"/>
        </w:rPr>
      </w:pPr>
      <w:r w:rsidRPr="00527D75">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8682A" w:rsidRPr="00527D75" w:rsidRDefault="00C8682A" w:rsidP="00567A1A">
      <w:pPr>
        <w:numPr>
          <w:ilvl w:val="0"/>
          <w:numId w:val="19"/>
        </w:numPr>
        <w:spacing w:before="120" w:after="0" w:line="240" w:lineRule="auto"/>
        <w:contextualSpacing/>
        <w:jc w:val="both"/>
        <w:rPr>
          <w:rFonts w:ascii="Arial" w:eastAsia="Calibri" w:hAnsi="Arial" w:cs="Arial"/>
        </w:rPr>
      </w:pPr>
      <w:proofErr w:type="gramStart"/>
      <w:r w:rsidRPr="00527D75">
        <w:rPr>
          <w:rFonts w:ascii="Arial" w:eastAsia="Calibri" w:hAnsi="Arial" w:cs="Arial"/>
        </w:rPr>
        <w:t>фотокопију</w:t>
      </w:r>
      <w:proofErr w:type="gramEnd"/>
      <w:r w:rsidRPr="00527D75">
        <w:rPr>
          <w:rFonts w:ascii="Arial" w:eastAsia="Calibri" w:hAnsi="Arial" w:cs="Arial"/>
        </w:rPr>
        <w:t xml:space="preserve"> ОП обрасца.</w:t>
      </w:r>
    </w:p>
    <w:p w:rsidR="00C8682A" w:rsidRPr="00527D75" w:rsidRDefault="00C8682A" w:rsidP="00567A1A">
      <w:pPr>
        <w:numPr>
          <w:ilvl w:val="0"/>
          <w:numId w:val="19"/>
        </w:numPr>
        <w:spacing w:before="120" w:after="0" w:line="240" w:lineRule="auto"/>
        <w:contextualSpacing/>
        <w:jc w:val="both"/>
        <w:rPr>
          <w:rFonts w:ascii="Arial" w:eastAsia="Calibri" w:hAnsi="Arial" w:cs="Arial"/>
        </w:rPr>
      </w:pPr>
      <w:r w:rsidRPr="00527D75">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8682A" w:rsidRPr="00527D75" w:rsidRDefault="00C8682A" w:rsidP="00C8682A">
      <w:pPr>
        <w:spacing w:before="120" w:after="0" w:line="240" w:lineRule="auto"/>
        <w:jc w:val="both"/>
        <w:rPr>
          <w:rFonts w:ascii="Arial" w:eastAsia="Times New Roman" w:hAnsi="Arial" w:cs="Arial"/>
        </w:rPr>
      </w:pPr>
      <w:r w:rsidRPr="00527D75">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8682A" w:rsidRPr="00527D75" w:rsidRDefault="00C8682A" w:rsidP="00C8682A">
      <w:pPr>
        <w:spacing w:before="120" w:after="0" w:line="240" w:lineRule="auto"/>
        <w:jc w:val="both"/>
        <w:rPr>
          <w:rFonts w:ascii="Arial" w:eastAsia="Times New Roman" w:hAnsi="Arial" w:cs="Arial"/>
        </w:rPr>
      </w:pPr>
      <w:proofErr w:type="gramStart"/>
      <w:r w:rsidRPr="00527D75">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C8682A" w:rsidRPr="00527D75" w:rsidRDefault="00C8682A" w:rsidP="00C8682A">
      <w:pPr>
        <w:spacing w:before="120" w:after="0" w:line="240" w:lineRule="auto"/>
        <w:jc w:val="both"/>
        <w:rPr>
          <w:rFonts w:ascii="Arial" w:eastAsia="Times New Roman" w:hAnsi="Arial" w:cs="Arial"/>
        </w:rPr>
      </w:pPr>
      <w:proofErr w:type="gramStart"/>
      <w:r w:rsidRPr="00527D75">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C8682A" w:rsidRPr="00527D75" w:rsidRDefault="00C8682A" w:rsidP="00C8682A">
      <w:pPr>
        <w:spacing w:before="120" w:after="0" w:line="240" w:lineRule="auto"/>
        <w:jc w:val="both"/>
        <w:rPr>
          <w:rFonts w:ascii="Arial" w:eastAsia="Times New Roman" w:hAnsi="Arial" w:cs="Arial"/>
        </w:rPr>
      </w:pPr>
      <w:proofErr w:type="gramStart"/>
      <w:r w:rsidRPr="00527D75">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527D75">
        <w:rPr>
          <w:rFonts w:ascii="Arial" w:eastAsia="Times New Roman" w:hAnsi="Arial" w:cs="Arial"/>
        </w:rPr>
        <w:t>.</w:t>
      </w:r>
      <w:proofErr w:type="gramEnd"/>
    </w:p>
    <w:p w:rsidR="00C8682A" w:rsidRPr="00527D75" w:rsidRDefault="00C8682A" w:rsidP="00C8682A">
      <w:pPr>
        <w:spacing w:after="0" w:line="240" w:lineRule="auto"/>
        <w:rPr>
          <w:rFonts w:ascii="Arial" w:eastAsia="Calibri" w:hAnsi="Arial" w:cs="Arial"/>
          <w:lang w:val="ru-RU"/>
        </w:rPr>
      </w:pPr>
    </w:p>
    <w:p w:rsidR="00740206" w:rsidRPr="00740206" w:rsidRDefault="00740206" w:rsidP="00740206">
      <w:pPr>
        <w:spacing w:before="120" w:after="0" w:line="240" w:lineRule="auto"/>
        <w:jc w:val="both"/>
        <w:rPr>
          <w:rFonts w:ascii="Arial" w:eastAsia="Times New Roman" w:hAnsi="Arial" w:cs="Arial"/>
          <w:b/>
        </w:rPr>
      </w:pPr>
      <w:r w:rsidRPr="00740206">
        <w:rPr>
          <w:rFonts w:ascii="Arial" w:eastAsia="Times New Roman" w:hAnsi="Arial" w:cs="Arial"/>
          <w:b/>
        </w:rPr>
        <w:t>Банкарск</w:t>
      </w:r>
      <w:r w:rsidRPr="00740206">
        <w:rPr>
          <w:rFonts w:ascii="Arial" w:eastAsia="Times New Roman" w:hAnsi="Arial" w:cs="Arial"/>
          <w:b/>
          <w:lang w:val="sr-Cyrl-RS"/>
        </w:rPr>
        <w:t>а</w:t>
      </w:r>
      <w:r w:rsidRPr="00740206">
        <w:rPr>
          <w:rFonts w:ascii="Arial" w:eastAsia="Times New Roman" w:hAnsi="Arial" w:cs="Arial"/>
          <w:b/>
        </w:rPr>
        <w:t xml:space="preserve"> гаранциј</w:t>
      </w:r>
      <w:r w:rsidRPr="00740206">
        <w:rPr>
          <w:rFonts w:ascii="Arial" w:eastAsia="Times New Roman" w:hAnsi="Arial" w:cs="Arial"/>
          <w:b/>
          <w:lang w:val="sr-Cyrl-RS"/>
        </w:rPr>
        <w:t>а</w:t>
      </w:r>
      <w:r w:rsidRPr="00740206">
        <w:rPr>
          <w:rFonts w:ascii="Arial" w:eastAsia="Times New Roman" w:hAnsi="Arial" w:cs="Arial"/>
          <w:b/>
        </w:rPr>
        <w:t xml:space="preserve"> за добро извршење посла</w:t>
      </w:r>
    </w:p>
    <w:p w:rsidR="00740206" w:rsidRPr="00740206" w:rsidRDefault="00740206" w:rsidP="00740206">
      <w:pPr>
        <w:spacing w:before="120" w:after="60" w:line="240" w:lineRule="auto"/>
        <w:contextualSpacing/>
        <w:jc w:val="both"/>
        <w:rPr>
          <w:rFonts w:ascii="Arial" w:eastAsia="Calibri" w:hAnsi="Arial" w:cs="Arial"/>
          <w:lang w:val="sr-Cyrl-RS"/>
        </w:rPr>
      </w:pPr>
    </w:p>
    <w:p w:rsidR="00740206" w:rsidRPr="00740206" w:rsidRDefault="00740206" w:rsidP="00740206">
      <w:pPr>
        <w:spacing w:before="120" w:after="60" w:line="240" w:lineRule="auto"/>
        <w:contextualSpacing/>
        <w:jc w:val="both"/>
        <w:rPr>
          <w:rFonts w:ascii="Arial" w:eastAsia="Calibri" w:hAnsi="Arial" w:cs="Arial"/>
          <w:b/>
          <w:lang w:val="sr-Cyrl-RS"/>
        </w:rPr>
      </w:pPr>
      <w:proofErr w:type="gramStart"/>
      <w:r w:rsidRPr="00740206">
        <w:rPr>
          <w:rFonts w:ascii="Arial" w:eastAsia="Calibri" w:hAnsi="Arial" w:cs="Arial"/>
        </w:rPr>
        <w:t xml:space="preserve">Изабрани понуђач је дужан да </w:t>
      </w:r>
      <w:r w:rsidRPr="00740206">
        <w:rPr>
          <w:rFonts w:ascii="Arial" w:eastAsia="Calibri" w:hAnsi="Arial" w:cs="Arial"/>
          <w:lang w:val="sr-Cyrl-RS"/>
        </w:rPr>
        <w:t>уз потписан</w:t>
      </w:r>
      <w:r w:rsidRPr="00740206">
        <w:rPr>
          <w:rFonts w:ascii="Arial" w:eastAsia="Calibri" w:hAnsi="Arial" w:cs="Arial"/>
        </w:rPr>
        <w:t xml:space="preserve"> Уговор као средство финансијског обезбеђења за добро извршење посла преда Наручиоцу</w:t>
      </w:r>
      <w:r w:rsidRPr="00740206">
        <w:rPr>
          <w:rFonts w:ascii="Arial" w:eastAsia="Calibri" w:hAnsi="Arial" w:cs="Arial"/>
          <w:lang w:val="sr-Cyrl-RS"/>
        </w:rPr>
        <w:t xml:space="preserve"> б</w:t>
      </w:r>
      <w:r w:rsidRPr="00740206">
        <w:rPr>
          <w:rFonts w:ascii="Arial" w:eastAsia="Calibri" w:hAnsi="Arial" w:cs="Arial"/>
        </w:rPr>
        <w:t>анкарск</w:t>
      </w:r>
      <w:r w:rsidRPr="00740206">
        <w:rPr>
          <w:rFonts w:ascii="Arial" w:eastAsia="Calibri" w:hAnsi="Arial" w:cs="Arial"/>
          <w:lang w:val="sr-Cyrl-RS"/>
        </w:rPr>
        <w:t>у</w:t>
      </w:r>
      <w:r w:rsidRPr="00740206">
        <w:rPr>
          <w:rFonts w:ascii="Arial" w:eastAsia="Calibri" w:hAnsi="Arial" w:cs="Arial"/>
        </w:rPr>
        <w:t xml:space="preserve"> гаранциј</w:t>
      </w:r>
      <w:r w:rsidRPr="00740206">
        <w:rPr>
          <w:rFonts w:ascii="Arial" w:eastAsia="Calibri" w:hAnsi="Arial" w:cs="Arial"/>
          <w:lang w:val="sr-Cyrl-RS"/>
        </w:rPr>
        <w:t>у</w:t>
      </w:r>
      <w:r w:rsidRPr="00740206">
        <w:rPr>
          <w:rFonts w:ascii="Arial" w:eastAsia="Calibri" w:hAnsi="Arial" w:cs="Arial"/>
        </w:rPr>
        <w:t xml:space="preserve"> за добро извршење посла</w:t>
      </w:r>
      <w:r w:rsidRPr="00740206">
        <w:rPr>
          <w:rFonts w:ascii="Arial" w:eastAsia="Calibri" w:hAnsi="Arial" w:cs="Arial"/>
          <w:lang w:val="sr-Cyrl-RS"/>
        </w:rPr>
        <w:t>.</w:t>
      </w:r>
      <w:proofErr w:type="gramEnd"/>
    </w:p>
    <w:p w:rsidR="00740206" w:rsidRPr="00740206" w:rsidRDefault="00740206" w:rsidP="00740206">
      <w:pPr>
        <w:spacing w:before="120" w:after="0" w:line="240" w:lineRule="auto"/>
        <w:jc w:val="both"/>
        <w:rPr>
          <w:rFonts w:ascii="Arial" w:eastAsia="Times New Roman" w:hAnsi="Arial" w:cs="Arial"/>
        </w:rPr>
      </w:pPr>
      <w:r w:rsidRPr="00740206">
        <w:rPr>
          <w:rFonts w:ascii="Arial" w:eastAsia="Times New Roman" w:hAnsi="Arial"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740206">
        <w:rPr>
          <w:rFonts w:ascii="Arial" w:eastAsia="Times New Roman" w:hAnsi="Arial" w:cs="Arial"/>
        </w:rPr>
        <w:t>%  вредности</w:t>
      </w:r>
      <w:proofErr w:type="gramEnd"/>
      <w:r w:rsidRPr="00740206">
        <w:rPr>
          <w:rFonts w:ascii="Arial" w:eastAsia="Times New Roman" w:hAnsi="Arial" w:cs="Arial"/>
        </w:rPr>
        <w:t xml:space="preserve"> уговора без ПДВ. </w:t>
      </w:r>
    </w:p>
    <w:p w:rsidR="00740206" w:rsidRPr="00740206" w:rsidRDefault="00740206" w:rsidP="00740206">
      <w:pPr>
        <w:spacing w:before="120" w:after="0" w:line="240" w:lineRule="auto"/>
        <w:jc w:val="both"/>
        <w:rPr>
          <w:rFonts w:ascii="Arial" w:eastAsia="Times New Roman" w:hAnsi="Arial" w:cs="Arial"/>
        </w:rPr>
      </w:pPr>
      <w:r w:rsidRPr="00740206">
        <w:rPr>
          <w:rFonts w:ascii="Arial" w:eastAsia="Calibri" w:hAnsi="Arial" w:cs="Arial"/>
          <w:lang w:val="ru-RU"/>
        </w:rPr>
        <w:t>Банкарска гаранција мора трајати најмање 30 (словима:тридесет) календарских дана дуже од уговореног рока испоруке</w:t>
      </w:r>
      <w:r w:rsidRPr="00740206">
        <w:rPr>
          <w:rFonts w:ascii="Arial" w:eastAsia="Times New Roman" w:hAnsi="Arial" w:cs="Arial"/>
          <w:lang w:val="sr-Cyrl-RS"/>
        </w:rPr>
        <w:t>.</w:t>
      </w:r>
      <w:r w:rsidRPr="00740206">
        <w:rPr>
          <w:rFonts w:ascii="Arial" w:eastAsia="Times New Roman" w:hAnsi="Arial" w:cs="Arial"/>
        </w:rPr>
        <w:t xml:space="preserve">  </w:t>
      </w:r>
    </w:p>
    <w:p w:rsidR="00740206" w:rsidRPr="00740206" w:rsidRDefault="00740206" w:rsidP="00740206">
      <w:pPr>
        <w:spacing w:before="120" w:after="0" w:line="240" w:lineRule="auto"/>
        <w:jc w:val="both"/>
        <w:rPr>
          <w:rFonts w:ascii="Arial" w:eastAsia="Times New Roman" w:hAnsi="Arial" w:cs="Arial"/>
        </w:rPr>
      </w:pPr>
      <w:proofErr w:type="gramStart"/>
      <w:r w:rsidRPr="00740206">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740206">
        <w:rPr>
          <w:rFonts w:ascii="Arial" w:eastAsia="Times New Roman" w:hAnsi="Arial" w:cs="Arial"/>
          <w:lang w:val="sr-Cyrl-RS"/>
        </w:rPr>
        <w:t xml:space="preserve"> </w:t>
      </w:r>
      <w:proofErr w:type="gramStart"/>
      <w:r w:rsidRPr="00740206">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740206" w:rsidRPr="00740206" w:rsidRDefault="00740206" w:rsidP="00740206">
      <w:pPr>
        <w:spacing w:before="120" w:after="0" w:line="240" w:lineRule="auto"/>
        <w:jc w:val="both"/>
        <w:rPr>
          <w:rFonts w:ascii="Arial" w:eastAsia="Times New Roman" w:hAnsi="Arial" w:cs="Arial"/>
        </w:rPr>
      </w:pPr>
      <w:proofErr w:type="gramStart"/>
      <w:r w:rsidRPr="00740206">
        <w:rPr>
          <w:rFonts w:ascii="Arial" w:eastAsia="Times New Roman"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740206">
        <w:rPr>
          <w:rFonts w:ascii="Arial" w:eastAsia="Times New Roman" w:hAnsi="Arial" w:cs="Arial"/>
        </w:rPr>
        <w:t xml:space="preserve"> </w:t>
      </w:r>
    </w:p>
    <w:p w:rsidR="00740206" w:rsidRPr="00740206" w:rsidRDefault="00740206" w:rsidP="00740206">
      <w:pPr>
        <w:spacing w:before="120" w:after="0" w:line="240" w:lineRule="auto"/>
        <w:jc w:val="both"/>
        <w:rPr>
          <w:rFonts w:ascii="Arial" w:eastAsia="Times New Roman" w:hAnsi="Arial" w:cs="Arial"/>
        </w:rPr>
      </w:pPr>
      <w:proofErr w:type="gramStart"/>
      <w:r w:rsidRPr="00740206">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740206">
        <w:rPr>
          <w:rFonts w:ascii="Arial" w:eastAsia="Times New Roman" w:hAnsi="Arial" w:cs="Arial"/>
        </w:rPr>
        <w:t xml:space="preserve"> </w:t>
      </w:r>
    </w:p>
    <w:p w:rsidR="00740206" w:rsidRPr="00740206" w:rsidRDefault="00740206" w:rsidP="00740206">
      <w:pPr>
        <w:spacing w:before="120" w:after="0" w:line="240" w:lineRule="auto"/>
        <w:jc w:val="both"/>
        <w:rPr>
          <w:rFonts w:ascii="Arial" w:eastAsia="Times New Roman" w:hAnsi="Arial" w:cs="Arial"/>
        </w:rPr>
      </w:pPr>
      <w:proofErr w:type="gramStart"/>
      <w:r w:rsidRPr="00740206">
        <w:rPr>
          <w:rFonts w:ascii="Arial" w:eastAsia="Times New Roman" w:hAnsi="Arial"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40206" w:rsidRPr="00740206" w:rsidRDefault="00740206" w:rsidP="00740206">
      <w:pPr>
        <w:spacing w:before="120" w:after="60" w:line="240" w:lineRule="auto"/>
        <w:contextualSpacing/>
        <w:jc w:val="both"/>
        <w:rPr>
          <w:rFonts w:ascii="Arial" w:eastAsia="Times New Roman" w:hAnsi="Arial" w:cs="Arial"/>
          <w:lang w:val="sr-Cyrl-RS"/>
        </w:rPr>
      </w:pPr>
      <w:r w:rsidRPr="00740206">
        <w:rPr>
          <w:rFonts w:ascii="Arial" w:eastAsia="Times New Roman"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740206">
        <w:rPr>
          <w:rFonts w:ascii="Arial" w:eastAsia="Times New Roman" w:hAnsi="Arial" w:cs="Arial"/>
          <w:lang w:val="sr-Cyrl-RS"/>
        </w:rPr>
        <w:t>)</w:t>
      </w:r>
    </w:p>
    <w:p w:rsidR="00740206" w:rsidRPr="00740206" w:rsidRDefault="00740206" w:rsidP="00740206">
      <w:pPr>
        <w:spacing w:before="120" w:after="60" w:line="240" w:lineRule="auto"/>
        <w:contextualSpacing/>
        <w:jc w:val="both"/>
        <w:rPr>
          <w:rFonts w:ascii="Arial" w:eastAsia="Arial Unicode MS" w:hAnsi="Arial" w:cs="Times New Roman"/>
          <w:color w:val="FF0000"/>
          <w:lang w:val="sr-Cyrl-CS"/>
        </w:rPr>
      </w:pPr>
    </w:p>
    <w:p w:rsidR="00740206" w:rsidRPr="00740206" w:rsidRDefault="00740206" w:rsidP="00740206">
      <w:pPr>
        <w:tabs>
          <w:tab w:val="left" w:pos="567"/>
          <w:tab w:val="left" w:pos="851"/>
        </w:tabs>
        <w:spacing w:after="0" w:line="240" w:lineRule="auto"/>
        <w:contextualSpacing/>
        <w:jc w:val="both"/>
        <w:outlineLvl w:val="2"/>
        <w:rPr>
          <w:rFonts w:ascii="Arial" w:eastAsia="TimesNewRomanPSMT" w:hAnsi="Arial" w:cs="Arial"/>
          <w:b/>
          <w:bCs/>
          <w:iCs/>
          <w:lang w:val="ru-RU"/>
        </w:rPr>
      </w:pPr>
      <w:r w:rsidRPr="00740206">
        <w:rPr>
          <w:rFonts w:ascii="Arial" w:eastAsia="TimesNewRomanPSMT" w:hAnsi="Arial" w:cs="Arial"/>
          <w:b/>
          <w:bCs/>
          <w:iCs/>
          <w:lang w:val="ru-RU"/>
        </w:rPr>
        <w:t>Банкарска гаранција за отклањање грешака у гарантном року</w:t>
      </w:r>
    </w:p>
    <w:p w:rsidR="00740206" w:rsidRPr="0067133B" w:rsidRDefault="00740206" w:rsidP="00740206">
      <w:pPr>
        <w:tabs>
          <w:tab w:val="left" w:pos="567"/>
          <w:tab w:val="left" w:pos="851"/>
        </w:tabs>
        <w:spacing w:after="0" w:line="240" w:lineRule="auto"/>
        <w:contextualSpacing/>
        <w:jc w:val="both"/>
        <w:outlineLvl w:val="2"/>
        <w:rPr>
          <w:rFonts w:ascii="Arial" w:eastAsia="Times New Roman" w:hAnsi="Arial" w:cs="Arial"/>
          <w:lang w:val="ru-RU"/>
        </w:rPr>
      </w:pPr>
      <w:r w:rsidRPr="00740206">
        <w:rPr>
          <w:rFonts w:ascii="Arial" w:eastAsia="Times New Roman" w:hAnsi="Arial"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740206">
        <w:rPr>
          <w:rFonts w:ascii="Arial" w:eastAsia="Times New Roman" w:hAnsi="Arial" w:cs="Arial"/>
        </w:rPr>
        <w:t>,достави</w:t>
      </w:r>
      <w:proofErr w:type="gramEnd"/>
      <w:r w:rsidRPr="00740206">
        <w:rPr>
          <w:rFonts w:ascii="Arial" w:eastAsia="Times New Roman" w:hAnsi="Arial"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са ПДВ са роком важења 30(три</w:t>
      </w:r>
      <w:r w:rsidR="00B4142E">
        <w:rPr>
          <w:rFonts w:ascii="Arial" w:eastAsia="Times New Roman" w:hAnsi="Arial" w:cs="Arial"/>
          <w:lang w:val="ru-RU"/>
        </w:rPr>
        <w:t xml:space="preserve">десет) дана дужим од </w:t>
      </w:r>
      <w:r w:rsidR="00B4142E" w:rsidRPr="0067133B">
        <w:rPr>
          <w:rFonts w:ascii="Arial" w:eastAsia="Times New Roman" w:hAnsi="Arial" w:cs="Arial"/>
          <w:lang w:val="ru-RU"/>
        </w:rPr>
        <w:t xml:space="preserve">гарантног </w:t>
      </w:r>
      <w:r w:rsidRPr="0067133B">
        <w:rPr>
          <w:rFonts w:ascii="Arial" w:eastAsia="Times New Roman" w:hAnsi="Arial" w:cs="Arial"/>
          <w:lang w:val="ru-RU"/>
        </w:rPr>
        <w:t>рока од испоруке.</w:t>
      </w:r>
    </w:p>
    <w:p w:rsidR="00740206" w:rsidRPr="00740206" w:rsidRDefault="00740206" w:rsidP="00740206">
      <w:pPr>
        <w:spacing w:after="0" w:line="240" w:lineRule="auto"/>
        <w:jc w:val="both"/>
        <w:rPr>
          <w:rFonts w:ascii="Arial" w:eastAsia="Times New Roman" w:hAnsi="Arial" w:cs="Arial"/>
          <w:lang w:val="ru-RU"/>
        </w:rPr>
      </w:pPr>
    </w:p>
    <w:p w:rsidR="00740206" w:rsidRPr="00740206" w:rsidRDefault="00740206" w:rsidP="00740206">
      <w:pPr>
        <w:spacing w:after="0" w:line="240" w:lineRule="auto"/>
        <w:jc w:val="both"/>
        <w:rPr>
          <w:rFonts w:ascii="Arial" w:eastAsia="Times New Roman" w:hAnsi="Arial" w:cs="Arial"/>
          <w:lang w:val="ru-RU"/>
        </w:rPr>
      </w:pPr>
      <w:r w:rsidRPr="00740206">
        <w:rPr>
          <w:rFonts w:ascii="Arial" w:eastAsia="Times New Roman" w:hAnsi="Arial" w:cs="Arial"/>
          <w:lang w:val="ru-RU"/>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740206" w:rsidRPr="00740206" w:rsidRDefault="00740206" w:rsidP="00740206">
      <w:pPr>
        <w:spacing w:after="0" w:line="240" w:lineRule="auto"/>
        <w:jc w:val="both"/>
        <w:rPr>
          <w:rFonts w:ascii="Arial" w:eastAsia="Times New Roman" w:hAnsi="Arial" w:cs="Arial"/>
          <w:lang w:val="ru-RU"/>
        </w:rPr>
      </w:pPr>
      <w:r w:rsidRPr="00740206">
        <w:rPr>
          <w:rFonts w:ascii="Arial" w:eastAsia="Times New Roman" w:hAnsi="Arial" w:cs="Arial"/>
          <w:lang w:val="ru-RU"/>
        </w:rPr>
        <w:t>Ако се за време трајања уговора промене рокови за извршење уговорне обавезе, важност банкарске гаранције мора да се продужи.</w:t>
      </w:r>
    </w:p>
    <w:p w:rsidR="00740206" w:rsidRPr="00740206" w:rsidRDefault="00740206" w:rsidP="00740206">
      <w:pPr>
        <w:spacing w:after="0" w:line="240" w:lineRule="auto"/>
        <w:jc w:val="both"/>
        <w:rPr>
          <w:rFonts w:ascii="Arial" w:eastAsia="Times New Roman" w:hAnsi="Arial" w:cs="Arial"/>
          <w:lang w:val="ru-RU"/>
        </w:rPr>
      </w:pPr>
      <w:r w:rsidRPr="00740206">
        <w:rPr>
          <w:rFonts w:ascii="Arial" w:eastAsia="Times New Roman" w:hAnsi="Arial" w:cs="Arial"/>
          <w:lang w:val="ru-RU"/>
        </w:rPr>
        <w:t>Достављена банкарска гаранција  не може да садржи додатне услове за исплату, краћи рок и мањи износ.</w:t>
      </w:r>
    </w:p>
    <w:p w:rsidR="00740206" w:rsidRPr="00740206" w:rsidRDefault="00740206" w:rsidP="00740206">
      <w:pPr>
        <w:spacing w:after="0" w:line="240" w:lineRule="auto"/>
        <w:jc w:val="both"/>
        <w:rPr>
          <w:rFonts w:ascii="Arial" w:eastAsia="Times New Roman" w:hAnsi="Arial" w:cs="Arial"/>
          <w:lang w:val="ru-RU"/>
        </w:rPr>
      </w:pPr>
      <w:r w:rsidRPr="00740206">
        <w:rPr>
          <w:rFonts w:ascii="Arial" w:eastAsia="Times New Roman" w:hAnsi="Arial"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740206" w:rsidRPr="00740206" w:rsidRDefault="00740206" w:rsidP="00740206">
      <w:pPr>
        <w:spacing w:after="0" w:line="240" w:lineRule="auto"/>
        <w:jc w:val="both"/>
        <w:rPr>
          <w:rFonts w:ascii="Arial" w:eastAsia="Calibri" w:hAnsi="Arial" w:cs="Arial"/>
          <w:lang w:val="ru-RU"/>
        </w:rPr>
      </w:pPr>
      <w:r w:rsidRPr="00740206">
        <w:rPr>
          <w:rFonts w:ascii="Arial" w:eastAsia="Calibri" w:hAnsi="Arial" w:cs="Arial"/>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740206" w:rsidRPr="00740206" w:rsidRDefault="00740206" w:rsidP="00740206">
      <w:pPr>
        <w:spacing w:after="0" w:line="240" w:lineRule="auto"/>
        <w:jc w:val="both"/>
        <w:rPr>
          <w:rFonts w:ascii="Arial" w:eastAsia="Calibri" w:hAnsi="Arial" w:cs="Arial"/>
          <w:lang w:val="ru-RU"/>
        </w:rPr>
      </w:pPr>
      <w:r w:rsidRPr="00740206">
        <w:rPr>
          <w:rFonts w:ascii="Arial" w:eastAsia="Calibri"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40206" w:rsidRPr="00740206" w:rsidRDefault="00740206" w:rsidP="00740206">
      <w:pPr>
        <w:spacing w:after="0" w:line="240" w:lineRule="auto"/>
        <w:jc w:val="both"/>
        <w:rPr>
          <w:rFonts w:ascii="Arial" w:eastAsia="Calibri" w:hAnsi="Arial" w:cs="Arial"/>
          <w:lang w:val="ru-RU"/>
        </w:rPr>
      </w:pPr>
    </w:p>
    <w:p w:rsidR="00740206" w:rsidRDefault="00740206" w:rsidP="00740206">
      <w:pPr>
        <w:spacing w:after="0" w:line="240" w:lineRule="auto"/>
        <w:jc w:val="both"/>
        <w:rPr>
          <w:rFonts w:ascii="Arial" w:eastAsia="Calibri" w:hAnsi="Arial" w:cs="Arial"/>
          <w:lang w:val="ru-RU"/>
        </w:rPr>
      </w:pPr>
      <w:r w:rsidRPr="00740206">
        <w:rPr>
          <w:rFonts w:ascii="Arial" w:eastAsia="Calibri" w:hAnsi="Arial"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F3344" w:rsidRDefault="002F3344" w:rsidP="00740206">
      <w:pPr>
        <w:spacing w:after="0" w:line="240" w:lineRule="auto"/>
        <w:jc w:val="both"/>
        <w:rPr>
          <w:rFonts w:ascii="Arial" w:eastAsia="Calibri" w:hAnsi="Arial" w:cs="Arial"/>
          <w:lang w:val="ru-RU"/>
        </w:rPr>
      </w:pPr>
    </w:p>
    <w:p w:rsidR="002F3344" w:rsidRPr="0067133B" w:rsidRDefault="002F3344" w:rsidP="00740206">
      <w:pPr>
        <w:spacing w:after="0" w:line="240" w:lineRule="auto"/>
        <w:jc w:val="both"/>
        <w:rPr>
          <w:rFonts w:ascii="Arial" w:eastAsia="Calibri" w:hAnsi="Arial" w:cs="Arial"/>
          <w:lang w:val="ru-RU"/>
        </w:rPr>
      </w:pPr>
      <w:r w:rsidRPr="0067133B">
        <w:rPr>
          <w:rFonts w:ascii="Arial" w:eastAsia="Calibri" w:hAnsi="Arial" w:cs="Arial"/>
          <w:lang w:val="ru-RU"/>
        </w:rPr>
        <w:t>У случају да гаранти рок по уговору истекне пре истека достављене банкарске гаранције за отклањање гршака у гарантном року, иста ће бити враћена изабраном понуђачу 30 дана након истека гарантног рока.</w:t>
      </w:r>
    </w:p>
    <w:p w:rsidR="00DB29E8" w:rsidRPr="00527D75" w:rsidRDefault="00DB29E8" w:rsidP="00DB29E8">
      <w:pPr>
        <w:spacing w:after="0"/>
        <w:rPr>
          <w:rFonts w:ascii="Arial" w:eastAsia="Calibri" w:hAnsi="Arial" w:cs="Arial"/>
          <w:b/>
          <w:lang w:val="sr-Cyrl-RS"/>
        </w:rPr>
      </w:pPr>
    </w:p>
    <w:p w:rsidR="00C8682A" w:rsidRPr="00527D75" w:rsidRDefault="00C8682A" w:rsidP="00C8682A">
      <w:pPr>
        <w:tabs>
          <w:tab w:val="left" w:pos="567"/>
        </w:tabs>
        <w:spacing w:after="0" w:line="240" w:lineRule="auto"/>
        <w:jc w:val="both"/>
        <w:outlineLvl w:val="2"/>
        <w:rPr>
          <w:rFonts w:ascii="Arial" w:eastAsia="TimesNewRomanPSMT" w:hAnsi="Arial" w:cs="Arial"/>
          <w:b/>
          <w:bCs/>
          <w:iCs/>
          <w:lang w:val="sr-Cyrl-RS"/>
        </w:rPr>
      </w:pPr>
      <w:r w:rsidRPr="00527D75">
        <w:rPr>
          <w:rFonts w:ascii="Arial" w:eastAsia="TimesNewRomanPSMT" w:hAnsi="Arial" w:cs="Arial"/>
          <w:b/>
          <w:bCs/>
          <w:iCs/>
        </w:rPr>
        <w:t>Достављање средства финансијског обезбеђења</w:t>
      </w:r>
    </w:p>
    <w:p w:rsidR="00C8682A" w:rsidRPr="00527D75" w:rsidRDefault="00C8682A" w:rsidP="00C8682A">
      <w:pPr>
        <w:tabs>
          <w:tab w:val="left" w:pos="567"/>
        </w:tabs>
        <w:spacing w:after="0" w:line="240" w:lineRule="auto"/>
        <w:jc w:val="both"/>
        <w:outlineLvl w:val="2"/>
        <w:rPr>
          <w:rFonts w:ascii="Arial" w:eastAsia="TimesNewRomanPSMT" w:hAnsi="Arial" w:cs="Arial"/>
          <w:b/>
          <w:bCs/>
          <w:iCs/>
          <w:lang w:val="sr-Cyrl-RS"/>
        </w:rPr>
      </w:pPr>
      <w:r w:rsidRPr="00527D75">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527D75">
        <w:rPr>
          <w:rFonts w:ascii="Arial" w:eastAsia="TimesNewRomanPSMT" w:hAnsi="Arial" w:cs="Arial"/>
          <w:bCs/>
          <w:lang w:val="sr-Cyrl-RS"/>
        </w:rPr>
        <w:t xml:space="preserve"> </w:t>
      </w:r>
      <w:r w:rsidRPr="00527D75">
        <w:rPr>
          <w:rFonts w:ascii="Arial" w:eastAsia="TimesNewRomanPSMT" w:hAnsi="Arial" w:cs="Arial"/>
          <w:bCs/>
        </w:rPr>
        <w:t>Јавно предузеће „Електропривреда Србије“ Београд,</w:t>
      </w:r>
      <w:r w:rsidRPr="00527D75">
        <w:rPr>
          <w:rFonts w:ascii="Arial" w:eastAsia="TimesNewRomanPSMT" w:hAnsi="Arial" w:cs="Arial"/>
          <w:bCs/>
          <w:lang w:val="sr-Cyrl-RS"/>
        </w:rPr>
        <w:t xml:space="preserve"> </w:t>
      </w:r>
      <w:r w:rsidRPr="00527D75">
        <w:rPr>
          <w:rFonts w:ascii="Arial" w:eastAsia="TimesNewRomanPSMT" w:hAnsi="Arial" w:cs="Arial"/>
          <w:bCs/>
        </w:rPr>
        <w:t>Улица Балканска 13., 11000 Београд</w:t>
      </w:r>
      <w:r w:rsidRPr="00527D75">
        <w:rPr>
          <w:rFonts w:ascii="Arial" w:eastAsia="TimesNewRomanPSMT" w:hAnsi="Arial" w:cs="Arial"/>
          <w:bCs/>
          <w:lang w:val="sr-Cyrl-RS"/>
        </w:rPr>
        <w:t xml:space="preserve">, </w:t>
      </w:r>
      <w:r w:rsidRPr="00527D75">
        <w:rPr>
          <w:rFonts w:ascii="Arial" w:eastAsia="Calibri" w:hAnsi="Arial" w:cs="Arial"/>
        </w:rPr>
        <w:t xml:space="preserve"> Огранак ТЕНТ, </w:t>
      </w:r>
      <w:r w:rsidRPr="00527D75">
        <w:rPr>
          <w:rFonts w:ascii="Arial" w:eastAsia="Calibri" w:hAnsi="Arial" w:cs="Arial"/>
          <w:lang w:val="sr-Cyrl-RS"/>
        </w:rPr>
        <w:t xml:space="preserve">ул. </w:t>
      </w:r>
      <w:r w:rsidRPr="00527D75">
        <w:rPr>
          <w:rFonts w:ascii="Arial" w:eastAsia="Calibri" w:hAnsi="Arial" w:cs="Arial"/>
        </w:rPr>
        <w:t xml:space="preserve">Богољуба Урошевића Црног </w:t>
      </w:r>
      <w:proofErr w:type="gramStart"/>
      <w:r w:rsidRPr="00527D75">
        <w:rPr>
          <w:rFonts w:ascii="Arial" w:eastAsia="Calibri" w:hAnsi="Arial" w:cs="Arial"/>
        </w:rPr>
        <w:t>бр.44.,</w:t>
      </w:r>
      <w:proofErr w:type="gramEnd"/>
      <w:r w:rsidRPr="00527D75">
        <w:rPr>
          <w:rFonts w:ascii="Arial" w:eastAsia="Calibri" w:hAnsi="Arial" w:cs="Arial"/>
        </w:rPr>
        <w:t xml:space="preserve"> 11500 Обреновац</w:t>
      </w:r>
    </w:p>
    <w:p w:rsidR="00C8682A" w:rsidRPr="00527D75" w:rsidRDefault="00C8682A" w:rsidP="00C8682A">
      <w:pPr>
        <w:tabs>
          <w:tab w:val="left" w:pos="567"/>
        </w:tabs>
        <w:spacing w:after="0" w:line="240" w:lineRule="auto"/>
        <w:jc w:val="both"/>
        <w:outlineLvl w:val="2"/>
        <w:rPr>
          <w:rFonts w:ascii="Arial" w:eastAsia="TimesNewRomanPSMT" w:hAnsi="Arial" w:cs="Arial"/>
          <w:b/>
          <w:bCs/>
          <w:iCs/>
          <w:lang w:val="sr-Cyrl-RS"/>
        </w:rPr>
      </w:pPr>
    </w:p>
    <w:p w:rsidR="00C8682A" w:rsidRPr="00527D75" w:rsidRDefault="00C8682A" w:rsidP="00C8682A">
      <w:pPr>
        <w:tabs>
          <w:tab w:val="left" w:pos="567"/>
          <w:tab w:val="left" w:pos="709"/>
        </w:tabs>
        <w:spacing w:after="120" w:line="240" w:lineRule="auto"/>
        <w:jc w:val="both"/>
        <w:rPr>
          <w:rFonts w:ascii="Arial" w:eastAsia="Calibri" w:hAnsi="Arial" w:cs="Arial"/>
          <w:lang w:val="sr-Cyrl-RS"/>
        </w:rPr>
      </w:pPr>
      <w:r w:rsidRPr="00527D75">
        <w:rPr>
          <w:rFonts w:ascii="Arial" w:eastAsia="TimesNewRomanPSMT" w:hAnsi="Arial" w:cs="Arial"/>
          <w:bCs/>
        </w:rPr>
        <w:t>Средств</w:t>
      </w:r>
      <w:r w:rsidRPr="00527D75">
        <w:rPr>
          <w:rFonts w:ascii="Arial" w:eastAsia="TimesNewRomanPSMT" w:hAnsi="Arial" w:cs="Arial"/>
          <w:bCs/>
          <w:lang w:val="sr-Cyrl-RS"/>
        </w:rPr>
        <w:t>о</w:t>
      </w:r>
      <w:r w:rsidRPr="00527D75">
        <w:rPr>
          <w:rFonts w:ascii="Arial" w:eastAsia="TimesNewRomanPSMT" w:hAnsi="Arial" w:cs="Arial"/>
          <w:bCs/>
        </w:rPr>
        <w:t xml:space="preserve"> финансијског обезбеђења</w:t>
      </w:r>
      <w:r w:rsidRPr="00527D75">
        <w:rPr>
          <w:rFonts w:ascii="Arial" w:eastAsia="TimesNewRomanPSMT" w:hAnsi="Arial" w:cs="Arial"/>
          <w:b/>
          <w:bCs/>
          <w:iCs/>
          <w:lang w:val="sr-Cyrl-RS"/>
        </w:rPr>
        <w:t xml:space="preserve"> </w:t>
      </w:r>
      <w:r w:rsidRPr="00527D75">
        <w:rPr>
          <w:rFonts w:ascii="Arial" w:eastAsia="TimesNewRomanPSMT" w:hAnsi="Arial" w:cs="Arial"/>
          <w:bCs/>
          <w:iCs/>
          <w:lang w:val="sr-Cyrl-RS"/>
        </w:rPr>
        <w:t>за добро извршење посла и отклањање грешака у гарантном року</w:t>
      </w:r>
      <w:r w:rsidRPr="00527D75">
        <w:rPr>
          <w:rFonts w:ascii="Arial" w:eastAsia="TimesNewRomanPSMT" w:hAnsi="Arial" w:cs="Arial"/>
          <w:bCs/>
        </w:rPr>
        <w:t xml:space="preserve"> глас</w:t>
      </w:r>
      <w:r w:rsidRPr="00527D75">
        <w:rPr>
          <w:rFonts w:ascii="Arial" w:eastAsia="TimesNewRomanPSMT" w:hAnsi="Arial" w:cs="Arial"/>
          <w:bCs/>
          <w:lang w:val="sr-Cyrl-RS"/>
        </w:rPr>
        <w:t>и</w:t>
      </w:r>
      <w:r w:rsidRPr="00527D75">
        <w:rPr>
          <w:rFonts w:ascii="Arial" w:eastAsia="TimesNewRomanPSMT" w:hAnsi="Arial" w:cs="Arial"/>
          <w:bCs/>
        </w:rPr>
        <w:t xml:space="preserve"> на Јавно предузеће „Електропривреда Србије“ Београд,</w:t>
      </w:r>
      <w:r w:rsidRPr="00527D75">
        <w:rPr>
          <w:rFonts w:ascii="Arial" w:eastAsia="TimesNewRomanPSMT" w:hAnsi="Arial" w:cs="Arial"/>
          <w:bCs/>
          <w:lang w:val="sr-Cyrl-RS"/>
        </w:rPr>
        <w:t xml:space="preserve"> </w:t>
      </w:r>
      <w:r w:rsidRPr="00527D75">
        <w:rPr>
          <w:rFonts w:ascii="Arial" w:eastAsia="TimesNewRomanPSMT" w:hAnsi="Arial" w:cs="Arial"/>
          <w:bCs/>
        </w:rPr>
        <w:t>Улица Балканска 13., 11000 Београд</w:t>
      </w:r>
      <w:r w:rsidRPr="00527D75">
        <w:rPr>
          <w:rFonts w:ascii="Arial" w:eastAsia="TimesNewRomanPSMT" w:hAnsi="Arial" w:cs="Arial"/>
          <w:bCs/>
          <w:lang w:val="sr-Cyrl-RS"/>
        </w:rPr>
        <w:t xml:space="preserve">, </w:t>
      </w:r>
      <w:r w:rsidRPr="00527D75">
        <w:rPr>
          <w:rFonts w:ascii="Arial" w:eastAsia="Calibri" w:hAnsi="Arial" w:cs="Arial"/>
        </w:rPr>
        <w:t xml:space="preserve"> Огранак ТЕНТ, </w:t>
      </w:r>
      <w:r w:rsidRPr="00527D75">
        <w:rPr>
          <w:rFonts w:ascii="Arial" w:eastAsia="Calibri" w:hAnsi="Arial" w:cs="Arial"/>
          <w:lang w:val="sr-Cyrl-RS"/>
        </w:rPr>
        <w:t xml:space="preserve">ул. </w:t>
      </w:r>
      <w:r w:rsidRPr="00527D75">
        <w:rPr>
          <w:rFonts w:ascii="Arial" w:eastAsia="Calibri" w:hAnsi="Arial" w:cs="Arial"/>
        </w:rPr>
        <w:t xml:space="preserve">Богољуба Урошевића Црног </w:t>
      </w:r>
      <w:proofErr w:type="gramStart"/>
      <w:r w:rsidRPr="00527D75">
        <w:rPr>
          <w:rFonts w:ascii="Arial" w:eastAsia="Calibri" w:hAnsi="Arial" w:cs="Arial"/>
        </w:rPr>
        <w:t>бр.44.,</w:t>
      </w:r>
      <w:proofErr w:type="gramEnd"/>
      <w:r w:rsidRPr="00527D75">
        <w:rPr>
          <w:rFonts w:ascii="Arial" w:eastAsia="Calibri" w:hAnsi="Arial" w:cs="Arial"/>
        </w:rPr>
        <w:t xml:space="preserve"> 11500 Обреновац </w:t>
      </w:r>
    </w:p>
    <w:p w:rsidR="00C8682A" w:rsidRPr="00527D75" w:rsidRDefault="00C8682A" w:rsidP="00C8682A">
      <w:pPr>
        <w:tabs>
          <w:tab w:val="left" w:pos="567"/>
          <w:tab w:val="left" w:pos="709"/>
        </w:tabs>
        <w:spacing w:after="120" w:line="240" w:lineRule="auto"/>
        <w:jc w:val="both"/>
        <w:rPr>
          <w:rFonts w:ascii="Arial" w:eastAsia="Calibri" w:hAnsi="Arial" w:cs="Arial"/>
          <w:b/>
        </w:rPr>
      </w:pPr>
      <w:proofErr w:type="gramStart"/>
      <w:r w:rsidRPr="00527D75">
        <w:rPr>
          <w:rFonts w:ascii="Arial" w:eastAsia="Calibri" w:hAnsi="Arial" w:cs="Arial"/>
          <w:b/>
        </w:rPr>
        <w:t>и</w:t>
      </w:r>
      <w:proofErr w:type="gramEnd"/>
      <w:r w:rsidRPr="00527D75">
        <w:rPr>
          <w:rFonts w:ascii="Arial" w:eastAsia="Calibri" w:hAnsi="Arial" w:cs="Arial"/>
          <w:b/>
        </w:rPr>
        <w:t xml:space="preserve"> доставља се</w:t>
      </w:r>
      <w:r w:rsidRPr="00527D75">
        <w:rPr>
          <w:rFonts w:ascii="Arial" w:eastAsia="Calibri" w:hAnsi="Arial" w:cs="Arial"/>
          <w:b/>
          <w:lang w:val="sr-Cyrl-RS"/>
        </w:rPr>
        <w:t>, у роковима наведеним у овом упутству,</w:t>
      </w:r>
      <w:r w:rsidRPr="00527D75">
        <w:rPr>
          <w:rFonts w:ascii="Arial" w:eastAsia="Calibri" w:hAnsi="Arial" w:cs="Arial"/>
          <w:b/>
        </w:rPr>
        <w:t xml:space="preserve"> поштом на адресу: </w:t>
      </w:r>
    </w:p>
    <w:p w:rsidR="00C8682A" w:rsidRPr="00527D75" w:rsidRDefault="00C8682A" w:rsidP="00C8682A">
      <w:pPr>
        <w:suppressAutoHyphens/>
        <w:spacing w:line="240" w:lineRule="auto"/>
        <w:jc w:val="both"/>
        <w:rPr>
          <w:rFonts w:ascii="Arial" w:eastAsia="Calibri" w:hAnsi="Arial" w:cs="Arial"/>
          <w:b/>
          <w:lang w:val="sr-Cyrl-RS"/>
        </w:rPr>
      </w:pPr>
      <w:r w:rsidRPr="00527D75">
        <w:rPr>
          <w:rFonts w:ascii="Arial" w:eastAsia="Calibri" w:hAnsi="Arial" w:cs="Arial"/>
        </w:rPr>
        <w:t>Јавно предузеће „Електропривреда Србије</w:t>
      </w:r>
      <w:proofErr w:type="gramStart"/>
      <w:r w:rsidRPr="00527D75">
        <w:rPr>
          <w:rFonts w:ascii="Arial" w:eastAsia="Calibri" w:hAnsi="Arial" w:cs="Arial"/>
        </w:rPr>
        <w:t>“ Београд</w:t>
      </w:r>
      <w:proofErr w:type="gramEnd"/>
      <w:r w:rsidRPr="00527D75">
        <w:rPr>
          <w:rFonts w:ascii="Arial" w:eastAsia="Calibri" w:hAnsi="Arial" w:cs="Arial"/>
        </w:rPr>
        <w:t xml:space="preserve">, </w:t>
      </w:r>
      <w:r w:rsidRPr="00527D75">
        <w:rPr>
          <w:rFonts w:ascii="Arial" w:eastAsia="Calibri" w:hAnsi="Arial" w:cs="Arial"/>
          <w:lang w:val="sr-Cyrl-RS"/>
        </w:rPr>
        <w:t>О</w:t>
      </w:r>
      <w:r w:rsidRPr="00527D75">
        <w:rPr>
          <w:rFonts w:ascii="Arial" w:eastAsia="Calibri" w:hAnsi="Arial" w:cs="Arial"/>
        </w:rPr>
        <w:t xml:space="preserve">гранак ТЕНТ, локација ТЕНТ </w:t>
      </w:r>
      <w:r w:rsidRPr="00527D75">
        <w:rPr>
          <w:rFonts w:ascii="Arial" w:eastAsia="Calibri" w:hAnsi="Arial" w:cs="Arial"/>
          <w:lang w:val="sr-Cyrl-RS"/>
        </w:rPr>
        <w:t xml:space="preserve">Б </w:t>
      </w:r>
      <w:r w:rsidRPr="00527D75">
        <w:rPr>
          <w:rFonts w:ascii="Arial" w:eastAsia="Calibri" w:hAnsi="Arial" w:cs="Arial"/>
        </w:rPr>
        <w:t xml:space="preserve">на адреси: </w:t>
      </w:r>
      <w:r w:rsidRPr="00527D75">
        <w:rPr>
          <w:rFonts w:ascii="Arial" w:eastAsia="Calibri" w:hAnsi="Arial" w:cs="Arial"/>
          <w:bCs/>
          <w:lang w:val="sr-Cyrl-RS"/>
        </w:rPr>
        <w:t>Поштански фах 35, 11500 Обреновац, Ушће</w:t>
      </w:r>
    </w:p>
    <w:p w:rsidR="00C8682A" w:rsidRPr="00527D75" w:rsidRDefault="00C8682A" w:rsidP="00C8682A">
      <w:pPr>
        <w:suppressAutoHyphens/>
        <w:spacing w:line="240" w:lineRule="auto"/>
        <w:jc w:val="both"/>
        <w:rPr>
          <w:rFonts w:ascii="Arial" w:eastAsia="Calibri" w:hAnsi="Arial" w:cs="Arial"/>
          <w:lang w:val="sr-Cyrl-CS"/>
        </w:rPr>
      </w:pPr>
      <w:proofErr w:type="gramStart"/>
      <w:r w:rsidRPr="00527D75">
        <w:rPr>
          <w:rFonts w:ascii="Arial" w:eastAsia="Calibri" w:hAnsi="Arial" w:cs="Arial"/>
          <w:b/>
        </w:rPr>
        <w:t>или</w:t>
      </w:r>
      <w:proofErr w:type="gramEnd"/>
      <w:r w:rsidRPr="00527D75">
        <w:rPr>
          <w:rFonts w:ascii="Arial" w:eastAsia="Calibri" w:hAnsi="Arial" w:cs="Arial"/>
          <w:b/>
        </w:rPr>
        <w:t xml:space="preserve"> лично </w:t>
      </w:r>
      <w:r w:rsidRPr="00527D75">
        <w:rPr>
          <w:rFonts w:ascii="Arial" w:eastAsia="Calibri" w:hAnsi="Arial" w:cs="Arial"/>
          <w:b/>
          <w:lang w:val="sr-Cyrl-RS"/>
        </w:rPr>
        <w:t>на Писарницу ТЕНТ Б</w:t>
      </w:r>
      <w:r w:rsidRPr="00527D75">
        <w:rPr>
          <w:rFonts w:ascii="Arial" w:eastAsia="Calibri" w:hAnsi="Arial" w:cs="Arial"/>
          <w:lang w:val="sr-Cyrl-RS"/>
        </w:rPr>
        <w:t xml:space="preserve">, Обреновац-Ушће </w:t>
      </w:r>
      <w:r w:rsidRPr="00527D75">
        <w:rPr>
          <w:rFonts w:ascii="Arial" w:eastAsia="Calibri" w:hAnsi="Arial" w:cs="Arial"/>
        </w:rPr>
        <w:t>са назнаком: Средство финансијског обезбеђења за ЈН бр.</w:t>
      </w:r>
      <w:r w:rsidRPr="00527D75">
        <w:rPr>
          <w:rFonts w:ascii="Arial" w:eastAsia="Calibri" w:hAnsi="Arial" w:cs="Arial"/>
          <w:lang w:val="sr-Cyrl-CS"/>
        </w:rPr>
        <w:t xml:space="preserve"> </w:t>
      </w:r>
      <w:r w:rsidR="00B53EF1">
        <w:rPr>
          <w:rFonts w:ascii="Arial" w:hAnsi="Arial" w:cs="Arial"/>
          <w:bCs/>
          <w:lang w:val="sr-Cyrl-RS"/>
        </w:rPr>
        <w:t>2532/2018 (3000/1748/2018)</w:t>
      </w:r>
      <w:r w:rsidRPr="00527D75">
        <w:rPr>
          <w:rFonts w:ascii="Arial" w:hAnsi="Arial" w:cs="Arial"/>
          <w:bCs/>
          <w:lang w:val="sr-Cyrl-RS"/>
        </w:rPr>
        <w:t xml:space="preserve"> </w:t>
      </w:r>
    </w:p>
    <w:p w:rsidR="00C8682A" w:rsidRPr="00527D75" w:rsidRDefault="00C8682A" w:rsidP="00C8682A">
      <w:pPr>
        <w:spacing w:after="0" w:line="240" w:lineRule="auto"/>
        <w:rPr>
          <w:rFonts w:ascii="Arial" w:eastAsia="Calibri" w:hAnsi="Arial" w:cs="Arial"/>
          <w:b/>
          <w:lang w:val="sr-Cyrl-RS"/>
        </w:rPr>
      </w:pPr>
      <w:r w:rsidRPr="00527D75">
        <w:rPr>
          <w:rFonts w:ascii="Arial" w:eastAsia="Calibri" w:hAnsi="Arial" w:cs="Arial"/>
          <w:b/>
          <w:lang w:val="sr-Cyrl-RS"/>
        </w:rPr>
        <w:t>Понуђач је одговоран за прописан и безбедан начин достављања средстава финансијског обезбеђења</w:t>
      </w:r>
    </w:p>
    <w:p w:rsidR="00C8682A" w:rsidRPr="00527D75" w:rsidRDefault="00C8682A" w:rsidP="00C8682A">
      <w:pPr>
        <w:spacing w:after="0" w:line="240" w:lineRule="auto"/>
        <w:rPr>
          <w:rFonts w:ascii="Arial" w:eastAsia="Calibri" w:hAnsi="Arial" w:cs="Arial"/>
          <w:b/>
          <w:lang w:val="sr-Cyrl-RS"/>
        </w:rPr>
      </w:pPr>
    </w:p>
    <w:p w:rsidR="00327718" w:rsidRPr="00527D75" w:rsidRDefault="00FB09C1" w:rsidP="00FB09C1">
      <w:pPr>
        <w:spacing w:after="0" w:line="240" w:lineRule="auto"/>
        <w:ind w:left="568"/>
        <w:rPr>
          <w:rFonts w:ascii="Arial" w:eastAsia="Times New Roman" w:hAnsi="Arial" w:cs="Arial"/>
          <w:b/>
        </w:rPr>
      </w:pPr>
      <w:r w:rsidRPr="00527D75">
        <w:rPr>
          <w:rFonts w:ascii="Arial" w:eastAsia="Times New Roman" w:hAnsi="Arial" w:cs="Arial"/>
          <w:b/>
          <w:lang w:val="sr-Cyrl-RS"/>
        </w:rPr>
        <w:lastRenderedPageBreak/>
        <w:t xml:space="preserve">6.18 </w:t>
      </w:r>
      <w:r w:rsidR="00327718" w:rsidRPr="00527D75">
        <w:rPr>
          <w:rFonts w:ascii="Arial" w:eastAsia="Times New Roman" w:hAnsi="Arial" w:cs="Arial"/>
          <w:b/>
          <w:lang w:val="sr-Cyrl-RS"/>
        </w:rPr>
        <w:t xml:space="preserve"> </w:t>
      </w:r>
      <w:r w:rsidR="00327718" w:rsidRPr="00527D75">
        <w:rPr>
          <w:rFonts w:ascii="Arial" w:eastAsia="Times New Roman" w:hAnsi="Arial" w:cs="Arial"/>
          <w:b/>
        </w:rPr>
        <w:t>Начин означавања поверљивих података у понуди</w:t>
      </w:r>
    </w:p>
    <w:p w:rsidR="00327718" w:rsidRPr="00527D75" w:rsidRDefault="00327718" w:rsidP="00327718">
      <w:pPr>
        <w:tabs>
          <w:tab w:val="left" w:pos="567"/>
        </w:tabs>
        <w:spacing w:after="0" w:line="240" w:lineRule="auto"/>
        <w:jc w:val="both"/>
        <w:rPr>
          <w:rFonts w:ascii="Arial" w:eastAsia="Times New Roman" w:hAnsi="Arial" w:cs="Arial"/>
          <w:lang w:val="sr-Cyrl-RS"/>
        </w:rPr>
      </w:pPr>
      <w:proofErr w:type="gramStart"/>
      <w:r w:rsidRPr="00527D75">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527D75">
        <w:rPr>
          <w:rFonts w:ascii="Arial" w:eastAsia="Times New Roman" w:hAnsi="Arial" w:cs="Arial"/>
        </w:rPr>
        <w:t xml:space="preserve"> </w:t>
      </w:r>
      <w:proofErr w:type="gramStart"/>
      <w:r w:rsidRPr="00527D75">
        <w:rPr>
          <w:rFonts w:ascii="Arial" w:eastAsia="Times New Roman" w:hAnsi="Arial" w:cs="Arial"/>
        </w:rPr>
        <w:t>Ови подаци неће бити објављени приликом отварања</w:t>
      </w:r>
      <w:r w:rsidR="004823F7" w:rsidRPr="00527D75">
        <w:rPr>
          <w:rFonts w:ascii="Arial" w:eastAsia="Times New Roman" w:hAnsi="Arial" w:cs="Arial"/>
        </w:rPr>
        <w:t xml:space="preserve"> понуда и у наставку поступка.</w:t>
      </w:r>
      <w:proofErr w:type="gramEnd"/>
      <w:r w:rsidR="004823F7" w:rsidRPr="00527D75">
        <w:rPr>
          <w:rFonts w:ascii="Arial" w:eastAsia="Times New Roman" w:hAnsi="Arial" w:cs="Arial"/>
        </w:rPr>
        <w:t xml:space="preserve"> </w:t>
      </w:r>
      <w:r w:rsidR="004823F7" w:rsidRPr="00527D75">
        <w:rPr>
          <w:rFonts w:ascii="Arial" w:eastAsia="Times New Roman" w:hAnsi="Arial" w:cs="Arial"/>
          <w:lang w:val="sr-Cyrl-RS"/>
        </w:rPr>
        <w:t xml:space="preserve"> </w:t>
      </w:r>
      <w:proofErr w:type="gramStart"/>
      <w:r w:rsidRPr="00527D75">
        <w:rPr>
          <w:rFonts w:ascii="Arial" w:eastAsia="Times New Roman" w:hAnsi="Arial" w:cs="Arial"/>
        </w:rPr>
        <w:t>Наручилац може да одбије да пружи информацију која би значила повреду поверљивост</w:t>
      </w:r>
      <w:r w:rsidR="004823F7" w:rsidRPr="00527D75">
        <w:rPr>
          <w:rFonts w:ascii="Arial" w:eastAsia="Times New Roman" w:hAnsi="Arial" w:cs="Arial"/>
        </w:rPr>
        <w:t>и података добијених у понуди.</w:t>
      </w:r>
      <w:proofErr w:type="gramEnd"/>
      <w:r w:rsidR="004823F7" w:rsidRPr="00527D75">
        <w:rPr>
          <w:rFonts w:ascii="Arial" w:eastAsia="Times New Roman" w:hAnsi="Arial" w:cs="Arial"/>
        </w:rPr>
        <w:t xml:space="preserve"> </w:t>
      </w:r>
      <w:r w:rsidR="004823F7" w:rsidRPr="00527D75">
        <w:rPr>
          <w:rFonts w:ascii="Arial" w:eastAsia="Times New Roman" w:hAnsi="Arial" w:cs="Arial"/>
          <w:lang w:val="sr-Cyrl-RS"/>
        </w:rPr>
        <w:t xml:space="preserve"> </w:t>
      </w:r>
      <w:proofErr w:type="gramStart"/>
      <w:r w:rsidRPr="00527D75">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w:t>
      </w:r>
      <w:r w:rsidR="004823F7" w:rsidRPr="00527D75">
        <w:rPr>
          <w:rFonts w:ascii="Arial" w:eastAsia="Times New Roman" w:hAnsi="Arial" w:cs="Arial"/>
        </w:rPr>
        <w:t>писима одређени као поверљиви.</w:t>
      </w:r>
      <w:proofErr w:type="gramEnd"/>
      <w:r w:rsidR="004823F7" w:rsidRPr="00527D75">
        <w:rPr>
          <w:rFonts w:ascii="Arial" w:eastAsia="Times New Roman" w:hAnsi="Arial" w:cs="Arial"/>
        </w:rPr>
        <w:t xml:space="preserve"> </w:t>
      </w:r>
      <w:r w:rsidR="004823F7" w:rsidRPr="00527D75">
        <w:rPr>
          <w:rFonts w:ascii="Arial" w:eastAsia="Times New Roman" w:hAnsi="Arial" w:cs="Arial"/>
          <w:lang w:val="sr-Cyrl-RS"/>
        </w:rPr>
        <w:t xml:space="preserve"> </w:t>
      </w:r>
      <w:proofErr w:type="gramStart"/>
      <w:r w:rsidRPr="00527D75">
        <w:rPr>
          <w:rFonts w:ascii="Arial" w:eastAsia="Times New Roman" w:hAnsi="Arial" w:cs="Arial"/>
        </w:rPr>
        <w:t>Наручилац ће као поверљива третирати она документа која у десном горњем углу великим слов</w:t>
      </w:r>
      <w:r w:rsidR="00443C2A" w:rsidRPr="00527D75">
        <w:rPr>
          <w:rFonts w:ascii="Arial" w:eastAsia="Times New Roman" w:hAnsi="Arial" w:cs="Arial"/>
        </w:rPr>
        <w:t>има имају исписано „ПОВЕРЉИВО“.</w:t>
      </w:r>
      <w:r w:rsidRPr="00527D75">
        <w:rPr>
          <w:rFonts w:ascii="Arial" w:eastAsia="Times New Roman" w:hAnsi="Arial" w:cs="Arial"/>
        </w:rPr>
        <w:t>Наручилац не одговара за поверљивост података који нису о</w:t>
      </w:r>
      <w:r w:rsidR="00443C2A" w:rsidRPr="00527D75">
        <w:rPr>
          <w:rFonts w:ascii="Arial" w:eastAsia="Times New Roman" w:hAnsi="Arial" w:cs="Arial"/>
        </w:rPr>
        <w:t>значени на горе наведени начин.</w:t>
      </w:r>
      <w:proofErr w:type="gramEnd"/>
      <w:r w:rsidR="00443C2A" w:rsidRPr="00527D75">
        <w:rPr>
          <w:rFonts w:ascii="Arial" w:eastAsia="Times New Roman" w:hAnsi="Arial" w:cs="Arial"/>
          <w:lang w:val="sr-Cyrl-RS"/>
        </w:rPr>
        <w:t xml:space="preserve"> </w:t>
      </w:r>
      <w:proofErr w:type="gramStart"/>
      <w:r w:rsidRPr="00527D75">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527D75">
        <w:rPr>
          <w:rFonts w:ascii="Arial" w:eastAsia="Times New Roman" w:hAnsi="Arial" w:cs="Arial"/>
        </w:rPr>
        <w:t xml:space="preserve"> </w:t>
      </w:r>
      <w:proofErr w:type="gramStart"/>
      <w:r w:rsidRPr="00527D75">
        <w:rPr>
          <w:rFonts w:ascii="Arial" w:eastAsia="Times New Roman" w:hAnsi="Arial" w:cs="Arial"/>
        </w:rPr>
        <w:t>Понуђач ће то учинити тако што ће његов представник изнад ознаке поверљивости написати „ОПОЗИВ“, уписа</w:t>
      </w:r>
      <w:r w:rsidR="004823F7" w:rsidRPr="00527D75">
        <w:rPr>
          <w:rFonts w:ascii="Arial" w:eastAsia="Times New Roman" w:hAnsi="Arial" w:cs="Arial"/>
        </w:rPr>
        <w:t>ти датум, време и потписати се.</w:t>
      </w:r>
      <w:proofErr w:type="gramEnd"/>
      <w:r w:rsidR="004823F7" w:rsidRPr="00527D75">
        <w:rPr>
          <w:rFonts w:ascii="Arial" w:eastAsia="Times New Roman" w:hAnsi="Arial" w:cs="Arial"/>
          <w:lang w:val="sr-Cyrl-RS"/>
        </w:rPr>
        <w:t xml:space="preserve">  </w:t>
      </w:r>
      <w:r w:rsidRPr="00527D75">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004823F7" w:rsidRPr="00527D75">
        <w:rPr>
          <w:rFonts w:ascii="Arial" w:eastAsia="Times New Roman" w:hAnsi="Arial" w:cs="Arial"/>
          <w:lang w:val="sr-Cyrl-RS"/>
        </w:rPr>
        <w:t xml:space="preserve"> </w:t>
      </w:r>
      <w:proofErr w:type="gramStart"/>
      <w:r w:rsidRPr="00527D75">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sidRPr="00527D75">
        <w:rPr>
          <w:rFonts w:ascii="Arial" w:eastAsia="Times New Roman" w:hAnsi="Arial" w:cs="Arial"/>
        </w:rPr>
        <w:t>уређује заштита пословне тајне.</w:t>
      </w:r>
      <w:proofErr w:type="gramEnd"/>
      <w:r w:rsidR="00443C2A" w:rsidRPr="00527D75">
        <w:rPr>
          <w:rFonts w:ascii="Arial" w:eastAsia="Times New Roman" w:hAnsi="Arial" w:cs="Arial"/>
          <w:lang w:val="sr-Cyrl-RS"/>
        </w:rPr>
        <w:t xml:space="preserve"> </w:t>
      </w:r>
      <w:r w:rsidRPr="00527D75">
        <w:rPr>
          <w:rFonts w:ascii="Arial" w:eastAsia="Times New Roman" w:hAnsi="Arial" w:cs="Arial"/>
        </w:rPr>
        <w:t>Неће се сматрати поверљивим докази о испуњености обавезних услова</w:t>
      </w:r>
      <w:proofErr w:type="gramStart"/>
      <w:r w:rsidRPr="00527D75">
        <w:rPr>
          <w:rFonts w:ascii="Arial" w:eastAsia="Times New Roman" w:hAnsi="Arial" w:cs="Arial"/>
        </w:rPr>
        <w:t>,цена</w:t>
      </w:r>
      <w:proofErr w:type="gramEnd"/>
      <w:r w:rsidRPr="00527D75">
        <w:rPr>
          <w:rFonts w:ascii="Arial" w:eastAsia="Times New Roman" w:hAnsi="Arial" w:cs="Arial"/>
        </w:rPr>
        <w:t xml:space="preserve"> и други подаци из понуде који су од значаја за рангирање понуде. </w:t>
      </w:r>
    </w:p>
    <w:p w:rsidR="00C8682A" w:rsidRPr="00527D75" w:rsidRDefault="00C8682A" w:rsidP="00327718">
      <w:pPr>
        <w:tabs>
          <w:tab w:val="left" w:pos="567"/>
        </w:tabs>
        <w:spacing w:after="0" w:line="240" w:lineRule="auto"/>
        <w:jc w:val="both"/>
        <w:rPr>
          <w:rFonts w:ascii="Arial" w:eastAsia="Times New Roman" w:hAnsi="Arial" w:cs="Arial"/>
          <w:lang w:val="sr-Cyrl-RS"/>
        </w:rPr>
      </w:pPr>
    </w:p>
    <w:p w:rsidR="00327718" w:rsidRPr="00527D75" w:rsidRDefault="00327718" w:rsidP="00567A1A">
      <w:pPr>
        <w:keepNext/>
        <w:numPr>
          <w:ilvl w:val="1"/>
          <w:numId w:val="16"/>
        </w:numPr>
        <w:tabs>
          <w:tab w:val="left" w:pos="567"/>
        </w:tabs>
        <w:spacing w:after="0" w:line="240" w:lineRule="auto"/>
        <w:jc w:val="both"/>
        <w:outlineLvl w:val="1"/>
        <w:rPr>
          <w:rFonts w:ascii="Arial" w:eastAsia="Times New Roman" w:hAnsi="Arial" w:cs="Arial"/>
          <w:b/>
        </w:rPr>
      </w:pPr>
      <w:r w:rsidRPr="00527D75">
        <w:rPr>
          <w:rFonts w:ascii="Arial" w:eastAsia="Times New Roman" w:hAnsi="Arial" w:cs="Arial"/>
          <w:b/>
          <w:lang w:val="sr-Cyrl-RS"/>
        </w:rPr>
        <w:t xml:space="preserve"> </w:t>
      </w:r>
      <w:r w:rsidRPr="00527D75">
        <w:rPr>
          <w:rFonts w:ascii="Arial" w:eastAsia="Times New Roman" w:hAnsi="Arial" w:cs="Arial"/>
          <w:b/>
        </w:rPr>
        <w:t>Поштовање обавеза које произлазе из прописа о заштити на раду и других прописа</w:t>
      </w:r>
    </w:p>
    <w:p w:rsidR="00327718" w:rsidRPr="00527D75" w:rsidRDefault="00327718" w:rsidP="00327718">
      <w:pPr>
        <w:tabs>
          <w:tab w:val="left" w:pos="567"/>
        </w:tabs>
        <w:spacing w:after="0" w:line="240" w:lineRule="auto"/>
        <w:jc w:val="both"/>
        <w:rPr>
          <w:rFonts w:ascii="Arial" w:eastAsia="Times New Roman" w:hAnsi="Arial" w:cs="Arial"/>
          <w:lang w:val="ru-RU"/>
        </w:rPr>
      </w:pPr>
      <w:r w:rsidRPr="00527D75">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527D75">
        <w:rPr>
          <w:rFonts w:ascii="Arial" w:eastAsia="Times New Roman" w:hAnsi="Arial" w:cs="Arial"/>
          <w:lang w:val="sr-Latn-RS"/>
        </w:rPr>
        <w:t>4</w:t>
      </w:r>
      <w:r w:rsidRPr="00527D75">
        <w:rPr>
          <w:rFonts w:ascii="Arial" w:eastAsia="Times New Roman" w:hAnsi="Arial" w:cs="Arial"/>
          <w:lang w:val="ru-RU"/>
        </w:rPr>
        <w:t xml:space="preserve"> из конкурсне докуме</w:t>
      </w:r>
      <w:r w:rsidR="00443C2A" w:rsidRPr="00527D75">
        <w:rPr>
          <w:rFonts w:ascii="Arial" w:eastAsia="Times New Roman" w:hAnsi="Arial" w:cs="Arial"/>
          <w:lang w:val="ru-RU"/>
        </w:rPr>
        <w:t>нтације).</w:t>
      </w:r>
    </w:p>
    <w:p w:rsidR="00C8682A" w:rsidRPr="00527D75" w:rsidRDefault="00C8682A" w:rsidP="00327718">
      <w:pPr>
        <w:tabs>
          <w:tab w:val="left" w:pos="567"/>
        </w:tabs>
        <w:spacing w:after="0" w:line="240" w:lineRule="auto"/>
        <w:jc w:val="both"/>
        <w:rPr>
          <w:rFonts w:ascii="Arial" w:eastAsia="Times New Roman" w:hAnsi="Arial" w:cs="Arial"/>
          <w:lang w:val="ru-RU"/>
        </w:rPr>
      </w:pPr>
    </w:p>
    <w:p w:rsidR="00327718" w:rsidRPr="00527D75" w:rsidRDefault="00327718" w:rsidP="00567A1A">
      <w:pPr>
        <w:keepNext/>
        <w:numPr>
          <w:ilvl w:val="1"/>
          <w:numId w:val="16"/>
        </w:numPr>
        <w:tabs>
          <w:tab w:val="left" w:pos="567"/>
        </w:tabs>
        <w:spacing w:after="0" w:line="240" w:lineRule="auto"/>
        <w:jc w:val="both"/>
        <w:outlineLvl w:val="1"/>
        <w:rPr>
          <w:rFonts w:ascii="Arial" w:eastAsia="Times New Roman" w:hAnsi="Arial" w:cs="Arial"/>
          <w:b/>
        </w:rPr>
      </w:pPr>
      <w:r w:rsidRPr="00527D75">
        <w:rPr>
          <w:rFonts w:ascii="Arial" w:eastAsia="Times New Roman" w:hAnsi="Arial" w:cs="Arial"/>
          <w:b/>
          <w:lang w:val="sr-Cyrl-RS"/>
        </w:rPr>
        <w:t xml:space="preserve"> </w:t>
      </w:r>
      <w:r w:rsidRPr="00527D75">
        <w:rPr>
          <w:rFonts w:ascii="Arial" w:eastAsia="Times New Roman" w:hAnsi="Arial" w:cs="Arial"/>
          <w:b/>
        </w:rPr>
        <w:t>Накнада за коришћење патената</w:t>
      </w:r>
    </w:p>
    <w:p w:rsidR="00327718" w:rsidRPr="00527D75" w:rsidRDefault="00327718" w:rsidP="00327718">
      <w:pPr>
        <w:tabs>
          <w:tab w:val="left" w:pos="567"/>
        </w:tabs>
        <w:spacing w:after="0" w:line="240" w:lineRule="auto"/>
        <w:jc w:val="both"/>
        <w:rPr>
          <w:rFonts w:ascii="Arial" w:eastAsia="Times New Roman" w:hAnsi="Arial" w:cs="Arial"/>
          <w:lang w:val="ru-RU" w:eastAsia="sr-Latn-CS"/>
        </w:rPr>
      </w:pPr>
      <w:r w:rsidRPr="00527D75">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sidRPr="00527D75">
        <w:rPr>
          <w:rFonts w:ascii="Arial" w:eastAsia="Times New Roman" w:hAnsi="Arial" w:cs="Arial"/>
          <w:lang w:val="ru-RU" w:eastAsia="sr-Latn-CS"/>
        </w:rPr>
        <w:t>јине трећих лица сноси понуђач.</w:t>
      </w:r>
    </w:p>
    <w:p w:rsidR="00C8682A" w:rsidRPr="00527D75" w:rsidRDefault="00C8682A" w:rsidP="00327718">
      <w:pPr>
        <w:tabs>
          <w:tab w:val="left" w:pos="567"/>
        </w:tabs>
        <w:spacing w:after="0" w:line="240" w:lineRule="auto"/>
        <w:jc w:val="both"/>
        <w:rPr>
          <w:rFonts w:ascii="Arial" w:eastAsia="Times New Roman" w:hAnsi="Arial" w:cs="Arial"/>
          <w:lang w:val="ru-RU" w:eastAsia="sr-Latn-CS"/>
        </w:rPr>
      </w:pPr>
    </w:p>
    <w:p w:rsidR="00327718" w:rsidRPr="00527D75" w:rsidRDefault="00327718" w:rsidP="00567A1A">
      <w:pPr>
        <w:keepNext/>
        <w:numPr>
          <w:ilvl w:val="1"/>
          <w:numId w:val="16"/>
        </w:numPr>
        <w:tabs>
          <w:tab w:val="left" w:pos="567"/>
        </w:tabs>
        <w:spacing w:after="0" w:line="240" w:lineRule="auto"/>
        <w:jc w:val="both"/>
        <w:outlineLvl w:val="1"/>
        <w:rPr>
          <w:rFonts w:ascii="Arial" w:eastAsia="Times New Roman" w:hAnsi="Arial" w:cs="Arial"/>
          <w:b/>
        </w:rPr>
      </w:pPr>
      <w:r w:rsidRPr="00527D75">
        <w:rPr>
          <w:rFonts w:ascii="Arial" w:eastAsia="Times New Roman" w:hAnsi="Arial" w:cs="Arial"/>
          <w:b/>
          <w:lang w:val="sr-Cyrl-RS"/>
        </w:rPr>
        <w:t xml:space="preserve"> </w:t>
      </w:r>
      <w:r w:rsidRPr="00527D75">
        <w:rPr>
          <w:rFonts w:ascii="Arial" w:eastAsia="Times New Roman" w:hAnsi="Arial" w:cs="Arial"/>
          <w:b/>
        </w:rPr>
        <w:t>Начело заштите животне средине и обезбеђивања енергетске ефикасности</w:t>
      </w:r>
    </w:p>
    <w:p w:rsidR="00327718" w:rsidRPr="00527D75" w:rsidRDefault="00327718" w:rsidP="00327718">
      <w:pPr>
        <w:tabs>
          <w:tab w:val="left" w:pos="567"/>
        </w:tabs>
        <w:spacing w:after="0" w:line="240" w:lineRule="auto"/>
        <w:jc w:val="both"/>
        <w:rPr>
          <w:rFonts w:ascii="Arial" w:eastAsia="Times New Roman" w:hAnsi="Arial" w:cs="Arial"/>
          <w:lang w:val="ru-RU" w:eastAsia="sr-Latn-CS"/>
        </w:rPr>
      </w:pPr>
      <w:r w:rsidRPr="00527D75">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sidRPr="00527D75">
        <w:rPr>
          <w:rFonts w:ascii="Arial" w:eastAsia="Times New Roman" w:hAnsi="Arial" w:cs="Arial"/>
          <w:lang w:val="ru-RU" w:eastAsia="sr-Latn-CS"/>
        </w:rPr>
        <w:t>ергије – енергетску ефикасност.</w:t>
      </w:r>
    </w:p>
    <w:p w:rsidR="00442637" w:rsidRPr="00527D75" w:rsidRDefault="00442637" w:rsidP="00327718">
      <w:pPr>
        <w:tabs>
          <w:tab w:val="left" w:pos="567"/>
        </w:tabs>
        <w:spacing w:after="0" w:line="240" w:lineRule="auto"/>
        <w:jc w:val="both"/>
        <w:rPr>
          <w:rFonts w:ascii="Arial" w:eastAsia="Times New Roman" w:hAnsi="Arial" w:cs="Arial"/>
          <w:lang w:val="ru-RU" w:eastAsia="sr-Latn-CS"/>
        </w:rPr>
      </w:pPr>
    </w:p>
    <w:p w:rsidR="00327718" w:rsidRPr="00527D75" w:rsidRDefault="00327718" w:rsidP="00567A1A">
      <w:pPr>
        <w:keepNext/>
        <w:numPr>
          <w:ilvl w:val="1"/>
          <w:numId w:val="16"/>
        </w:numPr>
        <w:tabs>
          <w:tab w:val="left" w:pos="567"/>
        </w:tabs>
        <w:spacing w:after="0" w:line="240" w:lineRule="auto"/>
        <w:jc w:val="both"/>
        <w:outlineLvl w:val="1"/>
        <w:rPr>
          <w:rFonts w:ascii="Arial" w:eastAsia="Times New Roman" w:hAnsi="Arial" w:cs="Arial"/>
          <w:b/>
        </w:rPr>
      </w:pPr>
      <w:bookmarkStart w:id="210" w:name="_Toc441651602"/>
      <w:bookmarkStart w:id="211" w:name="_Toc442559913"/>
      <w:r w:rsidRPr="00527D75">
        <w:rPr>
          <w:rFonts w:ascii="Arial" w:eastAsia="Times New Roman" w:hAnsi="Arial" w:cs="Arial"/>
          <w:b/>
          <w:lang w:val="sr-Cyrl-RS"/>
        </w:rPr>
        <w:t xml:space="preserve"> </w:t>
      </w:r>
      <w:r w:rsidRPr="00527D75">
        <w:rPr>
          <w:rFonts w:ascii="Arial" w:eastAsia="Times New Roman" w:hAnsi="Arial" w:cs="Arial"/>
          <w:b/>
        </w:rPr>
        <w:t>Додатне информације и објашњења</w:t>
      </w:r>
      <w:bookmarkEnd w:id="210"/>
      <w:bookmarkEnd w:id="211"/>
    </w:p>
    <w:p w:rsidR="00327718" w:rsidRPr="00527D75" w:rsidRDefault="00327718" w:rsidP="00327718">
      <w:pPr>
        <w:widowControl w:val="0"/>
        <w:spacing w:after="0" w:line="240" w:lineRule="auto"/>
        <w:jc w:val="both"/>
        <w:rPr>
          <w:rFonts w:ascii="Arial" w:eastAsia="Calibri" w:hAnsi="Arial" w:cs="Arial"/>
        </w:rPr>
      </w:pPr>
      <w:r w:rsidRPr="00527D75">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53EF1">
        <w:rPr>
          <w:rFonts w:ascii="Arial" w:eastAsia="Calibri" w:hAnsi="Arial" w:cs="Arial"/>
          <w:lang w:val="ru-RU"/>
        </w:rPr>
        <w:t>2532/2018 (3000/1748/2018)</w:t>
      </w:r>
      <w:r w:rsidRPr="00527D75">
        <w:rPr>
          <w:rFonts w:ascii="Arial" w:eastAsia="Calibri" w:hAnsi="Arial" w:cs="Arial"/>
          <w:lang w:val="ru-RU"/>
        </w:rPr>
        <w:t>“ или електронским путем на е-</w:t>
      </w:r>
      <w:r w:rsidRPr="00527D75">
        <w:rPr>
          <w:rFonts w:ascii="Arial" w:eastAsia="Calibri" w:hAnsi="Arial" w:cs="Arial"/>
        </w:rPr>
        <w:t>mail</w:t>
      </w:r>
      <w:r w:rsidRPr="00527D75">
        <w:rPr>
          <w:rFonts w:ascii="Arial" w:eastAsia="Calibri" w:hAnsi="Arial" w:cs="Arial"/>
          <w:lang w:val="ru-RU"/>
        </w:rPr>
        <w:t xml:space="preserve"> адресу: </w:t>
      </w:r>
      <w:hyperlink r:id="rId15" w:history="1">
        <w:r w:rsidR="00032C99" w:rsidRPr="00527D75">
          <w:rPr>
            <w:rFonts w:ascii="Arial" w:eastAsia="Calibri" w:hAnsi="Arial" w:cs="Arial"/>
            <w:u w:val="single"/>
            <w:lang w:val="sr-Latn-RS"/>
          </w:rPr>
          <w:t>desa.pokrajac@eps.rs</w:t>
        </w:r>
      </w:hyperlink>
      <w:r w:rsidRPr="00527D75">
        <w:rPr>
          <w:rFonts w:ascii="Arial" w:eastAsia="Calibri" w:hAnsi="Arial" w:cs="Arial"/>
          <w:lang w:val="sr-Latn-RS"/>
        </w:rPr>
        <w:t xml:space="preserve"> </w:t>
      </w:r>
      <w:r w:rsidRPr="00527D75">
        <w:rPr>
          <w:rFonts w:ascii="Arial" w:eastAsia="Calibri" w:hAnsi="Arial" w:cs="Arial"/>
          <w:lang w:val="ru-RU"/>
        </w:rPr>
        <w:t>,</w:t>
      </w:r>
      <w:r w:rsidRPr="00527D75">
        <w:rPr>
          <w:rFonts w:ascii="Arial" w:eastAsia="Calibri" w:hAnsi="Arial" w:cs="Arial"/>
          <w:lang w:val="sr-Latn-RS"/>
        </w:rPr>
        <w:t xml:space="preserve"> </w:t>
      </w:r>
      <w:r w:rsidRPr="00527D75">
        <w:rPr>
          <w:rFonts w:ascii="Arial" w:eastAsia="Calibri" w:hAnsi="Arial" w:cs="Arial"/>
          <w:lang w:val="ru-RU"/>
        </w:rPr>
        <w:t xml:space="preserve">радним данима (понедељак – петак) у времену од 07,00 до 14,00 часова. </w:t>
      </w:r>
      <w:proofErr w:type="gramStart"/>
      <w:r w:rsidRPr="00527D75">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527D75" w:rsidRDefault="00327718" w:rsidP="00327718">
      <w:pPr>
        <w:spacing w:after="0" w:line="240" w:lineRule="auto"/>
        <w:jc w:val="both"/>
        <w:rPr>
          <w:rFonts w:ascii="Arial" w:eastAsia="Calibri" w:hAnsi="Arial" w:cs="Arial"/>
          <w:lang w:val="ru-RU"/>
        </w:rPr>
      </w:pPr>
      <w:r w:rsidRPr="00527D75">
        <w:rPr>
          <w:rFonts w:ascii="Arial" w:eastAsia="Calibri" w:hAnsi="Arial" w:cs="Arial"/>
          <w:lang w:val="ru-RU"/>
        </w:rPr>
        <w:t xml:space="preserve">Наручилац ће у року од три дана по пријему захтева објавити </w:t>
      </w:r>
      <w:r w:rsidRPr="00527D75">
        <w:rPr>
          <w:rFonts w:ascii="Arial" w:eastAsia="Calibri" w:hAnsi="Arial" w:cs="Arial"/>
        </w:rPr>
        <w:t>Одговор на захтев</w:t>
      </w:r>
      <w:r w:rsidRPr="00527D75">
        <w:rPr>
          <w:rFonts w:ascii="Arial" w:eastAsia="Calibri" w:hAnsi="Arial" w:cs="Arial"/>
          <w:lang w:val="ru-RU"/>
        </w:rPr>
        <w:t xml:space="preserve"> на Порталу јавних набавки и својој интернет страници.</w:t>
      </w:r>
    </w:p>
    <w:p w:rsidR="00327718" w:rsidRPr="00527D75"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527D75">
        <w:rPr>
          <w:rFonts w:ascii="Arial" w:eastAsia="Times New Roman" w:hAnsi="Arial" w:cs="Arial"/>
          <w:lang w:val="sr-Latn-CS" w:eastAsia="sr-Latn-CS"/>
        </w:rPr>
        <w:t>Тражење додатних информација и појашњења телефоном није дозвољено.</w:t>
      </w:r>
    </w:p>
    <w:p w:rsidR="00327718" w:rsidRPr="00527D75" w:rsidRDefault="00327718" w:rsidP="00327718">
      <w:pPr>
        <w:spacing w:after="0" w:line="240" w:lineRule="auto"/>
        <w:jc w:val="both"/>
        <w:rPr>
          <w:rFonts w:ascii="Arial" w:eastAsia="Calibri" w:hAnsi="Arial" w:cs="Arial"/>
          <w:lang w:val="ru-RU"/>
        </w:rPr>
      </w:pPr>
      <w:r w:rsidRPr="00527D75">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527D75" w:rsidRDefault="00327718" w:rsidP="00327718">
      <w:pPr>
        <w:spacing w:after="0" w:line="240" w:lineRule="auto"/>
        <w:jc w:val="both"/>
        <w:rPr>
          <w:rFonts w:ascii="Arial" w:eastAsia="Calibri" w:hAnsi="Arial" w:cs="Arial"/>
          <w:lang w:val="ru-RU"/>
        </w:rPr>
      </w:pPr>
      <w:r w:rsidRPr="00527D75">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527D75" w:rsidRDefault="00327718" w:rsidP="00327718">
      <w:pPr>
        <w:spacing w:after="0" w:line="240" w:lineRule="auto"/>
        <w:jc w:val="both"/>
        <w:rPr>
          <w:rFonts w:ascii="Arial" w:eastAsia="Calibri" w:hAnsi="Arial" w:cs="Arial"/>
          <w:lang w:val="ru-RU"/>
        </w:rPr>
      </w:pPr>
      <w:r w:rsidRPr="00527D75">
        <w:rPr>
          <w:rFonts w:ascii="Arial" w:eastAsia="Calibri" w:hAnsi="Arial"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527D75" w:rsidRDefault="00327718" w:rsidP="00327718">
      <w:pPr>
        <w:spacing w:after="0"/>
        <w:rPr>
          <w:rFonts w:ascii="Arial" w:eastAsia="Calibri" w:hAnsi="Arial" w:cs="Arial"/>
          <w:lang w:val="ru-RU"/>
        </w:rPr>
      </w:pPr>
      <w:r w:rsidRPr="00527D75">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527D75"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527D75">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527D75" w:rsidRDefault="00327718" w:rsidP="00327718">
      <w:pPr>
        <w:tabs>
          <w:tab w:val="left" w:pos="567"/>
        </w:tabs>
        <w:spacing w:after="0" w:line="240" w:lineRule="auto"/>
        <w:jc w:val="both"/>
        <w:rPr>
          <w:rFonts w:ascii="Arial" w:eastAsia="Times New Roman" w:hAnsi="Arial" w:cs="Arial"/>
          <w:lang w:val="ru-RU"/>
        </w:rPr>
      </w:pPr>
      <w:r w:rsidRPr="00527D75">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527D75">
          <w:rPr>
            <w:rFonts w:ascii="Arial" w:eastAsia="Times New Roman" w:hAnsi="Arial" w:cs="Arial"/>
            <w:u w:val="single"/>
          </w:rPr>
          <w:t>www.</w:t>
        </w:r>
        <w:r w:rsidRPr="00527D75">
          <w:rPr>
            <w:rFonts w:ascii="Arial" w:eastAsia="Times New Roman" w:hAnsi="Arial" w:cs="Arial"/>
            <w:u w:val="single"/>
            <w:lang w:val="sr-Cyrl-CS"/>
          </w:rPr>
          <w:t>к</w:t>
        </w:r>
        <w:r w:rsidRPr="00527D75">
          <w:rPr>
            <w:rFonts w:ascii="Arial" w:eastAsia="Times New Roman" w:hAnsi="Arial" w:cs="Arial"/>
            <w:u w:val="single"/>
          </w:rPr>
          <w:t>jn.gov.rs</w:t>
        </w:r>
      </w:hyperlink>
      <w:r w:rsidRPr="00527D75">
        <w:rPr>
          <w:rFonts w:ascii="Arial" w:eastAsia="Times New Roman" w:hAnsi="Arial" w:cs="Arial"/>
          <w:lang w:val="ru-RU"/>
        </w:rPr>
        <w:t>).</w:t>
      </w:r>
    </w:p>
    <w:p w:rsidR="00327718" w:rsidRPr="00527D75"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527D75" w:rsidRDefault="00327718" w:rsidP="00567A1A">
      <w:pPr>
        <w:keepNext/>
        <w:numPr>
          <w:ilvl w:val="1"/>
          <w:numId w:val="16"/>
        </w:numPr>
        <w:tabs>
          <w:tab w:val="left" w:pos="567"/>
        </w:tabs>
        <w:spacing w:after="0" w:line="240" w:lineRule="auto"/>
        <w:jc w:val="both"/>
        <w:outlineLvl w:val="1"/>
        <w:rPr>
          <w:rFonts w:ascii="Arial" w:eastAsia="Times New Roman" w:hAnsi="Arial" w:cs="Arial"/>
          <w:b/>
        </w:rPr>
      </w:pPr>
      <w:bookmarkStart w:id="212" w:name="_Toc441651603"/>
      <w:bookmarkStart w:id="213" w:name="_Toc442559914"/>
      <w:r w:rsidRPr="00527D75">
        <w:rPr>
          <w:rFonts w:ascii="Arial" w:eastAsia="Times New Roman" w:hAnsi="Arial" w:cs="Arial"/>
          <w:b/>
        </w:rPr>
        <w:t>Трошкови понуде</w:t>
      </w:r>
      <w:bookmarkEnd w:id="212"/>
      <w:bookmarkEnd w:id="213"/>
    </w:p>
    <w:p w:rsidR="00327718" w:rsidRPr="00527D75" w:rsidRDefault="00327718" w:rsidP="00327718">
      <w:pPr>
        <w:tabs>
          <w:tab w:val="left" w:pos="567"/>
        </w:tabs>
        <w:spacing w:after="0" w:line="240" w:lineRule="auto"/>
        <w:jc w:val="both"/>
        <w:rPr>
          <w:rFonts w:ascii="Arial" w:eastAsia="Times New Roman" w:hAnsi="Arial" w:cs="Arial"/>
          <w:lang w:val="ru-RU"/>
        </w:rPr>
      </w:pPr>
      <w:r w:rsidRPr="00527D75">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527D75" w:rsidRDefault="00327718" w:rsidP="00327718">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527D75" w:rsidRDefault="00327718" w:rsidP="00327718">
      <w:pPr>
        <w:tabs>
          <w:tab w:val="left" w:pos="567"/>
        </w:tabs>
        <w:spacing w:after="0" w:line="240" w:lineRule="auto"/>
        <w:jc w:val="both"/>
        <w:rPr>
          <w:rFonts w:ascii="Arial" w:eastAsia="Times New Roman" w:hAnsi="Arial" w:cs="Arial"/>
        </w:rPr>
      </w:pPr>
      <w:r w:rsidRPr="00527D75">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527D75" w:rsidRDefault="00327718" w:rsidP="00327718">
      <w:pPr>
        <w:tabs>
          <w:tab w:val="left" w:pos="567"/>
        </w:tabs>
        <w:spacing w:after="0" w:line="240" w:lineRule="auto"/>
        <w:jc w:val="both"/>
        <w:rPr>
          <w:rFonts w:ascii="Arial" w:eastAsia="Times New Roman" w:hAnsi="Arial" w:cs="Arial"/>
        </w:rPr>
      </w:pPr>
    </w:p>
    <w:p w:rsidR="00327718" w:rsidRPr="00527D75" w:rsidRDefault="00327718" w:rsidP="00567A1A">
      <w:pPr>
        <w:keepNext/>
        <w:numPr>
          <w:ilvl w:val="1"/>
          <w:numId w:val="16"/>
        </w:numPr>
        <w:tabs>
          <w:tab w:val="left" w:pos="567"/>
        </w:tabs>
        <w:spacing w:after="0" w:line="240" w:lineRule="auto"/>
        <w:jc w:val="both"/>
        <w:outlineLvl w:val="1"/>
        <w:rPr>
          <w:rFonts w:ascii="Arial" w:eastAsia="Times New Roman" w:hAnsi="Arial" w:cs="Arial"/>
          <w:b/>
        </w:rPr>
      </w:pPr>
      <w:r w:rsidRPr="00527D75">
        <w:rPr>
          <w:rFonts w:ascii="Arial" w:eastAsia="Times New Roman" w:hAnsi="Arial" w:cs="Arial"/>
          <w:b/>
        </w:rPr>
        <w:t xml:space="preserve"> Д</w:t>
      </w:r>
      <w:r w:rsidRPr="00527D75">
        <w:rPr>
          <w:rFonts w:ascii="Arial" w:eastAsia="Times New Roman" w:hAnsi="Arial" w:cs="Arial"/>
          <w:b/>
          <w:lang w:val="sr-Latn-CS"/>
        </w:rPr>
        <w:t>одатн</w:t>
      </w:r>
      <w:r w:rsidRPr="00527D75">
        <w:rPr>
          <w:rFonts w:ascii="Arial" w:eastAsia="Times New Roman" w:hAnsi="Arial" w:cs="Arial"/>
          <w:b/>
        </w:rPr>
        <w:t>а</w:t>
      </w:r>
      <w:r w:rsidRPr="00527D75">
        <w:rPr>
          <w:rFonts w:ascii="Arial" w:eastAsia="Times New Roman" w:hAnsi="Arial" w:cs="Arial"/>
          <w:b/>
          <w:lang w:val="sr-Latn-CS"/>
        </w:rPr>
        <w:t xml:space="preserve"> објашњења</w:t>
      </w:r>
      <w:r w:rsidRPr="00527D75">
        <w:rPr>
          <w:rFonts w:ascii="Arial" w:eastAsia="Times New Roman" w:hAnsi="Arial" w:cs="Arial"/>
          <w:b/>
        </w:rPr>
        <w:t>, контрола и допуштене исправке</w:t>
      </w:r>
    </w:p>
    <w:p w:rsidR="00327718" w:rsidRPr="00527D75" w:rsidRDefault="00327718" w:rsidP="00327718">
      <w:pPr>
        <w:tabs>
          <w:tab w:val="left" w:pos="567"/>
        </w:tabs>
        <w:spacing w:after="0" w:line="240" w:lineRule="auto"/>
        <w:jc w:val="both"/>
        <w:rPr>
          <w:rFonts w:ascii="Arial" w:eastAsia="TimesNewRomanPSMT" w:hAnsi="Arial" w:cs="Arial"/>
        </w:rPr>
      </w:pPr>
      <w:proofErr w:type="gramStart"/>
      <w:r w:rsidRPr="00527D75">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527D75" w:rsidRDefault="00327718" w:rsidP="00327718">
      <w:pPr>
        <w:tabs>
          <w:tab w:val="left" w:pos="567"/>
        </w:tabs>
        <w:spacing w:after="0" w:line="240" w:lineRule="auto"/>
        <w:jc w:val="both"/>
        <w:rPr>
          <w:rFonts w:ascii="Arial" w:eastAsia="TimesNewRomanPSMT" w:hAnsi="Arial" w:cs="Arial"/>
          <w:lang w:val="ru-RU"/>
        </w:rPr>
      </w:pPr>
      <w:r w:rsidRPr="00527D75">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527D75" w:rsidRDefault="00327718" w:rsidP="00327718">
      <w:pPr>
        <w:tabs>
          <w:tab w:val="left" w:pos="567"/>
        </w:tabs>
        <w:spacing w:after="0" w:line="240" w:lineRule="auto"/>
        <w:jc w:val="both"/>
        <w:rPr>
          <w:rFonts w:ascii="Arial" w:eastAsia="TimesNewRomanPSMT" w:hAnsi="Arial" w:cs="Arial"/>
        </w:rPr>
      </w:pPr>
      <w:proofErr w:type="gramStart"/>
      <w:r w:rsidRPr="00527D75">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527D75" w:rsidRDefault="00327718" w:rsidP="00327718">
      <w:pPr>
        <w:tabs>
          <w:tab w:val="left" w:pos="567"/>
        </w:tabs>
        <w:spacing w:after="0" w:line="240" w:lineRule="auto"/>
        <w:jc w:val="both"/>
        <w:rPr>
          <w:rFonts w:ascii="Arial" w:eastAsia="TimesNewRomanPSMT" w:hAnsi="Arial" w:cs="Arial"/>
        </w:rPr>
      </w:pPr>
      <w:proofErr w:type="gramStart"/>
      <w:r w:rsidRPr="00527D75">
        <w:rPr>
          <w:rFonts w:ascii="Arial" w:eastAsia="TimesNewRomanPSMT" w:hAnsi="Arial" w:cs="Arial"/>
        </w:rPr>
        <w:t>У случају разлике између јединичне цене и укупне цене, меродавна је јединична цена.</w:t>
      </w:r>
      <w:proofErr w:type="gramEnd"/>
      <w:r w:rsidRPr="00527D75">
        <w:rPr>
          <w:rFonts w:ascii="Arial" w:eastAsia="TimesNewRomanPSMT" w:hAnsi="Arial" w:cs="Arial"/>
        </w:rPr>
        <w:t xml:space="preserve"> </w:t>
      </w:r>
      <w:proofErr w:type="gramStart"/>
      <w:r w:rsidRPr="00527D75">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C8682A" w:rsidRPr="00527D75" w:rsidRDefault="00C8682A" w:rsidP="00327718">
      <w:pPr>
        <w:tabs>
          <w:tab w:val="left" w:pos="567"/>
        </w:tabs>
        <w:spacing w:after="0" w:line="240" w:lineRule="auto"/>
        <w:jc w:val="both"/>
        <w:rPr>
          <w:rFonts w:ascii="Arial" w:eastAsia="TimesNewRomanPSMT" w:hAnsi="Arial" w:cs="Arial"/>
          <w:lang w:val="sr-Cyrl-RS"/>
        </w:rPr>
      </w:pPr>
    </w:p>
    <w:p w:rsidR="00327718" w:rsidRPr="00527D75" w:rsidRDefault="00327718" w:rsidP="00567A1A">
      <w:pPr>
        <w:keepNext/>
        <w:numPr>
          <w:ilvl w:val="1"/>
          <w:numId w:val="16"/>
        </w:numPr>
        <w:tabs>
          <w:tab w:val="left" w:pos="567"/>
        </w:tabs>
        <w:spacing w:after="0" w:line="240" w:lineRule="auto"/>
        <w:jc w:val="both"/>
        <w:outlineLvl w:val="1"/>
        <w:rPr>
          <w:rFonts w:ascii="Arial" w:eastAsia="Times New Roman" w:hAnsi="Arial" w:cs="Arial"/>
          <w:b/>
        </w:rPr>
      </w:pPr>
      <w:bookmarkStart w:id="214" w:name="_Toc442559917"/>
      <w:bookmarkStart w:id="215" w:name="_Toc441651606"/>
      <w:r w:rsidRPr="00527D75">
        <w:rPr>
          <w:rFonts w:ascii="Arial" w:eastAsia="Times New Roman" w:hAnsi="Arial" w:cs="Arial"/>
          <w:b/>
        </w:rPr>
        <w:t xml:space="preserve"> Разлози за одбијање понуде</w:t>
      </w:r>
      <w:bookmarkEnd w:id="214"/>
      <w:bookmarkEnd w:id="215"/>
    </w:p>
    <w:p w:rsidR="00327718" w:rsidRPr="00527D75" w:rsidRDefault="00327718" w:rsidP="00327718">
      <w:pPr>
        <w:autoSpaceDE w:val="0"/>
        <w:autoSpaceDN w:val="0"/>
        <w:adjustRightInd w:val="0"/>
        <w:spacing w:after="0"/>
        <w:rPr>
          <w:rFonts w:ascii="Arial" w:eastAsia="TimesNewRomanPSMT" w:hAnsi="Arial" w:cs="Arial"/>
          <w:bCs/>
          <w:iCs/>
          <w:lang w:val="ru-RU"/>
        </w:rPr>
      </w:pPr>
      <w:r w:rsidRPr="00527D75">
        <w:rPr>
          <w:rFonts w:ascii="Arial" w:eastAsia="TimesNewRomanPSMT" w:hAnsi="Arial" w:cs="Arial"/>
          <w:bCs/>
          <w:iCs/>
        </w:rPr>
        <w:t>Понуда ће бити одбијена ако:</w:t>
      </w:r>
    </w:p>
    <w:p w:rsidR="00327718" w:rsidRPr="00527D75"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527D75">
        <w:rPr>
          <w:rFonts w:ascii="Arial" w:eastAsia="TimesNewRomanPSMT" w:hAnsi="Arial" w:cs="Arial"/>
          <w:bCs/>
          <w:iCs/>
        </w:rPr>
        <w:t>је неблаговремена, неприхватљива или неодговарајућа;</w:t>
      </w:r>
    </w:p>
    <w:p w:rsidR="00327718" w:rsidRPr="00527D75"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527D75">
        <w:rPr>
          <w:rFonts w:ascii="Arial" w:eastAsia="TimesNewRomanPSMT" w:hAnsi="Arial" w:cs="Arial"/>
          <w:bCs/>
          <w:iCs/>
        </w:rPr>
        <w:t>ако се понуђач не сагласи са исправком рачунских грешака;</w:t>
      </w:r>
    </w:p>
    <w:p w:rsidR="00327718" w:rsidRPr="00527D75"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527D75">
        <w:rPr>
          <w:rFonts w:ascii="Arial" w:eastAsia="TimesNewRomanPSMT" w:hAnsi="Arial" w:cs="Arial"/>
          <w:bCs/>
          <w:iCs/>
        </w:rPr>
        <w:t>ако</w:t>
      </w:r>
      <w:proofErr w:type="gramEnd"/>
      <w:r w:rsidRPr="00527D75">
        <w:rPr>
          <w:rFonts w:ascii="Arial" w:eastAsia="TimesNewRomanPSMT" w:hAnsi="Arial" w:cs="Arial"/>
          <w:bCs/>
          <w:iCs/>
        </w:rPr>
        <w:t xml:space="preserve"> има битне недостатке сходно члану 106. ЗЈН</w:t>
      </w:r>
    </w:p>
    <w:p w:rsidR="00327718" w:rsidRPr="00527D75" w:rsidRDefault="00327718" w:rsidP="00327718">
      <w:pPr>
        <w:autoSpaceDE w:val="0"/>
        <w:autoSpaceDN w:val="0"/>
        <w:adjustRightInd w:val="0"/>
        <w:spacing w:after="0" w:line="240" w:lineRule="auto"/>
        <w:contextualSpacing/>
        <w:rPr>
          <w:rFonts w:ascii="Arial" w:eastAsia="TimesNewRomanPSMT" w:hAnsi="Arial" w:cs="Arial"/>
          <w:bCs/>
          <w:iCs/>
          <w:lang w:val="sr-Cyrl-RS"/>
        </w:rPr>
      </w:pPr>
    </w:p>
    <w:p w:rsidR="00327718" w:rsidRPr="00527D75"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527D75">
        <w:rPr>
          <w:rFonts w:ascii="Arial" w:eastAsia="TimesNewRomanPSMT" w:hAnsi="Arial" w:cs="Arial"/>
          <w:bCs/>
          <w:iCs/>
        </w:rPr>
        <w:t>односно</w:t>
      </w:r>
      <w:proofErr w:type="gramEnd"/>
      <w:r w:rsidRPr="00527D75">
        <w:rPr>
          <w:rFonts w:ascii="Arial" w:eastAsia="TimesNewRomanPSMT" w:hAnsi="Arial" w:cs="Arial"/>
          <w:bCs/>
          <w:iCs/>
        </w:rPr>
        <w:t xml:space="preserve"> ако:</w:t>
      </w:r>
    </w:p>
    <w:p w:rsidR="00327718" w:rsidRPr="00527D75" w:rsidRDefault="009042B6" w:rsidP="00646D38">
      <w:pPr>
        <w:numPr>
          <w:ilvl w:val="0"/>
          <w:numId w:val="12"/>
        </w:numPr>
        <w:spacing w:after="0" w:line="240" w:lineRule="auto"/>
        <w:ind w:left="714" w:hanging="357"/>
        <w:jc w:val="both"/>
        <w:rPr>
          <w:rFonts w:ascii="Arial" w:eastAsia="Times New Roman" w:hAnsi="Arial" w:cs="Arial"/>
          <w:lang w:val="ru-RU"/>
        </w:rPr>
      </w:pPr>
      <w:r w:rsidRPr="00527D75">
        <w:rPr>
          <w:rFonts w:ascii="Arial" w:eastAsia="Times New Roman" w:hAnsi="Arial" w:cs="Arial"/>
          <w:lang w:val="ru-RU"/>
        </w:rPr>
        <w:t>п</w:t>
      </w:r>
      <w:r w:rsidR="00327718" w:rsidRPr="00527D75">
        <w:rPr>
          <w:rFonts w:ascii="Arial" w:eastAsia="Times New Roman" w:hAnsi="Arial" w:cs="Arial"/>
          <w:lang w:val="ru-RU"/>
        </w:rPr>
        <w:t xml:space="preserve">онуђач не докаже да </w:t>
      </w:r>
      <w:r w:rsidR="00327718" w:rsidRPr="00527D75">
        <w:rPr>
          <w:rFonts w:ascii="Arial" w:eastAsia="TimesNewRomanPSMT" w:hAnsi="Arial" w:cs="Arial"/>
          <w:bCs/>
          <w:iCs/>
          <w:lang w:val="ru-RU"/>
        </w:rPr>
        <w:t xml:space="preserve">испуњава обавезне </w:t>
      </w:r>
      <w:r w:rsidR="006D6689" w:rsidRPr="00527D75">
        <w:rPr>
          <w:rFonts w:ascii="Arial" w:eastAsia="TimesNewRomanPSMT" w:hAnsi="Arial" w:cs="Arial"/>
          <w:bCs/>
          <w:iCs/>
          <w:lang w:val="ru-RU"/>
        </w:rPr>
        <w:t xml:space="preserve">и додатне </w:t>
      </w:r>
      <w:r w:rsidR="00327718" w:rsidRPr="00527D75">
        <w:rPr>
          <w:rFonts w:ascii="Arial" w:eastAsia="TimesNewRomanPSMT" w:hAnsi="Arial" w:cs="Arial"/>
          <w:bCs/>
          <w:iCs/>
          <w:lang w:val="ru-RU"/>
        </w:rPr>
        <w:t>услове за учешће;</w:t>
      </w:r>
    </w:p>
    <w:p w:rsidR="00A13B61" w:rsidRPr="00527D75" w:rsidRDefault="00327718" w:rsidP="00646D38">
      <w:pPr>
        <w:numPr>
          <w:ilvl w:val="0"/>
          <w:numId w:val="12"/>
        </w:numPr>
        <w:spacing w:after="0" w:line="240" w:lineRule="auto"/>
        <w:ind w:left="714" w:hanging="357"/>
        <w:jc w:val="both"/>
        <w:rPr>
          <w:rFonts w:ascii="Arial" w:eastAsia="TimesNewRomanPSMT" w:hAnsi="Arial" w:cs="Arial"/>
          <w:lang w:val="ru-RU"/>
        </w:rPr>
      </w:pPr>
      <w:r w:rsidRPr="00527D75">
        <w:rPr>
          <w:rFonts w:ascii="Arial" w:eastAsia="TimesNewRomanPSMT" w:hAnsi="Arial" w:cs="Arial"/>
          <w:lang w:val="ru-RU"/>
        </w:rPr>
        <w:t>је понуђени рок важења понуде краћи од прописаног;</w:t>
      </w:r>
    </w:p>
    <w:p w:rsidR="00C8682A" w:rsidRPr="0067133B" w:rsidRDefault="007C0E73" w:rsidP="00C8682A">
      <w:pPr>
        <w:numPr>
          <w:ilvl w:val="0"/>
          <w:numId w:val="12"/>
        </w:numPr>
        <w:spacing w:after="0" w:line="240" w:lineRule="auto"/>
        <w:jc w:val="both"/>
        <w:rPr>
          <w:rFonts w:ascii="Arial" w:eastAsia="Times New Roman" w:hAnsi="Arial" w:cs="Arial"/>
          <w:color w:val="FF0000"/>
          <w:lang w:val="ru-RU"/>
        </w:rPr>
      </w:pPr>
      <w:r w:rsidRPr="0067133B">
        <w:rPr>
          <w:rFonts w:ascii="Arial" w:eastAsia="Times New Roman" w:hAnsi="Arial" w:cs="Arial"/>
          <w:color w:val="FF0000"/>
          <w:lang w:val="ru-RU"/>
        </w:rPr>
        <w:t xml:space="preserve">понуђач не достави </w:t>
      </w:r>
      <w:r w:rsidR="00C8682A" w:rsidRPr="0067133B">
        <w:rPr>
          <w:rFonts w:ascii="Arial" w:eastAsia="Times New Roman" w:hAnsi="Arial" w:cs="Arial"/>
          <w:color w:val="FF0000"/>
          <w:lang w:val="ru-RU"/>
        </w:rPr>
        <w:t>меницу за озбиљност понуде</w:t>
      </w:r>
    </w:p>
    <w:p w:rsidR="002F3344" w:rsidRPr="0067133B" w:rsidRDefault="00C8682A" w:rsidP="002F3344">
      <w:pPr>
        <w:numPr>
          <w:ilvl w:val="0"/>
          <w:numId w:val="12"/>
        </w:numPr>
        <w:spacing w:after="0" w:line="240" w:lineRule="auto"/>
        <w:jc w:val="both"/>
        <w:rPr>
          <w:rFonts w:ascii="Arial" w:eastAsia="Times New Roman" w:hAnsi="Arial" w:cs="Arial"/>
          <w:color w:val="FF0000"/>
          <w:lang w:val="ru-RU"/>
        </w:rPr>
      </w:pPr>
      <w:r w:rsidRPr="0067133B">
        <w:rPr>
          <w:rFonts w:ascii="Arial" w:eastAsia="Times New Roman" w:hAnsi="Arial" w:cs="Arial"/>
          <w:color w:val="FF0000"/>
          <w:lang w:val="ru-RU"/>
        </w:rPr>
        <w:t xml:space="preserve">понуђач не достави </w:t>
      </w:r>
      <w:r w:rsidR="002F3344" w:rsidRPr="0067133B">
        <w:rPr>
          <w:rFonts w:ascii="Arial" w:eastAsia="Times New Roman" w:hAnsi="Arial" w:cs="Arial"/>
          <w:bCs/>
          <w:color w:val="FF0000"/>
          <w:kern w:val="32"/>
          <w:lang w:val="sr-Cyrl-RS"/>
        </w:rPr>
        <w:t>к</w:t>
      </w:r>
      <w:r w:rsidR="002F3344" w:rsidRPr="0067133B">
        <w:rPr>
          <w:rFonts w:ascii="Arial" w:eastAsia="Times New Roman" w:hAnsi="Arial" w:cs="Arial"/>
          <w:bCs/>
          <w:color w:val="FF0000"/>
          <w:kern w:val="32"/>
        </w:rPr>
        <w:t>атало</w:t>
      </w:r>
      <w:r w:rsidR="002F3344" w:rsidRPr="0067133B">
        <w:rPr>
          <w:rFonts w:ascii="Arial" w:eastAsia="Times New Roman" w:hAnsi="Arial" w:cs="Arial"/>
          <w:bCs/>
          <w:color w:val="FF0000"/>
          <w:kern w:val="32"/>
          <w:lang w:val="sr-Cyrl-RS"/>
        </w:rPr>
        <w:t>ге</w:t>
      </w:r>
      <w:r w:rsidR="002F3344" w:rsidRPr="0067133B">
        <w:rPr>
          <w:rFonts w:ascii="Arial" w:eastAsia="Times New Roman" w:hAnsi="Arial" w:cs="Arial"/>
          <w:color w:val="FF0000"/>
          <w:lang w:val="ru-RU"/>
        </w:rPr>
        <w:t xml:space="preserve"> у складу са тачком 3.3 техничке спецификације </w:t>
      </w:r>
    </w:p>
    <w:p w:rsidR="002F3344" w:rsidRPr="0067133B" w:rsidRDefault="002F3344" w:rsidP="002F3344">
      <w:pPr>
        <w:numPr>
          <w:ilvl w:val="0"/>
          <w:numId w:val="12"/>
        </w:numPr>
        <w:spacing w:after="0" w:line="240" w:lineRule="auto"/>
        <w:jc w:val="both"/>
        <w:rPr>
          <w:rFonts w:ascii="Arial" w:eastAsia="Times New Roman" w:hAnsi="Arial" w:cs="Arial"/>
          <w:color w:val="FF0000"/>
          <w:lang w:val="ru-RU"/>
        </w:rPr>
      </w:pPr>
      <w:r w:rsidRPr="0067133B">
        <w:rPr>
          <w:rFonts w:ascii="Arial" w:eastAsia="Times New Roman" w:hAnsi="Arial" w:cs="Arial"/>
          <w:color w:val="FF0000"/>
          <w:lang w:val="ru-RU"/>
        </w:rPr>
        <w:t xml:space="preserve">понуђач не достави </w:t>
      </w:r>
      <w:r w:rsidRPr="0067133B">
        <w:rPr>
          <w:rFonts w:ascii="Arial" w:eastAsia="Times New Roman" w:hAnsi="Arial" w:cs="Arial"/>
          <w:bCs/>
          <w:color w:val="FF0000"/>
          <w:kern w:val="32"/>
        </w:rPr>
        <w:t>ИСО сертификат</w:t>
      </w:r>
      <w:r w:rsidRPr="0067133B">
        <w:rPr>
          <w:rFonts w:ascii="Arial" w:eastAsia="Times New Roman" w:hAnsi="Arial" w:cs="Arial"/>
          <w:bCs/>
          <w:color w:val="FF0000"/>
          <w:kern w:val="32"/>
          <w:lang w:val="sr-Cyrl-RS"/>
        </w:rPr>
        <w:t xml:space="preserve"> произвођача лежајева</w:t>
      </w:r>
      <w:r w:rsidRPr="0067133B">
        <w:rPr>
          <w:rFonts w:ascii="Arial" w:eastAsia="Times New Roman" w:hAnsi="Arial" w:cs="Arial"/>
          <w:color w:val="FF0000"/>
          <w:lang w:val="ru-RU"/>
        </w:rPr>
        <w:t xml:space="preserve"> у складу са тачком 3.3 техничке спецификације</w:t>
      </w:r>
    </w:p>
    <w:p w:rsidR="002F3344" w:rsidRPr="0067133B" w:rsidRDefault="002F3344" w:rsidP="002F3344">
      <w:pPr>
        <w:numPr>
          <w:ilvl w:val="0"/>
          <w:numId w:val="12"/>
        </w:numPr>
        <w:spacing w:after="0" w:line="240" w:lineRule="auto"/>
        <w:jc w:val="both"/>
        <w:rPr>
          <w:rFonts w:ascii="Arial" w:eastAsia="Times New Roman" w:hAnsi="Arial" w:cs="Arial"/>
          <w:color w:val="FF0000"/>
          <w:lang w:val="ru-RU"/>
        </w:rPr>
      </w:pPr>
      <w:r w:rsidRPr="0067133B">
        <w:rPr>
          <w:rFonts w:ascii="Arial" w:eastAsia="Times New Roman" w:hAnsi="Arial" w:cs="Arial"/>
          <w:color w:val="FF0000"/>
          <w:lang w:val="ru-RU"/>
        </w:rPr>
        <w:t>понуђач не достави и</w:t>
      </w:r>
      <w:r w:rsidRPr="0067133B">
        <w:rPr>
          <w:rFonts w:ascii="Arial" w:eastAsia="Times New Roman" w:hAnsi="Arial" w:cs="Arial"/>
          <w:bCs/>
          <w:color w:val="FF0000"/>
          <w:kern w:val="32"/>
        </w:rPr>
        <w:t>зјав</w:t>
      </w:r>
      <w:r w:rsidR="00612E01" w:rsidRPr="0067133B">
        <w:rPr>
          <w:rFonts w:ascii="Arial" w:eastAsia="Times New Roman" w:hAnsi="Arial" w:cs="Arial"/>
          <w:bCs/>
          <w:color w:val="FF0000"/>
          <w:kern w:val="32"/>
          <w:lang w:val="sr-Cyrl-RS"/>
        </w:rPr>
        <w:t>у</w:t>
      </w:r>
      <w:r w:rsidRPr="0067133B">
        <w:rPr>
          <w:rFonts w:ascii="Arial" w:eastAsia="Times New Roman" w:hAnsi="Arial" w:cs="Arial"/>
          <w:bCs/>
          <w:color w:val="FF0000"/>
          <w:kern w:val="32"/>
        </w:rPr>
        <w:t xml:space="preserve"> произвођача</w:t>
      </w:r>
      <w:r w:rsidRPr="0067133B">
        <w:rPr>
          <w:rFonts w:ascii="Arial" w:eastAsia="Times New Roman" w:hAnsi="Arial" w:cs="Arial"/>
          <w:color w:val="FF0000"/>
          <w:lang w:val="ru-RU"/>
        </w:rPr>
        <w:t xml:space="preserve"> у складу са тачком 3.3 техничке спецификације</w:t>
      </w:r>
    </w:p>
    <w:p w:rsidR="002F3344" w:rsidRPr="0067133B" w:rsidRDefault="002F3344" w:rsidP="002F3344">
      <w:pPr>
        <w:pStyle w:val="Uvlaka"/>
        <w:numPr>
          <w:ilvl w:val="0"/>
          <w:numId w:val="0"/>
        </w:numPr>
        <w:ind w:left="680" w:hanging="340"/>
        <w:rPr>
          <w:rFonts w:ascii="Arial" w:hAnsi="Arial" w:cs="Arial"/>
          <w:color w:val="FF0000"/>
          <w:sz w:val="22"/>
          <w:szCs w:val="22"/>
          <w:lang w:val="sr-Cyrl-RS" w:eastAsia="sr-Latn-CS"/>
        </w:rPr>
      </w:pPr>
    </w:p>
    <w:p w:rsidR="00327718" w:rsidRPr="00527D75" w:rsidRDefault="00327718" w:rsidP="00327718">
      <w:pPr>
        <w:spacing w:after="0"/>
        <w:rPr>
          <w:rFonts w:ascii="Arial" w:eastAsia="Calibri" w:hAnsi="Arial" w:cs="Arial"/>
        </w:rPr>
      </w:pPr>
      <w:proofErr w:type="gramStart"/>
      <w:r w:rsidRPr="00527D75">
        <w:rPr>
          <w:rFonts w:ascii="Arial" w:eastAsia="Calibri" w:hAnsi="Arial" w:cs="Arial"/>
        </w:rPr>
        <w:t>Наручилац ће донети одлуку о обустави поступка јавне набавке у складу са чланом 109.</w:t>
      </w:r>
      <w:proofErr w:type="gramEnd"/>
      <w:r w:rsidRPr="00527D75">
        <w:rPr>
          <w:rFonts w:ascii="Arial" w:eastAsia="Calibri" w:hAnsi="Arial" w:cs="Arial"/>
        </w:rPr>
        <w:t xml:space="preserve"> </w:t>
      </w:r>
      <w:proofErr w:type="gramStart"/>
      <w:r w:rsidRPr="00527D75">
        <w:rPr>
          <w:rFonts w:ascii="Arial" w:eastAsia="Calibri" w:hAnsi="Arial" w:cs="Arial"/>
        </w:rPr>
        <w:t>Закона.</w:t>
      </w:r>
      <w:proofErr w:type="gramEnd"/>
    </w:p>
    <w:p w:rsidR="00327718" w:rsidRPr="00527D75"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527D75" w:rsidRDefault="00327718" w:rsidP="00567A1A">
      <w:pPr>
        <w:keepNext/>
        <w:numPr>
          <w:ilvl w:val="1"/>
          <w:numId w:val="16"/>
        </w:numPr>
        <w:tabs>
          <w:tab w:val="left" w:pos="567"/>
        </w:tabs>
        <w:spacing w:after="0" w:line="240" w:lineRule="auto"/>
        <w:jc w:val="both"/>
        <w:outlineLvl w:val="1"/>
        <w:rPr>
          <w:rFonts w:ascii="Arial" w:eastAsia="Times New Roman" w:hAnsi="Arial" w:cs="Arial"/>
          <w:b/>
          <w:lang w:val="sr-Cyrl-RS"/>
        </w:rPr>
      </w:pPr>
      <w:r w:rsidRPr="00527D75">
        <w:rPr>
          <w:rFonts w:ascii="Arial" w:eastAsia="Times New Roman" w:hAnsi="Arial" w:cs="Arial"/>
          <w:b/>
        </w:rPr>
        <w:t>Рок за доношење Одлуке о додели уговора/обустави поступка</w:t>
      </w:r>
    </w:p>
    <w:p w:rsidR="00E56922" w:rsidRPr="00527D75" w:rsidRDefault="00327718" w:rsidP="00327718">
      <w:pPr>
        <w:tabs>
          <w:tab w:val="left" w:pos="567"/>
        </w:tabs>
        <w:spacing w:after="0" w:line="240" w:lineRule="auto"/>
        <w:jc w:val="both"/>
        <w:rPr>
          <w:rFonts w:ascii="Arial" w:eastAsia="TimesNewRomanPSMT" w:hAnsi="Arial" w:cs="Arial"/>
          <w:lang w:val="sr-Cyrl-RS"/>
        </w:rPr>
      </w:pPr>
      <w:proofErr w:type="gramStart"/>
      <w:r w:rsidRPr="00527D75">
        <w:rPr>
          <w:rFonts w:ascii="Arial" w:eastAsia="TimesNewRomanPSMT" w:hAnsi="Arial" w:cs="Arial"/>
        </w:rPr>
        <w:t xml:space="preserve">Наручилац ће одлуку о додели </w:t>
      </w:r>
      <w:r w:rsidRPr="00527D75">
        <w:rPr>
          <w:rFonts w:ascii="Arial" w:eastAsia="TimesNewRomanPSMT" w:hAnsi="Arial" w:cs="Times New Roman"/>
        </w:rPr>
        <w:t>уговора/обустави поступка</w:t>
      </w:r>
      <w:r w:rsidRPr="00527D75">
        <w:rPr>
          <w:rFonts w:ascii="Arial" w:eastAsia="TimesNewRomanPSMT" w:hAnsi="Arial" w:cs="Arial"/>
        </w:rPr>
        <w:t xml:space="preserve"> донети у </w:t>
      </w:r>
      <w:r w:rsidR="00E56922" w:rsidRPr="00527D75">
        <w:rPr>
          <w:rFonts w:ascii="Arial" w:eastAsia="TimesNewRomanPSMT" w:hAnsi="Arial" w:cs="Arial"/>
        </w:rPr>
        <w:t>у законском року у складу са чланом 108.</w:t>
      </w:r>
      <w:proofErr w:type="gramEnd"/>
      <w:r w:rsidR="00E56922" w:rsidRPr="00527D75">
        <w:rPr>
          <w:rFonts w:ascii="Arial" w:eastAsia="TimesNewRomanPSMT" w:hAnsi="Arial" w:cs="Arial"/>
        </w:rPr>
        <w:t xml:space="preserve"> </w:t>
      </w:r>
      <w:proofErr w:type="gramStart"/>
      <w:r w:rsidR="00E56922" w:rsidRPr="00527D75">
        <w:rPr>
          <w:rFonts w:ascii="Arial" w:eastAsia="TimesNewRomanPSMT" w:hAnsi="Arial" w:cs="Arial"/>
        </w:rPr>
        <w:t>став</w:t>
      </w:r>
      <w:proofErr w:type="gramEnd"/>
      <w:r w:rsidR="00E56922" w:rsidRPr="00527D75">
        <w:rPr>
          <w:rFonts w:ascii="Arial" w:eastAsia="TimesNewRomanPSMT" w:hAnsi="Arial" w:cs="Arial"/>
        </w:rPr>
        <w:t xml:space="preserve"> 2.ЗЈН </w:t>
      </w:r>
      <w:r w:rsidR="00E56922" w:rsidRPr="00527D75">
        <w:rPr>
          <w:rFonts w:ascii="Arial" w:eastAsia="TimesNewRomanPSMT" w:hAnsi="Arial" w:cs="Arial"/>
          <w:lang w:val="sr-Cyrl-RS"/>
        </w:rPr>
        <w:t>.</w:t>
      </w:r>
    </w:p>
    <w:p w:rsidR="00327718" w:rsidRPr="00527D75" w:rsidRDefault="00327718" w:rsidP="00327718">
      <w:pPr>
        <w:tabs>
          <w:tab w:val="left" w:pos="567"/>
        </w:tabs>
        <w:spacing w:after="0" w:line="240" w:lineRule="auto"/>
        <w:jc w:val="both"/>
        <w:rPr>
          <w:rFonts w:ascii="Arial" w:eastAsia="TimesNewRomanPSMT" w:hAnsi="Arial" w:cs="Arial"/>
        </w:rPr>
      </w:pPr>
      <w:proofErr w:type="gramStart"/>
      <w:r w:rsidRPr="00527D75">
        <w:rPr>
          <w:rFonts w:ascii="Arial" w:eastAsia="TimesNewRomanPSMT" w:hAnsi="Arial" w:cs="Arial"/>
        </w:rPr>
        <w:t>Одлуку о додели уговора/обустави поступка</w:t>
      </w:r>
      <w:r w:rsidRPr="00527D75">
        <w:rPr>
          <w:rFonts w:ascii="Arial" w:eastAsia="TimesNewRomanPSMT" w:hAnsi="Arial" w:cs="Arial"/>
          <w:lang w:val="sr-Cyrl-RS"/>
        </w:rPr>
        <w:t xml:space="preserve"> </w:t>
      </w:r>
      <w:r w:rsidRPr="00527D75">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B05FFE" w:rsidRPr="00527D75" w:rsidRDefault="00B05FFE" w:rsidP="00327718">
      <w:pPr>
        <w:tabs>
          <w:tab w:val="left" w:pos="567"/>
        </w:tabs>
        <w:spacing w:after="0" w:line="240" w:lineRule="auto"/>
        <w:jc w:val="both"/>
        <w:rPr>
          <w:rFonts w:ascii="Arial" w:eastAsia="TimesNewRomanPSMT" w:hAnsi="Arial" w:cs="Arial"/>
        </w:rPr>
      </w:pPr>
    </w:p>
    <w:p w:rsidR="00C8682A" w:rsidRPr="00527D75" w:rsidRDefault="00C8682A" w:rsidP="00567A1A">
      <w:pPr>
        <w:keepNext/>
        <w:numPr>
          <w:ilvl w:val="1"/>
          <w:numId w:val="16"/>
        </w:numPr>
        <w:tabs>
          <w:tab w:val="left" w:pos="567"/>
        </w:tabs>
        <w:spacing w:after="0" w:line="240" w:lineRule="auto"/>
        <w:jc w:val="both"/>
        <w:outlineLvl w:val="1"/>
        <w:rPr>
          <w:rFonts w:ascii="Arial" w:eastAsia="Times New Roman" w:hAnsi="Arial" w:cs="Arial"/>
          <w:b/>
          <w:lang w:val="ru-RU"/>
        </w:rPr>
      </w:pPr>
      <w:bookmarkStart w:id="216" w:name="_Toc441651607"/>
      <w:bookmarkStart w:id="217" w:name="_Toc442559918"/>
      <w:r w:rsidRPr="00527D75">
        <w:rPr>
          <w:rFonts w:ascii="Arial" w:eastAsia="Times New Roman" w:hAnsi="Arial" w:cs="Arial"/>
          <w:b/>
          <w:lang w:val="ru-RU"/>
        </w:rPr>
        <w:lastRenderedPageBreak/>
        <w:t>Н</w:t>
      </w:r>
      <w:r w:rsidRPr="00527D75">
        <w:rPr>
          <w:rFonts w:ascii="Arial" w:eastAsia="Times New Roman" w:hAnsi="Arial" w:cs="Arial"/>
          <w:b/>
        </w:rPr>
        <w:t>егативне референце</w:t>
      </w:r>
      <w:bookmarkEnd w:id="216"/>
      <w:bookmarkEnd w:id="217"/>
    </w:p>
    <w:p w:rsidR="00C8682A" w:rsidRPr="00527D75" w:rsidRDefault="00C8682A" w:rsidP="00C8682A">
      <w:pPr>
        <w:spacing w:after="0" w:line="240" w:lineRule="auto"/>
        <w:rPr>
          <w:rFonts w:ascii="Arial" w:eastAsia="Calibri" w:hAnsi="Arial" w:cs="Arial"/>
          <w:lang w:val="ru-RU"/>
        </w:rPr>
      </w:pPr>
      <w:r w:rsidRPr="00527D75">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8682A" w:rsidRPr="00527D75" w:rsidRDefault="00C8682A" w:rsidP="00567A1A">
      <w:pPr>
        <w:numPr>
          <w:ilvl w:val="0"/>
          <w:numId w:val="26"/>
        </w:numPr>
        <w:tabs>
          <w:tab w:val="num" w:pos="567"/>
          <w:tab w:val="num" w:pos="630"/>
        </w:tabs>
        <w:spacing w:after="0" w:line="240" w:lineRule="auto"/>
        <w:contextualSpacing/>
        <w:jc w:val="both"/>
        <w:rPr>
          <w:rFonts w:ascii="Arial" w:eastAsia="Times New Roman" w:hAnsi="Arial" w:cs="Arial"/>
          <w:lang w:val="ru-RU"/>
        </w:rPr>
      </w:pPr>
      <w:r w:rsidRPr="00527D75">
        <w:rPr>
          <w:rFonts w:ascii="Arial" w:eastAsia="Times New Roman" w:hAnsi="Arial" w:cs="Arial"/>
          <w:lang w:val="ru-RU"/>
        </w:rPr>
        <w:t>поступао супротно забрани из чл. 23. и 25. Закона;</w:t>
      </w:r>
    </w:p>
    <w:p w:rsidR="00C8682A" w:rsidRPr="00527D75" w:rsidRDefault="00C8682A" w:rsidP="00567A1A">
      <w:pPr>
        <w:numPr>
          <w:ilvl w:val="0"/>
          <w:numId w:val="26"/>
        </w:numPr>
        <w:tabs>
          <w:tab w:val="num" w:pos="567"/>
          <w:tab w:val="num" w:pos="630"/>
        </w:tabs>
        <w:spacing w:after="0" w:line="240" w:lineRule="auto"/>
        <w:contextualSpacing/>
        <w:jc w:val="both"/>
        <w:rPr>
          <w:rFonts w:ascii="Arial" w:eastAsia="Times New Roman" w:hAnsi="Arial" w:cs="Arial"/>
          <w:lang w:val="ru-RU"/>
        </w:rPr>
      </w:pPr>
      <w:r w:rsidRPr="00527D75">
        <w:rPr>
          <w:rFonts w:ascii="Arial" w:eastAsia="Times New Roman" w:hAnsi="Arial" w:cs="Arial"/>
          <w:lang w:val="ru-RU"/>
        </w:rPr>
        <w:t>учинио повреду конкуренције;</w:t>
      </w:r>
    </w:p>
    <w:p w:rsidR="00C8682A" w:rsidRPr="00527D75" w:rsidRDefault="00C8682A" w:rsidP="00567A1A">
      <w:pPr>
        <w:numPr>
          <w:ilvl w:val="0"/>
          <w:numId w:val="26"/>
        </w:numPr>
        <w:tabs>
          <w:tab w:val="num" w:pos="567"/>
          <w:tab w:val="num" w:pos="630"/>
        </w:tabs>
        <w:spacing w:after="0" w:line="240" w:lineRule="auto"/>
        <w:contextualSpacing/>
        <w:jc w:val="both"/>
        <w:rPr>
          <w:rFonts w:ascii="Arial" w:eastAsia="Times New Roman" w:hAnsi="Arial" w:cs="Arial"/>
          <w:lang w:val="ru-RU"/>
        </w:rPr>
      </w:pPr>
      <w:r w:rsidRPr="00527D75">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C8682A" w:rsidRPr="00527D75" w:rsidRDefault="00C8682A" w:rsidP="00567A1A">
      <w:pPr>
        <w:numPr>
          <w:ilvl w:val="0"/>
          <w:numId w:val="26"/>
        </w:numPr>
        <w:tabs>
          <w:tab w:val="num" w:pos="567"/>
          <w:tab w:val="num" w:pos="630"/>
        </w:tabs>
        <w:spacing w:after="0" w:line="240" w:lineRule="auto"/>
        <w:contextualSpacing/>
        <w:jc w:val="both"/>
        <w:rPr>
          <w:rFonts w:ascii="Arial" w:eastAsia="Times New Roman" w:hAnsi="Arial" w:cs="Arial"/>
          <w:lang w:val="ru-RU"/>
        </w:rPr>
      </w:pPr>
      <w:r w:rsidRPr="00527D75">
        <w:rPr>
          <w:rFonts w:ascii="Arial" w:eastAsia="Times New Roman" w:hAnsi="Arial" w:cs="Arial"/>
          <w:lang w:val="ru-RU"/>
        </w:rPr>
        <w:t>одбио да достави доказе и средства обезбеђења на шта се у понуди обавезао.</w:t>
      </w:r>
    </w:p>
    <w:p w:rsidR="00C8682A" w:rsidRPr="00527D75" w:rsidRDefault="00C8682A" w:rsidP="00C8682A">
      <w:pPr>
        <w:tabs>
          <w:tab w:val="left" w:pos="567"/>
        </w:tabs>
        <w:spacing w:after="0" w:line="240" w:lineRule="auto"/>
        <w:jc w:val="both"/>
        <w:rPr>
          <w:rFonts w:ascii="Arial" w:eastAsia="Times New Roman" w:hAnsi="Arial" w:cs="Arial"/>
          <w:lang w:val="ru-RU"/>
        </w:rPr>
      </w:pPr>
      <w:r w:rsidRPr="00527D75">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C8682A" w:rsidRPr="00527D75" w:rsidRDefault="00C8682A" w:rsidP="00C8682A">
      <w:pPr>
        <w:tabs>
          <w:tab w:val="left" w:pos="567"/>
        </w:tabs>
        <w:spacing w:after="0" w:line="240" w:lineRule="auto"/>
        <w:jc w:val="both"/>
        <w:rPr>
          <w:rFonts w:ascii="Arial" w:eastAsia="Times New Roman" w:hAnsi="Arial" w:cs="Arial"/>
        </w:rPr>
      </w:pPr>
      <w:r w:rsidRPr="00527D75">
        <w:rPr>
          <w:rFonts w:ascii="Arial" w:eastAsia="Times New Roman" w:hAnsi="Arial" w:cs="Arial"/>
        </w:rPr>
        <w:t>Доказ наведеног може бити:</w:t>
      </w:r>
    </w:p>
    <w:p w:rsidR="00C8682A" w:rsidRPr="00527D75" w:rsidRDefault="00C8682A" w:rsidP="00567A1A">
      <w:pPr>
        <w:numPr>
          <w:ilvl w:val="0"/>
          <w:numId w:val="26"/>
        </w:numPr>
        <w:tabs>
          <w:tab w:val="num" w:pos="567"/>
          <w:tab w:val="num" w:pos="630"/>
        </w:tabs>
        <w:spacing w:after="0" w:line="240" w:lineRule="auto"/>
        <w:contextualSpacing/>
        <w:jc w:val="both"/>
        <w:rPr>
          <w:rFonts w:ascii="Arial" w:eastAsia="Times New Roman" w:hAnsi="Arial" w:cs="Arial"/>
          <w:lang w:val="ru-RU"/>
        </w:rPr>
      </w:pPr>
      <w:r w:rsidRPr="00527D75">
        <w:rPr>
          <w:rFonts w:ascii="Arial" w:eastAsia="Times New Roman" w:hAnsi="Arial" w:cs="Arial"/>
          <w:lang w:val="ru-RU"/>
        </w:rPr>
        <w:t>правоснажна судска одлука или коначна одлука другог надлежног органа;</w:t>
      </w:r>
    </w:p>
    <w:p w:rsidR="00C8682A" w:rsidRPr="00527D75" w:rsidRDefault="00C8682A" w:rsidP="00567A1A">
      <w:pPr>
        <w:numPr>
          <w:ilvl w:val="0"/>
          <w:numId w:val="26"/>
        </w:numPr>
        <w:tabs>
          <w:tab w:val="num" w:pos="567"/>
          <w:tab w:val="num" w:pos="630"/>
        </w:tabs>
        <w:spacing w:after="0" w:line="240" w:lineRule="auto"/>
        <w:contextualSpacing/>
        <w:jc w:val="both"/>
        <w:rPr>
          <w:rFonts w:ascii="Arial" w:eastAsia="Times New Roman" w:hAnsi="Arial" w:cs="Arial"/>
          <w:lang w:val="ru-RU"/>
        </w:rPr>
      </w:pPr>
      <w:r w:rsidRPr="00527D75">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C8682A" w:rsidRPr="00527D75" w:rsidRDefault="00C8682A" w:rsidP="00567A1A">
      <w:pPr>
        <w:numPr>
          <w:ilvl w:val="0"/>
          <w:numId w:val="26"/>
        </w:numPr>
        <w:tabs>
          <w:tab w:val="num" w:pos="567"/>
          <w:tab w:val="num" w:pos="630"/>
        </w:tabs>
        <w:spacing w:after="0" w:line="240" w:lineRule="auto"/>
        <w:contextualSpacing/>
        <w:jc w:val="both"/>
        <w:rPr>
          <w:rFonts w:ascii="Arial" w:eastAsia="Times New Roman" w:hAnsi="Arial" w:cs="Arial"/>
          <w:lang w:val="ru-RU"/>
        </w:rPr>
      </w:pPr>
      <w:r w:rsidRPr="00527D75">
        <w:rPr>
          <w:rFonts w:ascii="Arial" w:eastAsia="Times New Roman" w:hAnsi="Arial" w:cs="Arial"/>
          <w:lang w:val="ru-RU"/>
        </w:rPr>
        <w:t>исправа о наплаћеној уговорној казни;</w:t>
      </w:r>
    </w:p>
    <w:p w:rsidR="00C8682A" w:rsidRPr="00527D75" w:rsidRDefault="00C8682A" w:rsidP="00567A1A">
      <w:pPr>
        <w:numPr>
          <w:ilvl w:val="0"/>
          <w:numId w:val="26"/>
        </w:numPr>
        <w:tabs>
          <w:tab w:val="num" w:pos="567"/>
          <w:tab w:val="num" w:pos="630"/>
        </w:tabs>
        <w:spacing w:after="0" w:line="240" w:lineRule="auto"/>
        <w:contextualSpacing/>
        <w:jc w:val="both"/>
        <w:rPr>
          <w:rFonts w:ascii="Arial" w:eastAsia="Times New Roman" w:hAnsi="Arial" w:cs="Arial"/>
          <w:lang w:val="ru-RU"/>
        </w:rPr>
      </w:pPr>
      <w:r w:rsidRPr="00527D75">
        <w:rPr>
          <w:rFonts w:ascii="Arial" w:eastAsia="Times New Roman" w:hAnsi="Arial" w:cs="Arial"/>
          <w:lang w:val="ru-RU"/>
        </w:rPr>
        <w:t>рекламације потрошача, односно корисника, ако нису отклоњене у уговореном року;</w:t>
      </w:r>
    </w:p>
    <w:p w:rsidR="00C8682A" w:rsidRPr="00527D75" w:rsidRDefault="00C8682A" w:rsidP="00567A1A">
      <w:pPr>
        <w:numPr>
          <w:ilvl w:val="0"/>
          <w:numId w:val="26"/>
        </w:numPr>
        <w:tabs>
          <w:tab w:val="num" w:pos="567"/>
          <w:tab w:val="num" w:pos="630"/>
        </w:tabs>
        <w:spacing w:after="0" w:line="240" w:lineRule="auto"/>
        <w:contextualSpacing/>
        <w:jc w:val="both"/>
        <w:rPr>
          <w:rFonts w:ascii="Arial" w:eastAsia="Times New Roman" w:hAnsi="Arial" w:cs="Arial"/>
          <w:lang w:val="ru-RU"/>
        </w:rPr>
      </w:pPr>
      <w:r w:rsidRPr="00527D75">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8682A" w:rsidRPr="00527D75" w:rsidRDefault="00C8682A" w:rsidP="00567A1A">
      <w:pPr>
        <w:numPr>
          <w:ilvl w:val="0"/>
          <w:numId w:val="26"/>
        </w:numPr>
        <w:tabs>
          <w:tab w:val="num" w:pos="567"/>
          <w:tab w:val="num" w:pos="630"/>
        </w:tabs>
        <w:spacing w:after="0" w:line="240" w:lineRule="auto"/>
        <w:contextualSpacing/>
        <w:jc w:val="both"/>
        <w:rPr>
          <w:rFonts w:ascii="Arial" w:eastAsia="Times New Roman" w:hAnsi="Arial" w:cs="Arial"/>
          <w:lang w:val="ru-RU"/>
        </w:rPr>
      </w:pPr>
      <w:r w:rsidRPr="00527D75">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C8682A" w:rsidRPr="00527D75" w:rsidRDefault="00C8682A" w:rsidP="00567A1A">
      <w:pPr>
        <w:numPr>
          <w:ilvl w:val="0"/>
          <w:numId w:val="26"/>
        </w:numPr>
        <w:tabs>
          <w:tab w:val="num" w:pos="567"/>
          <w:tab w:val="num" w:pos="630"/>
        </w:tabs>
        <w:spacing w:after="0" w:line="240" w:lineRule="auto"/>
        <w:contextualSpacing/>
        <w:jc w:val="both"/>
        <w:rPr>
          <w:rFonts w:ascii="Arial" w:eastAsia="Times New Roman" w:hAnsi="Arial" w:cs="Arial"/>
          <w:lang w:val="ru-RU"/>
        </w:rPr>
      </w:pPr>
      <w:r w:rsidRPr="00527D75">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8682A" w:rsidRPr="00527D75" w:rsidRDefault="00C8682A" w:rsidP="00C8682A">
      <w:pPr>
        <w:tabs>
          <w:tab w:val="left" w:pos="567"/>
        </w:tabs>
        <w:spacing w:after="0" w:line="240" w:lineRule="auto"/>
        <w:jc w:val="both"/>
        <w:rPr>
          <w:rFonts w:ascii="Arial" w:eastAsia="Times New Roman" w:hAnsi="Arial" w:cs="Arial"/>
        </w:rPr>
      </w:pPr>
      <w:r w:rsidRPr="00527D75">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527D75">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527D75">
        <w:rPr>
          <w:rFonts w:ascii="Arial" w:eastAsia="Times New Roman" w:hAnsi="Arial" w:cs="Arial"/>
        </w:rPr>
        <w:t xml:space="preserve"> </w:t>
      </w:r>
    </w:p>
    <w:p w:rsidR="00C8682A" w:rsidRPr="00527D75" w:rsidRDefault="00C8682A" w:rsidP="00C8682A">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527D75">
        <w:rPr>
          <w:rFonts w:ascii="Arial" w:eastAsia="Times New Roman" w:hAnsi="Arial" w:cs="Arial"/>
          <w:lang w:bidi="en-US"/>
        </w:rPr>
        <w:t xml:space="preserve"> </w:t>
      </w:r>
    </w:p>
    <w:p w:rsidR="00C8682A" w:rsidRPr="00527D75" w:rsidRDefault="00C8682A" w:rsidP="00C8682A">
      <w:pPr>
        <w:tabs>
          <w:tab w:val="left" w:pos="567"/>
        </w:tabs>
        <w:spacing w:after="0" w:line="240" w:lineRule="auto"/>
        <w:jc w:val="both"/>
        <w:rPr>
          <w:rFonts w:ascii="Arial" w:eastAsia="Times New Roman" w:hAnsi="Arial" w:cs="Arial"/>
          <w:lang w:bidi="en-US"/>
        </w:rPr>
      </w:pPr>
    </w:p>
    <w:p w:rsidR="00327718" w:rsidRPr="00527D75" w:rsidRDefault="00327718" w:rsidP="00567A1A">
      <w:pPr>
        <w:keepNext/>
        <w:numPr>
          <w:ilvl w:val="1"/>
          <w:numId w:val="16"/>
        </w:numPr>
        <w:tabs>
          <w:tab w:val="left" w:pos="567"/>
        </w:tabs>
        <w:spacing w:after="0" w:line="240" w:lineRule="auto"/>
        <w:jc w:val="both"/>
        <w:outlineLvl w:val="1"/>
        <w:rPr>
          <w:rFonts w:ascii="Arial" w:eastAsia="Times New Roman" w:hAnsi="Arial" w:cs="Arial"/>
          <w:b/>
        </w:rPr>
      </w:pPr>
      <w:bookmarkStart w:id="218" w:name="_Toc441651608"/>
      <w:bookmarkStart w:id="219" w:name="_Toc442559919"/>
      <w:r w:rsidRPr="00527D75">
        <w:rPr>
          <w:rFonts w:ascii="Arial" w:eastAsia="Times New Roman" w:hAnsi="Arial" w:cs="Arial"/>
          <w:b/>
          <w:lang w:val="sr-Cyrl-RS"/>
        </w:rPr>
        <w:t xml:space="preserve"> </w:t>
      </w:r>
      <w:r w:rsidRPr="00527D75">
        <w:rPr>
          <w:rFonts w:ascii="Arial" w:eastAsia="Times New Roman" w:hAnsi="Arial" w:cs="Arial"/>
          <w:b/>
        </w:rPr>
        <w:t>Увид у документацију</w:t>
      </w:r>
      <w:bookmarkEnd w:id="218"/>
      <w:bookmarkEnd w:id="219"/>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Наручилац је дужан да лицу из става 1.</w:t>
      </w:r>
      <w:proofErr w:type="gramEnd"/>
      <w:r w:rsidRPr="00527D75">
        <w:rPr>
          <w:rFonts w:ascii="Arial" w:eastAsia="Times New Roman" w:hAnsi="Arial" w:cs="Arial"/>
          <w:lang w:bidi="en-US"/>
        </w:rPr>
        <w:t xml:space="preserve"> </w:t>
      </w:r>
      <w:proofErr w:type="gramStart"/>
      <w:r w:rsidRPr="00527D75">
        <w:rPr>
          <w:rFonts w:ascii="Arial" w:eastAsia="Times New Roman" w:hAnsi="Arial" w:cs="Arial"/>
          <w:lang w:bidi="en-US"/>
        </w:rPr>
        <w:t>омогући</w:t>
      </w:r>
      <w:proofErr w:type="gramEnd"/>
      <w:r w:rsidRPr="00527D75">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527D75">
        <w:rPr>
          <w:rFonts w:ascii="Arial" w:eastAsia="Times New Roman" w:hAnsi="Arial" w:cs="Arial"/>
          <w:lang w:bidi="en-US"/>
        </w:rPr>
        <w:t>Закона.</w:t>
      </w:r>
      <w:proofErr w:type="gramEnd"/>
    </w:p>
    <w:p w:rsidR="00327718" w:rsidRPr="00527D75" w:rsidRDefault="00327718" w:rsidP="00327718">
      <w:pPr>
        <w:tabs>
          <w:tab w:val="left" w:pos="567"/>
        </w:tabs>
        <w:spacing w:after="0" w:line="240" w:lineRule="auto"/>
        <w:jc w:val="both"/>
        <w:rPr>
          <w:rFonts w:ascii="Arial" w:eastAsia="Times New Roman" w:hAnsi="Arial" w:cs="Arial"/>
          <w:lang w:bidi="en-US"/>
        </w:rPr>
      </w:pPr>
    </w:p>
    <w:p w:rsidR="00327718" w:rsidRPr="00527D75" w:rsidRDefault="00327718" w:rsidP="00567A1A">
      <w:pPr>
        <w:keepNext/>
        <w:numPr>
          <w:ilvl w:val="1"/>
          <w:numId w:val="16"/>
        </w:numPr>
        <w:tabs>
          <w:tab w:val="left" w:pos="567"/>
        </w:tabs>
        <w:spacing w:after="0" w:line="240" w:lineRule="auto"/>
        <w:jc w:val="both"/>
        <w:outlineLvl w:val="1"/>
        <w:rPr>
          <w:rFonts w:ascii="Arial" w:eastAsia="Times New Roman" w:hAnsi="Arial" w:cs="Arial"/>
          <w:b/>
        </w:rPr>
      </w:pPr>
      <w:bookmarkStart w:id="220" w:name="_Toc441651609"/>
      <w:bookmarkStart w:id="221" w:name="_Toc442559920"/>
      <w:r w:rsidRPr="00527D75">
        <w:rPr>
          <w:rFonts w:ascii="Arial" w:eastAsia="Times New Roman" w:hAnsi="Arial" w:cs="Arial"/>
          <w:b/>
          <w:lang w:val="ru-RU"/>
        </w:rPr>
        <w:t xml:space="preserve"> З</w:t>
      </w:r>
      <w:r w:rsidRPr="00527D75">
        <w:rPr>
          <w:rFonts w:ascii="Arial" w:eastAsia="Times New Roman" w:hAnsi="Arial" w:cs="Arial"/>
          <w:b/>
        </w:rPr>
        <w:t>аштита права понуђача</w:t>
      </w:r>
      <w:bookmarkEnd w:id="220"/>
      <w:bookmarkEnd w:id="221"/>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527D75">
        <w:rPr>
          <w:rFonts w:ascii="Arial" w:eastAsia="Times New Roman" w:hAnsi="Arial" w:cs="Arial"/>
          <w:lang w:bidi="en-US"/>
        </w:rPr>
        <w:t xml:space="preserve"> </w:t>
      </w:r>
      <w:proofErr w:type="gramStart"/>
      <w:r w:rsidRPr="00527D75">
        <w:rPr>
          <w:rFonts w:ascii="Arial" w:eastAsia="Times New Roman" w:hAnsi="Arial" w:cs="Arial"/>
          <w:lang w:bidi="en-US"/>
        </w:rPr>
        <w:t>став</w:t>
      </w:r>
      <w:proofErr w:type="gramEnd"/>
      <w:r w:rsidRPr="00527D75">
        <w:rPr>
          <w:rFonts w:ascii="Arial" w:eastAsia="Times New Roman" w:hAnsi="Arial" w:cs="Arial"/>
          <w:lang w:bidi="en-US"/>
        </w:rPr>
        <w:t xml:space="preserve"> 1. </w:t>
      </w:r>
      <w:proofErr w:type="gramStart"/>
      <w:r w:rsidRPr="00527D75">
        <w:rPr>
          <w:rFonts w:ascii="Arial" w:eastAsia="Times New Roman" w:hAnsi="Arial" w:cs="Arial"/>
          <w:lang w:bidi="en-US"/>
        </w:rPr>
        <w:t>тач</w:t>
      </w:r>
      <w:proofErr w:type="gramEnd"/>
      <w:r w:rsidRPr="00527D75">
        <w:rPr>
          <w:rFonts w:ascii="Arial" w:eastAsia="Times New Roman" w:hAnsi="Arial" w:cs="Arial"/>
          <w:lang w:bidi="en-US"/>
        </w:rPr>
        <w:t xml:space="preserve">. 1)–7) Закона, као и износом таксе из члана 156. </w:t>
      </w:r>
      <w:proofErr w:type="gramStart"/>
      <w:r w:rsidRPr="00527D75">
        <w:rPr>
          <w:rFonts w:ascii="Arial" w:eastAsia="Times New Roman" w:hAnsi="Arial" w:cs="Arial"/>
          <w:lang w:bidi="en-US"/>
        </w:rPr>
        <w:t>став</w:t>
      </w:r>
      <w:proofErr w:type="gramEnd"/>
      <w:r w:rsidRPr="00527D75">
        <w:rPr>
          <w:rFonts w:ascii="Arial" w:eastAsia="Times New Roman" w:hAnsi="Arial" w:cs="Arial"/>
          <w:lang w:bidi="en-US"/>
        </w:rPr>
        <w:t xml:space="preserve"> 1. </w:t>
      </w:r>
      <w:proofErr w:type="gramStart"/>
      <w:r w:rsidRPr="00527D75">
        <w:rPr>
          <w:rFonts w:ascii="Arial" w:eastAsia="Times New Roman" w:hAnsi="Arial" w:cs="Arial"/>
          <w:lang w:bidi="en-US"/>
        </w:rPr>
        <w:t>тач</w:t>
      </w:r>
      <w:proofErr w:type="gramEnd"/>
      <w:r w:rsidRPr="00527D75">
        <w:rPr>
          <w:rFonts w:ascii="Arial" w:eastAsia="Times New Roman" w:hAnsi="Arial" w:cs="Arial"/>
          <w:lang w:bidi="en-US"/>
        </w:rPr>
        <w:t xml:space="preserve">. 1)–3) Закона и детаљним упутством о потврди из члана 151. </w:t>
      </w:r>
      <w:proofErr w:type="gramStart"/>
      <w:r w:rsidRPr="00527D75">
        <w:rPr>
          <w:rFonts w:ascii="Arial" w:eastAsia="Times New Roman" w:hAnsi="Arial" w:cs="Arial"/>
          <w:lang w:bidi="en-US"/>
        </w:rPr>
        <w:t>став</w:t>
      </w:r>
      <w:proofErr w:type="gramEnd"/>
      <w:r w:rsidRPr="00527D75">
        <w:rPr>
          <w:rFonts w:ascii="Arial" w:eastAsia="Times New Roman" w:hAnsi="Arial" w:cs="Arial"/>
          <w:lang w:bidi="en-US"/>
        </w:rPr>
        <w:t xml:space="preserve"> 1. </w:t>
      </w:r>
      <w:proofErr w:type="gramStart"/>
      <w:r w:rsidRPr="00527D75">
        <w:rPr>
          <w:rFonts w:ascii="Arial" w:eastAsia="Times New Roman" w:hAnsi="Arial" w:cs="Arial"/>
          <w:lang w:bidi="en-US"/>
        </w:rPr>
        <w:t>тачка</w:t>
      </w:r>
      <w:proofErr w:type="gramEnd"/>
      <w:r w:rsidRPr="00527D75">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527D75" w:rsidRDefault="00327718" w:rsidP="00327718">
      <w:pPr>
        <w:tabs>
          <w:tab w:val="left" w:pos="567"/>
        </w:tabs>
        <w:spacing w:after="0" w:line="240" w:lineRule="auto"/>
        <w:jc w:val="both"/>
        <w:rPr>
          <w:rFonts w:ascii="Arial" w:eastAsia="Times New Roman" w:hAnsi="Arial" w:cs="Arial"/>
          <w:lang w:bidi="en-US"/>
        </w:rPr>
      </w:pPr>
    </w:p>
    <w:p w:rsidR="00327718" w:rsidRPr="00527D75" w:rsidRDefault="00327718" w:rsidP="00327718">
      <w:pPr>
        <w:tabs>
          <w:tab w:val="left" w:pos="567"/>
        </w:tabs>
        <w:spacing w:after="0" w:line="240" w:lineRule="auto"/>
        <w:jc w:val="both"/>
        <w:rPr>
          <w:rFonts w:ascii="Arial" w:eastAsia="Times New Roman" w:hAnsi="Arial" w:cs="Arial"/>
          <w:b/>
          <w:lang w:bidi="en-US"/>
        </w:rPr>
      </w:pPr>
      <w:r w:rsidRPr="00527D75">
        <w:rPr>
          <w:rFonts w:ascii="Arial" w:eastAsia="Times New Roman" w:hAnsi="Arial" w:cs="Arial"/>
          <w:b/>
          <w:lang w:bidi="en-US"/>
        </w:rPr>
        <w:t>Рокови и начин подношења захтева за заштиту права:</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527D75">
        <w:rPr>
          <w:rFonts w:ascii="Arial" w:eastAsia="Times New Roman" w:hAnsi="Arial" w:cs="Arial"/>
          <w:lang w:bidi="en-US"/>
        </w:rPr>
        <w:t>“ Београд</w:t>
      </w:r>
      <w:proofErr w:type="gramEnd"/>
      <w:r w:rsidRPr="00527D75">
        <w:rPr>
          <w:rFonts w:ascii="Arial" w:eastAsia="Times New Roman" w:hAnsi="Arial" w:cs="Arial"/>
          <w:lang w:bidi="en-US"/>
        </w:rPr>
        <w:t xml:space="preserve"> - огранак ТЕНТ, </w:t>
      </w:r>
      <w:r w:rsidRPr="00527D75">
        <w:rPr>
          <w:rFonts w:ascii="Arial" w:eastAsia="Times New Roman" w:hAnsi="Arial" w:cs="Arial"/>
        </w:rPr>
        <w:t xml:space="preserve">локација ТЕНТ </w:t>
      </w:r>
      <w:r w:rsidRPr="00527D75">
        <w:rPr>
          <w:rFonts w:ascii="Arial" w:eastAsia="Times New Roman" w:hAnsi="Arial" w:cs="Arial"/>
          <w:lang w:val="sr-Cyrl-RS"/>
        </w:rPr>
        <w:t xml:space="preserve">Б </w:t>
      </w:r>
      <w:r w:rsidRPr="00527D75">
        <w:rPr>
          <w:rFonts w:ascii="Arial" w:eastAsia="Times New Roman" w:hAnsi="Arial" w:cs="Arial"/>
        </w:rPr>
        <w:t xml:space="preserve">на адреси: </w:t>
      </w:r>
      <w:r w:rsidRPr="00527D75">
        <w:rPr>
          <w:rFonts w:ascii="Arial" w:eastAsia="Calibri" w:hAnsi="Arial" w:cs="Arial"/>
          <w:bCs/>
          <w:lang w:val="sr-Cyrl-RS"/>
        </w:rPr>
        <w:t>Поштански фах 35, 11500 Обреновац, Ушћ</w:t>
      </w:r>
      <w:r w:rsidRPr="00527D75">
        <w:rPr>
          <w:rFonts w:ascii="Arial" w:eastAsia="Times New Roman" w:hAnsi="Arial" w:cs="Arial"/>
          <w:lang w:bidi="en-US"/>
        </w:rPr>
        <w:t>, са назнаком Захтев за заштиту права за ЈН добара:</w:t>
      </w:r>
      <w:r w:rsidRPr="00527D75">
        <w:rPr>
          <w:rFonts w:ascii="Arial" w:eastAsia="Times New Roman" w:hAnsi="Arial" w:cs="Arial"/>
          <w:lang w:val="ru-RU"/>
        </w:rPr>
        <w:t xml:space="preserve"> </w:t>
      </w:r>
      <w:r w:rsidR="00B53EF1">
        <w:rPr>
          <w:rFonts w:ascii="Arial" w:eastAsia="Times New Roman" w:hAnsi="Arial" w:cs="Arial"/>
          <w:lang w:val="ru-RU"/>
        </w:rPr>
        <w:t>Набавка лежајева Лува</w:t>
      </w:r>
      <w:r w:rsidRPr="00527D75">
        <w:rPr>
          <w:rFonts w:ascii="Arial" w:eastAsia="Times New Roman" w:hAnsi="Arial" w:cs="Arial"/>
          <w:lang w:val="ru-RU"/>
        </w:rPr>
        <w:t xml:space="preserve">- Јавна набавка број </w:t>
      </w:r>
      <w:r w:rsidR="00B53EF1">
        <w:rPr>
          <w:rFonts w:ascii="Arial" w:eastAsia="Times New Roman" w:hAnsi="Arial" w:cs="Arial"/>
          <w:b/>
          <w:lang w:val="sr-Cyrl-RS"/>
        </w:rPr>
        <w:t>2532/2018 (3000/1748/2018)</w:t>
      </w:r>
      <w:r w:rsidRPr="00527D75">
        <w:rPr>
          <w:rFonts w:ascii="Arial" w:eastAsia="Times New Roman" w:hAnsi="Arial" w:cs="Arial"/>
          <w:lang w:bidi="en-US"/>
        </w:rPr>
        <w:t>, а копија се истовремено доставља Републичкој комисији.</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032C99" w:rsidRPr="00527D75">
          <w:rPr>
            <w:rStyle w:val="Hyperlink"/>
            <w:rFonts w:ascii="Arial" w:eastAsia="Times New Roman" w:hAnsi="Arial" w:cs="Arial"/>
            <w:color w:val="auto"/>
            <w:lang w:bidi="en-US"/>
          </w:rPr>
          <w:t>desa.pokrajac@eps.rs</w:t>
        </w:r>
      </w:hyperlink>
      <w:r w:rsidR="004D3EC2" w:rsidRPr="00527D75">
        <w:rPr>
          <w:rFonts w:ascii="Arial" w:eastAsia="Times New Roman" w:hAnsi="Arial" w:cs="Arial"/>
          <w:lang w:val="sr-Cyrl-RS" w:bidi="en-US"/>
        </w:rPr>
        <w:t xml:space="preserve"> </w:t>
      </w:r>
      <w:r w:rsidRPr="00527D75">
        <w:rPr>
          <w:rFonts w:ascii="Arial" w:eastAsia="Times New Roman" w:hAnsi="Arial" w:cs="Arial"/>
          <w:lang w:bidi="en-US"/>
        </w:rPr>
        <w:t>, радним данима (понедељак-петак) од 7</w:t>
      </w:r>
      <w:proofErr w:type="gramStart"/>
      <w:r w:rsidRPr="00527D75">
        <w:rPr>
          <w:rFonts w:ascii="Arial" w:eastAsia="Times New Roman" w:hAnsi="Arial" w:cs="Arial"/>
          <w:lang w:bidi="en-US"/>
        </w:rPr>
        <w:t>,00</w:t>
      </w:r>
      <w:proofErr w:type="gramEnd"/>
      <w:r w:rsidRPr="00527D75">
        <w:rPr>
          <w:rFonts w:ascii="Arial" w:eastAsia="Times New Roman" w:hAnsi="Arial" w:cs="Arial"/>
          <w:lang w:bidi="en-US"/>
        </w:rPr>
        <w:t xml:space="preserve"> до 14,00 часова.</w:t>
      </w:r>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527D75" w:rsidRDefault="00327718" w:rsidP="00327718">
      <w:pPr>
        <w:tabs>
          <w:tab w:val="left" w:pos="567"/>
        </w:tabs>
        <w:spacing w:after="0" w:line="240" w:lineRule="auto"/>
        <w:jc w:val="both"/>
        <w:rPr>
          <w:rFonts w:ascii="Arial" w:eastAsia="Times New Roman" w:hAnsi="Arial" w:cs="Arial"/>
          <w:lang w:val="sr-Cyrl-RS" w:bidi="en-US"/>
        </w:rPr>
      </w:pPr>
      <w:r w:rsidRPr="00527D75">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27D75">
        <w:rPr>
          <w:rFonts w:ascii="Arial" w:eastAsia="Times New Roman" w:hAnsi="Arial" w:cs="Arial"/>
          <w:b/>
          <w:lang w:bidi="en-US"/>
        </w:rPr>
        <w:t xml:space="preserve">7 (седам) дана </w:t>
      </w:r>
      <w:r w:rsidRPr="00527D75">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527D75">
        <w:rPr>
          <w:rFonts w:ascii="Arial" w:eastAsia="Times New Roman" w:hAnsi="Arial" w:cs="Arial"/>
          <w:lang w:bidi="en-US"/>
        </w:rPr>
        <w:t>став</w:t>
      </w:r>
      <w:proofErr w:type="gramEnd"/>
      <w:r w:rsidRPr="00527D75">
        <w:rPr>
          <w:rFonts w:ascii="Arial" w:eastAsia="Times New Roman" w:hAnsi="Arial" w:cs="Arial"/>
          <w:lang w:bidi="en-US"/>
        </w:rPr>
        <w:t xml:space="preserve"> 2. </w:t>
      </w:r>
      <w:proofErr w:type="gramStart"/>
      <w:r w:rsidRPr="00527D75">
        <w:rPr>
          <w:rFonts w:ascii="Arial" w:eastAsia="Times New Roman" w:hAnsi="Arial" w:cs="Arial"/>
          <w:lang w:bidi="en-US"/>
        </w:rPr>
        <w:t>овог</w:t>
      </w:r>
      <w:proofErr w:type="gramEnd"/>
      <w:r w:rsidRPr="00527D75">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 </w:t>
      </w:r>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527D75">
        <w:rPr>
          <w:rFonts w:ascii="Arial" w:eastAsia="Times New Roman" w:hAnsi="Arial" w:cs="Arial"/>
          <w:lang w:bidi="en-US"/>
        </w:rPr>
        <w:t xml:space="preserve"> </w:t>
      </w:r>
      <w:proofErr w:type="gramStart"/>
      <w:r w:rsidRPr="00527D75">
        <w:rPr>
          <w:rFonts w:ascii="Arial" w:eastAsia="Times New Roman" w:hAnsi="Arial" w:cs="Arial"/>
          <w:lang w:bidi="en-US"/>
        </w:rPr>
        <w:t>ове</w:t>
      </w:r>
      <w:proofErr w:type="gramEnd"/>
      <w:r w:rsidRPr="00527D75">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527D75" w:rsidRDefault="00327718" w:rsidP="00327718">
      <w:pPr>
        <w:tabs>
          <w:tab w:val="left" w:pos="567"/>
        </w:tabs>
        <w:spacing w:after="0" w:line="240" w:lineRule="auto"/>
        <w:jc w:val="both"/>
        <w:rPr>
          <w:rFonts w:ascii="Arial" w:eastAsia="Times New Roman" w:hAnsi="Arial" w:cs="Arial"/>
          <w:lang w:val="sr-Latn-RS" w:bidi="en-US"/>
        </w:rPr>
      </w:pPr>
      <w:proofErr w:type="gramStart"/>
      <w:r w:rsidRPr="00527D75">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527D75">
        <w:rPr>
          <w:rFonts w:ascii="Arial" w:eastAsia="Times New Roman" w:hAnsi="Arial" w:cs="Arial"/>
          <w:b/>
          <w:lang w:bidi="en-US"/>
        </w:rPr>
        <w:t>10</w:t>
      </w:r>
      <w:r w:rsidRPr="00527D75">
        <w:rPr>
          <w:rFonts w:ascii="Arial" w:eastAsia="Times New Roman" w:hAnsi="Arial" w:cs="Arial"/>
          <w:lang w:bidi="en-US"/>
        </w:rPr>
        <w:t xml:space="preserve"> (десет) дана од дана објављивања одлуке на Порталу јавних набавки.</w:t>
      </w:r>
      <w:proofErr w:type="gramEnd"/>
      <w:r w:rsidRPr="00527D75">
        <w:rPr>
          <w:rFonts w:ascii="Arial" w:eastAsia="Times New Roman" w:hAnsi="Arial" w:cs="Arial"/>
          <w:lang w:bidi="en-US"/>
        </w:rPr>
        <w:t xml:space="preserve"> </w:t>
      </w:r>
    </w:p>
    <w:p w:rsidR="00327718" w:rsidRPr="00527D75" w:rsidRDefault="00327718" w:rsidP="00327718">
      <w:pPr>
        <w:tabs>
          <w:tab w:val="left" w:pos="567"/>
        </w:tabs>
        <w:spacing w:after="0" w:line="240" w:lineRule="auto"/>
        <w:jc w:val="both"/>
        <w:rPr>
          <w:rFonts w:ascii="Arial" w:eastAsia="Times New Roman" w:hAnsi="Arial" w:cs="Arial"/>
          <w:lang w:val="sr-Cyrl-RS" w:bidi="en-US"/>
        </w:rPr>
      </w:pPr>
    </w:p>
    <w:p w:rsidR="00327718" w:rsidRPr="00527D75" w:rsidRDefault="00327718" w:rsidP="00327718">
      <w:pPr>
        <w:tabs>
          <w:tab w:val="left" w:pos="567"/>
        </w:tabs>
        <w:spacing w:after="0" w:line="240" w:lineRule="auto"/>
        <w:jc w:val="both"/>
        <w:rPr>
          <w:rFonts w:ascii="Arial" w:eastAsia="Times New Roman" w:hAnsi="Arial" w:cs="Arial"/>
          <w:lang w:val="sr-Cyrl-RS" w:bidi="en-US"/>
        </w:rPr>
      </w:pPr>
      <w:proofErr w:type="gramStart"/>
      <w:r w:rsidRPr="00527D75">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527D75">
        <w:rPr>
          <w:rFonts w:ascii="Arial" w:eastAsia="Times New Roman" w:hAnsi="Arial" w:cs="Arial"/>
          <w:lang w:bidi="en-US"/>
        </w:rPr>
        <w:t xml:space="preserve"> </w:t>
      </w:r>
      <w:proofErr w:type="gramStart"/>
      <w:r w:rsidRPr="00527D75">
        <w:rPr>
          <w:rFonts w:ascii="Arial" w:eastAsia="Times New Roman" w:hAnsi="Arial" w:cs="Arial"/>
          <w:lang w:bidi="en-US"/>
        </w:rPr>
        <w:t>ЗЈН.</w:t>
      </w:r>
      <w:proofErr w:type="gramEnd"/>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 </w:t>
      </w:r>
    </w:p>
    <w:p w:rsidR="00327718" w:rsidRPr="00527D75" w:rsidRDefault="00327718" w:rsidP="00327718">
      <w:pPr>
        <w:tabs>
          <w:tab w:val="left" w:pos="567"/>
        </w:tabs>
        <w:spacing w:after="0" w:line="240" w:lineRule="auto"/>
        <w:jc w:val="both"/>
        <w:rPr>
          <w:rFonts w:ascii="Arial" w:eastAsia="Times New Roman" w:hAnsi="Arial" w:cs="Arial"/>
          <w:lang w:val="sr-Cyrl-RS" w:bidi="en-US"/>
        </w:rPr>
      </w:pPr>
      <w:proofErr w:type="gramStart"/>
      <w:r w:rsidRPr="00527D75">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527D75" w:rsidRDefault="00327718" w:rsidP="00327718">
      <w:pPr>
        <w:tabs>
          <w:tab w:val="left" w:pos="567"/>
        </w:tabs>
        <w:spacing w:after="0" w:line="240" w:lineRule="auto"/>
        <w:jc w:val="both"/>
        <w:rPr>
          <w:rFonts w:ascii="Arial" w:eastAsia="Times New Roman" w:hAnsi="Arial" w:cs="Arial"/>
          <w:lang w:val="sr-Cyrl-CS" w:bidi="en-US"/>
        </w:rPr>
      </w:pPr>
      <w:r w:rsidRPr="00527D75">
        <w:rPr>
          <w:rFonts w:ascii="Arial" w:eastAsia="Times New Roman" w:hAnsi="Arial" w:cs="Arial"/>
          <w:lang w:bidi="en-US"/>
        </w:rPr>
        <w:t xml:space="preserve"> </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val="sr-Cyrl-CS" w:bidi="en-US"/>
        </w:rPr>
        <w:t>Н</w:t>
      </w:r>
      <w:r w:rsidRPr="00527D75">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527D75">
        <w:rPr>
          <w:rFonts w:ascii="Arial" w:eastAsia="Times New Roman" w:hAnsi="Arial" w:cs="Arial"/>
          <w:lang w:eastAsia="sr-Latn-CS"/>
        </w:rPr>
        <w:t xml:space="preserve"> тад</w:t>
      </w:r>
      <w:r w:rsidRPr="00527D75">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527D75" w:rsidRDefault="00327718" w:rsidP="00327718">
      <w:pPr>
        <w:tabs>
          <w:tab w:val="left" w:pos="567"/>
        </w:tabs>
        <w:spacing w:after="0" w:line="240" w:lineRule="auto"/>
        <w:jc w:val="both"/>
        <w:rPr>
          <w:rFonts w:ascii="Arial" w:eastAsia="Times New Roman" w:hAnsi="Arial" w:cs="Arial"/>
          <w:lang w:bidi="en-US"/>
        </w:rPr>
      </w:pPr>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b/>
          <w:lang w:bidi="en-US"/>
        </w:rPr>
        <w:t>Детаљно упутство о садржини потпуног захтева за заштиту права</w:t>
      </w:r>
      <w:r w:rsidRPr="00527D75">
        <w:rPr>
          <w:rFonts w:ascii="Arial" w:eastAsia="Times New Roman" w:hAnsi="Arial" w:cs="Arial"/>
          <w:lang w:bidi="en-US"/>
        </w:rPr>
        <w:t xml:space="preserve"> у складу са чланом   151.</w:t>
      </w:r>
      <w:proofErr w:type="gramEnd"/>
      <w:r w:rsidRPr="00527D75">
        <w:rPr>
          <w:rFonts w:ascii="Arial" w:eastAsia="Times New Roman" w:hAnsi="Arial" w:cs="Arial"/>
          <w:lang w:bidi="en-US"/>
        </w:rPr>
        <w:t xml:space="preserve"> </w:t>
      </w:r>
      <w:proofErr w:type="gramStart"/>
      <w:r w:rsidRPr="00527D75">
        <w:rPr>
          <w:rFonts w:ascii="Arial" w:eastAsia="Times New Roman" w:hAnsi="Arial" w:cs="Arial"/>
          <w:lang w:bidi="en-US"/>
        </w:rPr>
        <w:t>став</w:t>
      </w:r>
      <w:proofErr w:type="gramEnd"/>
      <w:r w:rsidRPr="00527D75">
        <w:rPr>
          <w:rFonts w:ascii="Arial" w:eastAsia="Times New Roman" w:hAnsi="Arial" w:cs="Arial"/>
          <w:lang w:bidi="en-US"/>
        </w:rPr>
        <w:t xml:space="preserve"> 1. </w:t>
      </w:r>
      <w:proofErr w:type="gramStart"/>
      <w:r w:rsidRPr="00527D75">
        <w:rPr>
          <w:rFonts w:ascii="Arial" w:eastAsia="Times New Roman" w:hAnsi="Arial" w:cs="Arial"/>
          <w:lang w:bidi="en-US"/>
        </w:rPr>
        <w:t>тач</w:t>
      </w:r>
      <w:proofErr w:type="gramEnd"/>
      <w:r w:rsidRPr="00527D75">
        <w:rPr>
          <w:rFonts w:ascii="Arial" w:eastAsia="Times New Roman" w:hAnsi="Arial" w:cs="Arial"/>
          <w:lang w:bidi="en-US"/>
        </w:rPr>
        <w:t>. 1) – 7) ЗЈН:</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Захтев за заштиту права садржи:</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1) </w:t>
      </w:r>
      <w:proofErr w:type="gramStart"/>
      <w:r w:rsidRPr="00527D75">
        <w:rPr>
          <w:rFonts w:ascii="Arial" w:eastAsia="Times New Roman" w:hAnsi="Arial" w:cs="Arial"/>
          <w:lang w:bidi="en-US"/>
        </w:rPr>
        <w:t>назив</w:t>
      </w:r>
      <w:proofErr w:type="gramEnd"/>
      <w:r w:rsidRPr="00527D75">
        <w:rPr>
          <w:rFonts w:ascii="Arial" w:eastAsia="Times New Roman" w:hAnsi="Arial" w:cs="Arial"/>
          <w:lang w:bidi="en-US"/>
        </w:rPr>
        <w:t xml:space="preserve"> и адресу подносиоца захтева и лице за контакт</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2) </w:t>
      </w:r>
      <w:proofErr w:type="gramStart"/>
      <w:r w:rsidRPr="00527D75">
        <w:rPr>
          <w:rFonts w:ascii="Arial" w:eastAsia="Times New Roman" w:hAnsi="Arial" w:cs="Arial"/>
          <w:lang w:bidi="en-US"/>
        </w:rPr>
        <w:t>назив</w:t>
      </w:r>
      <w:proofErr w:type="gramEnd"/>
      <w:r w:rsidRPr="00527D75">
        <w:rPr>
          <w:rFonts w:ascii="Arial" w:eastAsia="Times New Roman" w:hAnsi="Arial" w:cs="Arial"/>
          <w:lang w:bidi="en-US"/>
        </w:rPr>
        <w:t xml:space="preserve"> и адресу наручиоца</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3) </w:t>
      </w:r>
      <w:proofErr w:type="gramStart"/>
      <w:r w:rsidRPr="00527D75">
        <w:rPr>
          <w:rFonts w:ascii="Arial" w:eastAsia="Times New Roman" w:hAnsi="Arial" w:cs="Arial"/>
          <w:lang w:bidi="en-US"/>
        </w:rPr>
        <w:t>податке</w:t>
      </w:r>
      <w:proofErr w:type="gramEnd"/>
      <w:r w:rsidRPr="00527D75">
        <w:rPr>
          <w:rFonts w:ascii="Arial" w:eastAsia="Times New Roman" w:hAnsi="Arial" w:cs="Arial"/>
          <w:lang w:bidi="en-US"/>
        </w:rPr>
        <w:t xml:space="preserve"> о јавној набавци која је предмет захтева, односно о одлуци наручиоца</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4) </w:t>
      </w:r>
      <w:proofErr w:type="gramStart"/>
      <w:r w:rsidRPr="00527D75">
        <w:rPr>
          <w:rFonts w:ascii="Arial" w:eastAsia="Times New Roman" w:hAnsi="Arial" w:cs="Arial"/>
          <w:lang w:bidi="en-US"/>
        </w:rPr>
        <w:t>повреде</w:t>
      </w:r>
      <w:proofErr w:type="gramEnd"/>
      <w:r w:rsidRPr="00527D75">
        <w:rPr>
          <w:rFonts w:ascii="Arial" w:eastAsia="Times New Roman" w:hAnsi="Arial" w:cs="Arial"/>
          <w:lang w:bidi="en-US"/>
        </w:rPr>
        <w:t xml:space="preserve"> прописа којима се уређује поступак јавне набавке</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5) </w:t>
      </w:r>
      <w:proofErr w:type="gramStart"/>
      <w:r w:rsidRPr="00527D75">
        <w:rPr>
          <w:rFonts w:ascii="Arial" w:eastAsia="Times New Roman" w:hAnsi="Arial" w:cs="Arial"/>
          <w:lang w:bidi="en-US"/>
        </w:rPr>
        <w:t>чињенице</w:t>
      </w:r>
      <w:proofErr w:type="gramEnd"/>
      <w:r w:rsidRPr="00527D75">
        <w:rPr>
          <w:rFonts w:ascii="Arial" w:eastAsia="Times New Roman" w:hAnsi="Arial" w:cs="Arial"/>
          <w:lang w:bidi="en-US"/>
        </w:rPr>
        <w:t xml:space="preserve"> и доказе којима се повреде доказују</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6) </w:t>
      </w:r>
      <w:proofErr w:type="gramStart"/>
      <w:r w:rsidRPr="00527D75">
        <w:rPr>
          <w:rFonts w:ascii="Arial" w:eastAsia="Times New Roman" w:hAnsi="Arial" w:cs="Arial"/>
          <w:lang w:bidi="en-US"/>
        </w:rPr>
        <w:t>потврду</w:t>
      </w:r>
      <w:proofErr w:type="gramEnd"/>
      <w:r w:rsidRPr="00527D75">
        <w:rPr>
          <w:rFonts w:ascii="Arial" w:eastAsia="Times New Roman" w:hAnsi="Arial" w:cs="Arial"/>
          <w:lang w:bidi="en-US"/>
        </w:rPr>
        <w:t xml:space="preserve"> о уплати таксе из члана 156. ЗЈН</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7) </w:t>
      </w:r>
      <w:proofErr w:type="gramStart"/>
      <w:r w:rsidRPr="00527D75">
        <w:rPr>
          <w:rFonts w:ascii="Arial" w:eastAsia="Times New Roman" w:hAnsi="Arial" w:cs="Arial"/>
          <w:lang w:bidi="en-US"/>
        </w:rPr>
        <w:t>потпис</w:t>
      </w:r>
      <w:proofErr w:type="gramEnd"/>
      <w:r w:rsidRPr="00527D75">
        <w:rPr>
          <w:rFonts w:ascii="Arial" w:eastAsia="Times New Roman" w:hAnsi="Arial" w:cs="Arial"/>
          <w:lang w:bidi="en-US"/>
        </w:rPr>
        <w:t xml:space="preserve"> подносиоца.</w:t>
      </w:r>
    </w:p>
    <w:p w:rsidR="00327718" w:rsidRPr="00527D75" w:rsidRDefault="00327718" w:rsidP="00327718">
      <w:pPr>
        <w:tabs>
          <w:tab w:val="left" w:pos="567"/>
        </w:tabs>
        <w:spacing w:after="0" w:line="240" w:lineRule="auto"/>
        <w:jc w:val="both"/>
        <w:rPr>
          <w:rFonts w:ascii="Arial" w:eastAsia="Times New Roman" w:hAnsi="Arial" w:cs="Arial"/>
          <w:b/>
          <w:lang w:val="sr-Cyrl-CS" w:bidi="en-US"/>
        </w:rPr>
      </w:pPr>
    </w:p>
    <w:p w:rsidR="00327718" w:rsidRPr="00527D75" w:rsidRDefault="00327718" w:rsidP="00327718">
      <w:pPr>
        <w:tabs>
          <w:tab w:val="left" w:pos="567"/>
        </w:tabs>
        <w:spacing w:after="0" w:line="240" w:lineRule="auto"/>
        <w:jc w:val="both"/>
        <w:rPr>
          <w:rFonts w:ascii="Arial" w:eastAsia="Times New Roman" w:hAnsi="Arial" w:cs="Arial"/>
          <w:b/>
          <w:lang w:bidi="en-US"/>
        </w:rPr>
      </w:pPr>
      <w:proofErr w:type="gramStart"/>
      <w:r w:rsidRPr="00527D75">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527D75">
        <w:rPr>
          <w:rFonts w:ascii="Arial" w:eastAsia="Times New Roman" w:hAnsi="Arial" w:cs="Arial"/>
          <w:b/>
          <w:lang w:bidi="en-US"/>
        </w:rPr>
        <w:t xml:space="preserve"> </w:t>
      </w:r>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527D75">
        <w:rPr>
          <w:rFonts w:ascii="Arial" w:eastAsia="Times New Roman" w:hAnsi="Arial" w:cs="Arial"/>
          <w:lang w:bidi="en-US"/>
        </w:rPr>
        <w:t xml:space="preserve"> </w:t>
      </w:r>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527D75">
        <w:rPr>
          <w:rFonts w:ascii="Arial" w:eastAsia="Times New Roman" w:hAnsi="Arial" w:cs="Arial"/>
          <w:lang w:bidi="en-US"/>
        </w:rPr>
        <w:t xml:space="preserve"> </w:t>
      </w:r>
    </w:p>
    <w:p w:rsidR="00327718" w:rsidRPr="00527D75" w:rsidRDefault="00327718" w:rsidP="00327718">
      <w:pPr>
        <w:tabs>
          <w:tab w:val="left" w:pos="567"/>
        </w:tabs>
        <w:spacing w:after="0" w:line="240" w:lineRule="auto"/>
        <w:jc w:val="both"/>
        <w:rPr>
          <w:rFonts w:ascii="Arial" w:eastAsia="Times New Roman" w:hAnsi="Arial" w:cs="Arial"/>
          <w:lang w:bidi="en-US"/>
        </w:rPr>
      </w:pPr>
    </w:p>
    <w:p w:rsidR="00117C5E" w:rsidRPr="00527D75" w:rsidRDefault="00117C5E" w:rsidP="00327718">
      <w:pPr>
        <w:tabs>
          <w:tab w:val="left" w:pos="567"/>
        </w:tabs>
        <w:spacing w:after="0" w:line="240" w:lineRule="auto"/>
        <w:jc w:val="both"/>
        <w:rPr>
          <w:rFonts w:ascii="Arial" w:eastAsia="Times New Roman" w:hAnsi="Arial" w:cs="Arial"/>
          <w:b/>
          <w:lang w:val="sr-Cyrl-RS" w:bidi="en-US"/>
        </w:rPr>
      </w:pPr>
    </w:p>
    <w:p w:rsidR="00327718" w:rsidRPr="00527D75" w:rsidRDefault="00327718" w:rsidP="00327718">
      <w:pPr>
        <w:tabs>
          <w:tab w:val="left" w:pos="567"/>
        </w:tabs>
        <w:spacing w:after="0" w:line="240" w:lineRule="auto"/>
        <w:jc w:val="both"/>
        <w:rPr>
          <w:rFonts w:ascii="Arial" w:eastAsia="Times New Roman" w:hAnsi="Arial" w:cs="Arial"/>
          <w:b/>
          <w:lang w:bidi="en-US"/>
        </w:rPr>
      </w:pPr>
      <w:proofErr w:type="gramStart"/>
      <w:r w:rsidRPr="00527D75">
        <w:rPr>
          <w:rFonts w:ascii="Arial" w:eastAsia="Times New Roman" w:hAnsi="Arial" w:cs="Arial"/>
          <w:b/>
          <w:lang w:bidi="en-US"/>
        </w:rPr>
        <w:t>Износ таксе из члана 156.</w:t>
      </w:r>
      <w:proofErr w:type="gramEnd"/>
      <w:r w:rsidRPr="00527D75">
        <w:rPr>
          <w:rFonts w:ascii="Arial" w:eastAsia="Times New Roman" w:hAnsi="Arial" w:cs="Arial"/>
          <w:b/>
          <w:lang w:bidi="en-US"/>
        </w:rPr>
        <w:t xml:space="preserve"> </w:t>
      </w:r>
      <w:proofErr w:type="gramStart"/>
      <w:r w:rsidRPr="00527D75">
        <w:rPr>
          <w:rFonts w:ascii="Arial" w:eastAsia="Times New Roman" w:hAnsi="Arial" w:cs="Arial"/>
          <w:b/>
          <w:lang w:bidi="en-US"/>
        </w:rPr>
        <w:t>став</w:t>
      </w:r>
      <w:proofErr w:type="gramEnd"/>
      <w:r w:rsidRPr="00527D75">
        <w:rPr>
          <w:rFonts w:ascii="Arial" w:eastAsia="Times New Roman" w:hAnsi="Arial" w:cs="Arial"/>
          <w:b/>
          <w:lang w:bidi="en-US"/>
        </w:rPr>
        <w:t xml:space="preserve"> 1. </w:t>
      </w:r>
      <w:proofErr w:type="gramStart"/>
      <w:r w:rsidRPr="00527D75">
        <w:rPr>
          <w:rFonts w:ascii="Arial" w:eastAsia="Times New Roman" w:hAnsi="Arial" w:cs="Arial"/>
          <w:b/>
          <w:lang w:bidi="en-US"/>
        </w:rPr>
        <w:t>тач</w:t>
      </w:r>
      <w:proofErr w:type="gramEnd"/>
      <w:r w:rsidRPr="00527D75">
        <w:rPr>
          <w:rFonts w:ascii="Arial" w:eastAsia="Times New Roman" w:hAnsi="Arial" w:cs="Arial"/>
          <w:b/>
          <w:lang w:bidi="en-US"/>
        </w:rPr>
        <w:t xml:space="preserve">. </w:t>
      </w:r>
      <w:proofErr w:type="gramStart"/>
      <w:r w:rsidRPr="00527D75">
        <w:rPr>
          <w:rFonts w:ascii="Arial" w:eastAsia="Times New Roman" w:hAnsi="Arial" w:cs="Arial"/>
          <w:b/>
          <w:lang w:bidi="en-US"/>
        </w:rPr>
        <w:t>1)-</w:t>
      </w:r>
      <w:proofErr w:type="gramEnd"/>
      <w:r w:rsidRPr="00527D75">
        <w:rPr>
          <w:rFonts w:ascii="Arial" w:eastAsia="Times New Roman" w:hAnsi="Arial" w:cs="Arial"/>
          <w:b/>
          <w:lang w:bidi="en-US"/>
        </w:rPr>
        <w:t xml:space="preserve"> 3) ЗЈН:</w:t>
      </w:r>
    </w:p>
    <w:p w:rsidR="00327718" w:rsidRPr="00527D75" w:rsidRDefault="00327718" w:rsidP="00327718">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527D75">
        <w:rPr>
          <w:rFonts w:ascii="Arial" w:eastAsia="Times New Roman" w:hAnsi="Arial" w:cs="Arial"/>
          <w:lang w:val="ru-RU"/>
        </w:rPr>
        <w:t>840-</w:t>
      </w:r>
      <w:r w:rsidRPr="00527D75">
        <w:rPr>
          <w:rFonts w:ascii="Arial" w:eastAsia="Times New Roman" w:hAnsi="Arial" w:cs="Arial"/>
          <w:bCs/>
          <w:iCs/>
        </w:rPr>
        <w:t>30678845-06</w:t>
      </w:r>
      <w:r w:rsidRPr="00527D75">
        <w:rPr>
          <w:rFonts w:ascii="Arial" w:eastAsia="Times New Roman" w:hAnsi="Arial" w:cs="Arial"/>
        </w:rPr>
        <w:t xml:space="preserve">, шифра плаћања 153 или 253, позив на број </w:t>
      </w:r>
      <w:r w:rsidR="002F3344" w:rsidRPr="002F3344">
        <w:rPr>
          <w:rFonts w:ascii="Arial" w:hAnsi="Arial" w:cs="Arial"/>
          <w:bCs/>
          <w:color w:val="FF0000"/>
          <w:lang w:val="sr-Cyrl-RS"/>
        </w:rPr>
        <w:t>25322018</w:t>
      </w:r>
      <w:r w:rsidR="00C8682A" w:rsidRPr="00527D75">
        <w:rPr>
          <w:rFonts w:ascii="Arial" w:hAnsi="Arial" w:cs="Arial"/>
          <w:bCs/>
        </w:rPr>
        <w:t xml:space="preserve"> </w:t>
      </w:r>
      <w:r w:rsidRPr="00527D75">
        <w:rPr>
          <w:rFonts w:ascii="Arial" w:eastAsia="Times New Roman" w:hAnsi="Arial" w:cs="Arial"/>
        </w:rPr>
        <w:t>сврха: ЗЗП, ЈП ЕПС</w:t>
      </w:r>
      <w:r w:rsidRPr="00527D75">
        <w:rPr>
          <w:rFonts w:ascii="Arial" w:eastAsia="Times New Roman" w:hAnsi="Arial" w:cs="Arial"/>
          <w:lang w:val="sr-Cyrl-CS"/>
        </w:rPr>
        <w:t xml:space="preserve"> Београд-огранак ТЕНТ Београд-Обреновац</w:t>
      </w:r>
      <w:r w:rsidRPr="00527D75">
        <w:rPr>
          <w:rFonts w:ascii="Arial" w:eastAsia="Times New Roman" w:hAnsi="Arial" w:cs="Arial"/>
        </w:rPr>
        <w:t xml:space="preserve">, јн. бр. </w:t>
      </w:r>
      <w:r w:rsidR="00B53EF1">
        <w:rPr>
          <w:rFonts w:ascii="Arial" w:hAnsi="Arial" w:cs="Arial"/>
          <w:bCs/>
        </w:rPr>
        <w:t>2532/2018 (3000/1748/2018)</w:t>
      </w:r>
      <w:r w:rsidRPr="00527D75">
        <w:rPr>
          <w:rFonts w:ascii="Arial" w:eastAsia="Times New Roman" w:hAnsi="Arial" w:cs="Arial"/>
        </w:rPr>
        <w:t>, прималац уплате: буџет Републике Србије) уплати таксу</w:t>
      </w:r>
      <w:r w:rsidRPr="00527D75">
        <w:rPr>
          <w:rFonts w:ascii="Arial" w:eastAsia="Times New Roman" w:hAnsi="Arial" w:cs="Arial"/>
          <w:lang w:bidi="en-US"/>
        </w:rPr>
        <w:t xml:space="preserve"> од: </w:t>
      </w:r>
    </w:p>
    <w:p w:rsidR="00327718" w:rsidRPr="00527D75" w:rsidRDefault="00327718" w:rsidP="00327718">
      <w:pPr>
        <w:tabs>
          <w:tab w:val="left" w:pos="567"/>
        </w:tabs>
        <w:spacing w:after="0" w:line="240" w:lineRule="auto"/>
        <w:jc w:val="both"/>
        <w:rPr>
          <w:rFonts w:ascii="Arial" w:eastAsia="Times New Roman" w:hAnsi="Arial" w:cs="Arial"/>
          <w:lang w:bidi="en-US"/>
        </w:rPr>
      </w:pP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1) 120.000 динара ако се захтев за заштиту права подноси пре отварања понуда </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527D75" w:rsidRDefault="00327718" w:rsidP="00327718">
      <w:pPr>
        <w:tabs>
          <w:tab w:val="left" w:pos="567"/>
        </w:tabs>
        <w:spacing w:after="0" w:line="240" w:lineRule="auto"/>
        <w:jc w:val="both"/>
        <w:rPr>
          <w:rFonts w:ascii="Arial" w:eastAsia="Times New Roman" w:hAnsi="Arial" w:cs="Arial"/>
          <w:lang w:bidi="en-US"/>
        </w:rPr>
      </w:pPr>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О трошковима одлучује Републичка комисија.</w:t>
      </w:r>
      <w:proofErr w:type="gramEnd"/>
      <w:r w:rsidRPr="00527D75">
        <w:rPr>
          <w:rFonts w:ascii="Arial" w:eastAsia="Times New Roman" w:hAnsi="Arial" w:cs="Arial"/>
          <w:lang w:bidi="en-US"/>
        </w:rPr>
        <w:t xml:space="preserve"> </w:t>
      </w:r>
      <w:proofErr w:type="gramStart"/>
      <w:r w:rsidRPr="00527D75">
        <w:rPr>
          <w:rFonts w:ascii="Arial" w:eastAsia="Times New Roman" w:hAnsi="Arial" w:cs="Arial"/>
          <w:lang w:bidi="en-US"/>
        </w:rPr>
        <w:t>Одлука Републичке комисије је извршни наслов.</w:t>
      </w:r>
      <w:proofErr w:type="gramEnd"/>
    </w:p>
    <w:p w:rsidR="00327718" w:rsidRPr="00527D75" w:rsidRDefault="00327718" w:rsidP="00327718">
      <w:pPr>
        <w:tabs>
          <w:tab w:val="left" w:pos="567"/>
        </w:tabs>
        <w:spacing w:after="0" w:line="240" w:lineRule="auto"/>
        <w:jc w:val="both"/>
        <w:rPr>
          <w:rFonts w:ascii="Arial" w:eastAsia="Times New Roman" w:hAnsi="Arial" w:cs="Arial"/>
          <w:lang w:bidi="en-US"/>
        </w:rPr>
      </w:pPr>
    </w:p>
    <w:p w:rsidR="00327718" w:rsidRPr="00527D75" w:rsidRDefault="00327718" w:rsidP="00327718">
      <w:pPr>
        <w:tabs>
          <w:tab w:val="left" w:pos="567"/>
        </w:tabs>
        <w:spacing w:after="0" w:line="240" w:lineRule="auto"/>
        <w:jc w:val="both"/>
        <w:rPr>
          <w:rFonts w:ascii="Arial" w:eastAsia="Times New Roman" w:hAnsi="Arial" w:cs="Arial"/>
          <w:b/>
          <w:lang w:bidi="en-US"/>
        </w:rPr>
      </w:pPr>
      <w:proofErr w:type="gramStart"/>
      <w:r w:rsidRPr="00527D75">
        <w:rPr>
          <w:rFonts w:ascii="Arial" w:eastAsia="Times New Roman" w:hAnsi="Arial" w:cs="Arial"/>
          <w:b/>
          <w:lang w:bidi="en-US"/>
        </w:rPr>
        <w:t>Детаљно упутство о потврди из члана 151.</w:t>
      </w:r>
      <w:proofErr w:type="gramEnd"/>
      <w:r w:rsidRPr="00527D75">
        <w:rPr>
          <w:rFonts w:ascii="Arial" w:eastAsia="Times New Roman" w:hAnsi="Arial" w:cs="Arial"/>
          <w:b/>
          <w:lang w:bidi="en-US"/>
        </w:rPr>
        <w:t xml:space="preserve"> </w:t>
      </w:r>
      <w:proofErr w:type="gramStart"/>
      <w:r w:rsidRPr="00527D75">
        <w:rPr>
          <w:rFonts w:ascii="Arial" w:eastAsia="Times New Roman" w:hAnsi="Arial" w:cs="Arial"/>
          <w:b/>
          <w:lang w:bidi="en-US"/>
        </w:rPr>
        <w:t>став</w:t>
      </w:r>
      <w:proofErr w:type="gramEnd"/>
      <w:r w:rsidRPr="00527D75">
        <w:rPr>
          <w:rFonts w:ascii="Arial" w:eastAsia="Times New Roman" w:hAnsi="Arial" w:cs="Arial"/>
          <w:b/>
          <w:lang w:bidi="en-US"/>
        </w:rPr>
        <w:t xml:space="preserve"> 1. </w:t>
      </w:r>
      <w:proofErr w:type="gramStart"/>
      <w:r w:rsidRPr="00527D75">
        <w:rPr>
          <w:rFonts w:ascii="Arial" w:eastAsia="Times New Roman" w:hAnsi="Arial" w:cs="Arial"/>
          <w:b/>
          <w:lang w:bidi="en-US"/>
        </w:rPr>
        <w:t>тачка</w:t>
      </w:r>
      <w:proofErr w:type="gramEnd"/>
      <w:r w:rsidRPr="00527D75">
        <w:rPr>
          <w:rFonts w:ascii="Arial" w:eastAsia="Times New Roman" w:hAnsi="Arial" w:cs="Arial"/>
          <w:b/>
          <w:lang w:bidi="en-US"/>
        </w:rPr>
        <w:t xml:space="preserve"> 6) ЗЈН</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val="sr-Cyrl-CS" w:bidi="en-US"/>
        </w:rPr>
        <w:t xml:space="preserve">Потврда </w:t>
      </w:r>
      <w:r w:rsidRPr="00527D75">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Чланом 151.</w:t>
      </w:r>
      <w:proofErr w:type="gramEnd"/>
      <w:r w:rsidRPr="00527D75">
        <w:rPr>
          <w:rFonts w:ascii="Arial" w:eastAsia="Times New Roman" w:hAnsi="Arial" w:cs="Arial"/>
          <w:lang w:bidi="en-US"/>
        </w:rPr>
        <w:t xml:space="preserve"> Закона о јавним набавкама („</w:t>
      </w:r>
      <w:proofErr w:type="gramStart"/>
      <w:r w:rsidRPr="00527D75">
        <w:rPr>
          <w:rFonts w:ascii="Arial" w:eastAsia="Times New Roman" w:hAnsi="Arial" w:cs="Arial"/>
          <w:lang w:bidi="en-US"/>
        </w:rPr>
        <w:t>Службени  гласник</w:t>
      </w:r>
      <w:proofErr w:type="gramEnd"/>
      <w:r w:rsidRPr="00527D75">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527D75">
        <w:rPr>
          <w:rFonts w:ascii="Arial" w:eastAsia="Times New Roman" w:hAnsi="Arial" w:cs="Arial"/>
          <w:lang w:bidi="en-US"/>
        </w:rPr>
        <w:t>ЗЈН.</w:t>
      </w:r>
      <w:proofErr w:type="gramEnd"/>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527D75">
        <w:rPr>
          <w:rFonts w:ascii="Arial" w:eastAsia="Times New Roman" w:hAnsi="Arial" w:cs="Arial"/>
          <w:lang w:bidi="en-US"/>
        </w:rPr>
        <w:t xml:space="preserve"> </w:t>
      </w:r>
      <w:proofErr w:type="gramStart"/>
      <w:r w:rsidRPr="00527D75">
        <w:rPr>
          <w:rFonts w:ascii="Arial" w:eastAsia="Times New Roman" w:hAnsi="Arial" w:cs="Arial"/>
          <w:lang w:bidi="en-US"/>
        </w:rPr>
        <w:t>ЗЈН.</w:t>
      </w:r>
      <w:proofErr w:type="gramEnd"/>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Као доказ о уплати таксе, у смислу члана 151.</w:t>
      </w:r>
      <w:proofErr w:type="gramEnd"/>
      <w:r w:rsidRPr="00527D75">
        <w:rPr>
          <w:rFonts w:ascii="Arial" w:eastAsia="Times New Roman" w:hAnsi="Arial" w:cs="Arial"/>
          <w:lang w:bidi="en-US"/>
        </w:rPr>
        <w:t xml:space="preserve"> </w:t>
      </w:r>
      <w:proofErr w:type="gramStart"/>
      <w:r w:rsidRPr="00527D75">
        <w:rPr>
          <w:rFonts w:ascii="Arial" w:eastAsia="Times New Roman" w:hAnsi="Arial" w:cs="Arial"/>
          <w:lang w:bidi="en-US"/>
        </w:rPr>
        <w:t>став</w:t>
      </w:r>
      <w:proofErr w:type="gramEnd"/>
      <w:r w:rsidRPr="00527D75">
        <w:rPr>
          <w:rFonts w:ascii="Arial" w:eastAsia="Times New Roman" w:hAnsi="Arial" w:cs="Arial"/>
          <w:lang w:bidi="en-US"/>
        </w:rPr>
        <w:t xml:space="preserve"> 1. </w:t>
      </w:r>
      <w:proofErr w:type="gramStart"/>
      <w:r w:rsidRPr="00527D75">
        <w:rPr>
          <w:rFonts w:ascii="Arial" w:eastAsia="Times New Roman" w:hAnsi="Arial" w:cs="Arial"/>
          <w:lang w:bidi="en-US"/>
        </w:rPr>
        <w:t>тачка</w:t>
      </w:r>
      <w:proofErr w:type="gramEnd"/>
      <w:r w:rsidRPr="00527D75">
        <w:rPr>
          <w:rFonts w:ascii="Arial" w:eastAsia="Times New Roman" w:hAnsi="Arial" w:cs="Arial"/>
          <w:lang w:bidi="en-US"/>
        </w:rPr>
        <w:t xml:space="preserve"> 6) ЗЈН, прихватиће се:</w:t>
      </w:r>
    </w:p>
    <w:p w:rsidR="00327718" w:rsidRPr="00527D75" w:rsidRDefault="00327718" w:rsidP="00327718">
      <w:pPr>
        <w:tabs>
          <w:tab w:val="left" w:pos="567"/>
        </w:tabs>
        <w:spacing w:after="0" w:line="240" w:lineRule="auto"/>
        <w:jc w:val="both"/>
        <w:rPr>
          <w:rFonts w:ascii="Arial" w:eastAsia="Times New Roman" w:hAnsi="Arial" w:cs="Arial"/>
          <w:lang w:bidi="en-US"/>
        </w:rPr>
      </w:pP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1. Потврда о извршеној уплати таксе из члана 156. ЗЈН која садржи следеће елементе:</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(1) </w:t>
      </w:r>
      <w:proofErr w:type="gramStart"/>
      <w:r w:rsidRPr="00527D75">
        <w:rPr>
          <w:rFonts w:ascii="Arial" w:eastAsia="Times New Roman" w:hAnsi="Arial" w:cs="Arial"/>
          <w:lang w:bidi="en-US"/>
        </w:rPr>
        <w:t>да</w:t>
      </w:r>
      <w:proofErr w:type="gramEnd"/>
      <w:r w:rsidRPr="00527D75">
        <w:rPr>
          <w:rFonts w:ascii="Arial" w:eastAsia="Times New Roman" w:hAnsi="Arial" w:cs="Arial"/>
          <w:lang w:bidi="en-US"/>
        </w:rPr>
        <w:t xml:space="preserve"> буде издата од стране банке и да садржи печат банке;</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(2) </w:t>
      </w:r>
      <w:proofErr w:type="gramStart"/>
      <w:r w:rsidRPr="00527D75">
        <w:rPr>
          <w:rFonts w:ascii="Arial" w:eastAsia="Times New Roman" w:hAnsi="Arial" w:cs="Arial"/>
          <w:lang w:bidi="en-US"/>
        </w:rPr>
        <w:t>да</w:t>
      </w:r>
      <w:proofErr w:type="gramEnd"/>
      <w:r w:rsidRPr="00527D75">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27D75">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(3) </w:t>
      </w:r>
      <w:proofErr w:type="gramStart"/>
      <w:r w:rsidRPr="00527D75">
        <w:rPr>
          <w:rFonts w:ascii="Arial" w:eastAsia="Times New Roman" w:hAnsi="Arial" w:cs="Arial"/>
          <w:lang w:bidi="en-US"/>
        </w:rPr>
        <w:t>износ</w:t>
      </w:r>
      <w:proofErr w:type="gramEnd"/>
      <w:r w:rsidRPr="00527D75">
        <w:rPr>
          <w:rFonts w:ascii="Arial" w:eastAsia="Times New Roman" w:hAnsi="Arial" w:cs="Arial"/>
          <w:lang w:bidi="en-US"/>
        </w:rPr>
        <w:t xml:space="preserve"> таксе из члана 156. ЗЈН чија се уплата врши;</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(4) </w:t>
      </w:r>
      <w:proofErr w:type="gramStart"/>
      <w:r w:rsidRPr="00527D75">
        <w:rPr>
          <w:rFonts w:ascii="Arial" w:eastAsia="Times New Roman" w:hAnsi="Arial" w:cs="Arial"/>
          <w:lang w:bidi="en-US"/>
        </w:rPr>
        <w:t>број</w:t>
      </w:r>
      <w:proofErr w:type="gramEnd"/>
      <w:r w:rsidRPr="00527D75">
        <w:rPr>
          <w:rFonts w:ascii="Arial" w:eastAsia="Times New Roman" w:hAnsi="Arial" w:cs="Arial"/>
          <w:lang w:bidi="en-US"/>
        </w:rPr>
        <w:t xml:space="preserve"> рачуна: 840-30678845-06;</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(5) </w:t>
      </w:r>
      <w:proofErr w:type="gramStart"/>
      <w:r w:rsidRPr="00527D75">
        <w:rPr>
          <w:rFonts w:ascii="Arial" w:eastAsia="Times New Roman" w:hAnsi="Arial" w:cs="Arial"/>
          <w:lang w:bidi="en-US"/>
        </w:rPr>
        <w:t>шифру</w:t>
      </w:r>
      <w:proofErr w:type="gramEnd"/>
      <w:r w:rsidRPr="00527D75">
        <w:rPr>
          <w:rFonts w:ascii="Arial" w:eastAsia="Times New Roman" w:hAnsi="Arial" w:cs="Arial"/>
          <w:lang w:bidi="en-US"/>
        </w:rPr>
        <w:t xml:space="preserve"> плаћања: 153 или 253;</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(6) </w:t>
      </w:r>
      <w:proofErr w:type="gramStart"/>
      <w:r w:rsidRPr="00527D75">
        <w:rPr>
          <w:rFonts w:ascii="Arial" w:eastAsia="Times New Roman" w:hAnsi="Arial" w:cs="Arial"/>
          <w:lang w:bidi="en-US"/>
        </w:rPr>
        <w:t>позив</w:t>
      </w:r>
      <w:proofErr w:type="gramEnd"/>
      <w:r w:rsidRPr="00527D75">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(7) </w:t>
      </w:r>
      <w:proofErr w:type="gramStart"/>
      <w:r w:rsidRPr="00527D75">
        <w:rPr>
          <w:rFonts w:ascii="Arial" w:eastAsia="Times New Roman" w:hAnsi="Arial" w:cs="Arial"/>
          <w:lang w:bidi="en-US"/>
        </w:rPr>
        <w:t>сврха</w:t>
      </w:r>
      <w:proofErr w:type="gramEnd"/>
      <w:r w:rsidRPr="00527D75">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(8) </w:t>
      </w:r>
      <w:proofErr w:type="gramStart"/>
      <w:r w:rsidRPr="00527D75">
        <w:rPr>
          <w:rFonts w:ascii="Arial" w:eastAsia="Times New Roman" w:hAnsi="Arial" w:cs="Arial"/>
          <w:lang w:bidi="en-US"/>
        </w:rPr>
        <w:t>корисник</w:t>
      </w:r>
      <w:proofErr w:type="gramEnd"/>
      <w:r w:rsidRPr="00527D75">
        <w:rPr>
          <w:rFonts w:ascii="Arial" w:eastAsia="Times New Roman" w:hAnsi="Arial" w:cs="Arial"/>
          <w:lang w:bidi="en-US"/>
        </w:rPr>
        <w:t>: буџет Републике Србије;</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(9) </w:t>
      </w:r>
      <w:proofErr w:type="gramStart"/>
      <w:r w:rsidRPr="00527D75">
        <w:rPr>
          <w:rFonts w:ascii="Arial" w:eastAsia="Times New Roman" w:hAnsi="Arial" w:cs="Arial"/>
          <w:lang w:bidi="en-US"/>
        </w:rPr>
        <w:t>назив</w:t>
      </w:r>
      <w:proofErr w:type="gramEnd"/>
      <w:r w:rsidRPr="00527D75">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527D75" w:rsidRDefault="00327718" w:rsidP="00327718">
      <w:pPr>
        <w:tabs>
          <w:tab w:val="left" w:pos="567"/>
        </w:tabs>
        <w:spacing w:after="0" w:line="240" w:lineRule="auto"/>
        <w:jc w:val="both"/>
        <w:rPr>
          <w:rFonts w:ascii="Arial" w:eastAsia="Times New Roman" w:hAnsi="Arial" w:cs="Arial"/>
          <w:lang w:val="sr-Cyrl-RS" w:bidi="en-US"/>
        </w:rPr>
      </w:pPr>
      <w:r w:rsidRPr="00527D75">
        <w:rPr>
          <w:rFonts w:ascii="Arial" w:eastAsia="Times New Roman" w:hAnsi="Arial" w:cs="Arial"/>
          <w:lang w:bidi="en-US"/>
        </w:rPr>
        <w:t xml:space="preserve">(10) </w:t>
      </w:r>
      <w:proofErr w:type="gramStart"/>
      <w:r w:rsidRPr="00527D75">
        <w:rPr>
          <w:rFonts w:ascii="Arial" w:eastAsia="Times New Roman" w:hAnsi="Arial" w:cs="Arial"/>
          <w:lang w:bidi="en-US"/>
        </w:rPr>
        <w:t>потпис</w:t>
      </w:r>
      <w:proofErr w:type="gramEnd"/>
      <w:r w:rsidRPr="00527D75">
        <w:rPr>
          <w:rFonts w:ascii="Arial" w:eastAsia="Times New Roman" w:hAnsi="Arial" w:cs="Arial"/>
          <w:lang w:bidi="en-US"/>
        </w:rPr>
        <w:t xml:space="preserve"> овлашћеног лица банке.</w:t>
      </w:r>
    </w:p>
    <w:p w:rsidR="00327718" w:rsidRPr="00527D75" w:rsidRDefault="00327718" w:rsidP="00327718">
      <w:pPr>
        <w:tabs>
          <w:tab w:val="left" w:pos="567"/>
        </w:tabs>
        <w:spacing w:after="0" w:line="240" w:lineRule="auto"/>
        <w:jc w:val="both"/>
        <w:rPr>
          <w:rFonts w:ascii="Arial" w:eastAsia="Times New Roman" w:hAnsi="Arial" w:cs="Arial"/>
          <w:lang w:val="sr-Cyrl-RS" w:bidi="en-US"/>
        </w:rPr>
      </w:pPr>
      <w:r w:rsidRPr="00527D75">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527D75" w:rsidRDefault="00327718" w:rsidP="00327718">
      <w:pPr>
        <w:tabs>
          <w:tab w:val="left" w:pos="567"/>
        </w:tabs>
        <w:spacing w:after="0" w:line="240" w:lineRule="auto"/>
        <w:jc w:val="both"/>
        <w:rPr>
          <w:rFonts w:ascii="Arial" w:eastAsia="Times New Roman" w:hAnsi="Arial" w:cs="Arial"/>
          <w:lang w:val="sr-Cyrl-RS" w:bidi="en-US"/>
        </w:rPr>
      </w:pPr>
      <w:proofErr w:type="gramStart"/>
      <w:r w:rsidRPr="00527D75">
        <w:rPr>
          <w:rFonts w:ascii="Arial" w:eastAsia="Times New Roman" w:hAnsi="Arial" w:cs="Arial"/>
          <w:lang w:bidi="en-US"/>
        </w:rPr>
        <w:t>извршеној</w:t>
      </w:r>
      <w:proofErr w:type="gramEnd"/>
      <w:r w:rsidRPr="00527D75">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527D75" w:rsidRDefault="00327718" w:rsidP="00327718">
      <w:pPr>
        <w:tabs>
          <w:tab w:val="left" w:pos="567"/>
        </w:tabs>
        <w:spacing w:after="0" w:line="240" w:lineRule="auto"/>
        <w:jc w:val="both"/>
        <w:rPr>
          <w:rFonts w:ascii="Arial" w:eastAsia="Times New Roman" w:hAnsi="Arial" w:cs="Arial"/>
          <w:lang w:val="sr-Cyrl-RS" w:bidi="en-US"/>
        </w:rPr>
      </w:pPr>
      <w:r w:rsidRPr="00527D75">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527D75" w:rsidRDefault="00327718" w:rsidP="00327718">
      <w:pPr>
        <w:tabs>
          <w:tab w:val="left" w:pos="567"/>
        </w:tabs>
        <w:spacing w:after="0" w:line="240" w:lineRule="auto"/>
        <w:jc w:val="both"/>
        <w:rPr>
          <w:rFonts w:ascii="Arial" w:eastAsia="Times New Roman" w:hAnsi="Arial" w:cs="Arial"/>
          <w:lang w:val="sr-Cyrl-CS" w:bidi="en-US"/>
        </w:rPr>
      </w:pPr>
      <w:r w:rsidRPr="00527D75">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527D75">
          <w:rPr>
            <w:rFonts w:ascii="Arial" w:eastAsia="Times New Roman" w:hAnsi="Arial" w:cs="Arial"/>
            <w:lang w:bidi="en-US"/>
          </w:rPr>
          <w:t>http://www.kjn.gov.rs/ci/uputstvo-o-uplati-republicke-administrativne-takse.html</w:t>
        </w:r>
      </w:hyperlink>
      <w:r w:rsidRPr="00527D75">
        <w:rPr>
          <w:rFonts w:ascii="Arial" w:eastAsia="Times New Roman" w:hAnsi="Arial" w:cs="Arial"/>
          <w:lang w:val="sr-Cyrl-CS" w:bidi="en-US"/>
        </w:rPr>
        <w:t>и http://www.kjn.gov.rs/download/Taksa-popunjeni-nalozi-ci.pdf</w:t>
      </w:r>
    </w:p>
    <w:p w:rsidR="00327718" w:rsidRPr="00527D75"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УПЛАТА ИЗ ИНОСТРАНСТВА</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527D75"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НАЗИВ И АДРЕСА БАНКЕ:</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Народна банка Србије (НБС)</w:t>
      </w:r>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11000 Београд, ул.</w:t>
      </w:r>
      <w:proofErr w:type="gramEnd"/>
      <w:r w:rsidRPr="00527D75">
        <w:rPr>
          <w:rFonts w:ascii="Arial" w:eastAsia="Times New Roman" w:hAnsi="Arial" w:cs="Arial"/>
          <w:lang w:bidi="en-US"/>
        </w:rPr>
        <w:t xml:space="preserve"> </w:t>
      </w:r>
      <w:proofErr w:type="gramStart"/>
      <w:r w:rsidRPr="00527D75">
        <w:rPr>
          <w:rFonts w:ascii="Arial" w:eastAsia="Times New Roman" w:hAnsi="Arial" w:cs="Arial"/>
          <w:lang w:bidi="en-US"/>
        </w:rPr>
        <w:t>Немањина бр.</w:t>
      </w:r>
      <w:proofErr w:type="gramEnd"/>
      <w:r w:rsidRPr="00527D75">
        <w:rPr>
          <w:rFonts w:ascii="Arial" w:eastAsia="Times New Roman" w:hAnsi="Arial" w:cs="Arial"/>
          <w:lang w:bidi="en-US"/>
        </w:rPr>
        <w:t xml:space="preserve"> 17</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Србија</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SWIFT CODE: NBSRRSBGXXX</w:t>
      </w:r>
    </w:p>
    <w:p w:rsidR="00327718" w:rsidRPr="00527D75"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НАЗИВ И АДРЕСА ИНСТИТУЦИЈЕ:</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Министарство финансија</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Управа за трезор</w:t>
      </w:r>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ул</w:t>
      </w:r>
      <w:proofErr w:type="gramEnd"/>
      <w:r w:rsidRPr="00527D75">
        <w:rPr>
          <w:rFonts w:ascii="Arial" w:eastAsia="Times New Roman" w:hAnsi="Arial" w:cs="Arial"/>
          <w:lang w:bidi="en-US"/>
        </w:rPr>
        <w:t xml:space="preserve">. </w:t>
      </w:r>
      <w:proofErr w:type="gramStart"/>
      <w:r w:rsidRPr="00527D75">
        <w:rPr>
          <w:rFonts w:ascii="Arial" w:eastAsia="Times New Roman" w:hAnsi="Arial" w:cs="Arial"/>
          <w:lang w:bidi="en-US"/>
        </w:rPr>
        <w:t>Поп Лукина бр.</w:t>
      </w:r>
      <w:proofErr w:type="gramEnd"/>
      <w:r w:rsidRPr="00527D75">
        <w:rPr>
          <w:rFonts w:ascii="Arial" w:eastAsia="Times New Roman" w:hAnsi="Arial" w:cs="Arial"/>
          <w:lang w:bidi="en-US"/>
        </w:rPr>
        <w:t xml:space="preserve"> 7-9</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11000 Београд</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IBAN: RS 35908500103019323073</w:t>
      </w:r>
    </w:p>
    <w:p w:rsidR="00327718" w:rsidRPr="00527D75"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527D75">
        <w:rPr>
          <w:rFonts w:ascii="Arial" w:eastAsia="Times New Roman" w:hAnsi="Arial" w:cs="Arial"/>
          <w:lang w:bidi="en-US"/>
        </w:rPr>
        <w:t>“ (</w:t>
      </w:r>
      <w:proofErr w:type="gramEnd"/>
      <w:r w:rsidRPr="00527D75">
        <w:rPr>
          <w:rFonts w:ascii="Arial" w:eastAsia="Times New Roman" w:hAnsi="Arial" w:cs="Arial"/>
          <w:lang w:bidi="en-US"/>
        </w:rPr>
        <w:t>FIELD 70: DETAILS OF PAYMENT):</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 </w:t>
      </w:r>
      <w:proofErr w:type="gramStart"/>
      <w:r w:rsidRPr="00527D75">
        <w:rPr>
          <w:rFonts w:ascii="Arial" w:eastAsia="Times New Roman" w:hAnsi="Arial" w:cs="Arial"/>
          <w:lang w:bidi="en-US"/>
        </w:rPr>
        <w:t>број</w:t>
      </w:r>
      <w:proofErr w:type="gramEnd"/>
      <w:r w:rsidRPr="00527D75">
        <w:rPr>
          <w:rFonts w:ascii="Arial" w:eastAsia="Times New Roman" w:hAnsi="Arial" w:cs="Arial"/>
          <w:lang w:bidi="en-US"/>
        </w:rPr>
        <w:t xml:space="preserve"> у поступку јавне набавке на које се захтев за заштиту права односи и</w:t>
      </w:r>
    </w:p>
    <w:p w:rsidR="00327718" w:rsidRPr="00527D75" w:rsidRDefault="00327718" w:rsidP="00327718">
      <w:pPr>
        <w:tabs>
          <w:tab w:val="left" w:pos="567"/>
        </w:tabs>
        <w:spacing w:after="0" w:line="240" w:lineRule="auto"/>
        <w:jc w:val="both"/>
        <w:rPr>
          <w:rFonts w:ascii="Arial" w:eastAsia="Times New Roman" w:hAnsi="Arial" w:cs="Arial"/>
          <w:lang w:bidi="en-US"/>
        </w:rPr>
      </w:pPr>
      <w:proofErr w:type="gramStart"/>
      <w:r w:rsidRPr="00527D75">
        <w:rPr>
          <w:rFonts w:ascii="Arial" w:eastAsia="Times New Roman" w:hAnsi="Arial" w:cs="Arial"/>
          <w:lang w:bidi="en-US"/>
        </w:rPr>
        <w:t>назив</w:t>
      </w:r>
      <w:proofErr w:type="gramEnd"/>
      <w:r w:rsidRPr="00527D75">
        <w:rPr>
          <w:rFonts w:ascii="Arial" w:eastAsia="Times New Roman" w:hAnsi="Arial" w:cs="Arial"/>
          <w:lang w:bidi="en-US"/>
        </w:rPr>
        <w:t xml:space="preserve"> наручиоца у поступку јавне набавке.</w:t>
      </w:r>
    </w:p>
    <w:p w:rsidR="00327718" w:rsidRPr="00527D75" w:rsidRDefault="00327718" w:rsidP="00327718">
      <w:pPr>
        <w:tabs>
          <w:tab w:val="left" w:pos="567"/>
        </w:tabs>
        <w:spacing w:after="0" w:line="240" w:lineRule="auto"/>
        <w:jc w:val="both"/>
        <w:rPr>
          <w:rFonts w:ascii="Arial" w:eastAsia="Times New Roman" w:hAnsi="Arial" w:cs="Arial"/>
          <w:lang w:val="sr-Cyrl-RS" w:bidi="en-US"/>
        </w:rPr>
      </w:pPr>
      <w:r w:rsidRPr="00527D75">
        <w:rPr>
          <w:rFonts w:ascii="Arial" w:eastAsia="Times New Roman" w:hAnsi="Arial" w:cs="Arial"/>
          <w:lang w:bidi="en-US"/>
        </w:rPr>
        <w:t>У прилогу су инструкције за уплате у валутама: EUR и USD.</w:t>
      </w:r>
    </w:p>
    <w:p w:rsidR="00327718" w:rsidRPr="00527D75"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527D75" w:rsidRDefault="00327718" w:rsidP="00327718">
      <w:pPr>
        <w:tabs>
          <w:tab w:val="left" w:pos="567"/>
        </w:tabs>
        <w:spacing w:after="0" w:line="240" w:lineRule="auto"/>
        <w:jc w:val="both"/>
        <w:rPr>
          <w:rFonts w:ascii="Arial" w:eastAsia="Times New Roman" w:hAnsi="Arial" w:cs="Arial"/>
          <w:lang w:val="sr-Cyrl-RS" w:bidi="en-US"/>
        </w:rPr>
      </w:pPr>
      <w:r w:rsidRPr="00527D75">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527D75" w:rsidRPr="00527D75" w:rsidTr="00327718">
        <w:trPr>
          <w:trHeight w:val="30"/>
        </w:trPr>
        <w:tc>
          <w:tcPr>
            <w:tcW w:w="9889" w:type="dxa"/>
            <w:gridSpan w:val="2"/>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SWIFT MESSAGE MT103 – EUR</w:t>
            </w:r>
          </w:p>
        </w:tc>
      </w:tr>
      <w:tr w:rsidR="00527D75" w:rsidRPr="00527D75" w:rsidTr="00327718">
        <w:trPr>
          <w:trHeight w:val="20"/>
        </w:trPr>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FIELD 32A: </w:t>
            </w:r>
          </w:p>
        </w:tc>
        <w:tc>
          <w:tcPr>
            <w:tcW w:w="5528"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VALUE DATE – EUR- AMOUNT</w:t>
            </w:r>
          </w:p>
        </w:tc>
      </w:tr>
      <w:tr w:rsidR="00527D75" w:rsidRPr="00527D75" w:rsidTr="00327718">
        <w:trPr>
          <w:trHeight w:val="20"/>
        </w:trPr>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FIELD 50K:  </w:t>
            </w:r>
          </w:p>
        </w:tc>
        <w:tc>
          <w:tcPr>
            <w:tcW w:w="5528"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ORDERING CUSTOMER</w:t>
            </w:r>
          </w:p>
        </w:tc>
      </w:tr>
      <w:tr w:rsidR="00527D75" w:rsidRPr="00527D75" w:rsidTr="00327718">
        <w:trPr>
          <w:trHeight w:val="20"/>
        </w:trPr>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FIELD 50K:  </w:t>
            </w:r>
          </w:p>
        </w:tc>
        <w:tc>
          <w:tcPr>
            <w:tcW w:w="5528"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ORDERING CUSTOMER</w:t>
            </w:r>
          </w:p>
        </w:tc>
      </w:tr>
      <w:tr w:rsidR="00527D75" w:rsidRPr="00527D75" w:rsidTr="00327718">
        <w:trPr>
          <w:trHeight w:val="1113"/>
        </w:trPr>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FIELD 56A:</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(INTERMEDIARY)</w:t>
            </w:r>
          </w:p>
        </w:tc>
        <w:tc>
          <w:tcPr>
            <w:tcW w:w="5528"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DEUTDEFFXXX</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DEUTSCHE BANK AG, F/M</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TAUNUSANLAGE 12</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GERMANY</w:t>
            </w:r>
          </w:p>
        </w:tc>
      </w:tr>
      <w:tr w:rsidR="00527D75" w:rsidRPr="00527D75" w:rsidTr="00327718">
        <w:trPr>
          <w:trHeight w:val="1546"/>
        </w:trPr>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FIELD 57A:</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(ACC. WITH BANK)</w:t>
            </w:r>
          </w:p>
        </w:tc>
        <w:tc>
          <w:tcPr>
            <w:tcW w:w="5528"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/DE20500700100935930800</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NBSRRSBGXXX</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NARODNA BANKA SRBIJE (NATIONAL</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BANK OF SERBIA – NBS BEOGRAD,</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NEMANJINA 17</w:t>
            </w:r>
            <w:r w:rsidRPr="00527D75">
              <w:rPr>
                <w:rFonts w:ascii="Arial" w:eastAsia="Times New Roman" w:hAnsi="Arial" w:cs="Arial"/>
                <w:lang w:val="sr-Cyrl-RS" w:bidi="en-US"/>
              </w:rPr>
              <w:t xml:space="preserve">,   </w:t>
            </w:r>
            <w:r w:rsidRPr="00527D75">
              <w:rPr>
                <w:rFonts w:ascii="Arial" w:eastAsia="Times New Roman" w:hAnsi="Arial" w:cs="Arial"/>
                <w:lang w:bidi="en-US"/>
              </w:rPr>
              <w:t>SERBIA</w:t>
            </w:r>
          </w:p>
        </w:tc>
      </w:tr>
      <w:tr w:rsidR="00527D75" w:rsidRPr="00527D75" w:rsidTr="00327718">
        <w:trPr>
          <w:trHeight w:val="20"/>
        </w:trPr>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FIELD 59:</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(BENEFICIARY)</w:t>
            </w:r>
          </w:p>
        </w:tc>
        <w:tc>
          <w:tcPr>
            <w:tcW w:w="5528"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/RS35908500103019323073</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MINISTARSTVO FINANSIJA</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UPRAVA ZA TREZOR</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POP LUKINA7-9</w:t>
            </w:r>
            <w:r w:rsidRPr="00527D75">
              <w:rPr>
                <w:rFonts w:ascii="Arial" w:eastAsia="Times New Roman" w:hAnsi="Arial" w:cs="Arial"/>
                <w:lang w:val="sr-Cyrl-RS" w:bidi="en-US"/>
              </w:rPr>
              <w:t xml:space="preserve">,    </w:t>
            </w:r>
            <w:r w:rsidRPr="00527D75">
              <w:rPr>
                <w:rFonts w:ascii="Arial" w:eastAsia="Times New Roman" w:hAnsi="Arial" w:cs="Arial"/>
                <w:lang w:bidi="en-US"/>
              </w:rPr>
              <w:t>BEOGRAD</w:t>
            </w:r>
          </w:p>
        </w:tc>
      </w:tr>
      <w:tr w:rsidR="00327718" w:rsidRPr="00527D75" w:rsidTr="00327718">
        <w:trPr>
          <w:trHeight w:val="20"/>
        </w:trPr>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FIELD 70:  </w:t>
            </w:r>
          </w:p>
        </w:tc>
        <w:tc>
          <w:tcPr>
            <w:tcW w:w="5528"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DETAILS OF PAYMENT</w:t>
            </w:r>
          </w:p>
        </w:tc>
      </w:tr>
    </w:tbl>
    <w:p w:rsidR="00327718" w:rsidRPr="00527D75"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527D75" w:rsidRPr="00527D75" w:rsidTr="00327718">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SWIFT MESSAGE MT103 – USD</w:t>
            </w:r>
          </w:p>
        </w:tc>
        <w:tc>
          <w:tcPr>
            <w:tcW w:w="5245"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p>
        </w:tc>
      </w:tr>
      <w:tr w:rsidR="00527D75" w:rsidRPr="00527D75" w:rsidTr="00327718">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FIELD 32A: </w:t>
            </w:r>
          </w:p>
        </w:tc>
        <w:tc>
          <w:tcPr>
            <w:tcW w:w="5245"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VALUE DATE – USD- AMOUNT</w:t>
            </w:r>
          </w:p>
        </w:tc>
      </w:tr>
      <w:tr w:rsidR="00527D75" w:rsidRPr="00527D75" w:rsidTr="00327718">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FIELD 50K:  </w:t>
            </w:r>
          </w:p>
        </w:tc>
        <w:tc>
          <w:tcPr>
            <w:tcW w:w="5245"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ORDERING CUSTOMER</w:t>
            </w:r>
          </w:p>
        </w:tc>
      </w:tr>
      <w:tr w:rsidR="00527D75" w:rsidRPr="00527D75" w:rsidTr="00327718">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FIELD 56A:</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(INTERMEDIARY)</w:t>
            </w:r>
          </w:p>
          <w:p w:rsidR="00327718" w:rsidRPr="00527D75"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BKTRUS33XXX</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DEUTSCHE BANK TRUST COMPANIY</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AMERICAS, NEW YORK</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60 WALL STREET</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UNITED STATES</w:t>
            </w:r>
          </w:p>
        </w:tc>
      </w:tr>
      <w:tr w:rsidR="00527D75" w:rsidRPr="00527D75" w:rsidTr="00327718">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FIELD 57A:</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(ACC. WITH BANK)</w:t>
            </w:r>
          </w:p>
          <w:p w:rsidR="00327718" w:rsidRPr="00527D75"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NBSRRSBGXXX</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NARODNA BANKA SRBIJE (NATIONAL</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BANK OF SERBIA – NB BEOGRAD,</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NEMANJINA 17</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lastRenderedPageBreak/>
              <w:t>SERBIA</w:t>
            </w:r>
          </w:p>
        </w:tc>
      </w:tr>
      <w:tr w:rsidR="00527D75" w:rsidRPr="00527D75" w:rsidTr="00327718">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lastRenderedPageBreak/>
              <w:t>FIELD 59:</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(BENEFICIARY)</w:t>
            </w:r>
          </w:p>
          <w:p w:rsidR="00327718" w:rsidRPr="00527D75"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/RS35908500103019323073</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MINISTARSTVO FINANSIJA</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UPRAVA ZA TREZOR</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POP LUKINA7-9</w:t>
            </w:r>
          </w:p>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BEOGRAD</w:t>
            </w:r>
          </w:p>
        </w:tc>
      </w:tr>
      <w:tr w:rsidR="00327718" w:rsidRPr="00527D75" w:rsidTr="00327718">
        <w:tc>
          <w:tcPr>
            <w:tcW w:w="4361"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 xml:space="preserve">FIELD 70:  </w:t>
            </w:r>
          </w:p>
        </w:tc>
        <w:tc>
          <w:tcPr>
            <w:tcW w:w="5245" w:type="dxa"/>
            <w:shd w:val="clear" w:color="auto" w:fill="auto"/>
          </w:tcPr>
          <w:p w:rsidR="00327718" w:rsidRPr="00527D75" w:rsidRDefault="00327718" w:rsidP="00327718">
            <w:pPr>
              <w:tabs>
                <w:tab w:val="left" w:pos="567"/>
              </w:tabs>
              <w:spacing w:after="0" w:line="240" w:lineRule="auto"/>
              <w:jc w:val="both"/>
              <w:rPr>
                <w:rFonts w:ascii="Arial" w:eastAsia="Times New Roman" w:hAnsi="Arial" w:cs="Arial"/>
                <w:lang w:bidi="en-US"/>
              </w:rPr>
            </w:pPr>
            <w:r w:rsidRPr="00527D75">
              <w:rPr>
                <w:rFonts w:ascii="Arial" w:eastAsia="Times New Roman" w:hAnsi="Arial" w:cs="Arial"/>
                <w:lang w:bidi="en-US"/>
              </w:rPr>
              <w:t>DETAILS OF PAYMENT</w:t>
            </w:r>
          </w:p>
        </w:tc>
      </w:tr>
    </w:tbl>
    <w:p w:rsidR="00327718" w:rsidRPr="00527D75"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2" w:name="_Toc441651610"/>
      <w:bookmarkStart w:id="223" w:name="_Toc442559921"/>
    </w:p>
    <w:p w:rsidR="00327718" w:rsidRPr="00527D75" w:rsidRDefault="00327718" w:rsidP="00567A1A">
      <w:pPr>
        <w:keepNext/>
        <w:numPr>
          <w:ilvl w:val="1"/>
          <w:numId w:val="17"/>
        </w:numPr>
        <w:tabs>
          <w:tab w:val="left" w:pos="567"/>
        </w:tabs>
        <w:spacing w:after="0" w:line="240" w:lineRule="auto"/>
        <w:jc w:val="both"/>
        <w:outlineLvl w:val="1"/>
        <w:rPr>
          <w:rFonts w:ascii="Arial" w:eastAsia="Times New Roman" w:hAnsi="Arial" w:cs="Arial"/>
          <w:b/>
          <w:lang w:val="sr-Cyrl-RS"/>
        </w:rPr>
      </w:pPr>
      <w:r w:rsidRPr="00527D75">
        <w:rPr>
          <w:rFonts w:ascii="Arial" w:eastAsia="Times New Roman" w:hAnsi="Arial" w:cs="Arial"/>
          <w:b/>
        </w:rPr>
        <w:t>Закључивање уговора</w:t>
      </w:r>
      <w:bookmarkEnd w:id="222"/>
      <w:bookmarkEnd w:id="223"/>
    </w:p>
    <w:p w:rsidR="00C8682A" w:rsidRPr="00527D75" w:rsidRDefault="00C8682A" w:rsidP="00C8682A">
      <w:pPr>
        <w:spacing w:after="0" w:line="240" w:lineRule="auto"/>
        <w:jc w:val="both"/>
        <w:rPr>
          <w:rFonts w:ascii="Arial" w:eastAsia="Calibri" w:hAnsi="Arial" w:cs="Arial"/>
        </w:rPr>
      </w:pPr>
      <w:proofErr w:type="gramStart"/>
      <w:r w:rsidRPr="00527D75">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C8682A" w:rsidRPr="00527D75" w:rsidRDefault="00C8682A" w:rsidP="00C8682A">
      <w:pPr>
        <w:spacing w:after="0" w:line="240" w:lineRule="auto"/>
        <w:jc w:val="both"/>
        <w:rPr>
          <w:rFonts w:ascii="Arial" w:eastAsia="Calibri" w:hAnsi="Arial" w:cs="Arial"/>
        </w:rPr>
      </w:pPr>
      <w:proofErr w:type="gramStart"/>
      <w:r w:rsidRPr="00527D75">
        <w:rPr>
          <w:rFonts w:ascii="Arial" w:eastAsia="Calibri" w:hAnsi="Arial" w:cs="Arial"/>
        </w:rPr>
        <w:t>Понуђач којем буде додељен уговор, обавезан је да у року од 10 дана од пријема уговора достави уз потписан уговор средство финансијског обезбеђења за добро извршење посла.</w:t>
      </w:r>
      <w:proofErr w:type="gramEnd"/>
    </w:p>
    <w:p w:rsidR="00C8682A" w:rsidRPr="00527D75" w:rsidRDefault="00C8682A" w:rsidP="00C8682A">
      <w:pPr>
        <w:spacing w:after="0" w:line="240" w:lineRule="auto"/>
        <w:jc w:val="both"/>
        <w:rPr>
          <w:rFonts w:ascii="Arial" w:eastAsia="Calibri" w:hAnsi="Arial" w:cs="Arial"/>
        </w:rPr>
      </w:pPr>
      <w:proofErr w:type="gramStart"/>
      <w:r w:rsidRPr="00527D75">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527D75">
        <w:rPr>
          <w:rFonts w:ascii="Arial" w:eastAsia="Calibri" w:hAnsi="Arial" w:cs="Arial"/>
        </w:rPr>
        <w:t xml:space="preserve"> У том случају Наручилац има право да </w:t>
      </w:r>
      <w:proofErr w:type="gramStart"/>
      <w:r w:rsidRPr="00527D75">
        <w:rPr>
          <w:rFonts w:ascii="Arial" w:eastAsia="Calibri" w:hAnsi="Arial" w:cs="Arial"/>
        </w:rPr>
        <w:t>изврши  наплату</w:t>
      </w:r>
      <w:proofErr w:type="gramEnd"/>
      <w:r w:rsidRPr="00527D75">
        <w:rPr>
          <w:rFonts w:ascii="Arial" w:eastAsia="Calibri" w:hAnsi="Arial" w:cs="Arial"/>
        </w:rPr>
        <w:t xml:space="preserve"> бланко сопствене менице  за  озбиљност  понуде. </w:t>
      </w:r>
    </w:p>
    <w:p w:rsidR="00327718" w:rsidRPr="00527D75" w:rsidRDefault="00C8682A" w:rsidP="00C8682A">
      <w:pPr>
        <w:spacing w:after="0" w:line="240" w:lineRule="auto"/>
        <w:jc w:val="both"/>
        <w:rPr>
          <w:rFonts w:ascii="Arial" w:eastAsia="Calibri" w:hAnsi="Arial" w:cs="Arial"/>
          <w:lang w:val="ru-RU"/>
        </w:rPr>
      </w:pPr>
      <w:proofErr w:type="gramStart"/>
      <w:r w:rsidRPr="00527D75">
        <w:rPr>
          <w:rFonts w:ascii="Arial" w:eastAsia="Calibri" w:hAnsi="Arial"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527D75">
        <w:rPr>
          <w:rFonts w:ascii="Arial" w:eastAsia="Calibri" w:hAnsi="Arial" w:cs="Arial"/>
        </w:rPr>
        <w:t xml:space="preserve"> </w:t>
      </w:r>
      <w:proofErr w:type="gramStart"/>
      <w:r w:rsidRPr="00527D75">
        <w:rPr>
          <w:rFonts w:ascii="Arial" w:eastAsia="Calibri" w:hAnsi="Arial" w:cs="Arial"/>
        </w:rPr>
        <w:t>став</w:t>
      </w:r>
      <w:proofErr w:type="gramEnd"/>
      <w:r w:rsidRPr="00527D75">
        <w:rPr>
          <w:rFonts w:ascii="Arial" w:eastAsia="Calibri" w:hAnsi="Arial" w:cs="Arial"/>
        </w:rPr>
        <w:t xml:space="preserve"> 2. </w:t>
      </w:r>
      <w:proofErr w:type="gramStart"/>
      <w:r w:rsidRPr="00527D75">
        <w:rPr>
          <w:rFonts w:ascii="Arial" w:eastAsia="Calibri" w:hAnsi="Arial" w:cs="Arial"/>
        </w:rPr>
        <w:t>тачка</w:t>
      </w:r>
      <w:proofErr w:type="gramEnd"/>
      <w:r w:rsidRPr="00527D75">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527D75">
        <w:rPr>
          <w:rFonts w:ascii="Arial" w:eastAsia="Calibri" w:hAnsi="Arial" w:cs="Arial"/>
          <w:lang w:val="ru-RU"/>
        </w:rPr>
        <w:t xml:space="preserve">. </w:t>
      </w:r>
    </w:p>
    <w:p w:rsidR="00327718" w:rsidRPr="00527D75" w:rsidRDefault="00327718" w:rsidP="00C8682A">
      <w:pPr>
        <w:spacing w:after="0" w:line="240" w:lineRule="auto"/>
        <w:jc w:val="both"/>
        <w:rPr>
          <w:rFonts w:ascii="Arial" w:eastAsia="Calibri" w:hAnsi="Arial" w:cs="Arial"/>
          <w:lang w:val="sr-Cyrl-RS"/>
        </w:rPr>
      </w:pPr>
    </w:p>
    <w:p w:rsidR="00327718" w:rsidRPr="00527D75" w:rsidRDefault="00327718" w:rsidP="00567A1A">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24" w:name="_Toc441651611"/>
      <w:bookmarkStart w:id="225" w:name="_Toc442559922"/>
      <w:r w:rsidRPr="00527D75">
        <w:rPr>
          <w:rFonts w:ascii="Arial" w:eastAsia="Times New Roman" w:hAnsi="Arial" w:cs="Arial"/>
          <w:b/>
        </w:rPr>
        <w:t>Измене током трајања уговора</w:t>
      </w:r>
      <w:bookmarkEnd w:id="224"/>
      <w:bookmarkEnd w:id="225"/>
    </w:p>
    <w:p w:rsidR="00522BBA" w:rsidRPr="00527D75" w:rsidRDefault="00522BBA" w:rsidP="00522BBA">
      <w:pPr>
        <w:spacing w:after="0" w:line="240" w:lineRule="auto"/>
        <w:jc w:val="both"/>
        <w:rPr>
          <w:rFonts w:ascii="Arial" w:eastAsia="Calibri" w:hAnsi="Arial" w:cs="Arial"/>
          <w:lang w:eastAsia="sr-Latn-CS"/>
        </w:rPr>
      </w:pPr>
      <w:proofErr w:type="gramStart"/>
      <w:r w:rsidRPr="00527D75">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527D75">
        <w:rPr>
          <w:rFonts w:ascii="Arial" w:eastAsia="Calibri" w:hAnsi="Arial" w:cs="Arial"/>
          <w:lang w:eastAsia="sr-Latn-CS"/>
        </w:rPr>
        <w:t xml:space="preserve"> </w:t>
      </w:r>
      <w:proofErr w:type="gramStart"/>
      <w:r w:rsidRPr="00527D75">
        <w:rPr>
          <w:rFonts w:ascii="Arial" w:eastAsia="Calibri" w:hAnsi="Arial" w:cs="Arial"/>
          <w:lang w:eastAsia="sr-Latn-CS"/>
        </w:rPr>
        <w:t>Закона о јавним набавкама.</w:t>
      </w:r>
      <w:proofErr w:type="gramEnd"/>
    </w:p>
    <w:p w:rsidR="00522BBA" w:rsidRPr="00527D75" w:rsidRDefault="00522BBA" w:rsidP="00522BBA">
      <w:pPr>
        <w:spacing w:after="0" w:line="240" w:lineRule="auto"/>
        <w:jc w:val="both"/>
        <w:rPr>
          <w:rFonts w:ascii="Arial" w:eastAsia="Calibri" w:hAnsi="Arial" w:cs="Arial"/>
          <w:lang w:eastAsia="sr-Latn-CS"/>
        </w:rPr>
      </w:pPr>
      <w:r w:rsidRPr="00527D75">
        <w:rPr>
          <w:rFonts w:ascii="Arial" w:eastAsia="Calibri" w:hAnsi="Arial" w:cs="Arial"/>
          <w:lang w:eastAsia="sr-Latn-CS"/>
        </w:rPr>
        <w:t xml:space="preserve">Уговорне стране током трајања овог </w:t>
      </w:r>
      <w:proofErr w:type="gramStart"/>
      <w:r w:rsidRPr="00527D75">
        <w:rPr>
          <w:rFonts w:ascii="Arial" w:eastAsia="Calibri" w:hAnsi="Arial" w:cs="Arial"/>
          <w:lang w:eastAsia="sr-Latn-CS"/>
        </w:rPr>
        <w:t>Уговора  због</w:t>
      </w:r>
      <w:proofErr w:type="gramEnd"/>
      <w:r w:rsidRPr="00527D75">
        <w:rPr>
          <w:rFonts w:ascii="Arial" w:eastAsia="Calibri" w:hAnsi="Arial" w:cs="Arial"/>
          <w:lang w:eastAsia="sr-Latn-CS"/>
        </w:rPr>
        <w:t xml:space="preserve"> промењених околности ближе одређених у члану 115. </w:t>
      </w:r>
      <w:proofErr w:type="gramStart"/>
      <w:r w:rsidRPr="00527D75">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27718" w:rsidRPr="00527D75" w:rsidRDefault="00522BBA" w:rsidP="00522BBA">
      <w:pPr>
        <w:spacing w:after="0" w:line="240" w:lineRule="auto"/>
        <w:jc w:val="both"/>
        <w:rPr>
          <w:rFonts w:ascii="Arial" w:eastAsia="Calibri" w:hAnsi="Arial" w:cs="Arial"/>
          <w:lang w:eastAsia="sr-Latn-CS"/>
        </w:rPr>
      </w:pPr>
      <w:r w:rsidRPr="00527D75">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527D75">
        <w:rPr>
          <w:rFonts w:ascii="Arial" w:eastAsia="Calibri" w:hAnsi="Arial" w:cs="Arial"/>
          <w:lang w:eastAsia="sr-Latn-CS"/>
        </w:rPr>
        <w:t>.</w:t>
      </w:r>
    </w:p>
    <w:p w:rsidR="003E087D" w:rsidRPr="00527D75" w:rsidRDefault="003E087D">
      <w:pPr>
        <w:rPr>
          <w:rFonts w:ascii="Arial" w:eastAsia="Calibri" w:hAnsi="Arial" w:cs="Arial"/>
          <w:lang w:val="sr-Cyrl-RS" w:eastAsia="sr-Latn-CS"/>
        </w:rPr>
      </w:pPr>
      <w:r w:rsidRPr="00527D75">
        <w:rPr>
          <w:rFonts w:ascii="Arial" w:eastAsia="Calibri" w:hAnsi="Arial" w:cs="Arial"/>
          <w:lang w:val="sr-Cyrl-RS" w:eastAsia="sr-Latn-CS"/>
        </w:rPr>
        <w:br w:type="page"/>
      </w:r>
    </w:p>
    <w:p w:rsidR="006815E7" w:rsidRPr="00527D75" w:rsidRDefault="006815E7" w:rsidP="00613726">
      <w:pPr>
        <w:rPr>
          <w:rFonts w:ascii="Calibri" w:eastAsia="Calibri" w:hAnsi="Calibri" w:cs="Arial"/>
          <w:lang w:val="sr-Cyrl-RS" w:eastAsia="sr-Latn-CS"/>
        </w:rPr>
      </w:pPr>
    </w:p>
    <w:p w:rsidR="001B4C67" w:rsidRPr="00527D75" w:rsidRDefault="001B4C67" w:rsidP="00613726">
      <w:pPr>
        <w:rPr>
          <w:rFonts w:ascii="Calibri" w:eastAsia="Calibri" w:hAnsi="Calibri" w:cs="Arial"/>
          <w:lang w:val="sr-Cyrl-RS" w:eastAsia="sr-Latn-CS"/>
        </w:rPr>
      </w:pPr>
    </w:p>
    <w:p w:rsidR="001B4C67" w:rsidRPr="00527D75" w:rsidRDefault="001B4C67" w:rsidP="00613726">
      <w:pPr>
        <w:rPr>
          <w:rFonts w:ascii="Calibri" w:eastAsia="Calibri" w:hAnsi="Calibri" w:cs="Arial"/>
          <w:lang w:val="sr-Cyrl-RS" w:eastAsia="sr-Latn-CS"/>
        </w:rPr>
      </w:pPr>
    </w:p>
    <w:p w:rsidR="001B4C67" w:rsidRPr="00527D75" w:rsidRDefault="001B4C67" w:rsidP="00613726">
      <w:pPr>
        <w:rPr>
          <w:rFonts w:ascii="Calibri" w:eastAsia="Calibri" w:hAnsi="Calibri" w:cs="Arial"/>
          <w:lang w:val="sr-Cyrl-RS" w:eastAsia="sr-Latn-CS"/>
        </w:rPr>
      </w:pPr>
    </w:p>
    <w:p w:rsidR="001B4C67" w:rsidRPr="00527D75" w:rsidRDefault="001B4C67" w:rsidP="00613726">
      <w:pPr>
        <w:rPr>
          <w:rFonts w:ascii="Calibri" w:eastAsia="Calibri" w:hAnsi="Calibri" w:cs="Arial"/>
          <w:lang w:val="sr-Cyrl-RS" w:eastAsia="sr-Latn-CS"/>
        </w:rPr>
      </w:pPr>
    </w:p>
    <w:p w:rsidR="001B4C67" w:rsidRPr="00527D75" w:rsidRDefault="001B4C67" w:rsidP="00613726">
      <w:pPr>
        <w:rPr>
          <w:rFonts w:ascii="Calibri" w:eastAsia="Calibri" w:hAnsi="Calibri" w:cs="Arial"/>
          <w:lang w:val="sr-Cyrl-RS" w:eastAsia="sr-Latn-CS"/>
        </w:rPr>
      </w:pPr>
    </w:p>
    <w:p w:rsidR="001B4C67" w:rsidRPr="00527D75" w:rsidRDefault="001B4C67" w:rsidP="00613726">
      <w:pPr>
        <w:rPr>
          <w:rFonts w:ascii="Calibri" w:eastAsia="Calibri" w:hAnsi="Calibri" w:cs="Arial"/>
          <w:lang w:val="sr-Cyrl-RS" w:eastAsia="sr-Latn-CS"/>
        </w:rPr>
      </w:pPr>
    </w:p>
    <w:p w:rsidR="00327718" w:rsidRPr="00527D75" w:rsidRDefault="00327718" w:rsidP="00567A1A">
      <w:pPr>
        <w:keepNext/>
        <w:numPr>
          <w:ilvl w:val="0"/>
          <w:numId w:val="17"/>
        </w:numPr>
        <w:tabs>
          <w:tab w:val="left" w:pos="567"/>
        </w:tabs>
        <w:spacing w:after="0" w:line="240" w:lineRule="auto"/>
        <w:jc w:val="center"/>
        <w:outlineLvl w:val="0"/>
        <w:rPr>
          <w:rFonts w:ascii="Arial" w:eastAsia="Times New Roman" w:hAnsi="Arial" w:cs="Arial"/>
          <w:b/>
        </w:rPr>
      </w:pPr>
      <w:r w:rsidRPr="00527D75">
        <w:rPr>
          <w:rFonts w:ascii="Arial" w:eastAsia="Times New Roman" w:hAnsi="Arial" w:cs="Arial"/>
          <w:b/>
        </w:rPr>
        <w:t>ОБРАСЦИ</w:t>
      </w:r>
      <w:r w:rsidR="00F84328" w:rsidRPr="00527D75">
        <w:rPr>
          <w:rFonts w:ascii="Arial" w:eastAsia="Times New Roman" w:hAnsi="Arial" w:cs="Arial"/>
          <w:b/>
          <w:lang w:val="sr-Cyrl-RS"/>
        </w:rPr>
        <w:t xml:space="preserve"> И ПРИЛОЗИ</w:t>
      </w:r>
    </w:p>
    <w:p w:rsidR="001B4C67" w:rsidRPr="00527D75" w:rsidRDefault="001B4C67" w:rsidP="001B4C67">
      <w:pPr>
        <w:keepNext/>
        <w:tabs>
          <w:tab w:val="left" w:pos="567"/>
        </w:tabs>
        <w:spacing w:after="0" w:line="240" w:lineRule="auto"/>
        <w:jc w:val="center"/>
        <w:outlineLvl w:val="0"/>
        <w:rPr>
          <w:rFonts w:ascii="Arial" w:eastAsia="Times New Roman" w:hAnsi="Arial" w:cs="Arial"/>
          <w:b/>
          <w:lang w:val="sr-Cyrl-RS"/>
        </w:rPr>
      </w:pPr>
    </w:p>
    <w:p w:rsidR="001B4C67" w:rsidRPr="00527D75" w:rsidRDefault="001B4C67" w:rsidP="001B4C67">
      <w:pPr>
        <w:keepNext/>
        <w:tabs>
          <w:tab w:val="left" w:pos="567"/>
        </w:tabs>
        <w:spacing w:after="0" w:line="240" w:lineRule="auto"/>
        <w:jc w:val="center"/>
        <w:outlineLvl w:val="0"/>
        <w:rPr>
          <w:rFonts w:ascii="Arial" w:eastAsia="Times New Roman" w:hAnsi="Arial" w:cs="Arial"/>
          <w:b/>
          <w:lang w:val="sr-Cyrl-RS"/>
        </w:rPr>
      </w:pPr>
    </w:p>
    <w:p w:rsidR="001B4C67" w:rsidRPr="00527D75" w:rsidRDefault="001B4C67" w:rsidP="001B4C67">
      <w:pPr>
        <w:keepNext/>
        <w:tabs>
          <w:tab w:val="left" w:pos="567"/>
        </w:tabs>
        <w:spacing w:after="0" w:line="240" w:lineRule="auto"/>
        <w:jc w:val="center"/>
        <w:outlineLvl w:val="0"/>
        <w:rPr>
          <w:rFonts w:ascii="Arial" w:eastAsia="Times New Roman" w:hAnsi="Arial" w:cs="Arial"/>
          <w:b/>
          <w:lang w:val="sr-Cyrl-RS"/>
        </w:rPr>
      </w:pPr>
    </w:p>
    <w:p w:rsidR="001B4C67" w:rsidRPr="00527D75" w:rsidRDefault="001B4C67">
      <w:pPr>
        <w:rPr>
          <w:rFonts w:ascii="Arial" w:eastAsia="Times New Roman" w:hAnsi="Arial" w:cs="Arial"/>
          <w:b/>
          <w:lang w:val="sr-Cyrl-RS"/>
        </w:rPr>
      </w:pPr>
      <w:r w:rsidRPr="00527D75">
        <w:rPr>
          <w:rFonts w:ascii="Arial" w:eastAsia="Times New Roman" w:hAnsi="Arial" w:cs="Arial"/>
          <w:b/>
          <w:lang w:val="sr-Cyrl-RS"/>
        </w:rPr>
        <w:br w:type="page"/>
      </w:r>
    </w:p>
    <w:p w:rsidR="00327718" w:rsidRPr="00527D75" w:rsidRDefault="00327718" w:rsidP="00ED7773">
      <w:pPr>
        <w:spacing w:after="0" w:line="240" w:lineRule="auto"/>
        <w:outlineLvl w:val="1"/>
        <w:rPr>
          <w:rFonts w:ascii="Arial" w:eastAsia="Times New Roman" w:hAnsi="Arial" w:cs="Arial"/>
          <w:b/>
          <w:lang w:val="sr-Cyrl-RS"/>
        </w:rPr>
      </w:pPr>
      <w:bookmarkStart w:id="226" w:name="_Toc442559924"/>
    </w:p>
    <w:p w:rsidR="00327718" w:rsidRPr="00527D75" w:rsidRDefault="00327718" w:rsidP="00327718">
      <w:pPr>
        <w:spacing w:after="0" w:line="240" w:lineRule="auto"/>
        <w:jc w:val="right"/>
        <w:outlineLvl w:val="1"/>
        <w:rPr>
          <w:rFonts w:ascii="Arial" w:eastAsia="Times New Roman" w:hAnsi="Arial" w:cs="Arial"/>
          <w:b/>
          <w:noProof/>
        </w:rPr>
      </w:pPr>
      <w:proofErr w:type="gramStart"/>
      <w:r w:rsidRPr="00527D75">
        <w:rPr>
          <w:rFonts w:ascii="Arial" w:eastAsia="Times New Roman" w:hAnsi="Arial" w:cs="Arial"/>
          <w:b/>
        </w:rPr>
        <w:t xml:space="preserve">ОБРАЗАЦ </w:t>
      </w:r>
      <w:r w:rsidRPr="00527D75">
        <w:rPr>
          <w:rFonts w:ascii="Arial" w:eastAsia="Times New Roman" w:hAnsi="Arial" w:cs="Arial"/>
          <w:b/>
          <w:lang w:val="sr-Cyrl-RS"/>
        </w:rPr>
        <w:t>1</w:t>
      </w:r>
      <w:r w:rsidRPr="00527D75">
        <w:rPr>
          <w:rFonts w:ascii="Arial" w:eastAsia="Times New Roman" w:hAnsi="Arial" w:cs="Arial"/>
          <w:b/>
          <w:noProof/>
        </w:rPr>
        <w:t>.</w:t>
      </w:r>
      <w:bookmarkEnd w:id="226"/>
      <w:proofErr w:type="gramEnd"/>
    </w:p>
    <w:p w:rsidR="00327718" w:rsidRPr="00527D75" w:rsidRDefault="00327718" w:rsidP="00327718">
      <w:pPr>
        <w:jc w:val="center"/>
        <w:rPr>
          <w:rFonts w:ascii="Arial" w:eastAsia="Calibri" w:hAnsi="Arial" w:cs="Arial"/>
          <w:b/>
          <w:bCs/>
          <w:smallCaps/>
          <w:spacing w:val="5"/>
          <w:lang w:val="sr-Cyrl-RS"/>
        </w:rPr>
      </w:pPr>
      <w:r w:rsidRPr="00527D75">
        <w:rPr>
          <w:rFonts w:ascii="Arial" w:eastAsia="Calibri" w:hAnsi="Arial" w:cs="Arial"/>
          <w:b/>
          <w:bCs/>
          <w:smallCaps/>
          <w:spacing w:val="5"/>
        </w:rPr>
        <w:t>ОБРАЗАЦ ПОНУДЕ</w:t>
      </w:r>
    </w:p>
    <w:p w:rsidR="00327718" w:rsidRPr="00527D75" w:rsidRDefault="00327718" w:rsidP="00327718">
      <w:pPr>
        <w:ind w:left="-360" w:right="-19"/>
        <w:jc w:val="center"/>
        <w:outlineLvl w:val="0"/>
        <w:rPr>
          <w:rFonts w:ascii="Arial" w:eastAsia="Times New Roman" w:hAnsi="Arial" w:cs="Arial"/>
          <w:b/>
          <w:lang w:val="sr-Cyrl-RS"/>
        </w:rPr>
      </w:pPr>
      <w:proofErr w:type="gramStart"/>
      <w:r w:rsidRPr="00527D75">
        <w:rPr>
          <w:rFonts w:ascii="Arial" w:eastAsia="TimesNewRomanPS-BoldMT" w:hAnsi="Arial" w:cs="Arial"/>
          <w:bCs/>
        </w:rPr>
        <w:t>Понуда бр.</w:t>
      </w:r>
      <w:proofErr w:type="gramEnd"/>
      <w:r w:rsidRPr="00527D75">
        <w:rPr>
          <w:rFonts w:ascii="Arial" w:eastAsia="TimesNewRomanPS-BoldMT" w:hAnsi="Arial" w:cs="Arial"/>
          <w:bCs/>
          <w:lang w:val="sr-Cyrl-RS"/>
        </w:rPr>
        <w:t xml:space="preserve">   </w:t>
      </w:r>
      <w:r w:rsidRPr="00527D75">
        <w:rPr>
          <w:rFonts w:ascii="Arial" w:eastAsia="TimesNewRomanPS-BoldMT" w:hAnsi="Arial" w:cs="Arial"/>
          <w:bCs/>
        </w:rPr>
        <w:t xml:space="preserve">_________ </w:t>
      </w:r>
      <w:r w:rsidRPr="00527D75">
        <w:rPr>
          <w:rFonts w:ascii="Arial" w:eastAsia="TimesNewRomanPS-BoldMT" w:hAnsi="Arial" w:cs="Arial"/>
          <w:bCs/>
          <w:lang w:val="sr-Cyrl-RS"/>
        </w:rPr>
        <w:t xml:space="preserve">         </w:t>
      </w:r>
      <w:proofErr w:type="gramStart"/>
      <w:r w:rsidRPr="00527D75">
        <w:rPr>
          <w:rFonts w:ascii="Arial" w:eastAsia="TimesNewRomanPS-BoldMT" w:hAnsi="Arial" w:cs="Arial"/>
          <w:bCs/>
        </w:rPr>
        <w:t>од</w:t>
      </w:r>
      <w:proofErr w:type="gramEnd"/>
      <w:r w:rsidRPr="00527D75">
        <w:rPr>
          <w:rFonts w:ascii="Arial" w:eastAsia="TimesNewRomanPS-BoldMT" w:hAnsi="Arial" w:cs="Arial"/>
          <w:bCs/>
        </w:rPr>
        <w:t xml:space="preserve"> </w:t>
      </w:r>
      <w:r w:rsidRPr="00527D75">
        <w:rPr>
          <w:rFonts w:ascii="Arial" w:eastAsia="TimesNewRomanPS-BoldMT" w:hAnsi="Arial" w:cs="Arial"/>
          <w:bCs/>
          <w:lang w:val="sr-Cyrl-RS"/>
        </w:rPr>
        <w:t xml:space="preserve">   </w:t>
      </w:r>
      <w:r w:rsidRPr="00527D75">
        <w:rPr>
          <w:rFonts w:ascii="Arial" w:eastAsia="TimesNewRomanPS-BoldMT" w:hAnsi="Arial" w:cs="Arial"/>
          <w:bCs/>
        </w:rPr>
        <w:t xml:space="preserve">_______________ </w:t>
      </w:r>
      <w:r w:rsidRPr="00527D75">
        <w:rPr>
          <w:rFonts w:ascii="Arial" w:eastAsia="TimesNewRomanPS-BoldMT" w:hAnsi="Arial" w:cs="Arial"/>
          <w:bCs/>
          <w:lang w:val="sr-Cyrl-RS"/>
        </w:rPr>
        <w:t xml:space="preserve">            </w:t>
      </w:r>
      <w:r w:rsidRPr="00527D75">
        <w:rPr>
          <w:rFonts w:ascii="Arial" w:eastAsia="TimesNewRomanPS-BoldMT" w:hAnsi="Arial" w:cs="Arial"/>
          <w:bCs/>
        </w:rPr>
        <w:t xml:space="preserve">за  отворени поступак јавне набавке– добра </w:t>
      </w:r>
      <w:r w:rsidR="00B166A9" w:rsidRPr="00527D75">
        <w:rPr>
          <w:rFonts w:ascii="Arial" w:eastAsia="Times New Roman" w:hAnsi="Arial" w:cs="Arial"/>
          <w:lang w:val="ru-RU"/>
        </w:rPr>
        <w:t xml:space="preserve">: </w:t>
      </w:r>
      <w:r w:rsidR="00B53EF1">
        <w:rPr>
          <w:rFonts w:ascii="Arial" w:eastAsia="Times New Roman" w:hAnsi="Arial" w:cs="Arial"/>
          <w:lang w:val="sr-Cyrl-RS"/>
        </w:rPr>
        <w:t>Набавка лежајева Лува</w:t>
      </w:r>
      <w:r w:rsidRPr="00527D75">
        <w:rPr>
          <w:rFonts w:ascii="Arial" w:eastAsia="TimesNewRomanPS-BoldMT" w:hAnsi="Arial" w:cs="Arial"/>
          <w:bCs/>
          <w:lang w:val="sr-Cyrl-RS"/>
        </w:rPr>
        <w:t xml:space="preserve">, </w:t>
      </w:r>
      <w:r w:rsidRPr="00527D75">
        <w:rPr>
          <w:rFonts w:ascii="Arial" w:eastAsia="TimesNewRomanPS-BoldMT" w:hAnsi="Arial" w:cs="Arial"/>
          <w:bCs/>
        </w:rPr>
        <w:t xml:space="preserve">ЈН бр. </w:t>
      </w:r>
      <w:r w:rsidR="00B53EF1">
        <w:rPr>
          <w:rFonts w:ascii="Arial" w:eastAsia="Times New Roman" w:hAnsi="Arial" w:cs="Arial"/>
          <w:b/>
          <w:lang w:val="sr-Cyrl-RS"/>
        </w:rPr>
        <w:t>2532/2018 (3000/1748/2018)</w:t>
      </w:r>
    </w:p>
    <w:p w:rsidR="00327718" w:rsidRPr="00527D75" w:rsidRDefault="00327718" w:rsidP="00327718">
      <w:pPr>
        <w:rPr>
          <w:rFonts w:ascii="Arial" w:eastAsia="TimesNewRomanPS-BoldMT" w:hAnsi="Arial" w:cs="Arial"/>
          <w:bCs/>
          <w:lang w:val="sr-Cyrl-RS"/>
        </w:rPr>
      </w:pPr>
    </w:p>
    <w:p w:rsidR="00327718" w:rsidRPr="00527D75" w:rsidRDefault="00327718" w:rsidP="00327718">
      <w:pPr>
        <w:rPr>
          <w:rFonts w:ascii="Arial" w:eastAsia="Calibri" w:hAnsi="Arial" w:cs="Arial"/>
          <w:b/>
          <w:bCs/>
          <w:iCs/>
        </w:rPr>
      </w:pPr>
      <w:proofErr w:type="gramStart"/>
      <w:r w:rsidRPr="00527D75">
        <w:rPr>
          <w:rFonts w:ascii="Arial" w:eastAsia="Calibri" w:hAnsi="Arial" w:cs="Arial"/>
          <w:b/>
          <w:bCs/>
          <w:iCs/>
        </w:rPr>
        <w:t>1)ОПШТИ</w:t>
      </w:r>
      <w:proofErr w:type="gramEnd"/>
      <w:r w:rsidRPr="00527D75">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27D75" w:rsidRPr="00527D75"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527D75" w:rsidRDefault="00327718" w:rsidP="00327718">
            <w:pPr>
              <w:rPr>
                <w:rFonts w:ascii="Arial" w:eastAsia="Calibri" w:hAnsi="Arial" w:cs="Arial"/>
                <w:b/>
                <w:bCs/>
                <w:iCs/>
                <w:lang w:val="sr-Cyrl-RS"/>
              </w:rPr>
            </w:pPr>
            <w:r w:rsidRPr="00527D75">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527D75"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8682A" w:rsidRDefault="00C8682A">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F5E16" w:rsidRDefault="003F5E16">
      <w:pPr>
        <w:rPr>
          <w:rFonts w:ascii="Arial" w:eastAsia="Calibri" w:hAnsi="Arial" w:cs="Arial"/>
          <w:iCs/>
          <w:lang w:val="ru-RU"/>
        </w:rPr>
      </w:pPr>
      <w:r>
        <w:rPr>
          <w:rFonts w:ascii="Arial" w:eastAsia="Calibri" w:hAnsi="Arial" w:cs="Arial"/>
          <w:iCs/>
          <w:lang w:val="ru-RU"/>
        </w:rPr>
        <w:br w:type="page"/>
      </w:r>
    </w:p>
    <w:p w:rsidR="00327718" w:rsidRPr="003F5E16" w:rsidRDefault="00327718" w:rsidP="00327718">
      <w:pPr>
        <w:rPr>
          <w:rFonts w:ascii="Arial" w:eastAsia="TimesNewRomanPSMT" w:hAnsi="Arial" w:cs="Arial"/>
          <w:b/>
          <w:bCs/>
          <w:lang w:val="ru-RU"/>
        </w:rPr>
      </w:pPr>
      <w:r w:rsidRPr="003F5E16">
        <w:rPr>
          <w:rFonts w:ascii="Arial" w:eastAsia="TimesNewRomanPSMT" w:hAnsi="Arial" w:cs="Arial"/>
          <w:b/>
          <w:bCs/>
          <w:lang w:val="sr-Cyrl-CS"/>
        </w:rPr>
        <w:lastRenderedPageBreak/>
        <w:t xml:space="preserve">4) </w:t>
      </w:r>
      <w:r w:rsidRPr="003F5E16">
        <w:rPr>
          <w:rFonts w:ascii="Arial" w:eastAsia="TimesNewRomanPSMT" w:hAnsi="Arial" w:cs="Arial"/>
          <w:b/>
          <w:bCs/>
          <w:lang w:val="ru-RU"/>
        </w:rPr>
        <w:t>ПОДАЦИ</w:t>
      </w:r>
      <w:r w:rsidR="009C4410" w:rsidRPr="003F5E16">
        <w:rPr>
          <w:rFonts w:ascii="Arial" w:eastAsia="TimesNewRomanPSMT" w:hAnsi="Arial" w:cs="Arial"/>
          <w:b/>
          <w:bCs/>
          <w:lang w:val="ru-RU"/>
        </w:rPr>
        <w:t xml:space="preserve"> О</w:t>
      </w:r>
      <w:r w:rsidRPr="003F5E16">
        <w:rPr>
          <w:rFonts w:ascii="Arial" w:eastAsia="TimesNewRomanPSMT" w:hAnsi="Arial"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F5E16" w:rsidRDefault="003F5E16">
      <w:pPr>
        <w:rPr>
          <w:rFonts w:ascii="Arial" w:eastAsia="Calibri" w:hAnsi="Arial" w:cs="Arial"/>
          <w:iCs/>
          <w:lang w:val="ru-RU"/>
        </w:rPr>
      </w:pPr>
      <w:r>
        <w:rPr>
          <w:rFonts w:ascii="Arial" w:eastAsia="Calibri" w:hAnsi="Arial" w:cs="Arial"/>
          <w:iCs/>
          <w:lang w:val="ru-RU"/>
        </w:rPr>
        <w:br w:type="page"/>
      </w:r>
    </w:p>
    <w:p w:rsidR="00121584" w:rsidRDefault="00121584"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Default="00B53EF1" w:rsidP="00094382">
            <w:pPr>
              <w:spacing w:after="0"/>
              <w:rPr>
                <w:rFonts w:ascii="Arial" w:eastAsia="Times New Roman" w:hAnsi="Arial" w:cs="Arial"/>
                <w:lang w:val="sr-Cyrl-RS"/>
              </w:rPr>
            </w:pPr>
            <w:r>
              <w:rPr>
                <w:rFonts w:ascii="Arial" w:eastAsia="Times New Roman" w:hAnsi="Arial" w:cs="Arial"/>
                <w:lang w:val="sr-Cyrl-RS"/>
              </w:rPr>
              <w:t>Набавка лежајева Лува</w:t>
            </w:r>
          </w:p>
          <w:p w:rsidR="003F5E16" w:rsidRPr="00327718" w:rsidRDefault="003F5E16" w:rsidP="00094382">
            <w:pPr>
              <w:spacing w:after="0"/>
              <w:rPr>
                <w:rFonts w:ascii="Arial" w:eastAsia="Calibri" w:hAnsi="Arial" w:cs="Arial"/>
                <w:b/>
                <w:lang w:val="sr-Cyrl-CS"/>
              </w:rPr>
            </w:pPr>
            <w:r>
              <w:rPr>
                <w:rFonts w:ascii="Arial" w:hAnsi="Arial" w:cs="Arial"/>
                <w:lang w:val="sr-Cyrl-RS"/>
              </w:rPr>
              <w:t xml:space="preserve">ЈН </w:t>
            </w:r>
            <w:r w:rsidR="00B53EF1">
              <w:rPr>
                <w:rFonts w:ascii="Arial" w:hAnsi="Arial" w:cs="Arial"/>
                <w:bCs/>
                <w:lang w:val="sr-Cyrl-RS"/>
              </w:rPr>
              <w:t>2532/2018 (3000/1748/2018)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2F3344">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2F3344">
              <w:rPr>
                <w:rFonts w:ascii="Arial" w:eastAsia="Calibri" w:hAnsi="Arial" w:cs="Arial"/>
                <w:b/>
                <w:spacing w:val="4"/>
                <w:lang w:val="sr-Cyrl-CS"/>
              </w:rPr>
              <w:t>6</w:t>
            </w:r>
            <w:r w:rsidR="00DB29E8">
              <w:rPr>
                <w:rFonts w:ascii="Arial" w:eastAsia="Calibri" w:hAnsi="Arial" w:cs="Arial"/>
                <w:b/>
                <w:spacing w:val="4"/>
                <w:lang w:val="sr-Cyrl-CS"/>
              </w:rPr>
              <w:t xml:space="preserve"> </w:t>
            </w:r>
            <w:r w:rsidR="000C492B">
              <w:rPr>
                <w:rFonts w:ascii="Arial" w:eastAsia="Calibri" w:hAnsi="Arial" w:cs="Arial"/>
                <w:spacing w:val="4"/>
                <w:lang w:val="sr-Cyrl-CS"/>
              </w:rPr>
              <w:t>месеца</w:t>
            </w:r>
            <w:r w:rsidR="00670AC3">
              <w:rPr>
                <w:rFonts w:ascii="Arial" w:eastAsia="Calibri" w:hAnsi="Arial" w:cs="Arial"/>
                <w:spacing w:val="4"/>
                <w:lang w:val="sr-Cyrl-CS"/>
              </w:rPr>
              <w:t xml:space="preserve"> </w:t>
            </w:r>
            <w:r w:rsidRPr="00327718">
              <w:rPr>
                <w:rFonts w:ascii="Arial" w:eastAsia="Calibri" w:hAnsi="Arial" w:cs="Arial"/>
                <w:bCs/>
                <w:iCs/>
                <w:lang w:val="sr-Cyrl-CS"/>
              </w:rPr>
              <w:t xml:space="preserve">од дана </w:t>
            </w:r>
            <w:r w:rsidR="00CE5FBF">
              <w:rPr>
                <w:rFonts w:ascii="Arial" w:eastAsia="Calibri" w:hAnsi="Arial" w:cs="Arial"/>
                <w:lang w:val="sr-Cyrl-RS"/>
              </w:rPr>
              <w:t>закључивања</w:t>
            </w:r>
            <w:r w:rsidR="00CE5FBF" w:rsidRPr="00327718">
              <w:rPr>
                <w:rFonts w:ascii="Arial" w:eastAsia="Calibri" w:hAnsi="Arial" w:cs="Arial"/>
                <w:bCs/>
                <w:iCs/>
                <w:lang w:val="sr-Cyrl-CS"/>
              </w:rPr>
              <w:t xml:space="preserve"> </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F5E16" w:rsidP="003F5E16">
            <w:pPr>
              <w:spacing w:after="0" w:line="240" w:lineRule="auto"/>
              <w:jc w:val="both"/>
              <w:rPr>
                <w:rFonts w:ascii="Arial" w:eastAsia="Calibri" w:hAnsi="Arial" w:cs="Arial"/>
                <w:bCs/>
                <w:iCs/>
              </w:rPr>
            </w:pPr>
            <w:r>
              <w:rPr>
                <w:rFonts w:ascii="Arial" w:eastAsia="Calibri" w:hAnsi="Arial" w:cs="Arial"/>
                <w:b/>
                <w:spacing w:val="4"/>
                <w:lang w:val="sr-Cyrl-CS"/>
              </w:rPr>
              <w:t xml:space="preserve">____ </w:t>
            </w:r>
            <w:r>
              <w:rPr>
                <w:rFonts w:ascii="Arial" w:eastAsia="Calibri" w:hAnsi="Arial" w:cs="Arial"/>
                <w:spacing w:val="4"/>
                <w:lang w:val="sr-Cyrl-CS"/>
              </w:rPr>
              <w:t xml:space="preserve">месеца </w:t>
            </w:r>
            <w:r w:rsidRPr="00327718">
              <w:rPr>
                <w:rFonts w:ascii="Arial" w:eastAsia="Calibri" w:hAnsi="Arial" w:cs="Arial"/>
                <w:bCs/>
                <w:iCs/>
                <w:lang w:val="sr-Cyrl-CS"/>
              </w:rPr>
              <w:t xml:space="preserve">од дана </w:t>
            </w:r>
            <w:r>
              <w:rPr>
                <w:rFonts w:ascii="Arial" w:eastAsia="Calibri" w:hAnsi="Arial" w:cs="Arial"/>
                <w:lang w:val="sr-Cyrl-RS"/>
              </w:rPr>
              <w:t>закључења</w:t>
            </w:r>
            <w:r w:rsidRPr="00327718">
              <w:rPr>
                <w:rFonts w:ascii="Arial" w:eastAsia="Calibri" w:hAnsi="Arial" w:cs="Arial"/>
                <w:bCs/>
                <w:iCs/>
                <w:lang w:val="sr-Cyrl-CS"/>
              </w:rPr>
              <w:t xml:space="preserve"> уговора</w:t>
            </w:r>
          </w:p>
        </w:tc>
      </w:tr>
      <w:tr w:rsidR="003F6FED" w:rsidRPr="00327718" w:rsidTr="00F85CA8">
        <w:trPr>
          <w:trHeight w:val="635"/>
        </w:trPr>
        <w:tc>
          <w:tcPr>
            <w:tcW w:w="5900" w:type="dxa"/>
            <w:vAlign w:val="center"/>
          </w:tcPr>
          <w:p w:rsidR="003F6FED" w:rsidRDefault="003F6FED" w:rsidP="00147C9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F6FED" w:rsidRPr="003F5E16" w:rsidRDefault="002F3344" w:rsidP="007A4D61">
            <w:pPr>
              <w:spacing w:after="0" w:line="240" w:lineRule="auto"/>
              <w:jc w:val="center"/>
              <w:rPr>
                <w:rFonts w:ascii="Arial" w:eastAsia="Calibri" w:hAnsi="Arial" w:cs="Arial"/>
                <w:bCs/>
                <w:iCs/>
                <w:lang w:val="sr-Cyrl-CS"/>
              </w:rPr>
            </w:pPr>
            <w:r w:rsidRPr="00C444E9">
              <w:rPr>
                <w:rFonts w:ascii="Arial" w:eastAsia="Times New Roman" w:hAnsi="Arial" w:cs="Arial"/>
                <w:lang w:eastAsia="zh-CN"/>
              </w:rPr>
              <w:t xml:space="preserve">је минимум </w:t>
            </w:r>
            <w:r w:rsidRPr="00C444E9">
              <w:rPr>
                <w:rFonts w:ascii="Arial" w:eastAsia="Calibri" w:hAnsi="Arial" w:cs="Arial"/>
                <w:bCs/>
                <w:iCs/>
                <w:lang w:val="sr-Cyrl-CS"/>
              </w:rPr>
              <w:t>24 месеца од датума уградње или 36 месеци од датума испоруке добара (рачуна се услов који се први оствари)</w:t>
            </w:r>
          </w:p>
        </w:tc>
        <w:tc>
          <w:tcPr>
            <w:tcW w:w="4381" w:type="dxa"/>
            <w:vAlign w:val="center"/>
          </w:tcPr>
          <w:p w:rsidR="003F6FED" w:rsidRPr="00327718" w:rsidRDefault="002F3344" w:rsidP="002F3344">
            <w:pPr>
              <w:spacing w:after="0" w:line="240" w:lineRule="auto"/>
              <w:jc w:val="both"/>
              <w:rPr>
                <w:rFonts w:ascii="Arial" w:eastAsia="Calibri" w:hAnsi="Arial" w:cs="Arial"/>
                <w:b/>
                <w:bCs/>
                <w:iCs/>
                <w:lang w:val="sr-Cyrl-CS"/>
              </w:rPr>
            </w:pPr>
            <w:r w:rsidRPr="002F3344">
              <w:rPr>
                <w:rFonts w:ascii="Arial" w:eastAsia="Calibri" w:hAnsi="Arial" w:cs="Arial"/>
                <w:b/>
                <w:bCs/>
                <w:iCs/>
                <w:lang w:val="sr-Cyrl-CS"/>
              </w:rPr>
              <w:t>_____</w:t>
            </w:r>
            <w:r w:rsidRPr="00C444E9">
              <w:rPr>
                <w:rFonts w:ascii="Arial" w:eastAsia="Calibri" w:hAnsi="Arial" w:cs="Arial"/>
                <w:bCs/>
                <w:iCs/>
                <w:lang w:val="sr-Cyrl-CS"/>
              </w:rPr>
              <w:t xml:space="preserve"> месеца од датума уградње или </w:t>
            </w:r>
            <w:r w:rsidRPr="002F3344">
              <w:rPr>
                <w:rFonts w:ascii="Arial" w:eastAsia="Calibri" w:hAnsi="Arial" w:cs="Arial"/>
                <w:b/>
                <w:bCs/>
                <w:iCs/>
                <w:lang w:val="sr-Cyrl-CS"/>
              </w:rPr>
              <w:t>_____</w:t>
            </w:r>
            <w:r>
              <w:rPr>
                <w:rFonts w:ascii="Arial" w:eastAsia="Calibri" w:hAnsi="Arial" w:cs="Arial"/>
                <w:bCs/>
                <w:iCs/>
                <w:lang w:val="sr-Cyrl-CS"/>
              </w:rPr>
              <w:t xml:space="preserve"> </w:t>
            </w:r>
            <w:r w:rsidRPr="00C444E9">
              <w:rPr>
                <w:rFonts w:ascii="Arial" w:eastAsia="Calibri" w:hAnsi="Arial" w:cs="Arial"/>
                <w:bCs/>
                <w:iCs/>
                <w:lang w:val="sr-Cyrl-CS"/>
              </w:rPr>
              <w:t>месеци од датума испоруке добара (рачуна се услов који се први оствари)</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3F5E16" w:rsidRDefault="003F5E16">
      <w:pPr>
        <w:rPr>
          <w:rFonts w:ascii="Calibri" w:eastAsia="TimesNewRomanPS-BoldMT" w:hAnsi="Calibri" w:cs="Arial"/>
          <w:bCs/>
          <w:iCs/>
          <w:sz w:val="20"/>
          <w:szCs w:val="20"/>
          <w:lang w:val="sr-Cyrl-RS"/>
        </w:rPr>
      </w:pPr>
      <w:r>
        <w:rPr>
          <w:rFonts w:ascii="Calibri" w:eastAsia="TimesNewRomanPS-BoldMT" w:hAnsi="Calibri" w:cs="Arial"/>
          <w:bCs/>
          <w:iCs/>
          <w:sz w:val="20"/>
          <w:szCs w:val="20"/>
          <w:lang w:val="sr-Cyrl-RS"/>
        </w:rPr>
        <w:br w:type="page"/>
      </w:r>
    </w:p>
    <w:p w:rsidR="00CA4890" w:rsidRPr="00327718" w:rsidRDefault="00CA4890"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27"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27"/>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16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565"/>
        <w:gridCol w:w="807"/>
        <w:gridCol w:w="807"/>
        <w:gridCol w:w="939"/>
        <w:gridCol w:w="1073"/>
        <w:gridCol w:w="1188"/>
      </w:tblGrid>
      <w:tr w:rsidR="003F5E16" w:rsidRPr="00327718" w:rsidTr="002F3344">
        <w:trPr>
          <w:cantSplit/>
          <w:trHeight w:val="1507"/>
          <w:tblHeader/>
        </w:trPr>
        <w:tc>
          <w:tcPr>
            <w:tcW w:w="200" w:type="pct"/>
            <w:shd w:val="clear" w:color="auto" w:fill="C6D9F1"/>
            <w:vAlign w:val="center"/>
          </w:tcPr>
          <w:p w:rsidR="003F5E16" w:rsidRPr="00327718" w:rsidRDefault="003F5E16" w:rsidP="003F5E16">
            <w:pPr>
              <w:spacing w:after="0" w:line="240" w:lineRule="auto"/>
              <w:ind w:left="-108"/>
              <w:jc w:val="center"/>
              <w:rPr>
                <w:rFonts w:ascii="Arial" w:eastAsia="Calibri" w:hAnsi="Arial" w:cs="Arial"/>
                <w:bCs/>
                <w:iCs/>
                <w:lang w:val="sr-Cyrl-CS"/>
              </w:rPr>
            </w:pPr>
            <w:r w:rsidRPr="00327718">
              <w:rPr>
                <w:rFonts w:ascii="Arial" w:eastAsia="Calibri" w:hAnsi="Arial" w:cs="Arial"/>
                <w:bCs/>
                <w:iCs/>
                <w:lang w:val="sr-Cyrl-CS"/>
              </w:rPr>
              <w:t>Рбр</w:t>
            </w:r>
          </w:p>
        </w:tc>
        <w:tc>
          <w:tcPr>
            <w:tcW w:w="1267" w:type="pct"/>
            <w:shd w:val="clear" w:color="auto" w:fill="C6D9F1"/>
            <w:vAlign w:val="center"/>
          </w:tcPr>
          <w:p w:rsidR="003F5E16" w:rsidRPr="00327718" w:rsidRDefault="002F3344" w:rsidP="00E50DA1">
            <w:pPr>
              <w:spacing w:after="0" w:line="240" w:lineRule="auto"/>
              <w:jc w:val="center"/>
              <w:rPr>
                <w:rFonts w:ascii="Arial" w:eastAsia="Calibri" w:hAnsi="Arial" w:cs="Arial"/>
                <w:bCs/>
                <w:iCs/>
                <w:lang w:val="sr-Cyrl-CS"/>
              </w:rPr>
            </w:pPr>
            <w:r w:rsidRPr="00712A06">
              <w:rPr>
                <w:rFonts w:ascii="Arial" w:eastAsia="Calibri" w:hAnsi="Arial" w:cs="Arial"/>
                <w:bCs/>
                <w:iCs/>
                <w:sz w:val="20"/>
                <w:szCs w:val="20"/>
                <w:lang w:val="sr-Cyrl-CS"/>
              </w:rPr>
              <w:t>Назив траженог добра</w:t>
            </w:r>
          </w:p>
        </w:tc>
        <w:tc>
          <w:tcPr>
            <w:tcW w:w="1000" w:type="pct"/>
            <w:shd w:val="clear" w:color="auto" w:fill="C6D9F1"/>
            <w:vAlign w:val="center"/>
          </w:tcPr>
          <w:p w:rsidR="002F3344" w:rsidRPr="002F3344" w:rsidRDefault="002F3344" w:rsidP="002F3344">
            <w:pPr>
              <w:spacing w:after="0" w:line="240" w:lineRule="auto"/>
              <w:ind w:left="-76" w:right="-127"/>
              <w:jc w:val="center"/>
              <w:rPr>
                <w:rFonts w:ascii="Arial" w:eastAsia="Calibri" w:hAnsi="Arial" w:cs="Arial"/>
                <w:bCs/>
                <w:iCs/>
                <w:sz w:val="20"/>
                <w:szCs w:val="20"/>
                <w:lang w:val="sr-Cyrl-CS"/>
              </w:rPr>
            </w:pPr>
            <w:r w:rsidRPr="002F3344">
              <w:rPr>
                <w:rFonts w:ascii="Arial" w:eastAsia="Calibri" w:hAnsi="Arial" w:cs="Arial"/>
                <w:bCs/>
                <w:iCs/>
                <w:sz w:val="20"/>
                <w:szCs w:val="20"/>
                <w:lang w:val="sr-Cyrl-CS"/>
              </w:rPr>
              <w:t>Понуђена добра:</w:t>
            </w:r>
          </w:p>
          <w:p w:rsidR="002F3344" w:rsidRPr="002F3344" w:rsidRDefault="002F3344" w:rsidP="002F3344">
            <w:pPr>
              <w:spacing w:after="0" w:line="240" w:lineRule="auto"/>
              <w:ind w:left="-76" w:right="-127"/>
              <w:jc w:val="center"/>
              <w:rPr>
                <w:rFonts w:ascii="Arial" w:eastAsia="Calibri" w:hAnsi="Arial" w:cs="Arial"/>
                <w:bCs/>
                <w:iCs/>
                <w:sz w:val="20"/>
                <w:szCs w:val="20"/>
                <w:lang w:val="sr-Cyrl-CS"/>
              </w:rPr>
            </w:pPr>
            <w:r w:rsidRPr="002F3344">
              <w:rPr>
                <w:rFonts w:ascii="Arial" w:eastAsia="Calibri" w:hAnsi="Arial" w:cs="Arial"/>
                <w:bCs/>
                <w:iCs/>
                <w:sz w:val="20"/>
                <w:szCs w:val="20"/>
                <w:lang w:val="sr-Cyrl-CS"/>
              </w:rPr>
              <w:t>Земља порекла,</w:t>
            </w:r>
          </w:p>
          <w:p w:rsidR="002F3344" w:rsidRPr="002F3344" w:rsidRDefault="002F3344" w:rsidP="002F3344">
            <w:pPr>
              <w:spacing w:after="0" w:line="240" w:lineRule="auto"/>
              <w:ind w:left="-76" w:right="-127"/>
              <w:jc w:val="center"/>
              <w:rPr>
                <w:rFonts w:ascii="Arial" w:eastAsia="Calibri" w:hAnsi="Arial" w:cs="Arial"/>
                <w:bCs/>
                <w:iCs/>
                <w:sz w:val="20"/>
                <w:szCs w:val="20"/>
                <w:lang w:val="sr-Cyrl-CS"/>
              </w:rPr>
            </w:pPr>
            <w:r w:rsidRPr="002F3344">
              <w:rPr>
                <w:rFonts w:ascii="Arial" w:eastAsia="Calibri" w:hAnsi="Arial" w:cs="Arial"/>
                <w:bCs/>
                <w:iCs/>
                <w:sz w:val="20"/>
                <w:szCs w:val="20"/>
                <w:lang w:val="sr-Cyrl-CS"/>
              </w:rPr>
              <w:t>произвођач и ознака лежаја произвођача,</w:t>
            </w:r>
          </w:p>
          <w:p w:rsidR="003F5E16" w:rsidRPr="00712A06" w:rsidRDefault="003F5E16" w:rsidP="003F5E16">
            <w:pPr>
              <w:spacing w:after="0" w:line="240" w:lineRule="auto"/>
              <w:ind w:left="-76" w:right="-127"/>
              <w:jc w:val="center"/>
              <w:rPr>
                <w:rFonts w:ascii="Arial" w:eastAsia="Calibri" w:hAnsi="Arial" w:cs="Arial"/>
                <w:bCs/>
                <w:iCs/>
                <w:sz w:val="20"/>
                <w:szCs w:val="20"/>
                <w:lang w:val="sr-Cyrl-CS"/>
              </w:rPr>
            </w:pPr>
          </w:p>
        </w:tc>
        <w:tc>
          <w:tcPr>
            <w:tcW w:w="266" w:type="pct"/>
            <w:shd w:val="clear" w:color="auto" w:fill="C6D9F1"/>
            <w:vAlign w:val="center"/>
          </w:tcPr>
          <w:p w:rsidR="003F5E16" w:rsidRPr="00327718" w:rsidRDefault="003F5E16" w:rsidP="003F5E16">
            <w:pPr>
              <w:tabs>
                <w:tab w:val="left" w:pos="457"/>
              </w:tabs>
              <w:spacing w:after="0" w:line="240" w:lineRule="auto"/>
              <w:ind w:left="-110"/>
              <w:jc w:val="center"/>
              <w:rPr>
                <w:rFonts w:ascii="Arial" w:eastAsia="Calibri" w:hAnsi="Arial" w:cs="Arial"/>
                <w:bCs/>
                <w:iCs/>
                <w:lang w:val="sr-Cyrl-CS"/>
              </w:rPr>
            </w:pPr>
            <w:r w:rsidRPr="00327718">
              <w:rPr>
                <w:rFonts w:ascii="Arial" w:eastAsia="Calibri" w:hAnsi="Arial" w:cs="Arial"/>
                <w:bCs/>
                <w:iCs/>
                <w:lang w:val="sr-Cyrl-CS"/>
              </w:rPr>
              <w:t>Јед.</w:t>
            </w:r>
          </w:p>
          <w:p w:rsidR="003F5E16" w:rsidRPr="00327718" w:rsidRDefault="003F5E16" w:rsidP="003F5E16">
            <w:pPr>
              <w:tabs>
                <w:tab w:val="left" w:pos="457"/>
              </w:tabs>
              <w:spacing w:after="0" w:line="240" w:lineRule="auto"/>
              <w:ind w:left="-110" w:right="-107"/>
              <w:jc w:val="center"/>
              <w:rPr>
                <w:rFonts w:ascii="Arial" w:eastAsia="Calibri" w:hAnsi="Arial" w:cs="Arial"/>
                <w:bCs/>
                <w:iCs/>
                <w:lang w:val="sr-Cyrl-CS"/>
              </w:rPr>
            </w:pPr>
            <w:r w:rsidRPr="00327718">
              <w:rPr>
                <w:rFonts w:ascii="Arial" w:eastAsia="Calibri" w:hAnsi="Arial" w:cs="Arial"/>
                <w:bCs/>
                <w:iCs/>
                <w:lang w:val="sr-Cyrl-CS"/>
              </w:rPr>
              <w:t>мере</w:t>
            </w:r>
          </w:p>
        </w:tc>
        <w:tc>
          <w:tcPr>
            <w:tcW w:w="380" w:type="pct"/>
            <w:shd w:val="clear" w:color="auto" w:fill="C6D9F1"/>
            <w:vAlign w:val="center"/>
          </w:tcPr>
          <w:p w:rsidR="003F5E16" w:rsidRPr="00327718" w:rsidRDefault="003F5E16"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К</w:t>
            </w:r>
            <w:r w:rsidRPr="00327718">
              <w:rPr>
                <w:rFonts w:ascii="Arial" w:eastAsia="Calibri" w:hAnsi="Arial" w:cs="Arial"/>
                <w:bCs/>
                <w:iCs/>
                <w:lang w:val="sr-Cyrl-CS"/>
              </w:rPr>
              <w:t>оличина</w:t>
            </w:r>
          </w:p>
        </w:tc>
        <w:tc>
          <w:tcPr>
            <w:tcW w:w="380" w:type="pct"/>
            <w:shd w:val="clear" w:color="auto" w:fill="C6D9F1"/>
            <w:vAlign w:val="center"/>
          </w:tcPr>
          <w:p w:rsidR="003F5E16" w:rsidRPr="00327718" w:rsidRDefault="003F5E1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F5E16" w:rsidRPr="00327718" w:rsidRDefault="003F5E1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F5E16" w:rsidRPr="00327718" w:rsidRDefault="003F5E1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42" w:type="pct"/>
            <w:shd w:val="clear" w:color="auto" w:fill="C6D9F1"/>
            <w:vAlign w:val="center"/>
          </w:tcPr>
          <w:p w:rsidR="003F5E16" w:rsidRPr="00327718" w:rsidRDefault="003F5E1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F5E16" w:rsidRPr="00327718" w:rsidRDefault="003F5E1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F5E16" w:rsidRPr="00327718" w:rsidRDefault="003F5E1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05" w:type="pct"/>
            <w:shd w:val="clear" w:color="auto" w:fill="C6D9F1"/>
            <w:vAlign w:val="center"/>
          </w:tcPr>
          <w:p w:rsidR="003F5E16" w:rsidRPr="00327718" w:rsidRDefault="003F5E1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F5E16" w:rsidRPr="00327718" w:rsidRDefault="003F5E1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59" w:type="pct"/>
            <w:shd w:val="clear" w:color="auto" w:fill="C6D9F1"/>
            <w:vAlign w:val="center"/>
          </w:tcPr>
          <w:p w:rsidR="003F5E16" w:rsidRPr="00327718" w:rsidRDefault="003F5E1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F5E16" w:rsidRPr="00327718" w:rsidRDefault="003F5E1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3F5E16" w:rsidRPr="00327718" w:rsidTr="002F3344">
        <w:trPr>
          <w:cantSplit/>
          <w:trHeight w:val="359"/>
          <w:tblHeader/>
        </w:trPr>
        <w:tc>
          <w:tcPr>
            <w:tcW w:w="200" w:type="pct"/>
            <w:shd w:val="clear" w:color="auto" w:fill="auto"/>
          </w:tcPr>
          <w:p w:rsidR="003F5E16" w:rsidRPr="00327718" w:rsidRDefault="003F5E16" w:rsidP="003F5E16">
            <w:pPr>
              <w:spacing w:after="0" w:line="240" w:lineRule="auto"/>
              <w:ind w:left="-108"/>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267" w:type="pct"/>
            <w:shd w:val="clear" w:color="auto" w:fill="auto"/>
          </w:tcPr>
          <w:p w:rsidR="003F5E16" w:rsidRPr="00327718" w:rsidRDefault="003F5E1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1000" w:type="pct"/>
          </w:tcPr>
          <w:p w:rsidR="003F5E16" w:rsidRPr="00327718" w:rsidRDefault="003F5E16" w:rsidP="00BD5495">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266" w:type="pct"/>
            <w:shd w:val="clear" w:color="auto" w:fill="auto"/>
          </w:tcPr>
          <w:p w:rsidR="003F5E16" w:rsidRPr="00327718" w:rsidRDefault="003F5E16" w:rsidP="003F5E16">
            <w:pPr>
              <w:spacing w:after="0" w:line="240" w:lineRule="auto"/>
              <w:ind w:left="-2"/>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80" w:type="pct"/>
            <w:shd w:val="clear" w:color="auto" w:fill="auto"/>
          </w:tcPr>
          <w:p w:rsidR="003F5E16" w:rsidRPr="00327718" w:rsidRDefault="003F5E1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380" w:type="pct"/>
            <w:shd w:val="clear" w:color="auto" w:fill="auto"/>
          </w:tcPr>
          <w:p w:rsidR="003F5E16" w:rsidRPr="00327718" w:rsidRDefault="003F5E1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42" w:type="pct"/>
            <w:shd w:val="clear" w:color="auto" w:fill="auto"/>
          </w:tcPr>
          <w:p w:rsidR="003F5E16" w:rsidRPr="00327718" w:rsidRDefault="003F5E1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05" w:type="pct"/>
            <w:shd w:val="clear" w:color="auto" w:fill="auto"/>
          </w:tcPr>
          <w:p w:rsidR="003F5E16" w:rsidRPr="00327718" w:rsidRDefault="003F5E1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59" w:type="pct"/>
            <w:shd w:val="clear" w:color="auto" w:fill="auto"/>
          </w:tcPr>
          <w:p w:rsidR="003F5E16" w:rsidRPr="00327718" w:rsidRDefault="003F5E1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3F5E16" w:rsidRPr="00327718" w:rsidTr="002F3344">
        <w:trPr>
          <w:trHeight w:val="1337"/>
        </w:trPr>
        <w:tc>
          <w:tcPr>
            <w:tcW w:w="200" w:type="pct"/>
            <w:shd w:val="clear" w:color="auto" w:fill="auto"/>
            <w:vAlign w:val="center"/>
          </w:tcPr>
          <w:p w:rsidR="003F5E16" w:rsidRPr="002F1EF4" w:rsidRDefault="003F5E16" w:rsidP="003F5E16">
            <w:pPr>
              <w:ind w:left="-108" w:right="-169"/>
              <w:jc w:val="center"/>
              <w:rPr>
                <w:rFonts w:ascii="Arial" w:hAnsi="Arial" w:cs="Arial"/>
                <w:lang w:val="sr-Latn-CS"/>
              </w:rPr>
            </w:pPr>
            <w:r w:rsidRPr="002F1EF4">
              <w:rPr>
                <w:rFonts w:ascii="Arial" w:hAnsi="Arial" w:cs="Arial"/>
                <w:lang w:val="sr-Latn-CS"/>
              </w:rPr>
              <w:t>1.</w:t>
            </w:r>
          </w:p>
        </w:tc>
        <w:tc>
          <w:tcPr>
            <w:tcW w:w="1267" w:type="pct"/>
            <w:shd w:val="clear" w:color="auto" w:fill="auto"/>
            <w:vAlign w:val="center"/>
          </w:tcPr>
          <w:p w:rsidR="003F5E16" w:rsidRPr="002F1EF4" w:rsidRDefault="002F3344" w:rsidP="003F5E16">
            <w:pPr>
              <w:ind w:right="113"/>
              <w:jc w:val="both"/>
              <w:rPr>
                <w:rFonts w:ascii="Arial" w:hAnsi="Arial" w:cs="Arial"/>
                <w:noProof/>
                <w:lang w:val="sr-Latn-CS"/>
              </w:rPr>
            </w:pPr>
            <w:r w:rsidRPr="005415EC">
              <w:rPr>
                <w:rFonts w:ascii="Arial" w:eastAsia="Calibri" w:hAnsi="Arial" w:cs="Arial"/>
              </w:rPr>
              <w:t>Аксијални бачвасти самоудесиви Лежај ЛУВА 294/750 ЕМВ</w:t>
            </w:r>
          </w:p>
        </w:tc>
        <w:tc>
          <w:tcPr>
            <w:tcW w:w="1000" w:type="pct"/>
          </w:tcPr>
          <w:p w:rsidR="002F3344" w:rsidRPr="002F3344" w:rsidRDefault="002F3344" w:rsidP="002F3344">
            <w:pPr>
              <w:spacing w:after="0" w:line="240" w:lineRule="auto"/>
              <w:ind w:left="-108" w:right="-108"/>
              <w:rPr>
                <w:rFonts w:ascii="Arial" w:eastAsia="Calibri" w:hAnsi="Arial" w:cs="Arial"/>
                <w:color w:val="A6A6A6" w:themeColor="background1" w:themeShade="A6"/>
                <w:sz w:val="16"/>
                <w:szCs w:val="16"/>
                <w:lang w:val="sr-Cyrl-RS"/>
              </w:rPr>
            </w:pPr>
            <w:r w:rsidRPr="002F3344">
              <w:rPr>
                <w:rFonts w:ascii="Arial" w:eastAsia="Calibri" w:hAnsi="Arial" w:cs="Arial"/>
                <w:color w:val="A6A6A6" w:themeColor="background1" w:themeShade="A6"/>
                <w:sz w:val="16"/>
                <w:szCs w:val="16"/>
                <w:lang w:val="sr-Cyrl-RS"/>
              </w:rPr>
              <w:t>Земља порекла: _______________________</w:t>
            </w:r>
          </w:p>
          <w:p w:rsidR="002F3344" w:rsidRPr="002F3344" w:rsidRDefault="002F3344" w:rsidP="002F3344">
            <w:pPr>
              <w:spacing w:before="80" w:after="0" w:line="240" w:lineRule="auto"/>
              <w:ind w:left="-108" w:right="-108"/>
              <w:rPr>
                <w:rFonts w:ascii="Arial" w:eastAsia="Calibri" w:hAnsi="Arial" w:cs="Arial"/>
                <w:color w:val="A6A6A6" w:themeColor="background1" w:themeShade="A6"/>
                <w:sz w:val="16"/>
                <w:szCs w:val="16"/>
                <w:lang w:val="sr-Cyrl-RS"/>
              </w:rPr>
            </w:pPr>
            <w:r w:rsidRPr="002F3344">
              <w:rPr>
                <w:rFonts w:ascii="Arial" w:hAnsi="Arial" w:cs="Arial"/>
                <w:color w:val="A6A6A6" w:themeColor="background1" w:themeShade="A6"/>
                <w:sz w:val="16"/>
                <w:szCs w:val="16"/>
                <w:lang w:val="sr-Cyrl-RS"/>
              </w:rPr>
              <w:t>Произвођач</w:t>
            </w:r>
            <w:r w:rsidRPr="002F3344">
              <w:rPr>
                <w:rFonts w:ascii="Arial" w:eastAsia="Calibri" w:hAnsi="Arial" w:cs="Arial"/>
                <w:color w:val="A6A6A6" w:themeColor="background1" w:themeShade="A6"/>
                <w:sz w:val="16"/>
                <w:szCs w:val="16"/>
                <w:lang w:val="sr-Cyrl-RS"/>
              </w:rPr>
              <w:t>:</w:t>
            </w:r>
          </w:p>
          <w:p w:rsidR="002F3344" w:rsidRPr="002F3344" w:rsidRDefault="002F3344" w:rsidP="002F3344">
            <w:pPr>
              <w:spacing w:after="0" w:line="240" w:lineRule="auto"/>
              <w:ind w:left="-108" w:right="-108"/>
              <w:rPr>
                <w:color w:val="A6A6A6" w:themeColor="background1" w:themeShade="A6"/>
                <w:sz w:val="16"/>
                <w:szCs w:val="16"/>
                <w:lang w:val="sr-Cyrl-RS"/>
              </w:rPr>
            </w:pPr>
            <w:r w:rsidRPr="002F3344">
              <w:rPr>
                <w:color w:val="A6A6A6" w:themeColor="background1" w:themeShade="A6"/>
                <w:sz w:val="16"/>
                <w:szCs w:val="16"/>
              </w:rPr>
              <w:t>_</w:t>
            </w:r>
            <w:r w:rsidRPr="002F3344">
              <w:rPr>
                <w:color w:val="A6A6A6" w:themeColor="background1" w:themeShade="A6"/>
                <w:sz w:val="16"/>
                <w:szCs w:val="16"/>
                <w:lang w:val="sr-Cyrl-RS"/>
              </w:rPr>
              <w:t>________________________</w:t>
            </w:r>
          </w:p>
          <w:p w:rsidR="002F3344" w:rsidRPr="002F3344" w:rsidRDefault="002F3344" w:rsidP="002F3344">
            <w:pPr>
              <w:spacing w:before="80" w:after="120" w:line="240" w:lineRule="auto"/>
              <w:ind w:left="-108" w:right="-108"/>
              <w:rPr>
                <w:rFonts w:ascii="Arial" w:hAnsi="Arial" w:cs="Arial"/>
                <w:color w:val="A6A6A6" w:themeColor="background1" w:themeShade="A6"/>
                <w:sz w:val="16"/>
                <w:szCs w:val="16"/>
                <w:lang w:val="sr-Cyrl-RS"/>
              </w:rPr>
            </w:pPr>
            <w:r w:rsidRPr="002F3344">
              <w:rPr>
                <w:rFonts w:ascii="Arial" w:eastAsia="Calibri" w:hAnsi="Arial" w:cs="Arial"/>
                <w:color w:val="A6A6A6" w:themeColor="background1" w:themeShade="A6"/>
                <w:sz w:val="16"/>
                <w:szCs w:val="16"/>
                <w:lang w:val="sr-Cyrl-RS"/>
              </w:rPr>
              <w:t>Ознака</w:t>
            </w:r>
            <w:r w:rsidRPr="002F3344">
              <w:rPr>
                <w:rFonts w:ascii="Arial" w:hAnsi="Arial" w:cs="Arial"/>
                <w:color w:val="A6A6A6" w:themeColor="background1" w:themeShade="A6"/>
                <w:sz w:val="16"/>
                <w:szCs w:val="16"/>
                <w:lang w:val="sr-Cyrl-RS"/>
              </w:rPr>
              <w:t xml:space="preserve"> понуђеног лежаја:</w:t>
            </w:r>
          </w:p>
          <w:p w:rsidR="003F5E16" w:rsidRPr="002F1EF4" w:rsidRDefault="002F3344" w:rsidP="002F3344">
            <w:pPr>
              <w:spacing w:after="80" w:line="240" w:lineRule="auto"/>
              <w:ind w:left="-108" w:right="-108"/>
              <w:rPr>
                <w:rFonts w:ascii="Arial" w:hAnsi="Arial" w:cs="Arial"/>
              </w:rPr>
            </w:pPr>
            <w:r w:rsidRPr="002F3344">
              <w:rPr>
                <w:rFonts w:ascii="Arial" w:hAnsi="Arial" w:cs="Arial"/>
                <w:color w:val="A6A6A6" w:themeColor="background1" w:themeShade="A6"/>
                <w:sz w:val="16"/>
                <w:szCs w:val="16"/>
                <w:lang w:val="sr-Cyrl-RS"/>
              </w:rPr>
              <w:t>______________________</w:t>
            </w:r>
          </w:p>
        </w:tc>
        <w:tc>
          <w:tcPr>
            <w:tcW w:w="266" w:type="pct"/>
            <w:shd w:val="clear" w:color="auto" w:fill="auto"/>
            <w:vAlign w:val="center"/>
          </w:tcPr>
          <w:p w:rsidR="003F5E16" w:rsidRPr="002F3344" w:rsidRDefault="002F3344" w:rsidP="003F5E16">
            <w:pPr>
              <w:ind w:left="-2" w:right="-1149"/>
              <w:rPr>
                <w:rFonts w:ascii="Arial" w:hAnsi="Arial" w:cs="Arial"/>
                <w:lang w:val="sr-Cyrl-RS"/>
              </w:rPr>
            </w:pPr>
            <w:r>
              <w:rPr>
                <w:rFonts w:ascii="Arial" w:hAnsi="Arial" w:cs="Arial"/>
                <w:lang w:val="sr-Cyrl-RS"/>
              </w:rPr>
              <w:t>ком</w:t>
            </w:r>
          </w:p>
        </w:tc>
        <w:tc>
          <w:tcPr>
            <w:tcW w:w="380" w:type="pct"/>
            <w:shd w:val="clear" w:color="auto" w:fill="auto"/>
            <w:vAlign w:val="center"/>
          </w:tcPr>
          <w:p w:rsidR="003F5E16" w:rsidRPr="002F3344" w:rsidRDefault="002F3344" w:rsidP="003F5E16">
            <w:pPr>
              <w:ind w:left="-108" w:right="-108"/>
              <w:jc w:val="center"/>
              <w:rPr>
                <w:rFonts w:ascii="Arial" w:hAnsi="Arial" w:cs="Arial"/>
                <w:lang w:val="sr-Cyrl-RS"/>
              </w:rPr>
            </w:pPr>
            <w:r>
              <w:rPr>
                <w:rFonts w:ascii="Arial" w:hAnsi="Arial" w:cs="Arial"/>
                <w:lang w:val="sr-Cyrl-RS"/>
              </w:rPr>
              <w:t>2</w:t>
            </w:r>
          </w:p>
        </w:tc>
        <w:tc>
          <w:tcPr>
            <w:tcW w:w="380" w:type="pct"/>
            <w:shd w:val="clear" w:color="auto" w:fill="auto"/>
            <w:vAlign w:val="center"/>
          </w:tcPr>
          <w:p w:rsidR="003F5E16" w:rsidRPr="00327718" w:rsidRDefault="003F5E16" w:rsidP="003F5E16">
            <w:pPr>
              <w:spacing w:after="0" w:line="240" w:lineRule="auto"/>
              <w:jc w:val="center"/>
              <w:rPr>
                <w:rFonts w:ascii="Arial" w:eastAsia="Calibri" w:hAnsi="Arial" w:cs="Arial"/>
                <w:bCs/>
                <w:iCs/>
              </w:rPr>
            </w:pPr>
          </w:p>
        </w:tc>
        <w:tc>
          <w:tcPr>
            <w:tcW w:w="442" w:type="pct"/>
            <w:shd w:val="clear" w:color="auto" w:fill="auto"/>
            <w:vAlign w:val="center"/>
          </w:tcPr>
          <w:p w:rsidR="003F5E16" w:rsidRPr="00327718" w:rsidRDefault="003F5E16" w:rsidP="003F5E16">
            <w:pPr>
              <w:spacing w:after="0" w:line="240" w:lineRule="auto"/>
              <w:jc w:val="center"/>
              <w:rPr>
                <w:rFonts w:ascii="Arial" w:eastAsia="Calibri" w:hAnsi="Arial" w:cs="Arial"/>
                <w:bCs/>
                <w:iCs/>
              </w:rPr>
            </w:pPr>
          </w:p>
        </w:tc>
        <w:tc>
          <w:tcPr>
            <w:tcW w:w="505" w:type="pct"/>
            <w:shd w:val="clear" w:color="auto" w:fill="auto"/>
            <w:vAlign w:val="center"/>
          </w:tcPr>
          <w:p w:rsidR="003F5E16" w:rsidRPr="00327718" w:rsidRDefault="003F5E16" w:rsidP="003F5E16">
            <w:pPr>
              <w:spacing w:after="0" w:line="240" w:lineRule="auto"/>
              <w:jc w:val="center"/>
              <w:rPr>
                <w:rFonts w:ascii="Arial" w:eastAsia="Calibri" w:hAnsi="Arial" w:cs="Arial"/>
                <w:bCs/>
                <w:iCs/>
              </w:rPr>
            </w:pPr>
          </w:p>
        </w:tc>
        <w:tc>
          <w:tcPr>
            <w:tcW w:w="559" w:type="pct"/>
            <w:shd w:val="clear" w:color="auto" w:fill="auto"/>
            <w:vAlign w:val="center"/>
          </w:tcPr>
          <w:p w:rsidR="003F5E16" w:rsidRPr="00327718" w:rsidRDefault="003F5E16" w:rsidP="003F5E16">
            <w:pPr>
              <w:spacing w:after="0"/>
              <w:jc w:val="both"/>
              <w:rPr>
                <w:rFonts w:ascii="Arial" w:eastAsia="Calibri" w:hAnsi="Arial" w:cs="Arial"/>
                <w:bCs/>
                <w:iCs/>
              </w:rPr>
            </w:pPr>
            <w:r w:rsidRPr="00CA4890">
              <w:rPr>
                <w:rFonts w:ascii="Arial" w:hAnsi="Arial" w:cs="Arial"/>
                <w:lang w:val="sr-Cyrl-RS"/>
              </w:rPr>
              <w:t xml:space="preserve"> </w:t>
            </w:r>
          </w:p>
          <w:p w:rsidR="003F5E16" w:rsidRPr="00327718" w:rsidRDefault="003F5E16" w:rsidP="003F5E16">
            <w:pPr>
              <w:spacing w:after="0" w:line="240" w:lineRule="auto"/>
              <w:jc w:val="center"/>
              <w:rPr>
                <w:rFonts w:ascii="Arial" w:eastAsia="Calibri" w:hAnsi="Arial" w:cs="Arial"/>
                <w:bCs/>
                <w:iCs/>
              </w:rPr>
            </w:pPr>
          </w:p>
        </w:tc>
      </w:tr>
    </w:tbl>
    <w:p w:rsidR="00D01810" w:rsidRPr="00CA4890" w:rsidRDefault="00D01810" w:rsidP="00327718">
      <w:pPr>
        <w:spacing w:after="0"/>
        <w:rPr>
          <w:rFonts w:ascii="Calibri" w:eastAsia="Calibri" w:hAnsi="Calibri" w:cs="Times New Roman"/>
          <w:lang w:val="sr-Cyrl-RS"/>
        </w:rPr>
      </w:pPr>
    </w:p>
    <w:p w:rsidR="00D01810" w:rsidRPr="00327718" w:rsidRDefault="00D01810"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Default="00327718" w:rsidP="00327718">
      <w:pPr>
        <w:widowControl w:val="0"/>
        <w:spacing w:after="0" w:line="240" w:lineRule="auto"/>
        <w:rPr>
          <w:rFonts w:ascii="Calibri" w:eastAsia="Arial Unicode MS" w:hAnsi="Calibri" w:cs="Arial"/>
          <w:lang w:val="sr-Cyrl-RS"/>
        </w:rPr>
      </w:pPr>
    </w:p>
    <w:p w:rsidR="003F5E16" w:rsidRDefault="003F5E16" w:rsidP="00327718">
      <w:pPr>
        <w:widowControl w:val="0"/>
        <w:spacing w:after="0" w:line="240" w:lineRule="auto"/>
        <w:rPr>
          <w:rFonts w:ascii="Calibri" w:eastAsia="Arial Unicode MS" w:hAnsi="Calibri" w:cs="Arial"/>
          <w:lang w:val="sr-Cyrl-RS"/>
        </w:rPr>
      </w:pPr>
    </w:p>
    <w:p w:rsidR="003F5E16" w:rsidRDefault="003F5E16" w:rsidP="00327718">
      <w:pPr>
        <w:widowControl w:val="0"/>
        <w:spacing w:after="0" w:line="240" w:lineRule="auto"/>
        <w:rPr>
          <w:rFonts w:ascii="Calibri" w:eastAsia="Arial Unicode MS" w:hAnsi="Calibri" w:cs="Arial"/>
          <w:lang w:val="sr-Cyrl-RS"/>
        </w:rPr>
      </w:pPr>
    </w:p>
    <w:p w:rsidR="003F5E16" w:rsidRPr="00832F2D" w:rsidRDefault="003F5E16" w:rsidP="003F5E16">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F5E16" w:rsidRPr="00327718" w:rsidTr="00BD5495">
        <w:trPr>
          <w:trHeight w:val="568"/>
        </w:trPr>
        <w:tc>
          <w:tcPr>
            <w:tcW w:w="3589" w:type="dxa"/>
            <w:vMerge w:val="restart"/>
            <w:shd w:val="clear" w:color="auto" w:fill="auto"/>
            <w:vAlign w:val="center"/>
          </w:tcPr>
          <w:p w:rsidR="003F5E16" w:rsidRPr="00327718" w:rsidRDefault="003F5E16" w:rsidP="00BD5495">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F5E16" w:rsidRPr="00327718" w:rsidRDefault="003F5E16" w:rsidP="00BD5495">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F5E16" w:rsidRPr="00327718" w:rsidRDefault="003F5E16" w:rsidP="00BD5495">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3F5E16" w:rsidRPr="00327718" w:rsidRDefault="003F5E16" w:rsidP="00BD5495">
            <w:pPr>
              <w:spacing w:after="0" w:line="240" w:lineRule="auto"/>
              <w:jc w:val="center"/>
              <w:rPr>
                <w:rFonts w:ascii="Arial" w:eastAsia="Calibri" w:hAnsi="Arial" w:cs="Arial"/>
              </w:rPr>
            </w:pPr>
            <w:r w:rsidRPr="00327718">
              <w:rPr>
                <w:rFonts w:ascii="Arial" w:eastAsia="Calibri" w:hAnsi="Arial" w:cs="Arial"/>
              </w:rPr>
              <w:t>_____динара</w:t>
            </w:r>
          </w:p>
        </w:tc>
      </w:tr>
      <w:tr w:rsidR="003F5E16" w:rsidRPr="00327718" w:rsidTr="00BD5495">
        <w:trPr>
          <w:trHeight w:val="525"/>
        </w:trPr>
        <w:tc>
          <w:tcPr>
            <w:tcW w:w="3589" w:type="dxa"/>
            <w:vMerge/>
            <w:shd w:val="clear" w:color="auto" w:fill="auto"/>
          </w:tcPr>
          <w:p w:rsidR="003F5E16" w:rsidRPr="00327718" w:rsidRDefault="003F5E16" w:rsidP="00BD5495">
            <w:pPr>
              <w:spacing w:after="0" w:line="240" w:lineRule="auto"/>
              <w:rPr>
                <w:rFonts w:ascii="Arial" w:eastAsia="Calibri" w:hAnsi="Arial" w:cs="Arial"/>
              </w:rPr>
            </w:pPr>
          </w:p>
        </w:tc>
        <w:tc>
          <w:tcPr>
            <w:tcW w:w="2970" w:type="dxa"/>
            <w:shd w:val="clear" w:color="auto" w:fill="auto"/>
            <w:vAlign w:val="center"/>
          </w:tcPr>
          <w:p w:rsidR="003F5E16" w:rsidRPr="00327718" w:rsidRDefault="003F5E16" w:rsidP="00BD5495">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3F5E16" w:rsidRPr="00327718" w:rsidRDefault="003F5E16" w:rsidP="00BD5495">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F5E16" w:rsidRPr="00327718" w:rsidTr="00BD5495">
        <w:trPr>
          <w:trHeight w:val="534"/>
        </w:trPr>
        <w:tc>
          <w:tcPr>
            <w:tcW w:w="3589" w:type="dxa"/>
            <w:vMerge/>
            <w:shd w:val="clear" w:color="auto" w:fill="auto"/>
          </w:tcPr>
          <w:p w:rsidR="003F5E16" w:rsidRPr="00327718" w:rsidRDefault="003F5E16" w:rsidP="00BD5495">
            <w:pPr>
              <w:spacing w:after="0" w:line="240" w:lineRule="auto"/>
              <w:rPr>
                <w:rFonts w:ascii="Arial" w:eastAsia="Calibri" w:hAnsi="Arial" w:cs="Arial"/>
              </w:rPr>
            </w:pPr>
          </w:p>
        </w:tc>
        <w:tc>
          <w:tcPr>
            <w:tcW w:w="2970" w:type="dxa"/>
            <w:shd w:val="clear" w:color="auto" w:fill="auto"/>
            <w:vAlign w:val="center"/>
          </w:tcPr>
          <w:p w:rsidR="003F5E16" w:rsidRDefault="003F5E16" w:rsidP="00BD5495">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3F5E16" w:rsidRPr="00327718" w:rsidRDefault="003F5E16" w:rsidP="00BD5495">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3F5E16" w:rsidRPr="00327718" w:rsidRDefault="003F5E16" w:rsidP="00BD5495">
            <w:pPr>
              <w:spacing w:after="0" w:line="240" w:lineRule="auto"/>
              <w:jc w:val="center"/>
              <w:rPr>
                <w:rFonts w:ascii="Arial" w:eastAsia="Calibri" w:hAnsi="Arial" w:cs="Arial"/>
              </w:rPr>
            </w:pPr>
            <w:r w:rsidRPr="00327718">
              <w:rPr>
                <w:rFonts w:ascii="Arial" w:eastAsia="Calibri" w:hAnsi="Arial" w:cs="Arial"/>
              </w:rPr>
              <w:t>_____динара</w:t>
            </w:r>
          </w:p>
        </w:tc>
      </w:tr>
      <w:tr w:rsidR="003F5E16" w:rsidRPr="00327718" w:rsidTr="00BD5495">
        <w:trPr>
          <w:trHeight w:val="534"/>
        </w:trPr>
        <w:tc>
          <w:tcPr>
            <w:tcW w:w="3589" w:type="dxa"/>
            <w:vMerge/>
            <w:shd w:val="clear" w:color="auto" w:fill="auto"/>
          </w:tcPr>
          <w:p w:rsidR="003F5E16" w:rsidRPr="00327718" w:rsidRDefault="003F5E16" w:rsidP="00BD5495">
            <w:pPr>
              <w:spacing w:after="0" w:line="240" w:lineRule="auto"/>
              <w:rPr>
                <w:rFonts w:ascii="Arial" w:eastAsia="Calibri" w:hAnsi="Arial" w:cs="Arial"/>
              </w:rPr>
            </w:pPr>
          </w:p>
        </w:tc>
        <w:tc>
          <w:tcPr>
            <w:tcW w:w="2970" w:type="dxa"/>
            <w:shd w:val="clear" w:color="auto" w:fill="auto"/>
            <w:vAlign w:val="center"/>
          </w:tcPr>
          <w:p w:rsidR="003F5E16" w:rsidRDefault="003F5E16" w:rsidP="00BD5495">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3F5E16" w:rsidRDefault="003F5E16" w:rsidP="00BD5495">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3F5E16" w:rsidRPr="00327718" w:rsidRDefault="003F5E16" w:rsidP="00BD5495">
            <w:pPr>
              <w:spacing w:after="0" w:line="240" w:lineRule="auto"/>
              <w:jc w:val="center"/>
              <w:rPr>
                <w:rFonts w:ascii="Arial" w:eastAsia="Calibri" w:hAnsi="Arial" w:cs="Arial"/>
              </w:rPr>
            </w:pPr>
            <w:r w:rsidRPr="00327718">
              <w:rPr>
                <w:rFonts w:ascii="Arial" w:eastAsia="Calibri" w:hAnsi="Arial" w:cs="Arial"/>
              </w:rPr>
              <w:t>_____динара</w:t>
            </w:r>
          </w:p>
        </w:tc>
      </w:tr>
      <w:tr w:rsidR="003F5E16" w:rsidRPr="00327718" w:rsidTr="00BD5495">
        <w:trPr>
          <w:trHeight w:val="534"/>
        </w:trPr>
        <w:tc>
          <w:tcPr>
            <w:tcW w:w="3589" w:type="dxa"/>
            <w:vMerge/>
            <w:shd w:val="clear" w:color="auto" w:fill="auto"/>
          </w:tcPr>
          <w:p w:rsidR="003F5E16" w:rsidRPr="00327718" w:rsidRDefault="003F5E16" w:rsidP="00BD5495">
            <w:pPr>
              <w:spacing w:after="0" w:line="240" w:lineRule="auto"/>
              <w:rPr>
                <w:rFonts w:ascii="Arial" w:eastAsia="Calibri" w:hAnsi="Arial" w:cs="Arial"/>
              </w:rPr>
            </w:pPr>
          </w:p>
        </w:tc>
        <w:tc>
          <w:tcPr>
            <w:tcW w:w="2970" w:type="dxa"/>
            <w:shd w:val="clear" w:color="auto" w:fill="auto"/>
            <w:vAlign w:val="center"/>
          </w:tcPr>
          <w:p w:rsidR="003F5E16" w:rsidRDefault="003F5E16" w:rsidP="00BD5495">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3F5E16" w:rsidRDefault="003F5E16" w:rsidP="00BD5495">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3F5E16" w:rsidRPr="00327718" w:rsidRDefault="003F5E16" w:rsidP="00BD5495">
            <w:pPr>
              <w:spacing w:after="0" w:line="240" w:lineRule="auto"/>
              <w:jc w:val="center"/>
              <w:rPr>
                <w:rFonts w:ascii="Arial" w:eastAsia="Calibri" w:hAnsi="Arial" w:cs="Arial"/>
              </w:rPr>
            </w:pPr>
            <w:r w:rsidRPr="00327718">
              <w:rPr>
                <w:rFonts w:ascii="Arial" w:eastAsia="Calibri" w:hAnsi="Arial" w:cs="Arial"/>
              </w:rPr>
              <w:t>_____динара</w:t>
            </w:r>
          </w:p>
        </w:tc>
      </w:tr>
    </w:tbl>
    <w:p w:rsidR="003F5E16" w:rsidRDefault="003F5E16" w:rsidP="003F5E16">
      <w:pPr>
        <w:widowControl w:val="0"/>
        <w:spacing w:after="0" w:line="240" w:lineRule="auto"/>
        <w:rPr>
          <w:rFonts w:ascii="Calibri" w:eastAsia="Arial Unicode MS" w:hAnsi="Calibri" w:cs="Arial"/>
          <w:sz w:val="16"/>
          <w:szCs w:val="16"/>
          <w:lang w:val="sr-Cyrl-RS"/>
        </w:rPr>
      </w:pPr>
    </w:p>
    <w:p w:rsidR="003F5E16" w:rsidRDefault="003F5E16" w:rsidP="003F5E16">
      <w:pPr>
        <w:widowControl w:val="0"/>
        <w:spacing w:after="0" w:line="240" w:lineRule="auto"/>
        <w:rPr>
          <w:rFonts w:ascii="Calibri" w:eastAsia="Arial Unicode MS" w:hAnsi="Calibri" w:cs="Arial"/>
          <w:sz w:val="16"/>
          <w:szCs w:val="16"/>
          <w:lang w:val="sr-Cyrl-RS"/>
        </w:rPr>
      </w:pPr>
    </w:p>
    <w:p w:rsidR="003F5E16" w:rsidRDefault="003F5E16" w:rsidP="003F5E16">
      <w:pPr>
        <w:widowControl w:val="0"/>
        <w:spacing w:after="0" w:line="240" w:lineRule="auto"/>
        <w:rPr>
          <w:rFonts w:ascii="Calibri" w:eastAsia="Arial Unicode MS" w:hAnsi="Calibri" w:cs="Arial"/>
          <w:sz w:val="16"/>
          <w:szCs w:val="16"/>
          <w:lang w:val="sr-Cyrl-RS"/>
        </w:rPr>
      </w:pPr>
    </w:p>
    <w:p w:rsidR="003F5E16" w:rsidRPr="00832F2D" w:rsidRDefault="003F5E16" w:rsidP="003F5E16">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F5E16" w:rsidRPr="00327718" w:rsidTr="00BD5495">
        <w:trPr>
          <w:jc w:val="center"/>
        </w:trPr>
        <w:tc>
          <w:tcPr>
            <w:tcW w:w="3882" w:type="dxa"/>
          </w:tcPr>
          <w:p w:rsidR="003F5E16" w:rsidRPr="00832F2D" w:rsidRDefault="003F5E16" w:rsidP="00BD5495">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F5E16" w:rsidRPr="00832F2D" w:rsidRDefault="003F5E16" w:rsidP="00BD5495">
            <w:pPr>
              <w:spacing w:after="0" w:line="240" w:lineRule="auto"/>
              <w:jc w:val="center"/>
              <w:rPr>
                <w:rFonts w:ascii="Arial" w:eastAsia="Calibri" w:hAnsi="Arial" w:cs="Arial"/>
                <w:lang w:val="ru-RU"/>
              </w:rPr>
            </w:pPr>
          </w:p>
        </w:tc>
        <w:tc>
          <w:tcPr>
            <w:tcW w:w="4022" w:type="dxa"/>
          </w:tcPr>
          <w:p w:rsidR="003F5E16" w:rsidRPr="00832F2D" w:rsidRDefault="003F5E16" w:rsidP="00BD5495">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3F5E16" w:rsidRPr="00832F2D" w:rsidRDefault="003F5E16" w:rsidP="00BD5495">
            <w:pPr>
              <w:spacing w:after="0" w:line="240" w:lineRule="auto"/>
              <w:jc w:val="center"/>
              <w:rPr>
                <w:rFonts w:ascii="Arial" w:eastAsia="Calibri" w:hAnsi="Arial" w:cs="Arial"/>
                <w:lang w:val="sr-Cyrl-RS"/>
              </w:rPr>
            </w:pPr>
          </w:p>
        </w:tc>
      </w:tr>
      <w:tr w:rsidR="003F5E16" w:rsidRPr="00327718" w:rsidTr="00BD5495">
        <w:trPr>
          <w:jc w:val="center"/>
        </w:trPr>
        <w:tc>
          <w:tcPr>
            <w:tcW w:w="3882" w:type="dxa"/>
          </w:tcPr>
          <w:p w:rsidR="003F5E16" w:rsidRPr="00832F2D" w:rsidRDefault="003F5E16" w:rsidP="00BD5495">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F5E16" w:rsidRPr="00832F2D" w:rsidRDefault="003F5E16" w:rsidP="00BD5495">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F5E16" w:rsidRPr="00832F2D" w:rsidRDefault="003F5E16" w:rsidP="00BD5495">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3F5E16" w:rsidRDefault="003F5E16" w:rsidP="003F5E16">
      <w:pPr>
        <w:spacing w:after="0"/>
        <w:rPr>
          <w:rFonts w:ascii="Arial" w:eastAsia="Calibri" w:hAnsi="Arial" w:cs="Arial"/>
          <w:b/>
          <w:lang w:val="sr-Cyrl-CS"/>
        </w:rPr>
      </w:pPr>
    </w:p>
    <w:p w:rsidR="003F5E16" w:rsidRDefault="003F5E16" w:rsidP="00327718">
      <w:pPr>
        <w:spacing w:after="0"/>
        <w:rPr>
          <w:rFonts w:ascii="Arial" w:eastAsia="Calibri" w:hAnsi="Arial" w:cs="Arial"/>
          <w:b/>
          <w:lang w:val="sr-Cyrl-CS"/>
        </w:rPr>
      </w:pPr>
    </w:p>
    <w:p w:rsidR="003F5E16" w:rsidRDefault="003F5E16">
      <w:pPr>
        <w:rPr>
          <w:rFonts w:ascii="Arial" w:eastAsia="Calibri" w:hAnsi="Arial" w:cs="Arial"/>
          <w:b/>
          <w:lang w:val="sr-Cyrl-CS"/>
        </w:rPr>
      </w:pPr>
      <w:r>
        <w:rPr>
          <w:rFonts w:ascii="Arial" w:eastAsia="Calibri" w:hAnsi="Arial" w:cs="Arial"/>
          <w:b/>
          <w:lang w:val="sr-Cyrl-CS"/>
        </w:rPr>
        <w:br w:type="page"/>
      </w:r>
    </w:p>
    <w:p w:rsidR="003F5E16" w:rsidRDefault="003F5E16" w:rsidP="00327718">
      <w:pPr>
        <w:spacing w:after="0"/>
        <w:rPr>
          <w:rFonts w:ascii="Arial" w:eastAsia="Calibri" w:hAnsi="Arial" w:cs="Arial"/>
          <w:b/>
          <w:lang w:val="sr-Cyrl-CS"/>
        </w:rPr>
      </w:pPr>
    </w:p>
    <w:p w:rsidR="003F5E16" w:rsidRDefault="003F5E16" w:rsidP="00327718">
      <w:pPr>
        <w:spacing w:after="0"/>
        <w:rPr>
          <w:rFonts w:ascii="Arial" w:eastAsia="Calibri" w:hAnsi="Arial" w:cs="Arial"/>
          <w:b/>
          <w:lang w:val="sr-Cyrl-CS"/>
        </w:rPr>
      </w:pPr>
    </w:p>
    <w:p w:rsidR="00327718" w:rsidRPr="003F5E16" w:rsidRDefault="00327718" w:rsidP="00327718">
      <w:pPr>
        <w:spacing w:after="0"/>
        <w:rPr>
          <w:rFonts w:ascii="Arial" w:eastAsia="Calibri" w:hAnsi="Arial" w:cs="Arial"/>
          <w:b/>
          <w:lang w:val="sr-Cyrl-CS"/>
        </w:rPr>
      </w:pPr>
      <w:r w:rsidRPr="003F5E16">
        <w:rPr>
          <w:rFonts w:ascii="Arial" w:eastAsia="Calibri" w:hAnsi="Arial" w:cs="Arial"/>
          <w:b/>
          <w:lang w:val="sr-Cyrl-CS"/>
        </w:rPr>
        <w:t>Напомена:</w:t>
      </w:r>
    </w:p>
    <w:p w:rsidR="00327718" w:rsidRPr="003F5E16" w:rsidRDefault="00327718" w:rsidP="003F5E16">
      <w:pPr>
        <w:tabs>
          <w:tab w:val="left" w:pos="1134"/>
        </w:tabs>
        <w:spacing w:after="0" w:line="240" w:lineRule="auto"/>
        <w:jc w:val="both"/>
        <w:rPr>
          <w:rFonts w:ascii="Arial" w:eastAsia="TimesNewRomanPS-BoldMT" w:hAnsi="Arial" w:cs="Arial"/>
          <w:lang w:val="ru-RU"/>
        </w:rPr>
      </w:pPr>
      <w:r w:rsidRPr="003F5E16">
        <w:rPr>
          <w:rFonts w:ascii="Arial" w:eastAsia="TimesNewRomanPS-BoldMT" w:hAnsi="Arial" w:cs="Arial"/>
          <w:lang w:val="ru-RU"/>
        </w:rPr>
        <w:t xml:space="preserve">-Уколико </w:t>
      </w:r>
      <w:r w:rsidRPr="003F5E16">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3F5E16">
        <w:rPr>
          <w:rFonts w:ascii="Arial" w:eastAsia="TimesNewRomanPS-BoldMT" w:hAnsi="Arial" w:cs="Arial"/>
          <w:lang w:val="ru-RU"/>
        </w:rPr>
        <w:t>.</w:t>
      </w:r>
    </w:p>
    <w:p w:rsidR="00327718" w:rsidRPr="00527D75" w:rsidRDefault="00327718" w:rsidP="003F5E16">
      <w:pPr>
        <w:tabs>
          <w:tab w:val="left" w:pos="1134"/>
        </w:tabs>
        <w:spacing w:after="0" w:line="240" w:lineRule="auto"/>
        <w:jc w:val="both"/>
        <w:rPr>
          <w:rFonts w:ascii="Arial" w:eastAsia="TimesNewRomanPS-BoldMT" w:hAnsi="Arial" w:cs="Arial"/>
          <w:lang w:val="sr-Cyrl-RS"/>
        </w:rPr>
      </w:pPr>
      <w:r w:rsidRPr="003F5E16">
        <w:rPr>
          <w:rFonts w:ascii="Arial" w:eastAsia="TimesNewRomanPS-BoldMT" w:hAnsi="Arial" w:cs="Arial"/>
          <w:lang w:val="sr-Cyrl-CS"/>
        </w:rPr>
        <w:t xml:space="preserve">- </w:t>
      </w:r>
      <w:r w:rsidRPr="00527D7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527D75" w:rsidRDefault="00327718" w:rsidP="003F5E16">
      <w:pPr>
        <w:spacing w:after="0"/>
        <w:contextualSpacing/>
        <w:jc w:val="both"/>
        <w:rPr>
          <w:rFonts w:ascii="Arial" w:eastAsia="Calibri" w:hAnsi="Arial" w:cs="Arial"/>
          <w:b/>
          <w:lang w:val="ru-RU"/>
        </w:rPr>
      </w:pPr>
      <w:r w:rsidRPr="00527D75">
        <w:rPr>
          <w:rFonts w:ascii="Arial" w:eastAsia="Calibri" w:hAnsi="Arial" w:cs="Arial"/>
          <w:b/>
          <w:lang w:val="sr-Latn-CS"/>
        </w:rPr>
        <w:t>Упутство</w:t>
      </w:r>
      <w:r w:rsidRPr="00527D75">
        <w:rPr>
          <w:rFonts w:ascii="Arial" w:eastAsia="Calibri" w:hAnsi="Arial" w:cs="Arial"/>
          <w:b/>
        </w:rPr>
        <w:t xml:space="preserve"> </w:t>
      </w:r>
      <w:r w:rsidRPr="00527D75">
        <w:rPr>
          <w:rFonts w:ascii="Arial" w:eastAsia="Calibri" w:hAnsi="Arial" w:cs="Arial"/>
          <w:b/>
          <w:lang w:val="sr-Latn-CS"/>
        </w:rPr>
        <w:t>за попуњавањ</w:t>
      </w:r>
      <w:r w:rsidRPr="00527D75">
        <w:rPr>
          <w:rFonts w:ascii="Arial" w:eastAsia="Calibri" w:hAnsi="Arial" w:cs="Arial"/>
          <w:b/>
          <w:lang w:val="ru-RU"/>
        </w:rPr>
        <w:t>е Обрасца структуре цене</w:t>
      </w:r>
    </w:p>
    <w:p w:rsidR="00327718" w:rsidRPr="00527D75" w:rsidRDefault="00327718" w:rsidP="003F5E16">
      <w:pPr>
        <w:tabs>
          <w:tab w:val="left" w:pos="90"/>
        </w:tabs>
        <w:spacing w:after="0" w:line="240" w:lineRule="auto"/>
        <w:contextualSpacing/>
        <w:jc w:val="both"/>
        <w:rPr>
          <w:rFonts w:ascii="Arial" w:eastAsia="Calibri" w:hAnsi="Arial" w:cs="Arial"/>
          <w:bCs/>
          <w:iCs/>
          <w:lang w:val="sr-Cyrl-RS"/>
        </w:rPr>
      </w:pPr>
      <w:proofErr w:type="gramStart"/>
      <w:r w:rsidRPr="00527D75">
        <w:rPr>
          <w:rFonts w:ascii="Arial" w:eastAsia="Calibri" w:hAnsi="Arial" w:cs="Arial"/>
          <w:bCs/>
          <w:iCs/>
        </w:rPr>
        <w:t>Понуђач треба да попун</w:t>
      </w:r>
      <w:r w:rsidRPr="00527D75">
        <w:rPr>
          <w:rFonts w:ascii="Arial" w:eastAsia="Calibri" w:hAnsi="Arial" w:cs="Arial"/>
          <w:bCs/>
          <w:iCs/>
          <w:lang w:val="sr-Cyrl-CS"/>
        </w:rPr>
        <w:t>и</w:t>
      </w:r>
      <w:r w:rsidRPr="00527D75">
        <w:rPr>
          <w:rFonts w:ascii="Arial" w:eastAsia="Calibri" w:hAnsi="Arial" w:cs="Arial"/>
          <w:bCs/>
          <w:iCs/>
        </w:rPr>
        <w:t xml:space="preserve"> образац структуре цене </w:t>
      </w:r>
      <w:r w:rsidRPr="00527D75">
        <w:rPr>
          <w:rFonts w:ascii="Arial" w:eastAsia="Calibri" w:hAnsi="Arial" w:cs="Arial"/>
          <w:bCs/>
          <w:iCs/>
          <w:lang w:val="sr-Cyrl-CS"/>
        </w:rPr>
        <w:t>Табела 1.</w:t>
      </w:r>
      <w:proofErr w:type="gramEnd"/>
      <w:r w:rsidRPr="00527D75">
        <w:rPr>
          <w:rFonts w:ascii="Arial" w:eastAsia="Calibri" w:hAnsi="Arial" w:cs="Arial"/>
          <w:bCs/>
          <w:iCs/>
          <w:lang w:val="sr-Cyrl-CS"/>
        </w:rPr>
        <w:t xml:space="preserve"> на следећи начин</w:t>
      </w:r>
      <w:r w:rsidRPr="00527D75">
        <w:rPr>
          <w:rFonts w:ascii="Arial" w:eastAsia="Calibri" w:hAnsi="Arial" w:cs="Arial"/>
          <w:bCs/>
          <w:iCs/>
        </w:rPr>
        <w:t>:</w:t>
      </w:r>
    </w:p>
    <w:p w:rsidR="002F3344" w:rsidRPr="002F3344" w:rsidRDefault="002F3344" w:rsidP="002F3344">
      <w:pPr>
        <w:tabs>
          <w:tab w:val="left" w:pos="90"/>
        </w:tabs>
        <w:suppressAutoHyphens/>
        <w:spacing w:after="0" w:line="240" w:lineRule="auto"/>
        <w:jc w:val="both"/>
        <w:rPr>
          <w:rFonts w:ascii="Arial" w:eastAsia="Calibri" w:hAnsi="Arial" w:cs="Arial"/>
          <w:bCs/>
          <w:iCs/>
          <w:color w:val="FF0000"/>
          <w:lang w:val="sr-Cyrl-RS"/>
        </w:rPr>
      </w:pPr>
      <w:r w:rsidRPr="002F3344">
        <w:rPr>
          <w:rFonts w:ascii="Arial" w:eastAsia="Calibri" w:hAnsi="Arial" w:cs="Arial"/>
          <w:bCs/>
          <w:iCs/>
          <w:color w:val="FF0000"/>
          <w:lang w:val="sr-Latn-RS"/>
        </w:rPr>
        <w:t>-</w:t>
      </w:r>
      <w:r w:rsidRPr="002F3344">
        <w:rPr>
          <w:rFonts w:ascii="Arial" w:eastAsia="Calibri" w:hAnsi="Arial" w:cs="Arial"/>
          <w:bCs/>
          <w:iCs/>
          <w:color w:val="FF0000"/>
          <w:lang w:val="sr-Cyrl-CS"/>
        </w:rPr>
        <w:t xml:space="preserve">у колону </w:t>
      </w:r>
      <w:r w:rsidRPr="002F3344">
        <w:rPr>
          <w:rFonts w:ascii="Arial" w:eastAsia="Calibri" w:hAnsi="Arial" w:cs="Arial"/>
          <w:bCs/>
          <w:iCs/>
          <w:color w:val="FF0000"/>
          <w:lang w:val="sr-Cyrl-RS"/>
        </w:rPr>
        <w:t>2а</w:t>
      </w:r>
      <w:r w:rsidRPr="002F3344">
        <w:rPr>
          <w:rFonts w:ascii="Arial" w:eastAsia="Calibri" w:hAnsi="Arial" w:cs="Arial"/>
          <w:bCs/>
          <w:iCs/>
          <w:color w:val="FF0000"/>
          <w:lang w:val="sr-Cyrl-CS"/>
        </w:rPr>
        <w:t xml:space="preserve">. </w:t>
      </w:r>
      <w:proofErr w:type="gramStart"/>
      <w:r w:rsidRPr="002F3344">
        <w:rPr>
          <w:rFonts w:ascii="Arial" w:eastAsia="Calibri" w:hAnsi="Arial" w:cs="Arial"/>
          <w:bCs/>
          <w:iCs/>
          <w:color w:val="FF0000"/>
        </w:rPr>
        <w:t>уписати</w:t>
      </w:r>
      <w:proofErr w:type="gramEnd"/>
      <w:r w:rsidRPr="002F3344">
        <w:rPr>
          <w:rFonts w:ascii="Arial" w:eastAsia="Calibri" w:hAnsi="Arial" w:cs="Arial"/>
          <w:bCs/>
          <w:iCs/>
          <w:color w:val="FF0000"/>
        </w:rPr>
        <w:t xml:space="preserve"> </w:t>
      </w:r>
      <w:r w:rsidRPr="002F3344">
        <w:rPr>
          <w:rFonts w:ascii="Arial" w:eastAsia="Calibri" w:hAnsi="Arial" w:cs="Arial"/>
          <w:bCs/>
          <w:iCs/>
          <w:color w:val="FF0000"/>
          <w:lang w:val="sr-Cyrl-RS"/>
        </w:rPr>
        <w:t>за п</w:t>
      </w:r>
      <w:r w:rsidRPr="002F3344">
        <w:rPr>
          <w:rFonts w:ascii="Arial" w:eastAsia="Calibri" w:hAnsi="Arial" w:cs="Arial"/>
          <w:bCs/>
          <w:iCs/>
          <w:color w:val="FF0000"/>
          <w:lang w:val="sr-Cyrl-CS"/>
        </w:rPr>
        <w:t>онуђена добра:</w:t>
      </w:r>
      <w:r w:rsidRPr="002F3344">
        <w:rPr>
          <w:rFonts w:ascii="Arial" w:eastAsia="Calibri" w:hAnsi="Arial" w:cs="Arial"/>
          <w:bCs/>
          <w:iCs/>
          <w:color w:val="FF0000"/>
          <w:lang w:val="sr-Cyrl-RS"/>
        </w:rPr>
        <w:t xml:space="preserve"> земљу порекла, назив п</w:t>
      </w:r>
      <w:r w:rsidRPr="002F3344">
        <w:rPr>
          <w:rFonts w:ascii="Arial" w:eastAsia="Calibri" w:hAnsi="Arial" w:cs="Arial"/>
          <w:bCs/>
          <w:iCs/>
          <w:color w:val="FF0000"/>
          <w:lang w:val="sr-Cyrl-CS"/>
        </w:rPr>
        <w:t>роизвођач</w:t>
      </w:r>
      <w:r w:rsidRPr="002F3344">
        <w:rPr>
          <w:rFonts w:ascii="Arial" w:eastAsia="Calibri" w:hAnsi="Arial" w:cs="Arial"/>
          <w:bCs/>
          <w:iCs/>
          <w:color w:val="FF0000"/>
          <w:lang w:val="sr-Cyrl-RS"/>
        </w:rPr>
        <w:t>а</w:t>
      </w:r>
      <w:r w:rsidRPr="002F3344">
        <w:rPr>
          <w:rFonts w:ascii="Arial" w:eastAsia="Calibri" w:hAnsi="Arial" w:cs="Arial"/>
          <w:bCs/>
          <w:iCs/>
          <w:color w:val="FF0000"/>
          <w:lang w:val="sr-Latn-RS"/>
        </w:rPr>
        <w:t>,</w:t>
      </w:r>
      <w:r w:rsidRPr="002F3344">
        <w:rPr>
          <w:rFonts w:ascii="Arial" w:eastAsia="Calibri" w:hAnsi="Arial" w:cs="Arial"/>
          <w:bCs/>
          <w:iCs/>
          <w:color w:val="FF0000"/>
          <w:lang w:val="sr-Cyrl-CS"/>
        </w:rPr>
        <w:t xml:space="preserve"> ознак</w:t>
      </w:r>
      <w:r w:rsidRPr="002F3344">
        <w:rPr>
          <w:rFonts w:ascii="Arial" w:eastAsia="Calibri" w:hAnsi="Arial" w:cs="Arial"/>
          <w:bCs/>
          <w:iCs/>
          <w:color w:val="FF0000"/>
          <w:lang w:val="sr-Cyrl-RS"/>
        </w:rPr>
        <w:t>у</w:t>
      </w:r>
      <w:r w:rsidRPr="002F3344">
        <w:rPr>
          <w:rFonts w:ascii="Arial" w:eastAsia="Calibri" w:hAnsi="Arial" w:cs="Arial"/>
          <w:bCs/>
          <w:iCs/>
          <w:color w:val="FF0000"/>
          <w:lang w:val="sr-Cyrl-CS"/>
        </w:rPr>
        <w:t xml:space="preserve"> лежаја произвођача</w:t>
      </w:r>
      <w:r w:rsidRPr="002F3344">
        <w:rPr>
          <w:rFonts w:ascii="Arial" w:eastAsia="Calibri" w:hAnsi="Arial" w:cs="Arial"/>
          <w:bCs/>
          <w:iCs/>
          <w:color w:val="7030A0"/>
          <w:lang w:val="sr-Cyrl-RS"/>
        </w:rPr>
        <w:t>.</w:t>
      </w:r>
    </w:p>
    <w:p w:rsidR="00327718" w:rsidRPr="00527D75" w:rsidRDefault="00327718" w:rsidP="003F5E16">
      <w:pPr>
        <w:tabs>
          <w:tab w:val="left" w:pos="90"/>
        </w:tabs>
        <w:suppressAutoHyphens/>
        <w:spacing w:after="0" w:line="240" w:lineRule="auto"/>
        <w:jc w:val="both"/>
        <w:rPr>
          <w:rFonts w:ascii="Arial" w:eastAsia="Calibri" w:hAnsi="Arial" w:cs="Arial"/>
          <w:bCs/>
          <w:iCs/>
        </w:rPr>
      </w:pPr>
      <w:r w:rsidRPr="00527D75">
        <w:rPr>
          <w:rFonts w:ascii="Arial" w:eastAsia="Calibri" w:hAnsi="Arial" w:cs="Arial"/>
          <w:bCs/>
          <w:iCs/>
          <w:lang w:val="sr-Cyrl-CS"/>
        </w:rPr>
        <w:t xml:space="preserve">-у колону 5. </w:t>
      </w:r>
      <w:proofErr w:type="gramStart"/>
      <w:r w:rsidRPr="00527D75">
        <w:rPr>
          <w:rFonts w:ascii="Arial" w:eastAsia="Calibri" w:hAnsi="Arial" w:cs="Arial"/>
          <w:bCs/>
          <w:iCs/>
        </w:rPr>
        <w:t>уписати</w:t>
      </w:r>
      <w:proofErr w:type="gramEnd"/>
      <w:r w:rsidRPr="00527D75">
        <w:rPr>
          <w:rFonts w:ascii="Arial" w:eastAsia="Calibri" w:hAnsi="Arial" w:cs="Arial"/>
          <w:bCs/>
          <w:iCs/>
        </w:rPr>
        <w:t xml:space="preserve"> колико износи јединична цена без ПДВ за испоручено добро;</w:t>
      </w:r>
    </w:p>
    <w:p w:rsidR="00327718" w:rsidRPr="00527D75" w:rsidRDefault="00327718" w:rsidP="003F5E16">
      <w:pPr>
        <w:tabs>
          <w:tab w:val="left" w:pos="90"/>
        </w:tabs>
        <w:suppressAutoHyphens/>
        <w:spacing w:after="0" w:line="240" w:lineRule="auto"/>
        <w:jc w:val="both"/>
        <w:rPr>
          <w:rFonts w:ascii="Arial" w:eastAsia="Calibri" w:hAnsi="Arial" w:cs="Arial"/>
          <w:bCs/>
          <w:iCs/>
        </w:rPr>
      </w:pPr>
      <w:proofErr w:type="gramStart"/>
      <w:r w:rsidRPr="00527D75">
        <w:rPr>
          <w:rFonts w:ascii="Arial" w:eastAsia="Calibri" w:hAnsi="Arial" w:cs="Arial"/>
          <w:bCs/>
          <w:iCs/>
        </w:rPr>
        <w:t xml:space="preserve">-у колону </w:t>
      </w:r>
      <w:r w:rsidRPr="00527D75">
        <w:rPr>
          <w:rFonts w:ascii="Arial" w:eastAsia="Calibri" w:hAnsi="Arial" w:cs="Arial"/>
          <w:bCs/>
          <w:iCs/>
          <w:lang w:val="sr-Cyrl-CS"/>
        </w:rPr>
        <w:t>6</w:t>
      </w:r>
      <w:r w:rsidRPr="00527D75">
        <w:rPr>
          <w:rFonts w:ascii="Arial" w:eastAsia="Calibri" w:hAnsi="Arial" w:cs="Arial"/>
          <w:bCs/>
          <w:iCs/>
        </w:rPr>
        <w:t>.</w:t>
      </w:r>
      <w:proofErr w:type="gramEnd"/>
      <w:r w:rsidRPr="00527D75">
        <w:rPr>
          <w:rFonts w:ascii="Arial" w:eastAsia="Calibri" w:hAnsi="Arial" w:cs="Arial"/>
          <w:bCs/>
          <w:iCs/>
        </w:rPr>
        <w:t xml:space="preserve"> </w:t>
      </w:r>
      <w:proofErr w:type="gramStart"/>
      <w:r w:rsidRPr="00527D75">
        <w:rPr>
          <w:rFonts w:ascii="Arial" w:eastAsia="Calibri" w:hAnsi="Arial" w:cs="Arial"/>
          <w:bCs/>
          <w:iCs/>
        </w:rPr>
        <w:t>уписати</w:t>
      </w:r>
      <w:proofErr w:type="gramEnd"/>
      <w:r w:rsidRPr="00527D75">
        <w:rPr>
          <w:rFonts w:ascii="Arial" w:eastAsia="Calibri" w:hAnsi="Arial" w:cs="Arial"/>
          <w:bCs/>
          <w:iCs/>
        </w:rPr>
        <w:t xml:space="preserve"> колико износи јединична цена са ПДВ за испоручено добро;</w:t>
      </w:r>
    </w:p>
    <w:p w:rsidR="00327718" w:rsidRPr="00527D75" w:rsidRDefault="00327718" w:rsidP="003F5E16">
      <w:pPr>
        <w:tabs>
          <w:tab w:val="left" w:pos="90"/>
        </w:tabs>
        <w:suppressAutoHyphens/>
        <w:spacing w:after="0" w:line="240" w:lineRule="auto"/>
        <w:jc w:val="both"/>
        <w:rPr>
          <w:rFonts w:ascii="Arial" w:eastAsia="Calibri" w:hAnsi="Arial" w:cs="Arial"/>
          <w:bCs/>
          <w:iCs/>
        </w:rPr>
      </w:pPr>
      <w:proofErr w:type="gramStart"/>
      <w:r w:rsidRPr="00527D75">
        <w:rPr>
          <w:rFonts w:ascii="Arial" w:eastAsia="Calibri" w:hAnsi="Arial" w:cs="Arial"/>
          <w:bCs/>
          <w:iCs/>
        </w:rPr>
        <w:t xml:space="preserve">-у колону </w:t>
      </w:r>
      <w:r w:rsidRPr="00527D75">
        <w:rPr>
          <w:rFonts w:ascii="Arial" w:eastAsia="Calibri" w:hAnsi="Arial" w:cs="Arial"/>
          <w:bCs/>
          <w:iCs/>
          <w:lang w:val="sr-Cyrl-CS"/>
        </w:rPr>
        <w:t>7</w:t>
      </w:r>
      <w:r w:rsidRPr="00527D75">
        <w:rPr>
          <w:rFonts w:ascii="Arial" w:eastAsia="Calibri" w:hAnsi="Arial" w:cs="Arial"/>
          <w:bCs/>
          <w:iCs/>
        </w:rPr>
        <w:t>.</w:t>
      </w:r>
      <w:proofErr w:type="gramEnd"/>
      <w:r w:rsidRPr="00527D75">
        <w:rPr>
          <w:rFonts w:ascii="Arial" w:eastAsia="Calibri" w:hAnsi="Arial" w:cs="Arial"/>
          <w:bCs/>
          <w:iCs/>
        </w:rPr>
        <w:t xml:space="preserve"> </w:t>
      </w:r>
      <w:proofErr w:type="gramStart"/>
      <w:r w:rsidRPr="00527D75">
        <w:rPr>
          <w:rFonts w:ascii="Arial" w:eastAsia="Calibri" w:hAnsi="Arial" w:cs="Arial"/>
          <w:bCs/>
          <w:iCs/>
        </w:rPr>
        <w:t>уписати</w:t>
      </w:r>
      <w:proofErr w:type="gramEnd"/>
      <w:r w:rsidRPr="00527D75">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527D75">
        <w:rPr>
          <w:rFonts w:ascii="Arial" w:eastAsia="Calibri" w:hAnsi="Arial" w:cs="Arial"/>
          <w:bCs/>
          <w:iCs/>
          <w:lang w:val="sr-Cyrl-CS"/>
        </w:rPr>
        <w:t>5</w:t>
      </w:r>
      <w:r w:rsidRPr="00527D75">
        <w:rPr>
          <w:rFonts w:ascii="Arial" w:eastAsia="Calibri" w:hAnsi="Arial" w:cs="Arial"/>
          <w:bCs/>
          <w:iCs/>
        </w:rPr>
        <w:t xml:space="preserve">.) са траженом количином (која је наведена у колони </w:t>
      </w:r>
      <w:r w:rsidRPr="00527D75">
        <w:rPr>
          <w:rFonts w:ascii="Arial" w:eastAsia="Calibri" w:hAnsi="Arial" w:cs="Arial"/>
          <w:bCs/>
          <w:iCs/>
          <w:lang w:val="sr-Cyrl-CS"/>
        </w:rPr>
        <w:t>4</w:t>
      </w:r>
      <w:r w:rsidRPr="00527D75">
        <w:rPr>
          <w:rFonts w:ascii="Arial" w:eastAsia="Calibri" w:hAnsi="Arial" w:cs="Arial"/>
          <w:bCs/>
          <w:iCs/>
        </w:rPr>
        <w:t xml:space="preserve">.); </w:t>
      </w:r>
    </w:p>
    <w:p w:rsidR="00327718" w:rsidRPr="00527D75" w:rsidRDefault="00327718" w:rsidP="003F5E16">
      <w:pPr>
        <w:tabs>
          <w:tab w:val="left" w:pos="90"/>
        </w:tabs>
        <w:suppressAutoHyphens/>
        <w:spacing w:after="0" w:line="240" w:lineRule="auto"/>
        <w:jc w:val="both"/>
        <w:rPr>
          <w:rFonts w:ascii="Arial" w:eastAsia="Calibri" w:hAnsi="Arial" w:cs="Arial"/>
          <w:bCs/>
          <w:iCs/>
        </w:rPr>
      </w:pPr>
      <w:r w:rsidRPr="00527D75">
        <w:rPr>
          <w:rFonts w:ascii="Arial" w:eastAsia="Calibri" w:hAnsi="Arial" w:cs="Arial"/>
          <w:bCs/>
          <w:iCs/>
          <w:lang w:val="sr-Cyrl-CS"/>
        </w:rPr>
        <w:t>-у колону 8</w:t>
      </w:r>
      <w:r w:rsidRPr="00527D75">
        <w:rPr>
          <w:rFonts w:ascii="Arial" w:eastAsia="Calibri" w:hAnsi="Arial" w:cs="Arial"/>
          <w:bCs/>
          <w:iCs/>
        </w:rPr>
        <w:t xml:space="preserve">. </w:t>
      </w:r>
      <w:proofErr w:type="gramStart"/>
      <w:r w:rsidRPr="00527D75">
        <w:rPr>
          <w:rFonts w:ascii="Arial" w:eastAsia="Calibri" w:hAnsi="Arial" w:cs="Arial"/>
          <w:bCs/>
          <w:iCs/>
        </w:rPr>
        <w:t>уписати</w:t>
      </w:r>
      <w:proofErr w:type="gramEnd"/>
      <w:r w:rsidRPr="00527D75">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527D75">
        <w:rPr>
          <w:rFonts w:ascii="Arial" w:eastAsia="Calibri" w:hAnsi="Arial" w:cs="Arial"/>
          <w:bCs/>
          <w:iCs/>
          <w:lang w:val="sr-Cyrl-CS"/>
        </w:rPr>
        <w:t>6</w:t>
      </w:r>
      <w:r w:rsidRPr="00527D75">
        <w:rPr>
          <w:rFonts w:ascii="Arial" w:eastAsia="Calibri" w:hAnsi="Arial" w:cs="Arial"/>
          <w:bCs/>
          <w:iCs/>
        </w:rPr>
        <w:t xml:space="preserve">.) са траженом количином (која је наведена у колони </w:t>
      </w:r>
      <w:r w:rsidRPr="00527D75">
        <w:rPr>
          <w:rFonts w:ascii="Arial" w:eastAsia="Calibri" w:hAnsi="Arial" w:cs="Arial"/>
          <w:bCs/>
          <w:iCs/>
          <w:lang w:val="sr-Cyrl-CS"/>
        </w:rPr>
        <w:t>4</w:t>
      </w:r>
      <w:r w:rsidRPr="00527D75">
        <w:rPr>
          <w:rFonts w:ascii="Arial" w:eastAsia="Calibri" w:hAnsi="Arial" w:cs="Arial"/>
          <w:bCs/>
          <w:iCs/>
        </w:rPr>
        <w:t>.).</w:t>
      </w:r>
    </w:p>
    <w:p w:rsidR="00327718" w:rsidRPr="00527D75" w:rsidRDefault="00327718" w:rsidP="003F5E16">
      <w:pPr>
        <w:tabs>
          <w:tab w:val="left" w:pos="992"/>
        </w:tabs>
        <w:spacing w:after="0"/>
        <w:jc w:val="both"/>
        <w:rPr>
          <w:rFonts w:ascii="Arial" w:eastAsia="Calibri" w:hAnsi="Arial" w:cs="Arial"/>
        </w:rPr>
      </w:pPr>
      <w:proofErr w:type="gramStart"/>
      <w:r w:rsidRPr="00527D75">
        <w:rPr>
          <w:rFonts w:ascii="Arial" w:eastAsia="Calibri" w:hAnsi="Arial" w:cs="Arial"/>
        </w:rPr>
        <w:t>-у ред бр.</w:t>
      </w:r>
      <w:proofErr w:type="gramEnd"/>
      <w:r w:rsidRPr="00527D75">
        <w:rPr>
          <w:rFonts w:ascii="Arial" w:eastAsia="Calibri" w:hAnsi="Arial" w:cs="Arial"/>
        </w:rPr>
        <w:t xml:space="preserve"> I – уписује се укупно понуђена цена за све </w:t>
      </w:r>
      <w:proofErr w:type="gramStart"/>
      <w:r w:rsidRPr="00527D75">
        <w:rPr>
          <w:rFonts w:ascii="Arial" w:eastAsia="Calibri" w:hAnsi="Arial" w:cs="Arial"/>
        </w:rPr>
        <w:t>позиције  без</w:t>
      </w:r>
      <w:proofErr w:type="gramEnd"/>
      <w:r w:rsidRPr="00527D75">
        <w:rPr>
          <w:rFonts w:ascii="Arial" w:eastAsia="Calibri" w:hAnsi="Arial" w:cs="Arial"/>
        </w:rPr>
        <w:t xml:space="preserve"> ПДВ (збир колоне бр. </w:t>
      </w:r>
      <w:r w:rsidRPr="00527D75">
        <w:rPr>
          <w:rFonts w:ascii="Arial" w:eastAsia="Calibri" w:hAnsi="Arial" w:cs="Arial"/>
          <w:lang w:val="sr-Cyrl-RS"/>
        </w:rPr>
        <w:t>7</w:t>
      </w:r>
      <w:r w:rsidRPr="00527D75">
        <w:rPr>
          <w:rFonts w:ascii="Arial" w:eastAsia="Calibri" w:hAnsi="Arial" w:cs="Arial"/>
        </w:rPr>
        <w:t>)</w:t>
      </w:r>
    </w:p>
    <w:p w:rsidR="00327718" w:rsidRPr="00527D75" w:rsidRDefault="00327718" w:rsidP="003F5E16">
      <w:pPr>
        <w:tabs>
          <w:tab w:val="left" w:pos="992"/>
        </w:tabs>
        <w:spacing w:after="0"/>
        <w:jc w:val="both"/>
        <w:rPr>
          <w:rFonts w:ascii="Arial" w:eastAsia="Calibri" w:hAnsi="Arial" w:cs="Arial"/>
        </w:rPr>
      </w:pPr>
      <w:proofErr w:type="gramStart"/>
      <w:r w:rsidRPr="00527D75">
        <w:rPr>
          <w:rFonts w:ascii="Arial" w:eastAsia="Calibri" w:hAnsi="Arial" w:cs="Arial"/>
        </w:rPr>
        <w:t>-у ред бр.</w:t>
      </w:r>
      <w:proofErr w:type="gramEnd"/>
      <w:r w:rsidRPr="00527D75">
        <w:rPr>
          <w:rFonts w:ascii="Arial" w:eastAsia="Calibri" w:hAnsi="Arial" w:cs="Arial"/>
        </w:rPr>
        <w:t xml:space="preserve"> II – уписује се укупан износ ПДВ </w:t>
      </w:r>
    </w:p>
    <w:p w:rsidR="00327718" w:rsidRPr="00527D75" w:rsidRDefault="00327718" w:rsidP="003F5E16">
      <w:pPr>
        <w:tabs>
          <w:tab w:val="left" w:pos="992"/>
        </w:tabs>
        <w:spacing w:after="0"/>
        <w:jc w:val="both"/>
        <w:rPr>
          <w:rFonts w:ascii="Arial" w:eastAsia="Calibri" w:hAnsi="Arial" w:cs="Arial"/>
        </w:rPr>
      </w:pPr>
      <w:proofErr w:type="gramStart"/>
      <w:r w:rsidRPr="00527D75">
        <w:rPr>
          <w:rFonts w:ascii="Arial" w:eastAsia="Calibri" w:hAnsi="Arial" w:cs="Arial"/>
        </w:rPr>
        <w:t>-у ред бр.</w:t>
      </w:r>
      <w:proofErr w:type="gramEnd"/>
      <w:r w:rsidRPr="00527D75">
        <w:rPr>
          <w:rFonts w:ascii="Arial" w:eastAsia="Calibri" w:hAnsi="Arial" w:cs="Arial"/>
        </w:rPr>
        <w:t xml:space="preserve"> </w:t>
      </w:r>
      <w:proofErr w:type="gramStart"/>
      <w:r w:rsidRPr="00527D75">
        <w:rPr>
          <w:rFonts w:ascii="Arial" w:eastAsia="Calibri" w:hAnsi="Arial" w:cs="Arial"/>
        </w:rPr>
        <w:t>III – уписује се укупно понуђена цена са ПДВ (ред бр.</w:t>
      </w:r>
      <w:proofErr w:type="gramEnd"/>
      <w:r w:rsidRPr="00527D75">
        <w:rPr>
          <w:rFonts w:ascii="Arial" w:eastAsia="Calibri" w:hAnsi="Arial" w:cs="Arial"/>
        </w:rPr>
        <w:t xml:space="preserve"> </w:t>
      </w:r>
      <w:proofErr w:type="gramStart"/>
      <w:r w:rsidRPr="00527D75">
        <w:rPr>
          <w:rFonts w:ascii="Arial" w:eastAsia="Calibri" w:hAnsi="Arial" w:cs="Arial"/>
        </w:rPr>
        <w:t>I + ред.бр.</w:t>
      </w:r>
      <w:proofErr w:type="gramEnd"/>
      <w:r w:rsidRPr="00527D75">
        <w:rPr>
          <w:rFonts w:ascii="Arial" w:eastAsia="Calibri" w:hAnsi="Arial" w:cs="Arial"/>
        </w:rPr>
        <w:t xml:space="preserve"> II)</w:t>
      </w:r>
    </w:p>
    <w:p w:rsidR="00327718" w:rsidRPr="00527D75" w:rsidRDefault="00327718" w:rsidP="003F5E16">
      <w:pPr>
        <w:tabs>
          <w:tab w:val="left" w:pos="992"/>
        </w:tabs>
        <w:spacing w:after="0" w:line="240" w:lineRule="auto"/>
        <w:jc w:val="both"/>
        <w:rPr>
          <w:rFonts w:ascii="Arial" w:eastAsia="Calibri" w:hAnsi="Arial" w:cs="Arial"/>
        </w:rPr>
      </w:pPr>
      <w:r w:rsidRPr="00527D75">
        <w:rPr>
          <w:rFonts w:ascii="Arial" w:eastAsia="Calibri" w:hAnsi="Arial" w:cs="Arial"/>
        </w:rPr>
        <w:t xml:space="preserve">- </w:t>
      </w:r>
      <w:proofErr w:type="gramStart"/>
      <w:r w:rsidRPr="00527D75">
        <w:rPr>
          <w:rFonts w:ascii="Arial" w:eastAsia="Calibri" w:hAnsi="Arial" w:cs="Arial"/>
        </w:rPr>
        <w:t>у</w:t>
      </w:r>
      <w:proofErr w:type="gramEnd"/>
      <w:r w:rsidRPr="00527D75">
        <w:rPr>
          <w:rFonts w:ascii="Arial" w:eastAsia="Calibri" w:hAnsi="Arial" w:cs="Arial"/>
        </w:rPr>
        <w:t xml:space="preserve"> Табелу 2. </w:t>
      </w:r>
      <w:proofErr w:type="gramStart"/>
      <w:r w:rsidRPr="00527D75">
        <w:rPr>
          <w:rFonts w:ascii="Arial" w:eastAsia="Calibri" w:hAnsi="Arial" w:cs="Arial"/>
        </w:rPr>
        <w:t>уписују</w:t>
      </w:r>
      <w:proofErr w:type="gramEnd"/>
      <w:r w:rsidRPr="00527D75">
        <w:rPr>
          <w:rFonts w:ascii="Arial" w:eastAsia="Calibri" w:hAnsi="Arial" w:cs="Arial"/>
        </w:rPr>
        <w:t xml:space="preserve"> се посебно исказани трошкови у дин</w:t>
      </w:r>
      <w:r w:rsidRPr="00527D75">
        <w:rPr>
          <w:rFonts w:ascii="Arial" w:eastAsia="Calibri" w:hAnsi="Arial" w:cs="Arial"/>
          <w:lang w:val="sr-Cyrl-RS"/>
        </w:rPr>
        <w:t>.</w:t>
      </w:r>
      <w:r w:rsidRPr="00527D75">
        <w:rPr>
          <w:rFonts w:ascii="Arial" w:eastAsia="Calibri" w:hAnsi="Arial" w:cs="Arial"/>
        </w:rPr>
        <w:t xml:space="preserve"> </w:t>
      </w:r>
      <w:proofErr w:type="gramStart"/>
      <w:r w:rsidRPr="00527D75">
        <w:rPr>
          <w:rFonts w:ascii="Arial" w:eastAsia="Calibri" w:hAnsi="Arial" w:cs="Arial"/>
        </w:rPr>
        <w:t>који</w:t>
      </w:r>
      <w:proofErr w:type="gramEnd"/>
      <w:r w:rsidRPr="00527D75">
        <w:rPr>
          <w:rFonts w:ascii="Arial" w:eastAsia="Calibri" w:hAnsi="Arial" w:cs="Arial"/>
        </w:rPr>
        <w:t xml:space="preserve"> су укључени у укупно понуђену цену без ПДВ (ред бр. </w:t>
      </w:r>
      <w:proofErr w:type="gramStart"/>
      <w:r w:rsidRPr="00527D75">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527D75">
        <w:rPr>
          <w:rFonts w:ascii="Arial" w:eastAsia="Calibri" w:hAnsi="Arial" w:cs="Arial"/>
        </w:rPr>
        <w:t xml:space="preserve"> I из табеле 1) уколико исти постоје као засебни трошкови,</w:t>
      </w:r>
    </w:p>
    <w:p w:rsidR="00327718" w:rsidRPr="00527D75" w:rsidRDefault="00327718" w:rsidP="003F5E16">
      <w:pPr>
        <w:tabs>
          <w:tab w:val="left" w:pos="992"/>
        </w:tabs>
        <w:spacing w:after="0" w:line="240" w:lineRule="auto"/>
        <w:jc w:val="both"/>
        <w:rPr>
          <w:rFonts w:ascii="Arial" w:eastAsia="Calibri" w:hAnsi="Arial" w:cs="Arial"/>
        </w:rPr>
      </w:pPr>
      <w:proofErr w:type="gramStart"/>
      <w:r w:rsidRPr="00527D75">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527D75" w:rsidRDefault="00327718" w:rsidP="003F5E16">
      <w:pPr>
        <w:tabs>
          <w:tab w:val="left" w:pos="992"/>
        </w:tabs>
        <w:spacing w:after="0" w:line="240" w:lineRule="auto"/>
        <w:jc w:val="both"/>
        <w:rPr>
          <w:rFonts w:ascii="Arial" w:eastAsia="Calibri" w:hAnsi="Arial" w:cs="Arial"/>
        </w:rPr>
      </w:pPr>
      <w:r w:rsidRPr="00527D75">
        <w:rPr>
          <w:rFonts w:ascii="Arial" w:eastAsia="Calibri" w:hAnsi="Arial" w:cs="Arial"/>
        </w:rPr>
        <w:t>-</w:t>
      </w:r>
      <w:proofErr w:type="gramStart"/>
      <w:r w:rsidRPr="00527D75">
        <w:rPr>
          <w:rFonts w:ascii="Arial" w:eastAsia="Calibri" w:hAnsi="Arial" w:cs="Arial"/>
        </w:rPr>
        <w:t>на  место</w:t>
      </w:r>
      <w:proofErr w:type="gramEnd"/>
      <w:r w:rsidRPr="00527D75">
        <w:rPr>
          <w:rFonts w:ascii="Arial" w:eastAsia="Calibri" w:hAnsi="Arial" w:cs="Arial"/>
        </w:rPr>
        <w:t xml:space="preserve"> предвиђено за печат и потпис понуђач печатом оверава и потписује образац структуре цене.</w:t>
      </w:r>
    </w:p>
    <w:p w:rsidR="003F5E16" w:rsidRPr="00527D75" w:rsidRDefault="003F5E16">
      <w:pPr>
        <w:rPr>
          <w:rFonts w:ascii="Calibri" w:eastAsia="Calibri" w:hAnsi="Calibri" w:cs="Arial"/>
        </w:rPr>
      </w:pPr>
      <w:r w:rsidRPr="00527D75">
        <w:rPr>
          <w:rFonts w:ascii="Calibri" w:eastAsia="Calibri" w:hAnsi="Calibri" w:cs="Arial"/>
        </w:rPr>
        <w:br w:type="page"/>
      </w:r>
    </w:p>
    <w:p w:rsidR="00327718" w:rsidRPr="00527D75" w:rsidRDefault="00327718" w:rsidP="00327718">
      <w:pPr>
        <w:tabs>
          <w:tab w:val="left" w:pos="992"/>
        </w:tabs>
        <w:spacing w:after="0" w:line="240" w:lineRule="auto"/>
        <w:rPr>
          <w:rFonts w:ascii="Calibri" w:eastAsia="Calibri" w:hAnsi="Calibri" w:cs="Arial"/>
        </w:rPr>
      </w:pPr>
    </w:p>
    <w:p w:rsidR="00641630" w:rsidRPr="00527D75" w:rsidRDefault="00641630" w:rsidP="00327718">
      <w:pPr>
        <w:spacing w:after="0" w:line="240" w:lineRule="auto"/>
        <w:jc w:val="right"/>
        <w:outlineLvl w:val="1"/>
        <w:rPr>
          <w:rFonts w:ascii="Arial" w:eastAsia="Times New Roman" w:hAnsi="Arial" w:cs="Arial"/>
          <w:b/>
          <w:lang w:val="sr-Cyrl-RS"/>
        </w:rPr>
      </w:pPr>
      <w:bookmarkStart w:id="228" w:name="_Toc442559926"/>
    </w:p>
    <w:p w:rsidR="00327718" w:rsidRPr="00527D75" w:rsidRDefault="00327718" w:rsidP="00327718">
      <w:pPr>
        <w:spacing w:after="0" w:line="240" w:lineRule="auto"/>
        <w:jc w:val="right"/>
        <w:outlineLvl w:val="1"/>
        <w:rPr>
          <w:rFonts w:ascii="Arial" w:eastAsia="Times New Roman" w:hAnsi="Arial" w:cs="Arial"/>
          <w:b/>
        </w:rPr>
      </w:pPr>
      <w:proofErr w:type="gramStart"/>
      <w:r w:rsidRPr="00527D75">
        <w:rPr>
          <w:rFonts w:ascii="Arial" w:eastAsia="Times New Roman" w:hAnsi="Arial" w:cs="Arial"/>
          <w:b/>
        </w:rPr>
        <w:t>ОБРАЗАЦ   3.</w:t>
      </w:r>
      <w:bookmarkEnd w:id="228"/>
      <w:proofErr w:type="gramEnd"/>
    </w:p>
    <w:p w:rsidR="00327718" w:rsidRPr="00527D75" w:rsidRDefault="00327718" w:rsidP="00327718">
      <w:pPr>
        <w:rPr>
          <w:rFonts w:ascii="Calibri" w:eastAsia="Calibri" w:hAnsi="Calibri" w:cs="Arial"/>
          <w:lang w:val="sr-Cyrl-CS"/>
        </w:rPr>
      </w:pPr>
    </w:p>
    <w:p w:rsidR="00327718" w:rsidRPr="00527D75" w:rsidRDefault="00327718" w:rsidP="00327718">
      <w:pPr>
        <w:rPr>
          <w:rFonts w:ascii="Calibri" w:eastAsia="Calibri" w:hAnsi="Calibri" w:cs="Arial"/>
          <w:lang w:val="sr-Latn-CS"/>
        </w:rPr>
      </w:pPr>
    </w:p>
    <w:p w:rsidR="00327718" w:rsidRPr="00527D75" w:rsidRDefault="00327718" w:rsidP="00327718">
      <w:pPr>
        <w:tabs>
          <w:tab w:val="left" w:pos="6870"/>
        </w:tabs>
        <w:rPr>
          <w:rFonts w:ascii="Calibri" w:eastAsia="Calibri" w:hAnsi="Calibri" w:cs="Arial"/>
        </w:rPr>
      </w:pPr>
    </w:p>
    <w:p w:rsidR="00327718" w:rsidRPr="00527D75" w:rsidRDefault="00327718" w:rsidP="00327718">
      <w:pPr>
        <w:ind w:right="-360"/>
        <w:jc w:val="both"/>
        <w:rPr>
          <w:rFonts w:ascii="Arial" w:eastAsia="Calibri" w:hAnsi="Arial" w:cs="Arial"/>
          <w:lang w:val="ru-RU"/>
        </w:rPr>
      </w:pPr>
      <w:r w:rsidRPr="00527D75">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527D75" w:rsidRDefault="00327718" w:rsidP="00327718">
      <w:pPr>
        <w:jc w:val="both"/>
        <w:rPr>
          <w:rFonts w:ascii="Arial" w:eastAsia="Calibri" w:hAnsi="Arial" w:cs="Arial"/>
          <w:lang w:val="ru-RU"/>
        </w:rPr>
      </w:pPr>
    </w:p>
    <w:p w:rsidR="00327718" w:rsidRPr="00527D75" w:rsidRDefault="00327718" w:rsidP="00327718">
      <w:pPr>
        <w:jc w:val="center"/>
        <w:rPr>
          <w:rFonts w:ascii="Arial" w:eastAsia="Calibri" w:hAnsi="Arial" w:cs="Arial"/>
          <w:b/>
          <w:lang w:val="ru-RU"/>
        </w:rPr>
      </w:pPr>
      <w:r w:rsidRPr="00527D75">
        <w:rPr>
          <w:rFonts w:ascii="Arial" w:eastAsia="Calibri" w:hAnsi="Arial" w:cs="Arial"/>
          <w:b/>
          <w:lang w:val="ru-RU"/>
        </w:rPr>
        <w:t>ИЗЈАВУ О НЕЗАВИСНОЈ ПОНУДИ</w:t>
      </w:r>
    </w:p>
    <w:p w:rsidR="00327718" w:rsidRPr="00527D75" w:rsidRDefault="00327718" w:rsidP="00327718">
      <w:pPr>
        <w:jc w:val="both"/>
        <w:rPr>
          <w:rFonts w:ascii="Arial" w:eastAsia="Calibri" w:hAnsi="Arial" w:cs="Arial"/>
          <w:b/>
          <w:lang w:val="ru-RU"/>
        </w:rPr>
      </w:pPr>
    </w:p>
    <w:p w:rsidR="00327718" w:rsidRPr="00527D75" w:rsidRDefault="00327718" w:rsidP="00327718">
      <w:pPr>
        <w:jc w:val="both"/>
        <w:rPr>
          <w:rFonts w:ascii="Arial" w:eastAsia="Calibri" w:hAnsi="Arial" w:cs="Arial"/>
          <w:b/>
          <w:lang w:val="ru-RU"/>
        </w:rPr>
      </w:pPr>
    </w:p>
    <w:p w:rsidR="00327718" w:rsidRPr="00527D75" w:rsidRDefault="00327718" w:rsidP="00327718">
      <w:pPr>
        <w:jc w:val="both"/>
        <w:rPr>
          <w:rFonts w:ascii="Arial" w:eastAsia="Calibri" w:hAnsi="Arial" w:cs="Arial"/>
          <w:lang w:val="ru-RU"/>
        </w:rPr>
      </w:pPr>
      <w:r w:rsidRPr="00527D75">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sidRPr="00527D75">
        <w:rPr>
          <w:rFonts w:ascii="Arial" w:eastAsia="Calibri" w:hAnsi="Arial" w:cs="Arial"/>
          <w:lang w:val="ru-RU"/>
        </w:rPr>
        <w:t xml:space="preserve">: </w:t>
      </w:r>
      <w:r w:rsidR="00B53EF1">
        <w:rPr>
          <w:rFonts w:ascii="Arial" w:eastAsia="Calibri" w:hAnsi="Arial" w:cs="Arial"/>
          <w:lang w:val="ru-RU"/>
        </w:rPr>
        <w:t>Набавка лежајева Лува</w:t>
      </w:r>
      <w:r w:rsidRPr="00527D75">
        <w:rPr>
          <w:rFonts w:ascii="Arial" w:eastAsia="Calibri" w:hAnsi="Arial" w:cs="Arial"/>
          <w:lang w:val="ru-RU"/>
        </w:rPr>
        <w:t xml:space="preserve">, </w:t>
      </w:r>
      <w:r w:rsidRPr="00527D75">
        <w:rPr>
          <w:rFonts w:ascii="Arial" w:eastAsia="Calibri" w:hAnsi="Arial" w:cs="Arial"/>
          <w:lang w:val="sr-Latn-RS"/>
        </w:rPr>
        <w:t xml:space="preserve"> </w:t>
      </w:r>
      <w:r w:rsidRPr="00527D75">
        <w:rPr>
          <w:rFonts w:ascii="Arial" w:eastAsia="Calibri" w:hAnsi="Arial" w:cs="Arial"/>
          <w:lang w:val="ru-RU"/>
        </w:rPr>
        <w:t>ЈН бр.</w:t>
      </w:r>
      <w:r w:rsidRPr="00527D75">
        <w:rPr>
          <w:rFonts w:ascii="Arial" w:eastAsia="Calibri" w:hAnsi="Arial" w:cs="Arial"/>
        </w:rPr>
        <w:t xml:space="preserve"> </w:t>
      </w:r>
      <w:r w:rsidR="00B53EF1">
        <w:rPr>
          <w:rFonts w:ascii="Arial" w:eastAsia="Calibri" w:hAnsi="Arial" w:cs="Arial"/>
          <w:lang w:val="ru-RU"/>
        </w:rPr>
        <w:t>2532/2018 (3000/1748/2018)</w:t>
      </w:r>
      <w:r w:rsidRPr="00527D75">
        <w:rPr>
          <w:rFonts w:ascii="Arial" w:eastAsia="Calibri" w:hAnsi="Arial" w:cs="Arial"/>
          <w:lang w:val="sr-Latn-RS"/>
        </w:rPr>
        <w:t xml:space="preserve"> </w:t>
      </w:r>
      <w:r w:rsidRPr="00527D75">
        <w:rPr>
          <w:rFonts w:ascii="Arial" w:eastAsia="Calibri" w:hAnsi="Arial" w:cs="Arial"/>
          <w:lang w:val="ru-RU"/>
        </w:rPr>
        <w:t xml:space="preserve">Наручиоца </w:t>
      </w:r>
      <w:r w:rsidRPr="00527D75">
        <w:rPr>
          <w:rFonts w:ascii="Arial" w:eastAsia="Arial Unicode MS" w:hAnsi="Arial" w:cs="Arial"/>
          <w:kern w:val="1"/>
          <w:lang w:eastAsia="ar-SA"/>
        </w:rPr>
        <w:t>Јавно предузеће „Електропривреда Србије“ Београд</w:t>
      </w:r>
      <w:r w:rsidR="00E50DA1" w:rsidRPr="00527D75">
        <w:rPr>
          <w:rFonts w:ascii="Arial" w:eastAsia="Arial Unicode MS" w:hAnsi="Arial" w:cs="Arial"/>
          <w:kern w:val="1"/>
          <w:lang w:val="sr-Cyrl-RS" w:eastAsia="ar-SA"/>
        </w:rPr>
        <w:t xml:space="preserve"> </w:t>
      </w:r>
      <w:r w:rsidRPr="00527D75">
        <w:rPr>
          <w:rFonts w:ascii="Arial" w:eastAsia="Calibri" w:hAnsi="Arial" w:cs="Arial"/>
          <w:lang w:val="ru-RU"/>
        </w:rPr>
        <w:t>по Позиву за подношење понуда објављеном на</w:t>
      </w:r>
      <w:r w:rsidRPr="00527D75">
        <w:rPr>
          <w:rFonts w:ascii="Arial" w:eastAsia="Calibri" w:hAnsi="Arial" w:cs="Arial"/>
          <w:lang w:val="sr-Latn-RS"/>
        </w:rPr>
        <w:t xml:space="preserve"> </w:t>
      </w:r>
      <w:r w:rsidRPr="00527D75">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527D75" w:rsidRDefault="00327718" w:rsidP="00327718">
      <w:pPr>
        <w:tabs>
          <w:tab w:val="left" w:pos="0"/>
        </w:tabs>
        <w:jc w:val="both"/>
        <w:rPr>
          <w:rFonts w:ascii="Arial" w:eastAsia="Calibri" w:hAnsi="Arial" w:cs="Arial"/>
          <w:lang w:val="ru-RU"/>
        </w:rPr>
      </w:pPr>
      <w:r w:rsidRPr="00527D75">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527D75" w:rsidRDefault="00327718" w:rsidP="00327718">
      <w:pPr>
        <w:jc w:val="both"/>
        <w:rPr>
          <w:rFonts w:ascii="Arial" w:eastAsia="Calibri" w:hAnsi="Arial" w:cs="Arial"/>
          <w:b/>
          <w:lang w:val="ru-RU"/>
        </w:rPr>
      </w:pPr>
    </w:p>
    <w:p w:rsidR="00327718" w:rsidRPr="00527D75"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527D75" w:rsidRPr="00527D75" w:rsidTr="00327718">
        <w:trPr>
          <w:jc w:val="center"/>
        </w:trPr>
        <w:tc>
          <w:tcPr>
            <w:tcW w:w="3882" w:type="dxa"/>
          </w:tcPr>
          <w:p w:rsidR="00327718" w:rsidRPr="00527D75" w:rsidRDefault="00327718" w:rsidP="00327718">
            <w:pPr>
              <w:jc w:val="center"/>
              <w:rPr>
                <w:rFonts w:ascii="Arial" w:eastAsia="Calibri" w:hAnsi="Arial" w:cs="Arial"/>
              </w:rPr>
            </w:pPr>
            <w:r w:rsidRPr="00527D75">
              <w:rPr>
                <w:rFonts w:ascii="Arial" w:eastAsia="Calibri" w:hAnsi="Arial" w:cs="Arial"/>
              </w:rPr>
              <w:t>Датум:</w:t>
            </w:r>
          </w:p>
        </w:tc>
        <w:tc>
          <w:tcPr>
            <w:tcW w:w="2127" w:type="dxa"/>
          </w:tcPr>
          <w:p w:rsidR="00327718" w:rsidRPr="00527D75" w:rsidRDefault="00327718" w:rsidP="00327718">
            <w:pPr>
              <w:jc w:val="center"/>
              <w:rPr>
                <w:rFonts w:ascii="Arial" w:eastAsia="Calibri" w:hAnsi="Arial" w:cs="Arial"/>
                <w:lang w:val="ru-RU"/>
              </w:rPr>
            </w:pPr>
          </w:p>
        </w:tc>
        <w:tc>
          <w:tcPr>
            <w:tcW w:w="4022" w:type="dxa"/>
          </w:tcPr>
          <w:p w:rsidR="00327718" w:rsidRPr="00527D75" w:rsidRDefault="00327718" w:rsidP="00327718">
            <w:pPr>
              <w:jc w:val="center"/>
              <w:rPr>
                <w:rFonts w:ascii="Arial" w:eastAsia="Calibri" w:hAnsi="Arial" w:cs="Arial"/>
              </w:rPr>
            </w:pPr>
            <w:r w:rsidRPr="00527D75">
              <w:rPr>
                <w:rFonts w:ascii="Arial" w:eastAsia="Calibri" w:hAnsi="Arial" w:cs="Arial"/>
                <w:lang w:val="sr-Cyrl-CS"/>
              </w:rPr>
              <w:t>П</w:t>
            </w:r>
            <w:r w:rsidRPr="00527D75">
              <w:rPr>
                <w:rFonts w:ascii="Arial" w:eastAsia="Calibri" w:hAnsi="Arial" w:cs="Arial"/>
              </w:rPr>
              <w:t>онуђач/члан групе понуђача</w:t>
            </w:r>
          </w:p>
        </w:tc>
      </w:tr>
      <w:tr w:rsidR="00527D75" w:rsidRPr="00527D75" w:rsidTr="00327718">
        <w:trPr>
          <w:jc w:val="center"/>
        </w:trPr>
        <w:tc>
          <w:tcPr>
            <w:tcW w:w="3882" w:type="dxa"/>
          </w:tcPr>
          <w:p w:rsidR="00327718" w:rsidRPr="00527D75" w:rsidRDefault="00327718" w:rsidP="00327718">
            <w:pPr>
              <w:jc w:val="center"/>
              <w:rPr>
                <w:rFonts w:ascii="Arial" w:eastAsia="Calibri" w:hAnsi="Arial" w:cs="Arial"/>
              </w:rPr>
            </w:pPr>
          </w:p>
        </w:tc>
        <w:tc>
          <w:tcPr>
            <w:tcW w:w="2127" w:type="dxa"/>
          </w:tcPr>
          <w:p w:rsidR="00327718" w:rsidRPr="00527D75" w:rsidRDefault="00327718" w:rsidP="00327718">
            <w:pPr>
              <w:jc w:val="center"/>
              <w:rPr>
                <w:rFonts w:ascii="Arial" w:eastAsia="Calibri" w:hAnsi="Arial" w:cs="Arial"/>
              </w:rPr>
            </w:pPr>
            <w:r w:rsidRPr="00527D75">
              <w:rPr>
                <w:rFonts w:ascii="Arial" w:eastAsia="Calibri" w:hAnsi="Arial" w:cs="Arial"/>
              </w:rPr>
              <w:t>М.П.</w:t>
            </w:r>
          </w:p>
        </w:tc>
        <w:tc>
          <w:tcPr>
            <w:tcW w:w="4022" w:type="dxa"/>
          </w:tcPr>
          <w:p w:rsidR="00327718" w:rsidRPr="00527D75" w:rsidRDefault="00327718" w:rsidP="00327718">
            <w:pPr>
              <w:jc w:val="center"/>
              <w:rPr>
                <w:rFonts w:ascii="Arial" w:eastAsia="Calibri" w:hAnsi="Arial" w:cs="Arial"/>
                <w:lang w:val="ru-RU"/>
              </w:rPr>
            </w:pPr>
          </w:p>
        </w:tc>
      </w:tr>
      <w:tr w:rsidR="00527D75" w:rsidRPr="00527D75" w:rsidTr="00327718">
        <w:trPr>
          <w:jc w:val="center"/>
        </w:trPr>
        <w:tc>
          <w:tcPr>
            <w:tcW w:w="3882" w:type="dxa"/>
            <w:tcBorders>
              <w:bottom w:val="single" w:sz="4" w:space="0" w:color="auto"/>
            </w:tcBorders>
          </w:tcPr>
          <w:p w:rsidR="00327718" w:rsidRPr="00527D75" w:rsidRDefault="00327718" w:rsidP="00327718">
            <w:pPr>
              <w:jc w:val="center"/>
              <w:rPr>
                <w:rFonts w:ascii="Arial" w:eastAsia="Calibri" w:hAnsi="Arial" w:cs="Arial"/>
              </w:rPr>
            </w:pPr>
          </w:p>
        </w:tc>
        <w:tc>
          <w:tcPr>
            <w:tcW w:w="2127" w:type="dxa"/>
          </w:tcPr>
          <w:p w:rsidR="00327718" w:rsidRPr="00527D75"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527D75" w:rsidRDefault="00327718" w:rsidP="00327718">
            <w:pPr>
              <w:jc w:val="center"/>
              <w:rPr>
                <w:rFonts w:ascii="Arial" w:eastAsia="Calibri" w:hAnsi="Arial" w:cs="Arial"/>
                <w:lang w:val="ru-RU"/>
              </w:rPr>
            </w:pPr>
          </w:p>
        </w:tc>
      </w:tr>
      <w:tr w:rsidR="00527D75" w:rsidRPr="00527D75" w:rsidTr="00327718">
        <w:trPr>
          <w:trHeight w:val="389"/>
          <w:jc w:val="center"/>
        </w:trPr>
        <w:tc>
          <w:tcPr>
            <w:tcW w:w="3882" w:type="dxa"/>
            <w:tcBorders>
              <w:top w:val="single" w:sz="4" w:space="0" w:color="auto"/>
            </w:tcBorders>
          </w:tcPr>
          <w:p w:rsidR="00327718" w:rsidRPr="00527D75" w:rsidRDefault="00327718" w:rsidP="00327718">
            <w:pPr>
              <w:jc w:val="center"/>
              <w:rPr>
                <w:rFonts w:ascii="Arial" w:eastAsia="Calibri" w:hAnsi="Arial" w:cs="Arial"/>
              </w:rPr>
            </w:pPr>
          </w:p>
          <w:p w:rsidR="00327718" w:rsidRPr="00527D75" w:rsidRDefault="00327718" w:rsidP="00327718">
            <w:pPr>
              <w:jc w:val="center"/>
              <w:rPr>
                <w:rFonts w:ascii="Arial" w:eastAsia="Calibri" w:hAnsi="Arial" w:cs="Arial"/>
              </w:rPr>
            </w:pPr>
          </w:p>
        </w:tc>
        <w:tc>
          <w:tcPr>
            <w:tcW w:w="2127" w:type="dxa"/>
          </w:tcPr>
          <w:p w:rsidR="00327718" w:rsidRPr="00527D75"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527D75" w:rsidRDefault="00327718" w:rsidP="00327718">
            <w:pPr>
              <w:jc w:val="center"/>
              <w:rPr>
                <w:rFonts w:ascii="Arial" w:eastAsia="Calibri" w:hAnsi="Arial" w:cs="Arial"/>
                <w:lang w:val="ru-RU"/>
              </w:rPr>
            </w:pPr>
          </w:p>
        </w:tc>
      </w:tr>
    </w:tbl>
    <w:p w:rsidR="00327718" w:rsidRPr="00527D75" w:rsidRDefault="00327718" w:rsidP="00327718">
      <w:pPr>
        <w:rPr>
          <w:rFonts w:ascii="Arial" w:eastAsia="Calibri" w:hAnsi="Arial" w:cs="Arial"/>
          <w:lang w:val="sr-Cyrl-CS"/>
        </w:rPr>
      </w:pPr>
      <w:r w:rsidRPr="00527D75">
        <w:rPr>
          <w:rFonts w:ascii="Arial" w:eastAsia="Calibri" w:hAnsi="Arial" w:cs="Arial"/>
          <w:b/>
          <w:lang w:val="ru-RU"/>
        </w:rPr>
        <w:t>Напомена:</w:t>
      </w:r>
      <w:r w:rsidRPr="00527D75">
        <w:rPr>
          <w:rFonts w:ascii="Arial" w:eastAsia="Calibri" w:hAnsi="Arial" w:cs="Arial"/>
        </w:rPr>
        <w:t xml:space="preserve">Уколико </w:t>
      </w:r>
      <w:r w:rsidRPr="00527D75">
        <w:rPr>
          <w:rFonts w:ascii="Arial" w:eastAsia="Calibri" w:hAnsi="Arial" w:cs="Arial"/>
          <w:lang w:val="sr-Cyrl-CS"/>
        </w:rPr>
        <w:t xml:space="preserve">заједничку </w:t>
      </w:r>
      <w:r w:rsidRPr="00527D75">
        <w:rPr>
          <w:rFonts w:ascii="Arial" w:eastAsia="Calibri" w:hAnsi="Arial" w:cs="Arial"/>
        </w:rPr>
        <w:t xml:space="preserve">понуду подноси група понуђача Изјава </w:t>
      </w:r>
      <w:r w:rsidRPr="00527D75">
        <w:rPr>
          <w:rFonts w:ascii="Arial" w:eastAsia="Calibri" w:hAnsi="Arial" w:cs="Arial"/>
          <w:lang w:val="sr-Cyrl-CS"/>
        </w:rPr>
        <w:t xml:space="preserve">се доставља за сваког члана групе понуђача. Изјава </w:t>
      </w:r>
      <w:r w:rsidRPr="00527D75">
        <w:rPr>
          <w:rFonts w:ascii="Arial" w:eastAsia="Calibri" w:hAnsi="Arial" w:cs="Arial"/>
        </w:rPr>
        <w:t>мора бити попуњена, потписана од стране овлашћеног лица</w:t>
      </w:r>
      <w:r w:rsidRPr="00527D75">
        <w:rPr>
          <w:rFonts w:ascii="Arial" w:eastAsia="Calibri" w:hAnsi="Arial" w:cs="Arial"/>
          <w:lang w:val="sr-Cyrl-CS"/>
        </w:rPr>
        <w:t xml:space="preserve"> за заступање</w:t>
      </w:r>
      <w:r w:rsidRPr="00527D75">
        <w:rPr>
          <w:rFonts w:ascii="Arial" w:eastAsia="Calibri" w:hAnsi="Arial" w:cs="Arial"/>
        </w:rPr>
        <w:t xml:space="preserve"> понуђача из групе понуђача и оверена печатом. </w:t>
      </w:r>
    </w:p>
    <w:p w:rsidR="00327718" w:rsidRPr="00527D75" w:rsidRDefault="00327718" w:rsidP="00327718">
      <w:pPr>
        <w:rPr>
          <w:rFonts w:ascii="Arial" w:eastAsia="Calibri" w:hAnsi="Arial" w:cs="Arial"/>
        </w:rPr>
      </w:pPr>
      <w:proofErr w:type="gramStart"/>
      <w:r w:rsidRPr="00527D75">
        <w:rPr>
          <w:rFonts w:ascii="Arial" w:eastAsia="Calibri" w:hAnsi="Arial" w:cs="Arial"/>
        </w:rPr>
        <w:t>Приликом подношења понуде овај образац копирати у потребном броју примерака.</w:t>
      </w:r>
      <w:proofErr w:type="gramEnd"/>
    </w:p>
    <w:p w:rsidR="003F5E16" w:rsidRPr="00527D75" w:rsidRDefault="003F5E16">
      <w:pPr>
        <w:rPr>
          <w:rFonts w:ascii="Arial" w:eastAsia="Calibri" w:hAnsi="Arial" w:cs="Arial"/>
        </w:rPr>
      </w:pPr>
      <w:r w:rsidRPr="00527D75">
        <w:rPr>
          <w:rFonts w:ascii="Arial" w:eastAsia="Calibri" w:hAnsi="Arial" w:cs="Arial"/>
        </w:rPr>
        <w:br w:type="page"/>
      </w:r>
    </w:p>
    <w:p w:rsidR="00327718" w:rsidRPr="00527D75" w:rsidRDefault="00327718" w:rsidP="00327718">
      <w:pPr>
        <w:rPr>
          <w:rFonts w:ascii="Arial" w:eastAsia="Calibri" w:hAnsi="Arial" w:cs="Arial"/>
        </w:rPr>
      </w:pPr>
    </w:p>
    <w:p w:rsidR="00327718" w:rsidRPr="00527D75" w:rsidRDefault="00327718" w:rsidP="00327718">
      <w:pPr>
        <w:autoSpaceDE w:val="0"/>
        <w:autoSpaceDN w:val="0"/>
        <w:adjustRightInd w:val="0"/>
        <w:spacing w:after="0" w:line="240" w:lineRule="auto"/>
        <w:jc w:val="both"/>
        <w:rPr>
          <w:rFonts w:ascii="Arial" w:eastAsia="TimesNewRomanPSMT" w:hAnsi="Arial" w:cs="Arial"/>
          <w:b/>
          <w:bCs/>
        </w:rPr>
      </w:pPr>
    </w:p>
    <w:p w:rsidR="00E10FE4" w:rsidRPr="00527D75" w:rsidRDefault="00E10FE4" w:rsidP="00327718">
      <w:pPr>
        <w:spacing w:after="0" w:line="240" w:lineRule="auto"/>
        <w:jc w:val="right"/>
        <w:outlineLvl w:val="1"/>
        <w:rPr>
          <w:rFonts w:ascii="Arial" w:eastAsia="Times New Roman" w:hAnsi="Arial" w:cs="Arial"/>
          <w:b/>
          <w:lang w:val="sr-Cyrl-RS"/>
        </w:rPr>
      </w:pPr>
    </w:p>
    <w:p w:rsidR="00327718" w:rsidRPr="00527D75" w:rsidRDefault="00327718" w:rsidP="00327718">
      <w:pPr>
        <w:spacing w:after="0" w:line="240" w:lineRule="auto"/>
        <w:jc w:val="right"/>
        <w:outlineLvl w:val="1"/>
        <w:rPr>
          <w:rFonts w:ascii="Arial" w:eastAsia="Times New Roman" w:hAnsi="Arial" w:cs="Arial"/>
          <w:b/>
        </w:rPr>
      </w:pPr>
      <w:proofErr w:type="gramStart"/>
      <w:r w:rsidRPr="00527D75">
        <w:rPr>
          <w:rFonts w:ascii="Arial" w:eastAsia="Times New Roman" w:hAnsi="Arial" w:cs="Arial"/>
          <w:b/>
        </w:rPr>
        <w:t xml:space="preserve">ОБРАЗАЦ </w:t>
      </w:r>
      <w:r w:rsidRPr="00527D75">
        <w:rPr>
          <w:rFonts w:ascii="Arial" w:eastAsia="Times New Roman" w:hAnsi="Arial" w:cs="Arial"/>
          <w:b/>
          <w:lang w:val="sr-Cyrl-RS"/>
        </w:rPr>
        <w:t xml:space="preserve">  </w:t>
      </w:r>
      <w:r w:rsidRPr="00527D75">
        <w:rPr>
          <w:rFonts w:ascii="Arial" w:eastAsia="Times New Roman" w:hAnsi="Arial" w:cs="Arial"/>
          <w:b/>
        </w:rPr>
        <w:t>4.</w:t>
      </w:r>
      <w:proofErr w:type="gramEnd"/>
    </w:p>
    <w:p w:rsidR="00327718" w:rsidRPr="00527D75" w:rsidRDefault="00327718" w:rsidP="00327718">
      <w:pPr>
        <w:tabs>
          <w:tab w:val="left" w:pos="567"/>
        </w:tabs>
        <w:spacing w:after="0" w:line="240" w:lineRule="auto"/>
        <w:jc w:val="right"/>
        <w:rPr>
          <w:rFonts w:ascii="Arial" w:eastAsia="Times New Roman" w:hAnsi="Arial" w:cs="Arial"/>
        </w:rPr>
      </w:pPr>
    </w:p>
    <w:p w:rsidR="00327718" w:rsidRPr="00527D75" w:rsidRDefault="00327718" w:rsidP="00327718">
      <w:pPr>
        <w:tabs>
          <w:tab w:val="left" w:pos="567"/>
        </w:tabs>
        <w:spacing w:after="0" w:line="240" w:lineRule="auto"/>
        <w:jc w:val="both"/>
        <w:rPr>
          <w:rFonts w:ascii="Arial" w:eastAsia="Times New Roman" w:hAnsi="Arial" w:cs="Arial"/>
        </w:rPr>
      </w:pPr>
    </w:p>
    <w:p w:rsidR="00327718" w:rsidRPr="00527D75" w:rsidRDefault="00327718" w:rsidP="00327718">
      <w:pPr>
        <w:tabs>
          <w:tab w:val="left" w:pos="567"/>
        </w:tabs>
        <w:spacing w:after="0" w:line="240" w:lineRule="auto"/>
        <w:jc w:val="both"/>
        <w:rPr>
          <w:rFonts w:ascii="Arial" w:eastAsia="Times New Roman" w:hAnsi="Arial" w:cs="Arial"/>
        </w:rPr>
      </w:pPr>
    </w:p>
    <w:p w:rsidR="00327718" w:rsidRPr="00527D75"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527D75" w:rsidRDefault="00327718" w:rsidP="00327718">
      <w:pPr>
        <w:spacing w:after="0"/>
        <w:jc w:val="both"/>
        <w:rPr>
          <w:rFonts w:ascii="Arial" w:eastAsia="Calibri" w:hAnsi="Arial" w:cs="Arial"/>
          <w:lang w:val="ru-RU"/>
        </w:rPr>
      </w:pPr>
      <w:r w:rsidRPr="00527D75">
        <w:rPr>
          <w:rFonts w:ascii="Arial" w:eastAsia="Calibri" w:hAnsi="Arial" w:cs="Arial"/>
          <w:lang w:val="ru-RU"/>
        </w:rPr>
        <w:t>На основу члана 75. став 2. Закона о јавним набавкама („Службени гласник РС“ бр.124/2012, 14/15  и 68/15)</w:t>
      </w:r>
      <w:r w:rsidRPr="00527D75">
        <w:rPr>
          <w:rFonts w:ascii="Arial" w:eastAsia="Calibri" w:hAnsi="Arial" w:cs="Arial"/>
        </w:rPr>
        <w:t xml:space="preserve"> као </w:t>
      </w:r>
      <w:r w:rsidRPr="00527D75">
        <w:rPr>
          <w:rFonts w:ascii="Arial" w:eastAsia="Calibri" w:hAnsi="Arial" w:cs="Arial"/>
          <w:lang w:val="ru-RU"/>
        </w:rPr>
        <w:t>понуђач/члан групе понуђача/подизвођач дајем:</w:t>
      </w:r>
    </w:p>
    <w:p w:rsidR="00327718" w:rsidRPr="00527D75" w:rsidRDefault="00327718" w:rsidP="00327718">
      <w:pPr>
        <w:spacing w:after="0"/>
        <w:jc w:val="both"/>
        <w:rPr>
          <w:rFonts w:ascii="Arial" w:eastAsia="Calibri" w:hAnsi="Arial" w:cs="Arial"/>
          <w:lang w:val="ru-RU"/>
        </w:rPr>
      </w:pPr>
    </w:p>
    <w:p w:rsidR="00327718" w:rsidRPr="00527D75" w:rsidRDefault="00327718" w:rsidP="00327718">
      <w:pPr>
        <w:spacing w:after="0"/>
        <w:jc w:val="both"/>
        <w:rPr>
          <w:rFonts w:ascii="Arial" w:eastAsia="Calibri" w:hAnsi="Arial" w:cs="Arial"/>
          <w:lang w:val="ru-RU"/>
        </w:rPr>
      </w:pPr>
    </w:p>
    <w:p w:rsidR="00327718" w:rsidRPr="00527D75" w:rsidRDefault="00327718" w:rsidP="00327718">
      <w:pPr>
        <w:spacing w:after="0"/>
        <w:jc w:val="center"/>
        <w:rPr>
          <w:rFonts w:ascii="Arial" w:eastAsia="Calibri" w:hAnsi="Arial" w:cs="Arial"/>
          <w:b/>
          <w:lang w:val="ru-RU"/>
        </w:rPr>
      </w:pPr>
      <w:r w:rsidRPr="00527D75">
        <w:rPr>
          <w:rFonts w:ascii="Arial" w:eastAsia="Calibri" w:hAnsi="Arial" w:cs="Arial"/>
          <w:b/>
          <w:lang w:val="ru-RU"/>
        </w:rPr>
        <w:t>И З Ј А В У</w:t>
      </w:r>
    </w:p>
    <w:p w:rsidR="00327718" w:rsidRPr="00527D75" w:rsidRDefault="00327718" w:rsidP="00327718">
      <w:pPr>
        <w:spacing w:after="0"/>
        <w:jc w:val="both"/>
        <w:rPr>
          <w:rFonts w:ascii="Arial" w:eastAsia="Calibri" w:hAnsi="Arial" w:cs="Arial"/>
        </w:rPr>
      </w:pPr>
    </w:p>
    <w:p w:rsidR="00327718" w:rsidRPr="00527D75" w:rsidRDefault="00327718" w:rsidP="00327718">
      <w:pPr>
        <w:spacing w:after="0"/>
        <w:jc w:val="both"/>
        <w:rPr>
          <w:rFonts w:ascii="Arial" w:eastAsia="Calibri" w:hAnsi="Arial" w:cs="Arial"/>
        </w:rPr>
      </w:pPr>
    </w:p>
    <w:p w:rsidR="00327718" w:rsidRPr="00527D75" w:rsidRDefault="00327718" w:rsidP="00327718">
      <w:pPr>
        <w:spacing w:after="0"/>
        <w:jc w:val="both"/>
        <w:rPr>
          <w:rFonts w:ascii="Arial" w:eastAsia="Calibri" w:hAnsi="Arial" w:cs="Arial"/>
          <w:lang w:val="ru-RU"/>
        </w:rPr>
      </w:pPr>
      <w:r w:rsidRPr="00527D75">
        <w:rPr>
          <w:rFonts w:ascii="Arial" w:eastAsia="Calibri" w:hAnsi="Arial" w:cs="Arial"/>
          <w:lang w:val="ru-RU"/>
        </w:rPr>
        <w:t xml:space="preserve">којом изричито наводимо да </w:t>
      </w:r>
      <w:r w:rsidRPr="00527D75">
        <w:rPr>
          <w:rFonts w:ascii="Arial" w:eastAsia="Calibri" w:hAnsi="Arial" w:cs="Arial"/>
        </w:rPr>
        <w:t>смо у свом досадашњем раду и</w:t>
      </w:r>
      <w:r w:rsidRPr="00527D75">
        <w:rPr>
          <w:rFonts w:ascii="Arial" w:eastAsia="Calibri" w:hAnsi="Arial" w:cs="Arial"/>
          <w:lang w:val="ru-RU"/>
        </w:rPr>
        <w:t xml:space="preserve"> при састављању Понуде </w:t>
      </w:r>
      <w:r w:rsidRPr="00527D75">
        <w:rPr>
          <w:rFonts w:ascii="Arial" w:eastAsia="Calibri" w:hAnsi="Arial" w:cs="Arial"/>
        </w:rPr>
        <w:t xml:space="preserve"> број: ______________</w:t>
      </w:r>
      <w:r w:rsidRPr="00527D75">
        <w:rPr>
          <w:rFonts w:ascii="Arial" w:eastAsia="Calibri" w:hAnsi="Arial" w:cs="Arial"/>
          <w:lang w:val="ru-RU"/>
        </w:rPr>
        <w:t xml:space="preserve">за јавну набавку добара: </w:t>
      </w:r>
      <w:r w:rsidR="00B53EF1">
        <w:rPr>
          <w:rFonts w:ascii="Arial" w:eastAsia="Calibri" w:hAnsi="Arial" w:cs="Arial"/>
          <w:lang w:val="ru-RU"/>
        </w:rPr>
        <w:t>Набавка лежајева Лува</w:t>
      </w:r>
      <w:r w:rsidRPr="00527D75">
        <w:rPr>
          <w:rFonts w:ascii="Arial" w:eastAsia="Calibri" w:hAnsi="Arial" w:cs="Arial"/>
          <w:lang w:val="ru-RU"/>
        </w:rPr>
        <w:t xml:space="preserve">,  ЈН бр. </w:t>
      </w:r>
      <w:r w:rsidR="00B53EF1">
        <w:rPr>
          <w:rFonts w:ascii="Arial" w:eastAsia="Calibri" w:hAnsi="Arial" w:cs="Arial"/>
          <w:lang w:val="ru-RU"/>
        </w:rPr>
        <w:t>2532/2018 (3000/1748/2018)</w:t>
      </w:r>
      <w:r w:rsidRPr="00527D75">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27D75">
        <w:rPr>
          <w:rFonts w:ascii="Arial" w:eastAsia="Calibri" w:hAnsi="Arial" w:cs="Arial"/>
        </w:rPr>
        <w:t>,</w:t>
      </w:r>
      <w:r w:rsidRPr="00527D75">
        <w:rPr>
          <w:rFonts w:ascii="Arial" w:eastAsia="Calibri" w:hAnsi="Arial" w:cs="Arial"/>
          <w:lang w:val="ru-RU"/>
        </w:rPr>
        <w:t xml:space="preserve"> као и да </w:t>
      </w:r>
      <w:r w:rsidRPr="00527D75">
        <w:rPr>
          <w:rFonts w:ascii="Arial" w:eastAsia="Calibri" w:hAnsi="Arial" w:cs="Arial"/>
        </w:rPr>
        <w:t>немамо забрану обављања делатности која је на снази у време подношења Понуде.</w:t>
      </w:r>
    </w:p>
    <w:p w:rsidR="00327718" w:rsidRPr="00527D75" w:rsidRDefault="00327718" w:rsidP="00327718">
      <w:pPr>
        <w:spacing w:after="0"/>
        <w:jc w:val="both"/>
        <w:rPr>
          <w:rFonts w:ascii="Arial" w:eastAsia="Calibri" w:hAnsi="Arial" w:cs="Arial"/>
        </w:rPr>
      </w:pPr>
    </w:p>
    <w:p w:rsidR="00327718" w:rsidRPr="00527D75"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527D75"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527D75"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527D75" w:rsidRPr="00527D75" w:rsidTr="00327718">
        <w:trPr>
          <w:jc w:val="center"/>
        </w:trPr>
        <w:tc>
          <w:tcPr>
            <w:tcW w:w="3882" w:type="dxa"/>
          </w:tcPr>
          <w:p w:rsidR="00327718" w:rsidRPr="00527D75" w:rsidRDefault="00327718" w:rsidP="00327718">
            <w:pPr>
              <w:spacing w:after="0"/>
              <w:jc w:val="both"/>
              <w:rPr>
                <w:rFonts w:ascii="Arial" w:eastAsia="Calibri" w:hAnsi="Arial" w:cs="Arial"/>
              </w:rPr>
            </w:pPr>
            <w:r w:rsidRPr="00527D75">
              <w:rPr>
                <w:rFonts w:ascii="Arial" w:eastAsia="Calibri" w:hAnsi="Arial" w:cs="Arial"/>
              </w:rPr>
              <w:t>Датум:</w:t>
            </w:r>
          </w:p>
        </w:tc>
        <w:tc>
          <w:tcPr>
            <w:tcW w:w="2127" w:type="dxa"/>
          </w:tcPr>
          <w:p w:rsidR="00327718" w:rsidRPr="00527D75" w:rsidRDefault="00327718" w:rsidP="00327718">
            <w:pPr>
              <w:spacing w:after="0"/>
              <w:jc w:val="both"/>
              <w:rPr>
                <w:rFonts w:ascii="Arial" w:eastAsia="Calibri" w:hAnsi="Arial" w:cs="Arial"/>
                <w:lang w:val="ru-RU"/>
              </w:rPr>
            </w:pPr>
          </w:p>
        </w:tc>
        <w:tc>
          <w:tcPr>
            <w:tcW w:w="4022" w:type="dxa"/>
          </w:tcPr>
          <w:p w:rsidR="00327718" w:rsidRPr="00527D75" w:rsidRDefault="00327718" w:rsidP="00327718">
            <w:pPr>
              <w:spacing w:after="0"/>
              <w:jc w:val="both"/>
              <w:rPr>
                <w:rFonts w:ascii="Arial" w:eastAsia="Calibri" w:hAnsi="Arial" w:cs="Arial"/>
                <w:lang w:val="sr-Cyrl-CS"/>
              </w:rPr>
            </w:pPr>
            <w:r w:rsidRPr="00527D75">
              <w:rPr>
                <w:rFonts w:ascii="Arial" w:eastAsia="Calibri" w:hAnsi="Arial" w:cs="Arial"/>
                <w:lang w:val="sr-Cyrl-CS"/>
              </w:rPr>
              <w:t>П</w:t>
            </w:r>
            <w:r w:rsidRPr="00527D75">
              <w:rPr>
                <w:rFonts w:ascii="Arial" w:eastAsia="Calibri" w:hAnsi="Arial" w:cs="Arial"/>
              </w:rPr>
              <w:t>онуђач</w:t>
            </w:r>
            <w:r w:rsidRPr="00527D75">
              <w:rPr>
                <w:rFonts w:ascii="Arial" w:eastAsia="Calibri" w:hAnsi="Arial" w:cs="Arial"/>
                <w:lang w:val="sr-Cyrl-CS"/>
              </w:rPr>
              <w:t>/ члан групе понуђача/ подизвођач</w:t>
            </w:r>
          </w:p>
        </w:tc>
      </w:tr>
      <w:tr w:rsidR="00527D75" w:rsidRPr="00527D75" w:rsidTr="00327718">
        <w:trPr>
          <w:jc w:val="center"/>
        </w:trPr>
        <w:tc>
          <w:tcPr>
            <w:tcW w:w="3882" w:type="dxa"/>
          </w:tcPr>
          <w:p w:rsidR="00327718" w:rsidRPr="00527D75" w:rsidRDefault="00327718" w:rsidP="00327718">
            <w:pPr>
              <w:spacing w:after="0"/>
              <w:jc w:val="both"/>
              <w:rPr>
                <w:rFonts w:ascii="Arial" w:eastAsia="Calibri" w:hAnsi="Arial" w:cs="Arial"/>
              </w:rPr>
            </w:pPr>
          </w:p>
        </w:tc>
        <w:tc>
          <w:tcPr>
            <w:tcW w:w="2127" w:type="dxa"/>
          </w:tcPr>
          <w:p w:rsidR="00327718" w:rsidRPr="00527D75" w:rsidRDefault="00327718" w:rsidP="00327718">
            <w:pPr>
              <w:spacing w:after="0"/>
              <w:jc w:val="both"/>
              <w:rPr>
                <w:rFonts w:ascii="Arial" w:eastAsia="Calibri" w:hAnsi="Arial" w:cs="Arial"/>
              </w:rPr>
            </w:pPr>
            <w:r w:rsidRPr="00527D75">
              <w:rPr>
                <w:rFonts w:ascii="Arial" w:eastAsia="Calibri" w:hAnsi="Arial" w:cs="Arial"/>
              </w:rPr>
              <w:t>М.П.</w:t>
            </w:r>
          </w:p>
        </w:tc>
        <w:tc>
          <w:tcPr>
            <w:tcW w:w="4022" w:type="dxa"/>
          </w:tcPr>
          <w:p w:rsidR="00327718" w:rsidRPr="00527D75" w:rsidRDefault="00327718" w:rsidP="00327718">
            <w:pPr>
              <w:spacing w:after="0"/>
              <w:jc w:val="both"/>
              <w:rPr>
                <w:rFonts w:ascii="Arial" w:eastAsia="Calibri" w:hAnsi="Arial" w:cs="Arial"/>
                <w:lang w:val="ru-RU"/>
              </w:rPr>
            </w:pPr>
          </w:p>
        </w:tc>
      </w:tr>
      <w:tr w:rsidR="00527D75" w:rsidRPr="00527D75" w:rsidTr="00327718">
        <w:trPr>
          <w:jc w:val="center"/>
        </w:trPr>
        <w:tc>
          <w:tcPr>
            <w:tcW w:w="3882" w:type="dxa"/>
            <w:tcBorders>
              <w:bottom w:val="single" w:sz="4" w:space="0" w:color="auto"/>
            </w:tcBorders>
          </w:tcPr>
          <w:p w:rsidR="00327718" w:rsidRPr="00527D75" w:rsidRDefault="00327718" w:rsidP="00327718">
            <w:pPr>
              <w:spacing w:after="0"/>
              <w:jc w:val="both"/>
              <w:rPr>
                <w:rFonts w:ascii="Arial" w:eastAsia="Calibri" w:hAnsi="Arial" w:cs="Arial"/>
              </w:rPr>
            </w:pPr>
          </w:p>
        </w:tc>
        <w:tc>
          <w:tcPr>
            <w:tcW w:w="2127" w:type="dxa"/>
          </w:tcPr>
          <w:p w:rsidR="00327718" w:rsidRPr="00527D75"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527D75" w:rsidRDefault="00327718" w:rsidP="00327718">
            <w:pPr>
              <w:spacing w:after="0"/>
              <w:jc w:val="both"/>
              <w:rPr>
                <w:rFonts w:ascii="Arial" w:eastAsia="Calibri" w:hAnsi="Arial" w:cs="Arial"/>
                <w:lang w:val="ru-RU"/>
              </w:rPr>
            </w:pPr>
          </w:p>
        </w:tc>
      </w:tr>
      <w:tr w:rsidR="00527D75" w:rsidRPr="00527D75" w:rsidTr="00327718">
        <w:trPr>
          <w:trHeight w:val="389"/>
          <w:jc w:val="center"/>
        </w:trPr>
        <w:tc>
          <w:tcPr>
            <w:tcW w:w="3882" w:type="dxa"/>
            <w:tcBorders>
              <w:top w:val="single" w:sz="4" w:space="0" w:color="auto"/>
            </w:tcBorders>
          </w:tcPr>
          <w:p w:rsidR="00327718" w:rsidRPr="00527D75" w:rsidRDefault="00327718" w:rsidP="00327718">
            <w:pPr>
              <w:spacing w:after="0"/>
              <w:jc w:val="both"/>
              <w:rPr>
                <w:rFonts w:ascii="Arial" w:eastAsia="Calibri" w:hAnsi="Arial" w:cs="Arial"/>
              </w:rPr>
            </w:pPr>
          </w:p>
          <w:p w:rsidR="00327718" w:rsidRPr="00527D75" w:rsidRDefault="00327718" w:rsidP="00327718">
            <w:pPr>
              <w:spacing w:after="0"/>
              <w:jc w:val="both"/>
              <w:rPr>
                <w:rFonts w:ascii="Arial" w:eastAsia="Calibri" w:hAnsi="Arial" w:cs="Arial"/>
              </w:rPr>
            </w:pPr>
          </w:p>
        </w:tc>
        <w:tc>
          <w:tcPr>
            <w:tcW w:w="2127" w:type="dxa"/>
          </w:tcPr>
          <w:p w:rsidR="00327718" w:rsidRPr="00527D75"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527D75" w:rsidRDefault="00327718" w:rsidP="00327718">
            <w:pPr>
              <w:spacing w:after="0"/>
              <w:jc w:val="both"/>
              <w:rPr>
                <w:rFonts w:ascii="Arial" w:eastAsia="Calibri" w:hAnsi="Arial" w:cs="Arial"/>
                <w:lang w:val="ru-RU"/>
              </w:rPr>
            </w:pPr>
          </w:p>
        </w:tc>
      </w:tr>
    </w:tbl>
    <w:p w:rsidR="00327718" w:rsidRPr="00527D75" w:rsidRDefault="00327718" w:rsidP="00327718">
      <w:pPr>
        <w:spacing w:after="0"/>
        <w:jc w:val="both"/>
        <w:rPr>
          <w:rFonts w:ascii="Arial" w:eastAsia="Calibri" w:hAnsi="Arial" w:cs="Arial"/>
          <w:lang w:val="sr-Cyrl-CS"/>
        </w:rPr>
      </w:pPr>
      <w:r w:rsidRPr="00527D75">
        <w:rPr>
          <w:rFonts w:ascii="Arial" w:eastAsia="Calibri" w:hAnsi="Arial" w:cs="Arial"/>
          <w:b/>
        </w:rPr>
        <w:t>Напомена:</w:t>
      </w:r>
      <w:r w:rsidRPr="00527D75">
        <w:rPr>
          <w:rFonts w:ascii="Arial" w:eastAsia="Calibri" w:hAnsi="Arial" w:cs="Arial"/>
        </w:rPr>
        <w:t xml:space="preserve"> Уколико </w:t>
      </w:r>
      <w:r w:rsidRPr="00527D75">
        <w:rPr>
          <w:rFonts w:ascii="Arial" w:eastAsia="Calibri" w:hAnsi="Arial" w:cs="Arial"/>
          <w:lang w:val="sr-Cyrl-CS"/>
        </w:rPr>
        <w:t xml:space="preserve">заједничку </w:t>
      </w:r>
      <w:r w:rsidRPr="00527D75">
        <w:rPr>
          <w:rFonts w:ascii="Arial" w:eastAsia="Calibri" w:hAnsi="Arial" w:cs="Arial"/>
        </w:rPr>
        <w:t xml:space="preserve">понуду подноси група понуђача Изјава </w:t>
      </w:r>
      <w:r w:rsidRPr="00527D75">
        <w:rPr>
          <w:rFonts w:ascii="Arial" w:eastAsia="Calibri" w:hAnsi="Arial" w:cs="Arial"/>
          <w:lang w:val="sr-Cyrl-CS"/>
        </w:rPr>
        <w:t xml:space="preserve">се доставља за сваког члана групе понуђача. Изјава </w:t>
      </w:r>
      <w:r w:rsidRPr="00527D75">
        <w:rPr>
          <w:rFonts w:ascii="Arial" w:eastAsia="Calibri" w:hAnsi="Arial" w:cs="Arial"/>
        </w:rPr>
        <w:t>мора бити попуњена, потписана од стране овлашћеног лица</w:t>
      </w:r>
      <w:r w:rsidRPr="00527D75">
        <w:rPr>
          <w:rFonts w:ascii="Arial" w:eastAsia="Calibri" w:hAnsi="Arial" w:cs="Arial"/>
          <w:lang w:val="sr-Cyrl-CS"/>
        </w:rPr>
        <w:t xml:space="preserve"> за заступање</w:t>
      </w:r>
      <w:r w:rsidRPr="00527D75">
        <w:rPr>
          <w:rFonts w:ascii="Arial" w:eastAsia="Calibri" w:hAnsi="Arial" w:cs="Arial"/>
        </w:rPr>
        <w:t xml:space="preserve"> понуђача из групе понуђача и оверена печатом. </w:t>
      </w:r>
    </w:p>
    <w:p w:rsidR="00327718" w:rsidRPr="00527D75" w:rsidRDefault="00327718" w:rsidP="00327718">
      <w:pPr>
        <w:spacing w:after="0"/>
        <w:jc w:val="both"/>
        <w:rPr>
          <w:rFonts w:ascii="Arial" w:eastAsia="Calibri" w:hAnsi="Arial" w:cs="Arial"/>
        </w:rPr>
      </w:pPr>
      <w:proofErr w:type="gramStart"/>
      <w:r w:rsidRPr="00527D75">
        <w:rPr>
          <w:rFonts w:ascii="Arial" w:eastAsia="Calibri" w:hAnsi="Arial" w:cs="Arial"/>
        </w:rPr>
        <w:t xml:space="preserve">У случају да понуђач подноси понуду са подизвођачем, Изјава </w:t>
      </w:r>
      <w:r w:rsidRPr="00527D75">
        <w:rPr>
          <w:rFonts w:ascii="Arial" w:eastAsia="Calibri" w:hAnsi="Arial" w:cs="Arial"/>
          <w:lang w:val="sr-Cyrl-CS"/>
        </w:rPr>
        <w:t>се доставља за понуђача и сваког подизвођача.</w:t>
      </w:r>
      <w:proofErr w:type="gramEnd"/>
      <w:r w:rsidRPr="00527D75">
        <w:rPr>
          <w:rFonts w:ascii="Arial" w:eastAsia="Calibri" w:hAnsi="Arial" w:cs="Arial"/>
          <w:lang w:val="sr-Cyrl-CS"/>
        </w:rPr>
        <w:t xml:space="preserve"> Изјава </w:t>
      </w:r>
      <w:r w:rsidRPr="00527D75">
        <w:rPr>
          <w:rFonts w:ascii="Arial" w:eastAsia="Calibri" w:hAnsi="Arial" w:cs="Arial"/>
        </w:rPr>
        <w:t xml:space="preserve">мора бити </w:t>
      </w:r>
      <w:r w:rsidRPr="00527D75">
        <w:rPr>
          <w:rFonts w:ascii="Arial" w:eastAsia="Calibri" w:hAnsi="Arial" w:cs="Arial"/>
          <w:lang w:val="sr-Cyrl-CS"/>
        </w:rPr>
        <w:t>попуњена,</w:t>
      </w:r>
      <w:r w:rsidRPr="00527D75">
        <w:rPr>
          <w:rFonts w:ascii="Arial" w:eastAsia="Calibri" w:hAnsi="Arial" w:cs="Arial"/>
        </w:rPr>
        <w:t xml:space="preserve"> потписана</w:t>
      </w:r>
      <w:r w:rsidRPr="00527D75">
        <w:rPr>
          <w:rFonts w:ascii="Arial" w:eastAsia="Calibri" w:hAnsi="Arial" w:cs="Arial"/>
          <w:lang w:val="sr-Cyrl-CS"/>
        </w:rPr>
        <w:t xml:space="preserve"> и оверена</w:t>
      </w:r>
      <w:r w:rsidRPr="00527D75">
        <w:rPr>
          <w:rFonts w:ascii="Arial" w:eastAsia="Calibri" w:hAnsi="Arial" w:cs="Arial"/>
        </w:rPr>
        <w:t xml:space="preserve"> од стране овлашћеног лица за заступање </w:t>
      </w:r>
      <w:r w:rsidRPr="00527D75">
        <w:rPr>
          <w:rFonts w:ascii="Arial" w:eastAsia="Calibri" w:hAnsi="Arial" w:cs="Arial"/>
          <w:lang w:val="sr-Cyrl-CS"/>
        </w:rPr>
        <w:t>понуђача/подизво</w:t>
      </w:r>
      <w:r w:rsidRPr="00527D75">
        <w:rPr>
          <w:rFonts w:ascii="Arial" w:eastAsia="Calibri" w:hAnsi="Arial" w:cs="Arial"/>
        </w:rPr>
        <w:t>ђача</w:t>
      </w:r>
      <w:r w:rsidRPr="00527D75">
        <w:rPr>
          <w:rFonts w:ascii="Arial" w:eastAsia="Calibri" w:hAnsi="Arial" w:cs="Arial"/>
          <w:lang w:val="sr-Cyrl-CS"/>
        </w:rPr>
        <w:t xml:space="preserve"> и оверена печатом.</w:t>
      </w:r>
    </w:p>
    <w:p w:rsidR="00327718" w:rsidRPr="00527D75" w:rsidRDefault="00327718" w:rsidP="00327718">
      <w:pPr>
        <w:spacing w:after="0"/>
        <w:jc w:val="both"/>
        <w:rPr>
          <w:rFonts w:ascii="Arial" w:eastAsia="Calibri" w:hAnsi="Arial" w:cs="Arial"/>
          <w:lang w:val="sr-Cyrl-CS"/>
        </w:rPr>
      </w:pPr>
      <w:proofErr w:type="gramStart"/>
      <w:r w:rsidRPr="00527D75">
        <w:rPr>
          <w:rFonts w:ascii="Arial" w:eastAsia="Calibri" w:hAnsi="Arial" w:cs="Arial"/>
        </w:rPr>
        <w:t>Приликом подношења понуде овај образац копирати у потребном броју примерака.</w:t>
      </w:r>
      <w:proofErr w:type="gramEnd"/>
    </w:p>
    <w:p w:rsidR="00327718" w:rsidRPr="00527D75" w:rsidRDefault="00327718" w:rsidP="00327718">
      <w:pPr>
        <w:spacing w:after="0"/>
        <w:jc w:val="both"/>
        <w:rPr>
          <w:rFonts w:ascii="Arial" w:eastAsia="Calibri" w:hAnsi="Arial" w:cs="Arial"/>
        </w:rPr>
      </w:pPr>
    </w:p>
    <w:p w:rsidR="00327718" w:rsidRPr="00527D75" w:rsidRDefault="00327718" w:rsidP="00327718">
      <w:pPr>
        <w:spacing w:after="0"/>
        <w:jc w:val="both"/>
        <w:rPr>
          <w:rFonts w:ascii="Arial" w:eastAsia="Calibri" w:hAnsi="Arial" w:cs="Arial"/>
        </w:rPr>
      </w:pPr>
    </w:p>
    <w:p w:rsidR="003F5E16" w:rsidRPr="00527D75" w:rsidRDefault="003F5E16">
      <w:pPr>
        <w:rPr>
          <w:rFonts w:ascii="Arial" w:eastAsia="Calibri" w:hAnsi="Arial" w:cs="Arial"/>
        </w:rPr>
      </w:pPr>
      <w:r w:rsidRPr="00527D75">
        <w:rPr>
          <w:rFonts w:ascii="Arial" w:eastAsia="Calibri" w:hAnsi="Arial" w:cs="Arial"/>
        </w:rPr>
        <w:br w:type="page"/>
      </w:r>
    </w:p>
    <w:p w:rsidR="003F5E16" w:rsidRPr="00527D75" w:rsidRDefault="003F5E16" w:rsidP="003F5E16">
      <w:pPr>
        <w:spacing w:before="120" w:after="0" w:line="240" w:lineRule="auto"/>
        <w:jc w:val="right"/>
        <w:outlineLvl w:val="1"/>
        <w:rPr>
          <w:rFonts w:ascii="Arial" w:eastAsia="Times New Roman" w:hAnsi="Arial" w:cs="Arial"/>
          <w:b/>
          <w:lang w:val="sr-Cyrl-RS"/>
        </w:rPr>
      </w:pPr>
      <w:bookmarkStart w:id="229" w:name="_Toc442559940"/>
      <w:r w:rsidRPr="00527D75">
        <w:rPr>
          <w:rFonts w:ascii="Arial" w:eastAsia="Times New Roman" w:hAnsi="Arial" w:cs="Arial"/>
          <w:b/>
        </w:rPr>
        <w:lastRenderedPageBreak/>
        <w:t xml:space="preserve">ОБРАЗАЦ </w:t>
      </w:r>
      <w:r w:rsidRPr="00527D75">
        <w:rPr>
          <w:rFonts w:ascii="Arial" w:eastAsia="Times New Roman" w:hAnsi="Arial" w:cs="Arial"/>
          <w:b/>
          <w:lang w:val="sr-Cyrl-RS"/>
        </w:rPr>
        <w:t>5</w:t>
      </w:r>
    </w:p>
    <w:p w:rsidR="003F5E16" w:rsidRPr="00527D75" w:rsidRDefault="003F5E16" w:rsidP="003F5E16">
      <w:pPr>
        <w:spacing w:after="0" w:line="240" w:lineRule="auto"/>
        <w:jc w:val="both"/>
        <w:rPr>
          <w:rFonts w:ascii="Arial" w:eastAsia="Times New Roman" w:hAnsi="Arial" w:cs="Arial"/>
        </w:rPr>
      </w:pPr>
    </w:p>
    <w:p w:rsidR="003F5E16" w:rsidRPr="00527D75" w:rsidRDefault="003F5E16" w:rsidP="003F5E16">
      <w:pPr>
        <w:spacing w:after="0" w:line="240" w:lineRule="auto"/>
        <w:jc w:val="center"/>
        <w:rPr>
          <w:rFonts w:ascii="Arial" w:eastAsia="Times New Roman" w:hAnsi="Arial" w:cs="Arial"/>
          <w:b/>
        </w:rPr>
      </w:pPr>
    </w:p>
    <w:p w:rsidR="003F5E16" w:rsidRPr="00527D75" w:rsidRDefault="003F5E16" w:rsidP="003F5E16">
      <w:pPr>
        <w:spacing w:after="0" w:line="240" w:lineRule="auto"/>
        <w:jc w:val="center"/>
        <w:rPr>
          <w:rFonts w:ascii="Arial" w:eastAsia="Times New Roman" w:hAnsi="Arial" w:cs="Arial"/>
          <w:b/>
        </w:rPr>
      </w:pPr>
      <w:proofErr w:type="gramStart"/>
      <w:r w:rsidRPr="00527D75">
        <w:rPr>
          <w:rFonts w:ascii="Arial" w:eastAsia="Times New Roman" w:hAnsi="Arial" w:cs="Arial"/>
          <w:b/>
        </w:rPr>
        <w:t xml:space="preserve">СПИСАК  </w:t>
      </w:r>
      <w:r w:rsidRPr="00527D75">
        <w:rPr>
          <w:rFonts w:ascii="Arial" w:eastAsia="Times New Roman" w:hAnsi="Arial" w:cs="Arial"/>
          <w:b/>
          <w:lang w:val="sr-Cyrl-RS"/>
        </w:rPr>
        <w:t>ИСПОРУЧЕНИХ</w:t>
      </w:r>
      <w:proofErr w:type="gramEnd"/>
      <w:r w:rsidRPr="00527D75">
        <w:rPr>
          <w:rFonts w:ascii="Arial" w:eastAsia="Times New Roman" w:hAnsi="Arial" w:cs="Arial"/>
          <w:b/>
          <w:lang w:val="sr-Cyrl-RS"/>
        </w:rPr>
        <w:t xml:space="preserve"> ДОБАРА</w:t>
      </w:r>
      <w:r w:rsidRPr="00527D75">
        <w:rPr>
          <w:rFonts w:ascii="Arial" w:eastAsia="Times New Roman" w:hAnsi="Arial" w:cs="Arial"/>
          <w:b/>
        </w:rPr>
        <w:t>– СТРУЧНЕ РЕФЕРЕНЦЕ</w:t>
      </w:r>
    </w:p>
    <w:p w:rsidR="003F5E16" w:rsidRPr="00527D75" w:rsidRDefault="003F5E16" w:rsidP="003F5E16">
      <w:pPr>
        <w:spacing w:before="120" w:after="0" w:line="240" w:lineRule="auto"/>
        <w:jc w:val="both"/>
        <w:rPr>
          <w:rFonts w:ascii="Arial" w:eastAsia="Times New Roman" w:hAnsi="Arial" w:cs="Arial"/>
        </w:r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933"/>
        <w:gridCol w:w="2131"/>
        <w:gridCol w:w="1556"/>
        <w:gridCol w:w="1556"/>
        <w:gridCol w:w="1985"/>
      </w:tblGrid>
      <w:tr w:rsidR="00DF3694" w:rsidRPr="00527D75" w:rsidTr="00DF3694">
        <w:tc>
          <w:tcPr>
            <w:tcW w:w="208"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1383" w:type="pct"/>
            <w:shd w:val="clear" w:color="auto" w:fill="auto"/>
          </w:tcPr>
          <w:p w:rsidR="00DF3694" w:rsidRPr="00527D75" w:rsidRDefault="00DF3694" w:rsidP="00BD5495">
            <w:pPr>
              <w:spacing w:after="0" w:line="240" w:lineRule="auto"/>
              <w:jc w:val="center"/>
              <w:rPr>
                <w:rFonts w:ascii="Arial" w:eastAsia="Calibri" w:hAnsi="Arial" w:cs="Arial"/>
                <w:bCs/>
                <w:iCs/>
              </w:rPr>
            </w:pPr>
          </w:p>
          <w:p w:rsidR="00DF3694" w:rsidRDefault="00DF3694" w:rsidP="00BD5495">
            <w:pPr>
              <w:spacing w:after="0" w:line="240" w:lineRule="auto"/>
              <w:jc w:val="center"/>
              <w:rPr>
                <w:rFonts w:ascii="Arial" w:eastAsia="Calibri" w:hAnsi="Arial" w:cs="Arial"/>
                <w:bCs/>
                <w:iCs/>
                <w:lang w:val="sr-Cyrl-RS"/>
              </w:rPr>
            </w:pPr>
            <w:r w:rsidRPr="00527D75">
              <w:rPr>
                <w:rFonts w:ascii="Arial" w:eastAsia="Calibri" w:hAnsi="Arial" w:cs="Arial"/>
                <w:bCs/>
                <w:iCs/>
              </w:rPr>
              <w:t xml:space="preserve">Референтни наручилац односно корисник </w:t>
            </w:r>
            <w:r w:rsidRPr="00527D75">
              <w:rPr>
                <w:rFonts w:ascii="Arial" w:eastAsia="Calibri" w:hAnsi="Arial" w:cs="Arial"/>
                <w:bCs/>
                <w:iCs/>
                <w:lang w:val="sr-Cyrl-RS"/>
              </w:rPr>
              <w:t>добара</w:t>
            </w:r>
          </w:p>
          <w:p w:rsidR="00DF3694" w:rsidRPr="00527D75" w:rsidRDefault="00DF3694" w:rsidP="00BD5495">
            <w:pPr>
              <w:spacing w:after="0" w:line="240" w:lineRule="auto"/>
              <w:jc w:val="center"/>
              <w:rPr>
                <w:rFonts w:ascii="Arial" w:eastAsia="Calibri" w:hAnsi="Arial" w:cs="Arial"/>
                <w:bCs/>
                <w:iCs/>
                <w:lang w:val="sr-Cyrl-RS"/>
              </w:rPr>
            </w:pPr>
          </w:p>
        </w:tc>
        <w:tc>
          <w:tcPr>
            <w:tcW w:w="1005" w:type="pct"/>
            <w:shd w:val="clear" w:color="auto" w:fill="auto"/>
          </w:tcPr>
          <w:p w:rsidR="00DF3694" w:rsidRPr="00527D75" w:rsidRDefault="00DF3694" w:rsidP="00BD5495">
            <w:pPr>
              <w:spacing w:after="0" w:line="240" w:lineRule="auto"/>
              <w:jc w:val="center"/>
              <w:rPr>
                <w:rFonts w:ascii="Arial" w:eastAsia="Calibri" w:hAnsi="Arial" w:cs="Arial"/>
                <w:bCs/>
                <w:iCs/>
              </w:rPr>
            </w:pPr>
          </w:p>
          <w:p w:rsidR="00DF3694" w:rsidRPr="00527D75" w:rsidRDefault="00DF3694" w:rsidP="00BD5495">
            <w:pPr>
              <w:spacing w:after="0" w:line="240" w:lineRule="auto"/>
              <w:jc w:val="center"/>
              <w:rPr>
                <w:rFonts w:ascii="Arial" w:eastAsia="Calibri" w:hAnsi="Arial" w:cs="Arial"/>
                <w:b/>
                <w:bCs/>
                <w:iCs/>
              </w:rPr>
            </w:pPr>
            <w:r w:rsidRPr="00527D75">
              <w:rPr>
                <w:rFonts w:ascii="Arial" w:eastAsia="Calibri" w:hAnsi="Arial" w:cs="Arial"/>
                <w:bCs/>
                <w:iCs/>
                <w:lang w:val="ru-RU"/>
              </w:rPr>
              <w:t>Лице за контакт</w:t>
            </w:r>
            <w:r w:rsidRPr="00527D75">
              <w:rPr>
                <w:rFonts w:ascii="Arial" w:eastAsia="Calibri" w:hAnsi="Arial" w:cs="Arial"/>
                <w:bCs/>
                <w:iCs/>
              </w:rPr>
              <w:t xml:space="preserve"> и број телефона</w:t>
            </w:r>
          </w:p>
        </w:tc>
        <w:tc>
          <w:tcPr>
            <w:tcW w:w="734" w:type="pct"/>
            <w:shd w:val="clear" w:color="auto" w:fill="auto"/>
          </w:tcPr>
          <w:p w:rsidR="00DF3694" w:rsidRPr="00527D75" w:rsidRDefault="00DF3694" w:rsidP="00BD5495">
            <w:pPr>
              <w:spacing w:after="0" w:line="240" w:lineRule="auto"/>
              <w:jc w:val="center"/>
              <w:rPr>
                <w:rFonts w:ascii="Arial" w:eastAsia="Calibri" w:hAnsi="Arial" w:cs="Arial"/>
                <w:bCs/>
                <w:iCs/>
              </w:rPr>
            </w:pPr>
          </w:p>
          <w:p w:rsidR="00DF3694" w:rsidRPr="00527D75" w:rsidRDefault="00DF3694" w:rsidP="00BD5495">
            <w:pPr>
              <w:spacing w:after="0" w:line="240" w:lineRule="auto"/>
              <w:jc w:val="center"/>
              <w:rPr>
                <w:rFonts w:ascii="Arial" w:eastAsia="Calibri" w:hAnsi="Arial" w:cs="Arial"/>
                <w:b/>
                <w:bCs/>
                <w:iCs/>
              </w:rPr>
            </w:pPr>
            <w:r w:rsidRPr="00527D75">
              <w:rPr>
                <w:rFonts w:ascii="Arial" w:eastAsia="Calibri" w:hAnsi="Arial" w:cs="Arial"/>
                <w:bCs/>
                <w:iCs/>
              </w:rPr>
              <w:t>Број и датум закључења уговора</w:t>
            </w:r>
          </w:p>
        </w:tc>
        <w:tc>
          <w:tcPr>
            <w:tcW w:w="734" w:type="pct"/>
            <w:shd w:val="clear" w:color="auto" w:fill="auto"/>
            <w:vAlign w:val="center"/>
          </w:tcPr>
          <w:p w:rsidR="00DF3694" w:rsidRPr="00527D75" w:rsidRDefault="00DF3694" w:rsidP="00BD5495">
            <w:pPr>
              <w:spacing w:after="0" w:line="240" w:lineRule="auto"/>
              <w:jc w:val="center"/>
              <w:rPr>
                <w:rFonts w:ascii="Arial" w:eastAsia="Calibri" w:hAnsi="Arial" w:cs="Arial"/>
                <w:bCs/>
                <w:iCs/>
                <w:lang w:val="sr-Cyrl-CS"/>
              </w:rPr>
            </w:pPr>
          </w:p>
          <w:p w:rsidR="00DF3694" w:rsidRPr="00527D75" w:rsidRDefault="00DF3694" w:rsidP="00BD5495">
            <w:pPr>
              <w:spacing w:after="0" w:line="240" w:lineRule="auto"/>
              <w:jc w:val="center"/>
              <w:rPr>
                <w:rFonts w:ascii="Arial" w:eastAsia="Calibri" w:hAnsi="Arial" w:cs="Arial"/>
                <w:bCs/>
                <w:iCs/>
              </w:rPr>
            </w:pPr>
            <w:r w:rsidRPr="00527D75">
              <w:rPr>
                <w:rFonts w:ascii="Arial" w:eastAsia="Calibri" w:hAnsi="Arial" w:cs="Arial"/>
                <w:bCs/>
                <w:iCs/>
                <w:lang w:val="sr-Cyrl-CS"/>
              </w:rPr>
              <w:t xml:space="preserve">Датум </w:t>
            </w:r>
            <w:r w:rsidRPr="00527D75">
              <w:rPr>
                <w:rFonts w:ascii="Arial" w:eastAsia="Calibri" w:hAnsi="Arial" w:cs="Arial"/>
                <w:bCs/>
                <w:iCs/>
              </w:rPr>
              <w:t>реализације уговора</w:t>
            </w:r>
          </w:p>
          <w:p w:rsidR="00DF3694" w:rsidRPr="00527D75" w:rsidRDefault="00DF3694" w:rsidP="00BD5495">
            <w:pPr>
              <w:spacing w:after="0" w:line="240" w:lineRule="auto"/>
              <w:jc w:val="center"/>
              <w:rPr>
                <w:rFonts w:ascii="Arial" w:eastAsia="Calibri" w:hAnsi="Arial" w:cs="Arial"/>
                <w:b/>
                <w:bCs/>
                <w:iCs/>
              </w:rPr>
            </w:pPr>
          </w:p>
        </w:tc>
        <w:tc>
          <w:tcPr>
            <w:tcW w:w="936" w:type="pct"/>
          </w:tcPr>
          <w:p w:rsidR="00DF3694" w:rsidRPr="00DF3694" w:rsidRDefault="00DF3694" w:rsidP="005863AA">
            <w:pPr>
              <w:spacing w:after="0" w:line="240" w:lineRule="auto"/>
              <w:jc w:val="center"/>
              <w:rPr>
                <w:rFonts w:ascii="Arial" w:eastAsia="Calibri" w:hAnsi="Arial" w:cs="Arial"/>
                <w:bCs/>
                <w:iCs/>
                <w:lang w:val="sr-Cyrl-RS"/>
              </w:rPr>
            </w:pPr>
            <w:r w:rsidRPr="00DF3694">
              <w:rPr>
                <w:rFonts w:ascii="Arial" w:eastAsia="Calibri" w:hAnsi="Arial" w:cs="Arial"/>
                <w:bCs/>
                <w:iCs/>
                <w:color w:val="FF0000"/>
                <w:lang w:val="sr-Cyrl-RS"/>
              </w:rPr>
              <w:t>Крајњи корисник добара и контакт крајњег корисника</w:t>
            </w:r>
          </w:p>
        </w:tc>
      </w:tr>
      <w:tr w:rsidR="00DF3694" w:rsidRPr="00527D75" w:rsidTr="00DF3694">
        <w:tc>
          <w:tcPr>
            <w:tcW w:w="208" w:type="pct"/>
            <w:shd w:val="clear" w:color="auto" w:fill="auto"/>
          </w:tcPr>
          <w:p w:rsidR="00DF3694" w:rsidRPr="00527D75" w:rsidRDefault="00DF3694" w:rsidP="00BD5495">
            <w:pPr>
              <w:spacing w:after="0" w:line="240" w:lineRule="auto"/>
              <w:jc w:val="center"/>
              <w:rPr>
                <w:rFonts w:ascii="Arial" w:eastAsia="Calibri" w:hAnsi="Arial" w:cs="Arial"/>
                <w:bCs/>
                <w:iCs/>
              </w:rPr>
            </w:pPr>
          </w:p>
          <w:p w:rsidR="00DF3694" w:rsidRPr="00527D75" w:rsidRDefault="00DF3694" w:rsidP="00BD5495">
            <w:pPr>
              <w:spacing w:after="0" w:line="240" w:lineRule="auto"/>
              <w:jc w:val="center"/>
              <w:rPr>
                <w:rFonts w:ascii="Arial" w:eastAsia="Calibri" w:hAnsi="Arial" w:cs="Arial"/>
                <w:bCs/>
                <w:iCs/>
              </w:rPr>
            </w:pPr>
            <w:r w:rsidRPr="00527D75">
              <w:rPr>
                <w:rFonts w:ascii="Arial" w:eastAsia="Calibri" w:hAnsi="Arial" w:cs="Arial"/>
                <w:bCs/>
                <w:iCs/>
              </w:rPr>
              <w:t>1.</w:t>
            </w:r>
          </w:p>
        </w:tc>
        <w:tc>
          <w:tcPr>
            <w:tcW w:w="1383" w:type="pct"/>
            <w:shd w:val="clear" w:color="auto" w:fill="auto"/>
          </w:tcPr>
          <w:p w:rsidR="00DF3694" w:rsidRPr="00527D75" w:rsidRDefault="00DF3694" w:rsidP="00BD5495">
            <w:pPr>
              <w:spacing w:after="0" w:line="240" w:lineRule="auto"/>
              <w:jc w:val="center"/>
              <w:rPr>
                <w:rFonts w:ascii="Arial" w:eastAsia="Calibri" w:hAnsi="Arial" w:cs="Arial"/>
                <w:b/>
                <w:bCs/>
                <w:iCs/>
              </w:rPr>
            </w:pPr>
          </w:p>
          <w:p w:rsidR="00DF3694" w:rsidRPr="00527D75" w:rsidRDefault="00DF3694" w:rsidP="00BD5495">
            <w:pPr>
              <w:spacing w:after="0" w:line="240" w:lineRule="auto"/>
              <w:jc w:val="center"/>
              <w:rPr>
                <w:rFonts w:ascii="Arial" w:eastAsia="Calibri" w:hAnsi="Arial" w:cs="Arial"/>
                <w:b/>
                <w:bCs/>
                <w:iCs/>
              </w:rPr>
            </w:pPr>
          </w:p>
          <w:p w:rsidR="00DF3694" w:rsidRPr="00527D75" w:rsidRDefault="00DF3694" w:rsidP="00BD5495">
            <w:pPr>
              <w:spacing w:after="0" w:line="240" w:lineRule="auto"/>
              <w:jc w:val="center"/>
              <w:rPr>
                <w:rFonts w:ascii="Arial" w:eastAsia="Calibri" w:hAnsi="Arial" w:cs="Arial"/>
                <w:b/>
                <w:bCs/>
                <w:iCs/>
              </w:rPr>
            </w:pPr>
          </w:p>
        </w:tc>
        <w:tc>
          <w:tcPr>
            <w:tcW w:w="1005"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734"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734"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936" w:type="pct"/>
          </w:tcPr>
          <w:p w:rsidR="00DF3694" w:rsidRPr="00527D75" w:rsidRDefault="00DF3694" w:rsidP="005863AA">
            <w:pPr>
              <w:spacing w:after="0" w:line="240" w:lineRule="auto"/>
              <w:jc w:val="center"/>
              <w:rPr>
                <w:rFonts w:ascii="Arial" w:eastAsia="Calibri" w:hAnsi="Arial" w:cs="Arial"/>
                <w:b/>
                <w:bCs/>
                <w:iCs/>
              </w:rPr>
            </w:pPr>
          </w:p>
        </w:tc>
      </w:tr>
      <w:tr w:rsidR="00DF3694" w:rsidRPr="00527D75" w:rsidTr="00DF3694">
        <w:tc>
          <w:tcPr>
            <w:tcW w:w="208" w:type="pct"/>
            <w:shd w:val="clear" w:color="auto" w:fill="auto"/>
          </w:tcPr>
          <w:p w:rsidR="00DF3694" w:rsidRPr="00527D75" w:rsidRDefault="00DF3694" w:rsidP="00BD5495">
            <w:pPr>
              <w:spacing w:after="0" w:line="240" w:lineRule="auto"/>
              <w:jc w:val="center"/>
              <w:rPr>
                <w:rFonts w:ascii="Arial" w:eastAsia="Calibri" w:hAnsi="Arial" w:cs="Arial"/>
                <w:bCs/>
                <w:iCs/>
              </w:rPr>
            </w:pPr>
          </w:p>
          <w:p w:rsidR="00DF3694" w:rsidRPr="00527D75" w:rsidRDefault="00DF3694" w:rsidP="00BD5495">
            <w:pPr>
              <w:spacing w:after="0" w:line="240" w:lineRule="auto"/>
              <w:jc w:val="center"/>
              <w:rPr>
                <w:rFonts w:ascii="Arial" w:eastAsia="Calibri" w:hAnsi="Arial" w:cs="Arial"/>
                <w:bCs/>
                <w:iCs/>
              </w:rPr>
            </w:pPr>
            <w:r w:rsidRPr="00527D75">
              <w:rPr>
                <w:rFonts w:ascii="Arial" w:eastAsia="Calibri" w:hAnsi="Arial" w:cs="Arial"/>
                <w:bCs/>
                <w:iCs/>
              </w:rPr>
              <w:t>2.</w:t>
            </w:r>
          </w:p>
        </w:tc>
        <w:tc>
          <w:tcPr>
            <w:tcW w:w="1383" w:type="pct"/>
            <w:shd w:val="clear" w:color="auto" w:fill="auto"/>
          </w:tcPr>
          <w:p w:rsidR="00DF3694" w:rsidRPr="00527D75" w:rsidRDefault="00DF3694" w:rsidP="00BD5495">
            <w:pPr>
              <w:spacing w:after="0" w:line="240" w:lineRule="auto"/>
              <w:jc w:val="center"/>
              <w:rPr>
                <w:rFonts w:ascii="Arial" w:eastAsia="Calibri" w:hAnsi="Arial" w:cs="Arial"/>
                <w:b/>
                <w:bCs/>
                <w:iCs/>
              </w:rPr>
            </w:pPr>
          </w:p>
          <w:p w:rsidR="00DF3694" w:rsidRPr="00527D75" w:rsidRDefault="00DF3694" w:rsidP="00BD5495">
            <w:pPr>
              <w:spacing w:after="0" w:line="240" w:lineRule="auto"/>
              <w:jc w:val="center"/>
              <w:rPr>
                <w:rFonts w:ascii="Arial" w:eastAsia="Calibri" w:hAnsi="Arial" w:cs="Arial"/>
                <w:b/>
                <w:bCs/>
                <w:iCs/>
              </w:rPr>
            </w:pPr>
          </w:p>
          <w:p w:rsidR="00DF3694" w:rsidRPr="00527D75" w:rsidRDefault="00DF3694" w:rsidP="00BD5495">
            <w:pPr>
              <w:spacing w:after="0" w:line="240" w:lineRule="auto"/>
              <w:jc w:val="center"/>
              <w:rPr>
                <w:rFonts w:ascii="Arial" w:eastAsia="Calibri" w:hAnsi="Arial" w:cs="Arial"/>
                <w:b/>
                <w:bCs/>
                <w:iCs/>
              </w:rPr>
            </w:pPr>
          </w:p>
        </w:tc>
        <w:tc>
          <w:tcPr>
            <w:tcW w:w="1005"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734"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734"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936" w:type="pct"/>
          </w:tcPr>
          <w:p w:rsidR="00DF3694" w:rsidRPr="00527D75" w:rsidRDefault="00DF3694" w:rsidP="005863AA">
            <w:pPr>
              <w:spacing w:after="0" w:line="240" w:lineRule="auto"/>
              <w:jc w:val="center"/>
              <w:rPr>
                <w:rFonts w:ascii="Arial" w:eastAsia="Calibri" w:hAnsi="Arial" w:cs="Arial"/>
                <w:b/>
                <w:bCs/>
                <w:iCs/>
              </w:rPr>
            </w:pPr>
          </w:p>
        </w:tc>
      </w:tr>
      <w:tr w:rsidR="00DF3694" w:rsidRPr="00527D75" w:rsidTr="00DF3694">
        <w:tc>
          <w:tcPr>
            <w:tcW w:w="208" w:type="pct"/>
            <w:shd w:val="clear" w:color="auto" w:fill="auto"/>
          </w:tcPr>
          <w:p w:rsidR="00DF3694" w:rsidRPr="00527D75" w:rsidRDefault="00DF3694" w:rsidP="00BD5495">
            <w:pPr>
              <w:spacing w:after="0" w:line="240" w:lineRule="auto"/>
              <w:jc w:val="center"/>
              <w:rPr>
                <w:rFonts w:ascii="Arial" w:eastAsia="Calibri" w:hAnsi="Arial" w:cs="Arial"/>
                <w:bCs/>
                <w:iCs/>
              </w:rPr>
            </w:pPr>
          </w:p>
          <w:p w:rsidR="00DF3694" w:rsidRPr="00527D75" w:rsidRDefault="00DF3694" w:rsidP="00BD5495">
            <w:pPr>
              <w:spacing w:after="0" w:line="240" w:lineRule="auto"/>
              <w:jc w:val="center"/>
              <w:rPr>
                <w:rFonts w:ascii="Arial" w:eastAsia="Calibri" w:hAnsi="Arial" w:cs="Arial"/>
                <w:bCs/>
                <w:iCs/>
              </w:rPr>
            </w:pPr>
            <w:r w:rsidRPr="00527D75">
              <w:rPr>
                <w:rFonts w:ascii="Arial" w:eastAsia="Calibri" w:hAnsi="Arial" w:cs="Arial"/>
                <w:bCs/>
                <w:iCs/>
              </w:rPr>
              <w:t>3.</w:t>
            </w:r>
          </w:p>
        </w:tc>
        <w:tc>
          <w:tcPr>
            <w:tcW w:w="1383" w:type="pct"/>
            <w:shd w:val="clear" w:color="auto" w:fill="auto"/>
          </w:tcPr>
          <w:p w:rsidR="00DF3694" w:rsidRPr="00527D75" w:rsidRDefault="00DF3694" w:rsidP="00BD5495">
            <w:pPr>
              <w:spacing w:after="0" w:line="240" w:lineRule="auto"/>
              <w:jc w:val="center"/>
              <w:rPr>
                <w:rFonts w:ascii="Arial" w:eastAsia="Calibri" w:hAnsi="Arial" w:cs="Arial"/>
                <w:b/>
                <w:bCs/>
                <w:iCs/>
              </w:rPr>
            </w:pPr>
          </w:p>
          <w:p w:rsidR="00DF3694" w:rsidRPr="00527D75" w:rsidRDefault="00DF3694" w:rsidP="00BD5495">
            <w:pPr>
              <w:spacing w:after="0" w:line="240" w:lineRule="auto"/>
              <w:jc w:val="center"/>
              <w:rPr>
                <w:rFonts w:ascii="Arial" w:eastAsia="Calibri" w:hAnsi="Arial" w:cs="Arial"/>
                <w:b/>
                <w:bCs/>
                <w:iCs/>
              </w:rPr>
            </w:pPr>
          </w:p>
          <w:p w:rsidR="00DF3694" w:rsidRPr="00527D75" w:rsidRDefault="00DF3694" w:rsidP="00BD5495">
            <w:pPr>
              <w:spacing w:after="0" w:line="240" w:lineRule="auto"/>
              <w:jc w:val="center"/>
              <w:rPr>
                <w:rFonts w:ascii="Arial" w:eastAsia="Calibri" w:hAnsi="Arial" w:cs="Arial"/>
                <w:b/>
                <w:bCs/>
                <w:iCs/>
              </w:rPr>
            </w:pPr>
          </w:p>
        </w:tc>
        <w:tc>
          <w:tcPr>
            <w:tcW w:w="1005"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734"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734"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936" w:type="pct"/>
          </w:tcPr>
          <w:p w:rsidR="00DF3694" w:rsidRPr="00527D75" w:rsidRDefault="00DF3694" w:rsidP="005863AA">
            <w:pPr>
              <w:spacing w:after="0" w:line="240" w:lineRule="auto"/>
              <w:jc w:val="center"/>
              <w:rPr>
                <w:rFonts w:ascii="Arial" w:eastAsia="Calibri" w:hAnsi="Arial" w:cs="Arial"/>
                <w:b/>
                <w:bCs/>
                <w:iCs/>
              </w:rPr>
            </w:pPr>
          </w:p>
        </w:tc>
      </w:tr>
      <w:tr w:rsidR="00DF3694" w:rsidRPr="00527D75" w:rsidTr="00DF3694">
        <w:tc>
          <w:tcPr>
            <w:tcW w:w="208" w:type="pct"/>
            <w:shd w:val="clear" w:color="auto" w:fill="auto"/>
          </w:tcPr>
          <w:p w:rsidR="00DF3694" w:rsidRPr="00527D75" w:rsidRDefault="00DF3694" w:rsidP="00BD5495">
            <w:pPr>
              <w:spacing w:after="0" w:line="240" w:lineRule="auto"/>
              <w:jc w:val="center"/>
              <w:rPr>
                <w:rFonts w:ascii="Arial" w:eastAsia="Calibri" w:hAnsi="Arial" w:cs="Arial"/>
                <w:bCs/>
                <w:iCs/>
              </w:rPr>
            </w:pPr>
          </w:p>
          <w:p w:rsidR="00DF3694" w:rsidRPr="00527D75" w:rsidRDefault="00DF3694" w:rsidP="00BD5495">
            <w:pPr>
              <w:spacing w:after="0" w:line="240" w:lineRule="auto"/>
              <w:jc w:val="center"/>
              <w:rPr>
                <w:rFonts w:ascii="Arial" w:eastAsia="Calibri" w:hAnsi="Arial" w:cs="Arial"/>
                <w:bCs/>
                <w:iCs/>
              </w:rPr>
            </w:pPr>
            <w:r w:rsidRPr="00527D75">
              <w:rPr>
                <w:rFonts w:ascii="Arial" w:eastAsia="Calibri" w:hAnsi="Arial" w:cs="Arial"/>
                <w:bCs/>
                <w:iCs/>
              </w:rPr>
              <w:t>4.</w:t>
            </w:r>
          </w:p>
        </w:tc>
        <w:tc>
          <w:tcPr>
            <w:tcW w:w="1383" w:type="pct"/>
            <w:shd w:val="clear" w:color="auto" w:fill="auto"/>
          </w:tcPr>
          <w:p w:rsidR="00DF3694" w:rsidRPr="00527D75" w:rsidRDefault="00DF3694" w:rsidP="00BD5495">
            <w:pPr>
              <w:spacing w:after="0" w:line="240" w:lineRule="auto"/>
              <w:jc w:val="center"/>
              <w:rPr>
                <w:rFonts w:ascii="Arial" w:eastAsia="Calibri" w:hAnsi="Arial" w:cs="Arial"/>
                <w:b/>
                <w:bCs/>
                <w:iCs/>
              </w:rPr>
            </w:pPr>
          </w:p>
          <w:p w:rsidR="00DF3694" w:rsidRPr="00527D75" w:rsidRDefault="00DF3694" w:rsidP="00BD5495">
            <w:pPr>
              <w:spacing w:after="0" w:line="240" w:lineRule="auto"/>
              <w:jc w:val="center"/>
              <w:rPr>
                <w:rFonts w:ascii="Arial" w:eastAsia="Calibri" w:hAnsi="Arial" w:cs="Arial"/>
                <w:b/>
                <w:bCs/>
                <w:iCs/>
              </w:rPr>
            </w:pPr>
          </w:p>
          <w:p w:rsidR="00DF3694" w:rsidRPr="00527D75" w:rsidRDefault="00DF3694" w:rsidP="00BD5495">
            <w:pPr>
              <w:spacing w:after="0" w:line="240" w:lineRule="auto"/>
              <w:jc w:val="center"/>
              <w:rPr>
                <w:rFonts w:ascii="Arial" w:eastAsia="Calibri" w:hAnsi="Arial" w:cs="Arial"/>
                <w:b/>
                <w:bCs/>
                <w:iCs/>
              </w:rPr>
            </w:pPr>
          </w:p>
        </w:tc>
        <w:tc>
          <w:tcPr>
            <w:tcW w:w="1005"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734"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734"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936" w:type="pct"/>
          </w:tcPr>
          <w:p w:rsidR="00DF3694" w:rsidRPr="00527D75" w:rsidRDefault="00DF3694" w:rsidP="005863AA">
            <w:pPr>
              <w:spacing w:after="0" w:line="240" w:lineRule="auto"/>
              <w:jc w:val="center"/>
              <w:rPr>
                <w:rFonts w:ascii="Arial" w:eastAsia="Calibri" w:hAnsi="Arial" w:cs="Arial"/>
                <w:b/>
                <w:bCs/>
                <w:iCs/>
              </w:rPr>
            </w:pPr>
          </w:p>
        </w:tc>
      </w:tr>
      <w:tr w:rsidR="00DF3694" w:rsidRPr="00527D75" w:rsidTr="00DF3694">
        <w:tc>
          <w:tcPr>
            <w:tcW w:w="208" w:type="pct"/>
            <w:shd w:val="clear" w:color="auto" w:fill="auto"/>
          </w:tcPr>
          <w:p w:rsidR="00DF3694" w:rsidRPr="00527D75" w:rsidRDefault="00DF3694" w:rsidP="00BD5495">
            <w:pPr>
              <w:spacing w:after="0" w:line="240" w:lineRule="auto"/>
              <w:jc w:val="center"/>
              <w:rPr>
                <w:rFonts w:ascii="Arial" w:eastAsia="Calibri" w:hAnsi="Arial" w:cs="Arial"/>
                <w:bCs/>
                <w:iCs/>
              </w:rPr>
            </w:pPr>
          </w:p>
          <w:p w:rsidR="00DF3694" w:rsidRPr="00527D75" w:rsidRDefault="00DF3694" w:rsidP="00BD5495">
            <w:pPr>
              <w:spacing w:after="0" w:line="240" w:lineRule="auto"/>
              <w:jc w:val="center"/>
              <w:rPr>
                <w:rFonts w:ascii="Arial" w:eastAsia="Calibri" w:hAnsi="Arial" w:cs="Arial"/>
                <w:bCs/>
                <w:iCs/>
              </w:rPr>
            </w:pPr>
            <w:r w:rsidRPr="00527D75">
              <w:rPr>
                <w:rFonts w:ascii="Arial" w:eastAsia="Calibri" w:hAnsi="Arial" w:cs="Arial"/>
                <w:bCs/>
                <w:iCs/>
              </w:rPr>
              <w:t>5.</w:t>
            </w:r>
          </w:p>
        </w:tc>
        <w:tc>
          <w:tcPr>
            <w:tcW w:w="1383" w:type="pct"/>
            <w:shd w:val="clear" w:color="auto" w:fill="auto"/>
          </w:tcPr>
          <w:p w:rsidR="00DF3694" w:rsidRPr="00527D75" w:rsidRDefault="00DF3694" w:rsidP="00BD5495">
            <w:pPr>
              <w:spacing w:after="0" w:line="240" w:lineRule="auto"/>
              <w:jc w:val="center"/>
              <w:rPr>
                <w:rFonts w:ascii="Arial" w:eastAsia="Calibri" w:hAnsi="Arial" w:cs="Arial"/>
                <w:b/>
                <w:bCs/>
                <w:iCs/>
              </w:rPr>
            </w:pPr>
          </w:p>
          <w:p w:rsidR="00DF3694" w:rsidRPr="00527D75" w:rsidRDefault="00DF3694" w:rsidP="00BD5495">
            <w:pPr>
              <w:spacing w:after="0" w:line="240" w:lineRule="auto"/>
              <w:jc w:val="center"/>
              <w:rPr>
                <w:rFonts w:ascii="Arial" w:eastAsia="Calibri" w:hAnsi="Arial" w:cs="Arial"/>
                <w:b/>
                <w:bCs/>
                <w:iCs/>
              </w:rPr>
            </w:pPr>
          </w:p>
          <w:p w:rsidR="00DF3694" w:rsidRPr="00527D75" w:rsidRDefault="00DF3694" w:rsidP="00BD5495">
            <w:pPr>
              <w:spacing w:after="0" w:line="240" w:lineRule="auto"/>
              <w:jc w:val="center"/>
              <w:rPr>
                <w:rFonts w:ascii="Arial" w:eastAsia="Calibri" w:hAnsi="Arial" w:cs="Arial"/>
                <w:b/>
                <w:bCs/>
                <w:iCs/>
              </w:rPr>
            </w:pPr>
          </w:p>
        </w:tc>
        <w:tc>
          <w:tcPr>
            <w:tcW w:w="1005"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734"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734" w:type="pct"/>
            <w:shd w:val="clear" w:color="auto" w:fill="auto"/>
          </w:tcPr>
          <w:p w:rsidR="00DF3694" w:rsidRPr="00527D75" w:rsidRDefault="00DF3694" w:rsidP="00BD5495">
            <w:pPr>
              <w:spacing w:after="0" w:line="240" w:lineRule="auto"/>
              <w:jc w:val="center"/>
              <w:rPr>
                <w:rFonts w:ascii="Arial" w:eastAsia="Calibri" w:hAnsi="Arial" w:cs="Arial"/>
                <w:b/>
                <w:bCs/>
                <w:iCs/>
              </w:rPr>
            </w:pPr>
          </w:p>
        </w:tc>
        <w:tc>
          <w:tcPr>
            <w:tcW w:w="936" w:type="pct"/>
          </w:tcPr>
          <w:p w:rsidR="00DF3694" w:rsidRPr="00527D75" w:rsidRDefault="00DF3694" w:rsidP="005863AA">
            <w:pPr>
              <w:spacing w:after="0" w:line="240" w:lineRule="auto"/>
              <w:jc w:val="center"/>
              <w:rPr>
                <w:rFonts w:ascii="Arial" w:eastAsia="Calibri" w:hAnsi="Arial" w:cs="Arial"/>
                <w:b/>
                <w:bCs/>
                <w:iCs/>
              </w:rPr>
            </w:pPr>
          </w:p>
        </w:tc>
      </w:tr>
    </w:tbl>
    <w:p w:rsidR="003F5E16" w:rsidRPr="00527D75" w:rsidRDefault="003F5E16" w:rsidP="003F5E16">
      <w:pPr>
        <w:tabs>
          <w:tab w:val="left" w:pos="4999"/>
        </w:tabs>
        <w:spacing w:after="0" w:line="240" w:lineRule="auto"/>
        <w:jc w:val="both"/>
        <w:rPr>
          <w:rFonts w:ascii="Arial" w:eastAsia="Calibri" w:hAnsi="Arial" w:cs="Arial"/>
          <w:lang w:val="sr-Cyrl-RS"/>
        </w:rPr>
      </w:pPr>
    </w:p>
    <w:p w:rsidR="009A4A4F" w:rsidRPr="00527D75" w:rsidRDefault="009A4A4F" w:rsidP="003F5E16">
      <w:pPr>
        <w:tabs>
          <w:tab w:val="left" w:pos="4999"/>
        </w:tabs>
        <w:spacing w:after="0" w:line="240" w:lineRule="auto"/>
        <w:jc w:val="both"/>
        <w:rPr>
          <w:rFonts w:ascii="Arial" w:eastAsia="Calibri" w:hAnsi="Arial" w:cs="Arial"/>
          <w:lang w:val="sr-Cyrl-RS"/>
        </w:rPr>
      </w:pPr>
    </w:p>
    <w:p w:rsidR="009A4A4F" w:rsidRPr="00527D75" w:rsidRDefault="009A4A4F" w:rsidP="003F5E16">
      <w:pPr>
        <w:tabs>
          <w:tab w:val="left" w:pos="4999"/>
        </w:tabs>
        <w:spacing w:after="0" w:line="240" w:lineRule="auto"/>
        <w:jc w:val="both"/>
        <w:rPr>
          <w:rFonts w:ascii="Arial" w:eastAsia="Calibri"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527D75" w:rsidRPr="00527D75" w:rsidTr="00BD5495">
        <w:trPr>
          <w:jc w:val="center"/>
        </w:trPr>
        <w:tc>
          <w:tcPr>
            <w:tcW w:w="3882" w:type="dxa"/>
          </w:tcPr>
          <w:p w:rsidR="003F5E16" w:rsidRPr="00527D75" w:rsidRDefault="003F5E16" w:rsidP="00BD5495">
            <w:pPr>
              <w:spacing w:after="0" w:line="240" w:lineRule="auto"/>
              <w:jc w:val="center"/>
              <w:rPr>
                <w:rFonts w:ascii="Arial" w:eastAsia="Times New Roman" w:hAnsi="Arial" w:cs="Arial"/>
              </w:rPr>
            </w:pPr>
            <w:r w:rsidRPr="00527D75">
              <w:rPr>
                <w:rFonts w:ascii="Arial" w:eastAsia="Times New Roman" w:hAnsi="Arial" w:cs="Arial"/>
              </w:rPr>
              <w:t>Датум:</w:t>
            </w:r>
          </w:p>
        </w:tc>
        <w:tc>
          <w:tcPr>
            <w:tcW w:w="2127" w:type="dxa"/>
          </w:tcPr>
          <w:p w:rsidR="003F5E16" w:rsidRPr="00527D75" w:rsidRDefault="003F5E16" w:rsidP="00BD5495">
            <w:pPr>
              <w:spacing w:after="0" w:line="240" w:lineRule="auto"/>
              <w:jc w:val="center"/>
              <w:rPr>
                <w:rFonts w:ascii="Arial" w:eastAsia="Times New Roman" w:hAnsi="Arial" w:cs="Arial"/>
                <w:lang w:val="ru-RU"/>
              </w:rPr>
            </w:pPr>
          </w:p>
        </w:tc>
        <w:tc>
          <w:tcPr>
            <w:tcW w:w="4022" w:type="dxa"/>
          </w:tcPr>
          <w:p w:rsidR="003F5E16" w:rsidRPr="00527D75" w:rsidRDefault="003F5E16" w:rsidP="00BD5495">
            <w:pPr>
              <w:spacing w:after="0" w:line="240" w:lineRule="auto"/>
              <w:jc w:val="center"/>
              <w:rPr>
                <w:rFonts w:ascii="Arial" w:eastAsia="Times New Roman" w:hAnsi="Arial" w:cs="Arial"/>
                <w:lang w:val="ru-RU"/>
              </w:rPr>
            </w:pPr>
            <w:r w:rsidRPr="00527D75">
              <w:rPr>
                <w:rFonts w:ascii="Arial" w:eastAsia="Times New Roman" w:hAnsi="Arial" w:cs="Arial"/>
                <w:lang w:val="sr-Cyrl-CS"/>
              </w:rPr>
              <w:t>П</w:t>
            </w:r>
            <w:r w:rsidRPr="00527D75">
              <w:rPr>
                <w:rFonts w:ascii="Arial" w:eastAsia="Times New Roman" w:hAnsi="Arial" w:cs="Arial"/>
              </w:rPr>
              <w:t>онуђач</w:t>
            </w:r>
            <w:r w:rsidRPr="00527D75">
              <w:rPr>
                <w:rFonts w:ascii="Arial" w:eastAsia="Times New Roman" w:hAnsi="Arial" w:cs="Arial"/>
                <w:lang w:val="ru-RU"/>
              </w:rPr>
              <w:t>:</w:t>
            </w:r>
          </w:p>
        </w:tc>
      </w:tr>
      <w:tr w:rsidR="00527D75" w:rsidRPr="00527D75" w:rsidTr="00BD5495">
        <w:trPr>
          <w:jc w:val="center"/>
        </w:trPr>
        <w:tc>
          <w:tcPr>
            <w:tcW w:w="3882" w:type="dxa"/>
          </w:tcPr>
          <w:p w:rsidR="003F5E16" w:rsidRPr="00527D75" w:rsidRDefault="003F5E16" w:rsidP="00BD5495">
            <w:pPr>
              <w:spacing w:after="0" w:line="240" w:lineRule="auto"/>
              <w:jc w:val="center"/>
              <w:rPr>
                <w:rFonts w:ascii="Arial" w:eastAsia="Times New Roman" w:hAnsi="Arial" w:cs="Arial"/>
              </w:rPr>
            </w:pPr>
          </w:p>
        </w:tc>
        <w:tc>
          <w:tcPr>
            <w:tcW w:w="2127" w:type="dxa"/>
          </w:tcPr>
          <w:p w:rsidR="003F5E16" w:rsidRPr="00527D75" w:rsidRDefault="003F5E16" w:rsidP="00BD5495">
            <w:pPr>
              <w:spacing w:after="0" w:line="240" w:lineRule="auto"/>
              <w:jc w:val="center"/>
              <w:rPr>
                <w:rFonts w:ascii="Arial" w:eastAsia="Times New Roman" w:hAnsi="Arial" w:cs="Arial"/>
              </w:rPr>
            </w:pPr>
            <w:r w:rsidRPr="00527D75">
              <w:rPr>
                <w:rFonts w:ascii="Arial" w:eastAsia="Times New Roman" w:hAnsi="Arial" w:cs="Arial"/>
              </w:rPr>
              <w:t>М.П.</w:t>
            </w:r>
          </w:p>
        </w:tc>
        <w:tc>
          <w:tcPr>
            <w:tcW w:w="4022" w:type="dxa"/>
          </w:tcPr>
          <w:p w:rsidR="003F5E16" w:rsidRPr="00527D75" w:rsidRDefault="003F5E16" w:rsidP="00BD5495">
            <w:pPr>
              <w:spacing w:after="0" w:line="240" w:lineRule="auto"/>
              <w:jc w:val="center"/>
              <w:rPr>
                <w:rFonts w:ascii="Arial" w:eastAsia="Times New Roman" w:hAnsi="Arial" w:cs="Arial"/>
                <w:lang w:val="ru-RU"/>
              </w:rPr>
            </w:pPr>
          </w:p>
        </w:tc>
      </w:tr>
      <w:tr w:rsidR="00527D75" w:rsidRPr="00527D75" w:rsidTr="00BD5495">
        <w:trPr>
          <w:jc w:val="center"/>
        </w:trPr>
        <w:tc>
          <w:tcPr>
            <w:tcW w:w="3882" w:type="dxa"/>
            <w:tcBorders>
              <w:bottom w:val="single" w:sz="4" w:space="0" w:color="auto"/>
            </w:tcBorders>
          </w:tcPr>
          <w:p w:rsidR="003F5E16" w:rsidRPr="00527D75" w:rsidRDefault="003F5E16" w:rsidP="00BD5495">
            <w:pPr>
              <w:spacing w:after="0" w:line="240" w:lineRule="auto"/>
              <w:jc w:val="center"/>
              <w:rPr>
                <w:rFonts w:ascii="Arial" w:eastAsia="Times New Roman" w:hAnsi="Arial" w:cs="Arial"/>
              </w:rPr>
            </w:pPr>
          </w:p>
        </w:tc>
        <w:tc>
          <w:tcPr>
            <w:tcW w:w="2127" w:type="dxa"/>
          </w:tcPr>
          <w:p w:rsidR="003F5E16" w:rsidRPr="00527D75" w:rsidRDefault="003F5E16" w:rsidP="00BD5495">
            <w:pPr>
              <w:spacing w:after="0" w:line="240" w:lineRule="auto"/>
              <w:jc w:val="center"/>
              <w:rPr>
                <w:rFonts w:ascii="Arial" w:eastAsia="Times New Roman" w:hAnsi="Arial" w:cs="Arial"/>
                <w:lang w:val="ru-RU"/>
              </w:rPr>
            </w:pPr>
          </w:p>
        </w:tc>
        <w:tc>
          <w:tcPr>
            <w:tcW w:w="4022" w:type="dxa"/>
            <w:tcBorders>
              <w:bottom w:val="single" w:sz="4" w:space="0" w:color="auto"/>
            </w:tcBorders>
          </w:tcPr>
          <w:p w:rsidR="003F5E16" w:rsidRPr="00527D75" w:rsidRDefault="003F5E16" w:rsidP="00BD5495">
            <w:pPr>
              <w:spacing w:after="0" w:line="240" w:lineRule="auto"/>
              <w:jc w:val="center"/>
              <w:rPr>
                <w:rFonts w:ascii="Arial" w:eastAsia="Times New Roman" w:hAnsi="Arial" w:cs="Arial"/>
                <w:lang w:val="ru-RU"/>
              </w:rPr>
            </w:pPr>
          </w:p>
        </w:tc>
      </w:tr>
      <w:tr w:rsidR="00527D75" w:rsidRPr="00527D75" w:rsidTr="00BD5495">
        <w:trPr>
          <w:trHeight w:val="389"/>
          <w:jc w:val="center"/>
        </w:trPr>
        <w:tc>
          <w:tcPr>
            <w:tcW w:w="3882" w:type="dxa"/>
            <w:tcBorders>
              <w:top w:val="single" w:sz="4" w:space="0" w:color="auto"/>
            </w:tcBorders>
          </w:tcPr>
          <w:p w:rsidR="003F5E16" w:rsidRPr="00527D75" w:rsidRDefault="003F5E16" w:rsidP="00BD5495">
            <w:pPr>
              <w:spacing w:after="0" w:line="240" w:lineRule="auto"/>
              <w:jc w:val="center"/>
              <w:rPr>
                <w:rFonts w:ascii="Arial" w:eastAsia="Times New Roman" w:hAnsi="Arial" w:cs="Arial"/>
              </w:rPr>
            </w:pPr>
          </w:p>
        </w:tc>
        <w:tc>
          <w:tcPr>
            <w:tcW w:w="2127" w:type="dxa"/>
          </w:tcPr>
          <w:p w:rsidR="003F5E16" w:rsidRPr="00527D75" w:rsidRDefault="003F5E16" w:rsidP="00BD5495">
            <w:pPr>
              <w:spacing w:after="0" w:line="240" w:lineRule="auto"/>
              <w:jc w:val="center"/>
              <w:rPr>
                <w:rFonts w:ascii="Arial" w:eastAsia="Times New Roman" w:hAnsi="Arial" w:cs="Arial"/>
                <w:lang w:val="ru-RU"/>
              </w:rPr>
            </w:pPr>
          </w:p>
        </w:tc>
        <w:tc>
          <w:tcPr>
            <w:tcW w:w="4022" w:type="dxa"/>
            <w:tcBorders>
              <w:top w:val="single" w:sz="4" w:space="0" w:color="auto"/>
            </w:tcBorders>
          </w:tcPr>
          <w:p w:rsidR="003F5E16" w:rsidRPr="00527D75" w:rsidRDefault="003F5E16" w:rsidP="00BD5495">
            <w:pPr>
              <w:spacing w:after="0" w:line="240" w:lineRule="auto"/>
              <w:jc w:val="center"/>
              <w:rPr>
                <w:rFonts w:ascii="Arial" w:eastAsia="Times New Roman" w:hAnsi="Arial" w:cs="Arial"/>
                <w:lang w:val="ru-RU"/>
              </w:rPr>
            </w:pPr>
          </w:p>
        </w:tc>
      </w:tr>
    </w:tbl>
    <w:p w:rsidR="003F5E16" w:rsidRPr="00527D75" w:rsidRDefault="003F5E16" w:rsidP="003F5E16">
      <w:pPr>
        <w:spacing w:before="120" w:after="0" w:line="240" w:lineRule="auto"/>
        <w:jc w:val="both"/>
        <w:rPr>
          <w:rFonts w:ascii="Arial" w:eastAsia="Symbol" w:hAnsi="Arial" w:cs="Arial"/>
          <w:b/>
          <w:bCs/>
          <w:kern w:val="28"/>
        </w:rPr>
      </w:pPr>
      <w:r w:rsidRPr="00527D75">
        <w:rPr>
          <w:rFonts w:ascii="Arial" w:eastAsia="Symbol" w:hAnsi="Arial" w:cs="Arial"/>
          <w:b/>
          <w:bCs/>
          <w:kern w:val="28"/>
        </w:rPr>
        <w:t xml:space="preserve">Напомена: </w:t>
      </w:r>
    </w:p>
    <w:p w:rsidR="003F5E16" w:rsidRPr="00527D75" w:rsidRDefault="003F5E16" w:rsidP="003F5E16">
      <w:pPr>
        <w:spacing w:before="120" w:after="0" w:line="240" w:lineRule="auto"/>
        <w:jc w:val="both"/>
        <w:rPr>
          <w:rFonts w:ascii="Arial" w:eastAsia="TimesNewRomanPS-BoldMT" w:hAnsi="Arial" w:cs="Arial"/>
          <w:lang w:val="sr-Cyrl-CS"/>
        </w:rPr>
      </w:pPr>
      <w:proofErr w:type="gramStart"/>
      <w:r w:rsidRPr="00527D75">
        <w:rPr>
          <w:rFonts w:ascii="Arial" w:eastAsia="TimesNewRomanPS-BoldMT" w:hAnsi="Arial" w:cs="Arial"/>
        </w:rPr>
        <w:t xml:space="preserve">Уколико </w:t>
      </w:r>
      <w:r w:rsidRPr="00527D75">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527D75">
        <w:rPr>
          <w:rFonts w:ascii="Arial" w:eastAsia="TimesNewRomanPS-BoldMT" w:hAnsi="Arial" w:cs="Arial"/>
        </w:rPr>
        <w:t>.</w:t>
      </w:r>
      <w:proofErr w:type="gramEnd"/>
    </w:p>
    <w:p w:rsidR="003F5E16" w:rsidRPr="00527D75" w:rsidRDefault="003F5E16" w:rsidP="003F5E16">
      <w:pPr>
        <w:spacing w:before="120" w:after="0" w:line="240" w:lineRule="auto"/>
        <w:jc w:val="both"/>
        <w:rPr>
          <w:rFonts w:ascii="Arial" w:eastAsia="Times New Roman" w:hAnsi="Arial" w:cs="Arial"/>
          <w:lang w:val="sr-Cyrl-CS"/>
        </w:rPr>
      </w:pPr>
      <w:proofErr w:type="gramStart"/>
      <w:r w:rsidRPr="00527D75">
        <w:rPr>
          <w:rFonts w:ascii="Arial" w:eastAsia="Times New Roman" w:hAnsi="Arial" w:cs="Arial"/>
        </w:rPr>
        <w:t>Приликом подношења понуде овај образац копирати у потребном броју примерака.</w:t>
      </w:r>
      <w:proofErr w:type="gramEnd"/>
    </w:p>
    <w:p w:rsidR="003F5E16" w:rsidRPr="00527D75" w:rsidRDefault="003F5E16" w:rsidP="003F5E16">
      <w:pPr>
        <w:spacing w:before="120" w:after="0" w:line="240" w:lineRule="auto"/>
        <w:jc w:val="both"/>
        <w:rPr>
          <w:rFonts w:ascii="Arial" w:eastAsia="Times New Roman" w:hAnsi="Arial" w:cs="Arial"/>
          <w:b/>
          <w:bCs/>
          <w:kern w:val="28"/>
          <w:lang w:val="sr-Cyrl-CS" w:eastAsia="ar-SA"/>
        </w:rPr>
      </w:pPr>
      <w:proofErr w:type="gramStart"/>
      <w:r w:rsidRPr="00527D75">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527D75">
        <w:rPr>
          <w:rFonts w:ascii="Arial" w:eastAsia="TimesNewRomanPS-BoldMT" w:hAnsi="Arial" w:cs="Arial"/>
        </w:rPr>
        <w:t xml:space="preserve"> </w:t>
      </w:r>
      <w:proofErr w:type="gramStart"/>
      <w:r w:rsidRPr="00527D75">
        <w:rPr>
          <w:rFonts w:ascii="Arial" w:eastAsia="TimesNewRomanPS-BoldMT" w:hAnsi="Arial" w:cs="Arial"/>
        </w:rPr>
        <w:t>став</w:t>
      </w:r>
      <w:proofErr w:type="gramEnd"/>
      <w:r w:rsidRPr="00527D75">
        <w:rPr>
          <w:rFonts w:ascii="Arial" w:eastAsia="TimesNewRomanPS-BoldMT" w:hAnsi="Arial" w:cs="Arial"/>
        </w:rPr>
        <w:t xml:space="preserve"> 1. </w:t>
      </w:r>
      <w:proofErr w:type="gramStart"/>
      <w:r w:rsidRPr="00527D75">
        <w:rPr>
          <w:rFonts w:ascii="Arial" w:eastAsia="TimesNewRomanPS-BoldMT" w:hAnsi="Arial" w:cs="Arial"/>
        </w:rPr>
        <w:t>тачка</w:t>
      </w:r>
      <w:proofErr w:type="gramEnd"/>
      <w:r w:rsidRPr="00527D75">
        <w:rPr>
          <w:rFonts w:ascii="Arial" w:eastAsia="TimesNewRomanPS-BoldMT" w:hAnsi="Arial" w:cs="Arial"/>
        </w:rPr>
        <w:t xml:space="preserve"> 3. </w:t>
      </w:r>
      <w:proofErr w:type="gramStart"/>
      <w:r w:rsidRPr="00527D75">
        <w:rPr>
          <w:rFonts w:ascii="Arial" w:eastAsia="TimesNewRomanPS-BoldMT" w:hAnsi="Arial" w:cs="Arial"/>
        </w:rPr>
        <w:t>Закона о јавним набавкама.</w:t>
      </w:r>
      <w:proofErr w:type="gramEnd"/>
      <w:r w:rsidRPr="00527D75">
        <w:rPr>
          <w:rFonts w:ascii="Arial" w:eastAsia="TimesNewRomanPS-BoldMT" w:hAnsi="Arial" w:cs="Arial"/>
        </w:rPr>
        <w:t xml:space="preserve"> </w:t>
      </w:r>
      <w:proofErr w:type="gramStart"/>
      <w:r w:rsidRPr="00527D75">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527D75">
        <w:rPr>
          <w:rFonts w:ascii="Arial" w:eastAsia="TimesNewRomanPS-BoldMT" w:hAnsi="Arial" w:cs="Arial"/>
        </w:rPr>
        <w:t xml:space="preserve"> </w:t>
      </w:r>
      <w:proofErr w:type="gramStart"/>
      <w:r w:rsidRPr="00527D75">
        <w:rPr>
          <w:rFonts w:ascii="Arial" w:eastAsia="TimesNewRomanPS-BoldMT" w:hAnsi="Arial" w:cs="Arial"/>
        </w:rPr>
        <w:t>став</w:t>
      </w:r>
      <w:proofErr w:type="gramEnd"/>
      <w:r w:rsidRPr="00527D75">
        <w:rPr>
          <w:rFonts w:ascii="Arial" w:eastAsia="TimesNewRomanPS-BoldMT" w:hAnsi="Arial" w:cs="Arial"/>
        </w:rPr>
        <w:t xml:space="preserve"> 1. </w:t>
      </w:r>
      <w:proofErr w:type="gramStart"/>
      <w:r w:rsidRPr="00527D75">
        <w:rPr>
          <w:rFonts w:ascii="Arial" w:eastAsia="TimesNewRomanPS-BoldMT" w:hAnsi="Arial" w:cs="Arial"/>
        </w:rPr>
        <w:t>тачка</w:t>
      </w:r>
      <w:proofErr w:type="gramEnd"/>
      <w:r w:rsidRPr="00527D75">
        <w:rPr>
          <w:rFonts w:ascii="Arial" w:eastAsia="TimesNewRomanPS-BoldMT" w:hAnsi="Arial" w:cs="Arial"/>
        </w:rPr>
        <w:t xml:space="preserve"> 3) Закона</w:t>
      </w:r>
    </w:p>
    <w:p w:rsidR="003F5E16" w:rsidRPr="00527D75" w:rsidRDefault="003F5E16" w:rsidP="003F5E16">
      <w:pPr>
        <w:spacing w:before="120" w:after="0" w:line="240" w:lineRule="auto"/>
        <w:jc w:val="both"/>
        <w:rPr>
          <w:rFonts w:ascii="Arial" w:eastAsia="Times New Roman" w:hAnsi="Arial" w:cs="Arial"/>
        </w:rPr>
      </w:pPr>
    </w:p>
    <w:p w:rsidR="003F5E16" w:rsidRPr="00527D75" w:rsidRDefault="003F5E16" w:rsidP="003F5E16">
      <w:pPr>
        <w:rPr>
          <w:rFonts w:ascii="Arial" w:eastAsia="Times New Roman" w:hAnsi="Arial" w:cs="Arial"/>
        </w:rPr>
      </w:pPr>
      <w:r w:rsidRPr="00527D75">
        <w:rPr>
          <w:rFonts w:ascii="Arial" w:eastAsia="Times New Roman" w:hAnsi="Arial" w:cs="Arial"/>
        </w:rPr>
        <w:br w:type="page"/>
      </w:r>
    </w:p>
    <w:p w:rsidR="003F5E16" w:rsidRPr="00527D75" w:rsidRDefault="003F5E16" w:rsidP="003F5E16">
      <w:pPr>
        <w:spacing w:before="120" w:after="0" w:line="240" w:lineRule="auto"/>
        <w:jc w:val="right"/>
        <w:outlineLvl w:val="1"/>
        <w:rPr>
          <w:rFonts w:ascii="Arial" w:eastAsia="Times New Roman" w:hAnsi="Arial" w:cs="Arial"/>
          <w:b/>
          <w:lang w:val="sr-Cyrl-RS"/>
        </w:rPr>
      </w:pPr>
      <w:r w:rsidRPr="00527D75">
        <w:rPr>
          <w:rFonts w:ascii="Arial" w:eastAsia="Times New Roman" w:hAnsi="Arial" w:cs="Arial"/>
          <w:b/>
        </w:rPr>
        <w:lastRenderedPageBreak/>
        <w:t xml:space="preserve">ОБРАЗАЦ </w:t>
      </w:r>
      <w:r w:rsidRPr="00527D75">
        <w:rPr>
          <w:rFonts w:ascii="Arial" w:eastAsia="Times New Roman" w:hAnsi="Arial" w:cs="Arial"/>
          <w:b/>
          <w:lang w:val="sr-Cyrl-RS"/>
        </w:rPr>
        <w:t>6</w:t>
      </w:r>
    </w:p>
    <w:p w:rsidR="003F5E16" w:rsidRPr="00527D75" w:rsidRDefault="003F5E16" w:rsidP="003F5E16">
      <w:pPr>
        <w:spacing w:before="120" w:after="0" w:line="240" w:lineRule="auto"/>
        <w:jc w:val="center"/>
        <w:rPr>
          <w:rFonts w:ascii="Arial" w:eastAsia="Times New Roman" w:hAnsi="Arial" w:cs="Arial"/>
          <w:b/>
        </w:rPr>
      </w:pPr>
      <w:r w:rsidRPr="00527D75">
        <w:rPr>
          <w:rFonts w:ascii="Arial" w:eastAsia="Times New Roman" w:hAnsi="Arial" w:cs="Arial"/>
          <w:b/>
        </w:rPr>
        <w:t>ПОТВРДА О РЕФЕРЕНТНИМ НАБАВКАМА</w:t>
      </w:r>
    </w:p>
    <w:p w:rsidR="003F5E16" w:rsidRPr="00527D75" w:rsidRDefault="003F5E16" w:rsidP="003F5E16">
      <w:pPr>
        <w:spacing w:after="0" w:line="240" w:lineRule="auto"/>
        <w:jc w:val="center"/>
        <w:rPr>
          <w:rFonts w:ascii="Arial" w:eastAsia="Times New Roman" w:hAnsi="Arial" w:cs="Arial"/>
        </w:rPr>
      </w:pPr>
    </w:p>
    <w:p w:rsidR="003F5E16" w:rsidRPr="00527D75" w:rsidRDefault="003F5E16" w:rsidP="003F5E16">
      <w:pPr>
        <w:tabs>
          <w:tab w:val="left" w:pos="0"/>
          <w:tab w:val="left" w:pos="330"/>
          <w:tab w:val="left" w:pos="540"/>
        </w:tabs>
        <w:spacing w:after="0" w:line="240" w:lineRule="auto"/>
        <w:rPr>
          <w:rFonts w:ascii="Arial" w:eastAsia="Calibri" w:hAnsi="Arial" w:cs="Arial"/>
        </w:rPr>
      </w:pPr>
      <w:r w:rsidRPr="00527D75">
        <w:rPr>
          <w:rFonts w:ascii="Arial" w:eastAsia="Calibri" w:hAnsi="Arial" w:cs="Arial"/>
          <w:lang w:val="ru-RU"/>
        </w:rPr>
        <w:t xml:space="preserve">Наручилац односно корисник предметних добара: </w:t>
      </w:r>
    </w:p>
    <w:p w:rsidR="003F5E16" w:rsidRPr="00527D75" w:rsidRDefault="003F5E16" w:rsidP="003F5E16">
      <w:pPr>
        <w:tabs>
          <w:tab w:val="left" w:pos="0"/>
          <w:tab w:val="left" w:pos="330"/>
          <w:tab w:val="left" w:pos="540"/>
        </w:tabs>
        <w:spacing w:after="0" w:line="240" w:lineRule="auto"/>
        <w:ind w:left="6"/>
        <w:jc w:val="both"/>
        <w:rPr>
          <w:rFonts w:ascii="Arial" w:eastAsia="Calibri" w:hAnsi="Arial" w:cs="Arial"/>
        </w:rPr>
      </w:pPr>
      <w:r w:rsidRPr="00527D75">
        <w:rPr>
          <w:rFonts w:ascii="Arial" w:eastAsia="Calibri" w:hAnsi="Arial" w:cs="Arial"/>
        </w:rPr>
        <w:t xml:space="preserve">                                                  _______________________________________________________</w:t>
      </w:r>
      <w:r w:rsidRPr="00527D75">
        <w:rPr>
          <w:rFonts w:ascii="Arial" w:eastAsia="Calibri" w:hAnsi="Arial" w:cs="Arial"/>
          <w:lang w:val="sr-Cyrl-RS"/>
        </w:rPr>
        <w:t>_______</w:t>
      </w:r>
      <w:r w:rsidRPr="00527D75">
        <w:rPr>
          <w:rFonts w:ascii="Arial" w:eastAsia="Calibri" w:hAnsi="Arial" w:cs="Arial"/>
        </w:rPr>
        <w:t>___________</w:t>
      </w:r>
    </w:p>
    <w:p w:rsidR="003F5E16" w:rsidRPr="00527D75" w:rsidRDefault="003F5E16" w:rsidP="003F5E16">
      <w:pPr>
        <w:tabs>
          <w:tab w:val="left" w:pos="0"/>
          <w:tab w:val="left" w:pos="330"/>
          <w:tab w:val="left" w:pos="540"/>
        </w:tabs>
        <w:spacing w:after="0" w:line="240" w:lineRule="auto"/>
        <w:ind w:left="6"/>
        <w:jc w:val="center"/>
        <w:rPr>
          <w:rFonts w:ascii="Arial" w:eastAsia="Calibri" w:hAnsi="Arial" w:cs="Arial"/>
        </w:rPr>
      </w:pPr>
      <w:r w:rsidRPr="00527D75">
        <w:rPr>
          <w:rFonts w:ascii="Arial" w:eastAsia="Times New Roman" w:hAnsi="Arial" w:cs="Arial"/>
          <w:bCs/>
          <w:kern w:val="28"/>
        </w:rPr>
        <w:t>(</w:t>
      </w:r>
      <w:proofErr w:type="gramStart"/>
      <w:r w:rsidRPr="00527D75">
        <w:rPr>
          <w:rFonts w:ascii="Arial" w:eastAsia="Times New Roman" w:hAnsi="Arial" w:cs="Arial"/>
          <w:bCs/>
          <w:kern w:val="28"/>
        </w:rPr>
        <w:t>назив</w:t>
      </w:r>
      <w:proofErr w:type="gramEnd"/>
      <w:r w:rsidRPr="00527D75">
        <w:rPr>
          <w:rFonts w:ascii="Arial" w:eastAsia="Times New Roman" w:hAnsi="Arial" w:cs="Arial"/>
          <w:bCs/>
          <w:kern w:val="28"/>
        </w:rPr>
        <w:t xml:space="preserve"> и седиште наручиоца)</w:t>
      </w:r>
    </w:p>
    <w:p w:rsidR="003F5E16" w:rsidRPr="00527D75" w:rsidRDefault="003F5E16" w:rsidP="003F5E16">
      <w:pPr>
        <w:spacing w:after="0" w:line="240" w:lineRule="auto"/>
        <w:rPr>
          <w:rFonts w:ascii="Arial" w:eastAsia="Times New Roman" w:hAnsi="Arial" w:cs="Arial"/>
        </w:rPr>
      </w:pPr>
      <w:r w:rsidRPr="00527D75">
        <w:rPr>
          <w:rFonts w:ascii="Arial" w:eastAsia="Times New Roman" w:hAnsi="Arial" w:cs="Arial"/>
        </w:rPr>
        <w:t>Лице за контакт:      ________________________________________________________</w:t>
      </w:r>
      <w:r w:rsidRPr="00527D75">
        <w:rPr>
          <w:rFonts w:ascii="Arial" w:eastAsia="Times New Roman" w:hAnsi="Arial" w:cs="Arial"/>
          <w:lang w:val="sr-Cyrl-RS"/>
        </w:rPr>
        <w:t>______</w:t>
      </w:r>
      <w:r w:rsidRPr="00527D75">
        <w:rPr>
          <w:rFonts w:ascii="Arial" w:eastAsia="Times New Roman" w:hAnsi="Arial" w:cs="Arial"/>
        </w:rPr>
        <w:t>___________</w:t>
      </w:r>
    </w:p>
    <w:p w:rsidR="003F5E16" w:rsidRPr="00527D75" w:rsidRDefault="003F5E16" w:rsidP="003F5E16">
      <w:pPr>
        <w:spacing w:after="0" w:line="240" w:lineRule="auto"/>
        <w:jc w:val="center"/>
        <w:rPr>
          <w:rFonts w:ascii="Arial" w:eastAsia="Times New Roman" w:hAnsi="Arial" w:cs="Arial"/>
        </w:rPr>
      </w:pPr>
      <w:r w:rsidRPr="00527D75">
        <w:rPr>
          <w:rFonts w:ascii="Arial" w:eastAsia="Times New Roman" w:hAnsi="Arial" w:cs="Arial"/>
        </w:rPr>
        <w:t>(</w:t>
      </w:r>
      <w:proofErr w:type="gramStart"/>
      <w:r w:rsidRPr="00527D75">
        <w:rPr>
          <w:rFonts w:ascii="Arial" w:eastAsia="Times New Roman" w:hAnsi="Arial" w:cs="Arial"/>
        </w:rPr>
        <w:t>име</w:t>
      </w:r>
      <w:proofErr w:type="gramEnd"/>
      <w:r w:rsidRPr="00527D75">
        <w:rPr>
          <w:rFonts w:ascii="Arial" w:eastAsia="Times New Roman" w:hAnsi="Arial" w:cs="Arial"/>
        </w:rPr>
        <w:t>, презиме,  контакт телефон)</w:t>
      </w:r>
    </w:p>
    <w:p w:rsidR="003F5E16" w:rsidRPr="00527D75" w:rsidRDefault="003F5E16" w:rsidP="003F5E16">
      <w:pPr>
        <w:spacing w:after="0" w:line="240" w:lineRule="auto"/>
        <w:rPr>
          <w:rFonts w:ascii="Arial" w:eastAsia="Times New Roman" w:hAnsi="Arial" w:cs="Arial"/>
        </w:rPr>
      </w:pPr>
      <w:r w:rsidRPr="00527D75">
        <w:rPr>
          <w:rFonts w:ascii="Arial" w:eastAsia="Times New Roman" w:hAnsi="Arial" w:cs="Arial"/>
        </w:rPr>
        <w:t>Овим путем потврђујем да је _________________________________________________</w:t>
      </w:r>
      <w:r w:rsidRPr="00527D75">
        <w:rPr>
          <w:rFonts w:ascii="Arial" w:eastAsia="Times New Roman" w:hAnsi="Arial" w:cs="Arial"/>
          <w:lang w:val="sr-Cyrl-RS"/>
        </w:rPr>
        <w:t>_______</w:t>
      </w:r>
      <w:r w:rsidRPr="00527D75">
        <w:rPr>
          <w:rFonts w:ascii="Arial" w:eastAsia="Times New Roman" w:hAnsi="Arial" w:cs="Arial"/>
        </w:rPr>
        <w:t>_________________</w:t>
      </w:r>
    </w:p>
    <w:p w:rsidR="003F5E16" w:rsidRPr="00527D75" w:rsidRDefault="003F5E16" w:rsidP="003F5E16">
      <w:pPr>
        <w:spacing w:after="0" w:line="240" w:lineRule="auto"/>
        <w:jc w:val="center"/>
        <w:rPr>
          <w:rFonts w:ascii="Arial" w:eastAsia="Times New Roman" w:hAnsi="Arial" w:cs="Arial"/>
        </w:rPr>
      </w:pPr>
      <w:r w:rsidRPr="00527D75">
        <w:rPr>
          <w:rFonts w:ascii="Arial" w:eastAsia="Times New Roman" w:hAnsi="Arial" w:cs="Arial"/>
        </w:rPr>
        <w:t>(</w:t>
      </w:r>
      <w:proofErr w:type="gramStart"/>
      <w:r w:rsidRPr="00527D75">
        <w:rPr>
          <w:rFonts w:ascii="Arial" w:eastAsia="Times New Roman" w:hAnsi="Arial" w:cs="Arial"/>
        </w:rPr>
        <w:t>навести</w:t>
      </w:r>
      <w:proofErr w:type="gramEnd"/>
      <w:r w:rsidRPr="00527D75">
        <w:rPr>
          <w:rFonts w:ascii="Arial" w:eastAsia="Times New Roman" w:hAnsi="Arial" w:cs="Arial"/>
        </w:rPr>
        <w:t xml:space="preserve"> назив седиште  понуђача)</w:t>
      </w:r>
    </w:p>
    <w:p w:rsidR="003F5E16" w:rsidRPr="00527D75" w:rsidRDefault="003F5E16" w:rsidP="003F5E16">
      <w:pPr>
        <w:spacing w:after="0" w:line="240" w:lineRule="auto"/>
        <w:jc w:val="both"/>
        <w:rPr>
          <w:rFonts w:ascii="Arial" w:eastAsia="Times New Roman" w:hAnsi="Arial" w:cs="Arial"/>
          <w:lang w:val="sr-Cyrl-RS"/>
        </w:rPr>
      </w:pPr>
    </w:p>
    <w:p w:rsidR="003C71F1" w:rsidRPr="00527D75" w:rsidRDefault="003F5E16" w:rsidP="003F5E16">
      <w:pPr>
        <w:spacing w:after="0" w:line="240" w:lineRule="auto"/>
        <w:jc w:val="both"/>
        <w:rPr>
          <w:rFonts w:ascii="Calibri" w:eastAsia="Calibri" w:hAnsi="Calibri" w:cs="Arial"/>
          <w:lang w:val="sr-Cyrl-CS"/>
        </w:rPr>
      </w:pPr>
      <w:proofErr w:type="gramStart"/>
      <w:r w:rsidRPr="00527D75">
        <w:rPr>
          <w:rFonts w:ascii="Arial" w:eastAsia="Times New Roman" w:hAnsi="Arial" w:cs="Arial"/>
        </w:rPr>
        <w:t>за</w:t>
      </w:r>
      <w:proofErr w:type="gramEnd"/>
      <w:r w:rsidRPr="00527D75">
        <w:rPr>
          <w:rFonts w:ascii="Arial" w:eastAsia="Times New Roman" w:hAnsi="Arial" w:cs="Arial"/>
        </w:rPr>
        <w:t xml:space="preserve"> наше потребе </w:t>
      </w:r>
      <w:r w:rsidRPr="00527D75">
        <w:rPr>
          <w:rFonts w:ascii="Arial" w:eastAsia="Times New Roman" w:hAnsi="Arial" w:cs="Arial"/>
          <w:lang w:val="sr-Cyrl-RS"/>
        </w:rPr>
        <w:t>испоручио</w:t>
      </w:r>
      <w:r w:rsidRPr="00527D75">
        <w:rPr>
          <w:rFonts w:ascii="Calibri" w:eastAsia="Calibri" w:hAnsi="Calibri" w:cs="Arial"/>
          <w:b/>
          <w:lang w:val="sr-Cyrl-CS"/>
        </w:rPr>
        <w:t xml:space="preserve"> </w:t>
      </w:r>
      <w:r w:rsidRPr="00527D75">
        <w:rPr>
          <w:rFonts w:ascii="Arial" w:eastAsia="Calibri" w:hAnsi="Arial" w:cs="Arial"/>
          <w:lang w:val="sr-Cyrl-CS"/>
        </w:rPr>
        <w:t>следећа уговорена добра</w:t>
      </w:r>
      <w:r w:rsidRPr="00527D75">
        <w:rPr>
          <w:rFonts w:ascii="Calibri" w:eastAsia="Calibri" w:hAnsi="Calibri" w:cs="Arial"/>
          <w:lang w:val="sr-Cyrl-CS"/>
        </w:rPr>
        <w:t xml:space="preserve"> </w:t>
      </w:r>
      <w:r w:rsidR="003C71F1" w:rsidRPr="00527D75">
        <w:rPr>
          <w:rFonts w:ascii="Calibri" w:eastAsia="Calibri" w:hAnsi="Calibri" w:cs="Arial"/>
          <w:lang w:val="sr-Cyrl-CS"/>
        </w:rPr>
        <w:t>:</w:t>
      </w:r>
    </w:p>
    <w:p w:rsidR="003C71F1" w:rsidRPr="00DF3694" w:rsidRDefault="00DF3694" w:rsidP="003C71F1">
      <w:pPr>
        <w:spacing w:after="0" w:line="240" w:lineRule="auto"/>
        <w:jc w:val="center"/>
        <w:rPr>
          <w:rFonts w:ascii="Calibri" w:eastAsia="Calibri" w:hAnsi="Calibri" w:cs="Arial"/>
          <w:b/>
          <w:lang w:val="sr-Cyrl-CS"/>
        </w:rPr>
      </w:pPr>
      <w:r w:rsidRPr="00DF3694">
        <w:rPr>
          <w:rFonts w:ascii="Arial" w:eastAsia="Times New Roman" w:hAnsi="Arial" w:cs="Arial"/>
          <w:b/>
          <w:lang w:val="ru-RU"/>
        </w:rPr>
        <w:t>аксијалне бачвасте лежајеве пречника отвора већег од 500мм</w:t>
      </w:r>
    </w:p>
    <w:p w:rsidR="003F5E16" w:rsidRPr="00527D75" w:rsidRDefault="003F5E16" w:rsidP="003F5E16">
      <w:pPr>
        <w:spacing w:after="0" w:line="240" w:lineRule="auto"/>
        <w:jc w:val="both"/>
        <w:rPr>
          <w:rFonts w:ascii="Arial" w:eastAsia="Times New Roman" w:hAnsi="Arial" w:cs="Arial"/>
          <w:lang w:val="sr-Cyrl-RS"/>
        </w:rPr>
      </w:pPr>
      <w:proofErr w:type="gramStart"/>
      <w:r w:rsidRPr="00527D75">
        <w:rPr>
          <w:rFonts w:ascii="Arial" w:eastAsia="Times New Roman" w:hAnsi="Arial" w:cs="Arial"/>
        </w:rPr>
        <w:t>у</w:t>
      </w:r>
      <w:proofErr w:type="gramEnd"/>
      <w:r w:rsidRPr="00527D75">
        <w:rPr>
          <w:rFonts w:ascii="Arial" w:eastAsia="Times New Roman" w:hAnsi="Arial" w:cs="Arial"/>
        </w:rPr>
        <w:t xml:space="preserve"> уговореном року, обиму и квалитету и да у гарантном року</w:t>
      </w:r>
      <w:r w:rsidRPr="00527D75">
        <w:rPr>
          <w:rFonts w:ascii="Arial" w:eastAsia="Times New Roman" w:hAnsi="Arial" w:cs="Arial"/>
          <w:lang w:val="sr-Cyrl-RS"/>
        </w:rPr>
        <w:t xml:space="preserve"> до дана потписивања ове потврде</w:t>
      </w:r>
      <w:r w:rsidRPr="00527D75">
        <w:rPr>
          <w:rFonts w:ascii="Arial" w:eastAsia="Times New Roman" w:hAnsi="Arial" w:cs="Arial"/>
        </w:rPr>
        <w:t xml:space="preserve"> није било рекламација на исте</w:t>
      </w:r>
      <w:r w:rsidRPr="00527D75">
        <w:rPr>
          <w:rFonts w:ascii="Arial" w:eastAsia="Times New Roman" w:hAnsi="Arial" w:cs="Arial"/>
          <w:lang w:val="sr-Cyrl-RS"/>
        </w:rPr>
        <w:t>:</w:t>
      </w:r>
    </w:p>
    <w:tbl>
      <w:tblPr>
        <w:tblW w:w="9913" w:type="dxa"/>
        <w:jc w:val="center"/>
        <w:tblLayout w:type="fixed"/>
        <w:tblLook w:val="01E0" w:firstRow="1" w:lastRow="1" w:firstColumn="1" w:lastColumn="1" w:noHBand="0" w:noVBand="0"/>
      </w:tblPr>
      <w:tblGrid>
        <w:gridCol w:w="1826"/>
        <w:gridCol w:w="1843"/>
        <w:gridCol w:w="1960"/>
        <w:gridCol w:w="4284"/>
      </w:tblGrid>
      <w:tr w:rsidR="00527D75" w:rsidRPr="00527D75" w:rsidTr="009A4A4F">
        <w:trPr>
          <w:trHeight w:val="414"/>
          <w:jc w:val="center"/>
        </w:trPr>
        <w:tc>
          <w:tcPr>
            <w:tcW w:w="1826" w:type="dxa"/>
            <w:tcBorders>
              <w:top w:val="single" w:sz="4" w:space="0" w:color="auto"/>
              <w:left w:val="single" w:sz="4"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r w:rsidRPr="00527D75">
              <w:rPr>
                <w:rFonts w:ascii="Arial" w:eastAsia="Calibri" w:hAnsi="Arial" w:cs="Arial"/>
              </w:rPr>
              <w:t>број уговора</w:t>
            </w:r>
          </w:p>
        </w:tc>
        <w:tc>
          <w:tcPr>
            <w:tcW w:w="1843" w:type="dxa"/>
            <w:tcBorders>
              <w:top w:val="single" w:sz="4"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jc w:val="center"/>
              <w:rPr>
                <w:rFonts w:ascii="Arial" w:eastAsia="Calibri" w:hAnsi="Arial" w:cs="Arial"/>
              </w:rPr>
            </w:pPr>
            <w:r w:rsidRPr="00527D75">
              <w:rPr>
                <w:rFonts w:ascii="Arial" w:eastAsia="Calibri" w:hAnsi="Arial" w:cs="Arial"/>
              </w:rPr>
              <w:t xml:space="preserve">датум </w:t>
            </w:r>
            <w:r w:rsidRPr="00527D75">
              <w:rPr>
                <w:rFonts w:ascii="Arial" w:eastAsia="Calibri" w:hAnsi="Arial" w:cs="Arial"/>
                <w:lang w:val="sr-Cyrl-RS"/>
              </w:rPr>
              <w:t xml:space="preserve">закључења </w:t>
            </w:r>
            <w:r w:rsidRPr="00527D75">
              <w:rPr>
                <w:rFonts w:ascii="Arial" w:eastAsia="Calibri" w:hAnsi="Arial" w:cs="Arial"/>
              </w:rPr>
              <w:t>уговора</w:t>
            </w:r>
          </w:p>
        </w:tc>
        <w:tc>
          <w:tcPr>
            <w:tcW w:w="1960" w:type="dxa"/>
            <w:tcBorders>
              <w:top w:val="single" w:sz="4"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jc w:val="center"/>
              <w:rPr>
                <w:rFonts w:ascii="Arial" w:eastAsia="Calibri" w:hAnsi="Arial" w:cs="Arial"/>
              </w:rPr>
            </w:pPr>
            <w:r w:rsidRPr="00527D75">
              <w:rPr>
                <w:rFonts w:ascii="Arial" w:eastAsia="Calibri" w:hAnsi="Arial" w:cs="Arial"/>
              </w:rPr>
              <w:t>Датум реализације уговора</w:t>
            </w:r>
          </w:p>
        </w:tc>
        <w:tc>
          <w:tcPr>
            <w:tcW w:w="4284" w:type="dxa"/>
            <w:tcBorders>
              <w:top w:val="single" w:sz="4"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jc w:val="center"/>
              <w:rPr>
                <w:rFonts w:ascii="Arial" w:eastAsia="Calibri" w:hAnsi="Arial" w:cs="Arial"/>
              </w:rPr>
            </w:pPr>
            <w:r w:rsidRPr="00527D75">
              <w:rPr>
                <w:rFonts w:ascii="Arial" w:eastAsia="Calibri" w:hAnsi="Arial" w:cs="Arial"/>
              </w:rPr>
              <w:t>предмет уговора</w:t>
            </w:r>
          </w:p>
        </w:tc>
      </w:tr>
      <w:tr w:rsidR="00527D75" w:rsidRPr="00527D75" w:rsidTr="009A4A4F">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r>
      <w:tr w:rsidR="00527D75" w:rsidRPr="00527D75" w:rsidTr="009A4A4F">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r>
      <w:tr w:rsidR="00527D75" w:rsidRPr="00527D75" w:rsidTr="009A4A4F">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r>
      <w:tr w:rsidR="00527D75" w:rsidRPr="00527D75" w:rsidTr="009A4A4F">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r>
      <w:tr w:rsidR="00527D75" w:rsidRPr="00527D75" w:rsidTr="009A4A4F">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r>
      <w:tr w:rsidR="00527D75" w:rsidRPr="00527D75" w:rsidTr="009A4A4F">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r>
      <w:tr w:rsidR="009A4A4F" w:rsidRPr="00527D75" w:rsidTr="009A4A4F">
        <w:trPr>
          <w:trHeight w:val="355"/>
          <w:jc w:val="center"/>
        </w:trPr>
        <w:tc>
          <w:tcPr>
            <w:tcW w:w="1826" w:type="dxa"/>
            <w:tcBorders>
              <w:top w:val="single" w:sz="2" w:space="0" w:color="auto"/>
              <w:left w:val="single" w:sz="4"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1960"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c>
          <w:tcPr>
            <w:tcW w:w="4284" w:type="dxa"/>
            <w:tcBorders>
              <w:top w:val="single" w:sz="2" w:space="0" w:color="auto"/>
              <w:left w:val="single" w:sz="2" w:space="0" w:color="auto"/>
              <w:bottom w:val="single" w:sz="2" w:space="0" w:color="auto"/>
              <w:right w:val="single" w:sz="2" w:space="0" w:color="auto"/>
            </w:tcBorders>
            <w:shd w:val="clear" w:color="auto" w:fill="auto"/>
            <w:vAlign w:val="center"/>
          </w:tcPr>
          <w:p w:rsidR="009A4A4F" w:rsidRPr="00527D75" w:rsidRDefault="009A4A4F" w:rsidP="00BD5495">
            <w:pPr>
              <w:tabs>
                <w:tab w:val="left" w:pos="3480"/>
              </w:tabs>
              <w:rPr>
                <w:rFonts w:ascii="Arial" w:eastAsia="Calibri" w:hAnsi="Arial" w:cs="Arial"/>
              </w:rPr>
            </w:pPr>
          </w:p>
        </w:tc>
      </w:tr>
    </w:tbl>
    <w:p w:rsidR="003F5E16" w:rsidRPr="00527D75" w:rsidRDefault="003F5E16" w:rsidP="003F5E16">
      <w:pPr>
        <w:tabs>
          <w:tab w:val="left" w:pos="4999"/>
        </w:tabs>
        <w:spacing w:after="0" w:line="240" w:lineRule="auto"/>
        <w:jc w:val="both"/>
        <w:rPr>
          <w:rFonts w:ascii="Arial" w:eastAsia="TimesNewRomanPS-BoldMT" w:hAnsi="Arial" w:cs="Arial"/>
          <w:b/>
          <w:bCs/>
          <w:iCs/>
          <w:lang w:val="sr-Cyrl-RS"/>
        </w:rPr>
      </w:pPr>
    </w:p>
    <w:p w:rsidR="009A4A4F" w:rsidRPr="00527D75" w:rsidRDefault="009A4A4F" w:rsidP="003F5E16">
      <w:pPr>
        <w:tabs>
          <w:tab w:val="left" w:pos="4999"/>
        </w:tabs>
        <w:spacing w:after="0" w:line="240" w:lineRule="auto"/>
        <w:jc w:val="both"/>
        <w:rPr>
          <w:rFonts w:ascii="Arial" w:eastAsia="TimesNewRomanPS-BoldMT" w:hAnsi="Arial" w:cs="Arial"/>
          <w:b/>
          <w:bCs/>
          <w:iCs/>
          <w:lang w:val="sr-Cyrl-RS"/>
        </w:rPr>
      </w:pPr>
    </w:p>
    <w:tbl>
      <w:tblPr>
        <w:tblW w:w="10308" w:type="dxa"/>
        <w:jc w:val="center"/>
        <w:tblLayout w:type="fixed"/>
        <w:tblLook w:val="0000" w:firstRow="0" w:lastRow="0" w:firstColumn="0" w:lastColumn="0" w:noHBand="0" w:noVBand="0"/>
      </w:tblPr>
      <w:tblGrid>
        <w:gridCol w:w="3989"/>
        <w:gridCol w:w="2186"/>
        <w:gridCol w:w="4133"/>
      </w:tblGrid>
      <w:tr w:rsidR="00527D75" w:rsidRPr="00527D75" w:rsidTr="005415EC">
        <w:trPr>
          <w:jc w:val="center"/>
        </w:trPr>
        <w:tc>
          <w:tcPr>
            <w:tcW w:w="3882" w:type="dxa"/>
          </w:tcPr>
          <w:p w:rsidR="009A4A4F" w:rsidRPr="00527D75" w:rsidRDefault="009A4A4F" w:rsidP="005415EC">
            <w:pPr>
              <w:spacing w:after="0" w:line="240" w:lineRule="auto"/>
              <w:jc w:val="center"/>
              <w:rPr>
                <w:rFonts w:ascii="Arial" w:eastAsia="Times New Roman" w:hAnsi="Arial" w:cs="Arial"/>
                <w:lang w:val="sr-Cyrl-RS"/>
              </w:rPr>
            </w:pPr>
          </w:p>
          <w:p w:rsidR="009A4A4F" w:rsidRPr="00527D75" w:rsidRDefault="009A4A4F" w:rsidP="005415EC">
            <w:pPr>
              <w:spacing w:after="0" w:line="240" w:lineRule="auto"/>
              <w:jc w:val="center"/>
              <w:rPr>
                <w:rFonts w:ascii="Arial" w:eastAsia="Times New Roman" w:hAnsi="Arial" w:cs="Arial"/>
              </w:rPr>
            </w:pPr>
            <w:r w:rsidRPr="00527D75">
              <w:rPr>
                <w:rFonts w:ascii="Arial" w:eastAsia="Times New Roman" w:hAnsi="Arial" w:cs="Arial"/>
              </w:rPr>
              <w:t>Датум:</w:t>
            </w:r>
          </w:p>
        </w:tc>
        <w:tc>
          <w:tcPr>
            <w:tcW w:w="2127" w:type="dxa"/>
          </w:tcPr>
          <w:p w:rsidR="009A4A4F" w:rsidRPr="00527D75" w:rsidRDefault="009A4A4F" w:rsidP="005415EC">
            <w:pPr>
              <w:spacing w:after="0" w:line="240" w:lineRule="auto"/>
              <w:jc w:val="center"/>
              <w:rPr>
                <w:rFonts w:ascii="Arial" w:eastAsia="Times New Roman" w:hAnsi="Arial" w:cs="Arial"/>
                <w:lang w:val="ru-RU"/>
              </w:rPr>
            </w:pPr>
          </w:p>
        </w:tc>
        <w:tc>
          <w:tcPr>
            <w:tcW w:w="4022" w:type="dxa"/>
          </w:tcPr>
          <w:p w:rsidR="009A4A4F" w:rsidRPr="00527D75" w:rsidRDefault="009A4A4F" w:rsidP="005415EC">
            <w:pPr>
              <w:spacing w:after="0" w:line="240" w:lineRule="auto"/>
              <w:jc w:val="center"/>
              <w:rPr>
                <w:rFonts w:ascii="Arial" w:eastAsia="Times New Roman" w:hAnsi="Arial" w:cs="Arial"/>
                <w:lang w:val="sr-Cyrl-CS"/>
              </w:rPr>
            </w:pPr>
          </w:p>
          <w:p w:rsidR="009A4A4F" w:rsidRPr="00527D75" w:rsidRDefault="009A4A4F" w:rsidP="00114A92">
            <w:pPr>
              <w:spacing w:after="0" w:line="240" w:lineRule="auto"/>
              <w:jc w:val="center"/>
              <w:rPr>
                <w:rFonts w:ascii="Arial" w:eastAsia="Times New Roman" w:hAnsi="Arial" w:cs="Arial"/>
                <w:lang w:val="ru-RU"/>
              </w:rPr>
            </w:pPr>
            <w:r w:rsidRPr="00527D75">
              <w:rPr>
                <w:rFonts w:ascii="Arial" w:eastAsia="Times New Roman" w:hAnsi="Arial" w:cs="Arial"/>
                <w:lang w:val="sr-Cyrl-CS"/>
              </w:rPr>
              <w:t>Наручилац/</w:t>
            </w:r>
            <w:r w:rsidR="00114A92">
              <w:rPr>
                <w:rFonts w:ascii="Arial" w:eastAsia="Times New Roman" w:hAnsi="Arial" w:cs="Arial"/>
                <w:lang w:val="sr-Cyrl-CS"/>
              </w:rPr>
              <w:t>купац</w:t>
            </w:r>
            <w:r w:rsidRPr="00527D75">
              <w:rPr>
                <w:rFonts w:ascii="Arial" w:eastAsia="Times New Roman" w:hAnsi="Arial" w:cs="Arial"/>
                <w:lang w:val="sr-Cyrl-CS"/>
              </w:rPr>
              <w:t>:</w:t>
            </w:r>
          </w:p>
        </w:tc>
      </w:tr>
      <w:tr w:rsidR="00527D75" w:rsidRPr="00527D75" w:rsidTr="005415EC">
        <w:trPr>
          <w:jc w:val="center"/>
        </w:trPr>
        <w:tc>
          <w:tcPr>
            <w:tcW w:w="3882" w:type="dxa"/>
          </w:tcPr>
          <w:p w:rsidR="009A4A4F" w:rsidRPr="00527D75" w:rsidRDefault="009A4A4F" w:rsidP="005415EC">
            <w:pPr>
              <w:spacing w:after="0" w:line="240" w:lineRule="auto"/>
              <w:jc w:val="center"/>
              <w:rPr>
                <w:rFonts w:ascii="Arial" w:eastAsia="Times New Roman" w:hAnsi="Arial" w:cs="Arial"/>
              </w:rPr>
            </w:pPr>
          </w:p>
        </w:tc>
        <w:tc>
          <w:tcPr>
            <w:tcW w:w="2127" w:type="dxa"/>
          </w:tcPr>
          <w:p w:rsidR="009A4A4F" w:rsidRPr="00527D75" w:rsidRDefault="009A4A4F" w:rsidP="005415EC">
            <w:pPr>
              <w:spacing w:after="0" w:line="240" w:lineRule="auto"/>
              <w:jc w:val="center"/>
              <w:rPr>
                <w:rFonts w:ascii="Arial" w:eastAsia="Times New Roman" w:hAnsi="Arial" w:cs="Arial"/>
              </w:rPr>
            </w:pPr>
            <w:r w:rsidRPr="00527D75">
              <w:rPr>
                <w:rFonts w:ascii="Arial" w:eastAsia="Times New Roman" w:hAnsi="Arial" w:cs="Arial"/>
              </w:rPr>
              <w:t>М.П.</w:t>
            </w:r>
          </w:p>
        </w:tc>
        <w:tc>
          <w:tcPr>
            <w:tcW w:w="4022" w:type="dxa"/>
          </w:tcPr>
          <w:p w:rsidR="009A4A4F" w:rsidRPr="00527D75" w:rsidRDefault="009A4A4F" w:rsidP="005415EC">
            <w:pPr>
              <w:spacing w:after="0" w:line="240" w:lineRule="auto"/>
              <w:jc w:val="center"/>
              <w:rPr>
                <w:rFonts w:ascii="Arial" w:eastAsia="Times New Roman" w:hAnsi="Arial" w:cs="Arial"/>
                <w:lang w:val="ru-RU"/>
              </w:rPr>
            </w:pPr>
          </w:p>
        </w:tc>
      </w:tr>
      <w:tr w:rsidR="00527D75" w:rsidRPr="00527D75" w:rsidTr="005415EC">
        <w:trPr>
          <w:jc w:val="center"/>
        </w:trPr>
        <w:tc>
          <w:tcPr>
            <w:tcW w:w="3882" w:type="dxa"/>
            <w:tcBorders>
              <w:bottom w:val="single" w:sz="4" w:space="0" w:color="auto"/>
            </w:tcBorders>
          </w:tcPr>
          <w:p w:rsidR="009A4A4F" w:rsidRPr="00527D75" w:rsidRDefault="009A4A4F" w:rsidP="005415EC">
            <w:pPr>
              <w:spacing w:after="0" w:line="240" w:lineRule="auto"/>
              <w:jc w:val="center"/>
              <w:rPr>
                <w:rFonts w:ascii="Arial" w:eastAsia="Times New Roman" w:hAnsi="Arial" w:cs="Arial"/>
              </w:rPr>
            </w:pPr>
          </w:p>
        </w:tc>
        <w:tc>
          <w:tcPr>
            <w:tcW w:w="2127" w:type="dxa"/>
          </w:tcPr>
          <w:p w:rsidR="009A4A4F" w:rsidRPr="00527D75" w:rsidRDefault="009A4A4F" w:rsidP="005415EC">
            <w:pPr>
              <w:spacing w:after="0" w:line="240" w:lineRule="auto"/>
              <w:jc w:val="center"/>
              <w:rPr>
                <w:rFonts w:ascii="Arial" w:eastAsia="Times New Roman" w:hAnsi="Arial" w:cs="Arial"/>
                <w:lang w:val="ru-RU"/>
              </w:rPr>
            </w:pPr>
          </w:p>
        </w:tc>
        <w:tc>
          <w:tcPr>
            <w:tcW w:w="4022" w:type="dxa"/>
            <w:tcBorders>
              <w:bottom w:val="single" w:sz="4" w:space="0" w:color="auto"/>
            </w:tcBorders>
          </w:tcPr>
          <w:p w:rsidR="009A4A4F" w:rsidRPr="00527D75" w:rsidRDefault="009A4A4F" w:rsidP="005415EC">
            <w:pPr>
              <w:spacing w:after="0" w:line="240" w:lineRule="auto"/>
              <w:jc w:val="center"/>
              <w:rPr>
                <w:rFonts w:ascii="Arial" w:eastAsia="Times New Roman" w:hAnsi="Arial" w:cs="Arial"/>
                <w:lang w:val="ru-RU"/>
              </w:rPr>
            </w:pPr>
          </w:p>
        </w:tc>
      </w:tr>
      <w:tr w:rsidR="009A4A4F" w:rsidRPr="00527D75" w:rsidTr="005415EC">
        <w:trPr>
          <w:trHeight w:val="389"/>
          <w:jc w:val="center"/>
        </w:trPr>
        <w:tc>
          <w:tcPr>
            <w:tcW w:w="3882" w:type="dxa"/>
            <w:tcBorders>
              <w:top w:val="single" w:sz="4" w:space="0" w:color="auto"/>
            </w:tcBorders>
          </w:tcPr>
          <w:p w:rsidR="009A4A4F" w:rsidRPr="00527D75" w:rsidRDefault="009A4A4F" w:rsidP="005415EC">
            <w:pPr>
              <w:spacing w:after="0" w:line="240" w:lineRule="auto"/>
              <w:jc w:val="center"/>
              <w:rPr>
                <w:rFonts w:ascii="Arial" w:eastAsia="Times New Roman" w:hAnsi="Arial" w:cs="Arial"/>
              </w:rPr>
            </w:pPr>
          </w:p>
        </w:tc>
        <w:tc>
          <w:tcPr>
            <w:tcW w:w="2127" w:type="dxa"/>
          </w:tcPr>
          <w:p w:rsidR="009A4A4F" w:rsidRPr="00527D75" w:rsidRDefault="009A4A4F" w:rsidP="005415EC">
            <w:pPr>
              <w:spacing w:after="0" w:line="240" w:lineRule="auto"/>
              <w:jc w:val="center"/>
              <w:rPr>
                <w:rFonts w:ascii="Arial" w:eastAsia="Times New Roman" w:hAnsi="Arial" w:cs="Arial"/>
                <w:lang w:val="ru-RU"/>
              </w:rPr>
            </w:pPr>
          </w:p>
        </w:tc>
        <w:tc>
          <w:tcPr>
            <w:tcW w:w="4022" w:type="dxa"/>
            <w:tcBorders>
              <w:top w:val="single" w:sz="4" w:space="0" w:color="auto"/>
            </w:tcBorders>
          </w:tcPr>
          <w:p w:rsidR="009A4A4F" w:rsidRPr="00527D75" w:rsidRDefault="009A4A4F" w:rsidP="005415EC">
            <w:pPr>
              <w:spacing w:after="0" w:line="240" w:lineRule="auto"/>
              <w:jc w:val="center"/>
              <w:rPr>
                <w:rFonts w:ascii="Arial" w:eastAsia="Times New Roman" w:hAnsi="Arial" w:cs="Arial"/>
                <w:lang w:val="ru-RU"/>
              </w:rPr>
            </w:pPr>
          </w:p>
        </w:tc>
      </w:tr>
    </w:tbl>
    <w:p w:rsidR="009A4A4F" w:rsidRPr="00527D75" w:rsidRDefault="009A4A4F" w:rsidP="003F5E16">
      <w:pPr>
        <w:tabs>
          <w:tab w:val="left" w:pos="4999"/>
        </w:tabs>
        <w:spacing w:after="0" w:line="240" w:lineRule="auto"/>
        <w:jc w:val="both"/>
        <w:rPr>
          <w:rFonts w:ascii="Arial" w:eastAsia="TimesNewRomanPS-BoldMT" w:hAnsi="Arial" w:cs="Arial"/>
          <w:b/>
          <w:bCs/>
          <w:iCs/>
          <w:lang w:val="sr-Cyrl-RS"/>
        </w:rPr>
      </w:pPr>
    </w:p>
    <w:p w:rsidR="009A4A4F" w:rsidRPr="00527D75" w:rsidRDefault="009A4A4F" w:rsidP="003F5E16">
      <w:pPr>
        <w:tabs>
          <w:tab w:val="left" w:pos="4999"/>
        </w:tabs>
        <w:spacing w:after="0" w:line="240" w:lineRule="auto"/>
        <w:jc w:val="both"/>
        <w:rPr>
          <w:rFonts w:ascii="Arial" w:eastAsia="TimesNewRomanPS-BoldMT" w:hAnsi="Arial" w:cs="Arial"/>
          <w:b/>
          <w:bCs/>
          <w:iCs/>
          <w:lang w:val="sr-Cyrl-RS"/>
        </w:rPr>
      </w:pPr>
    </w:p>
    <w:p w:rsidR="003F5E16" w:rsidRPr="00527D75" w:rsidRDefault="003F5E16" w:rsidP="003F5E16">
      <w:pPr>
        <w:spacing w:before="120" w:after="0" w:line="240" w:lineRule="auto"/>
        <w:jc w:val="both"/>
        <w:rPr>
          <w:rFonts w:ascii="Arial" w:eastAsia="Times New Roman" w:hAnsi="Arial" w:cs="Arial"/>
          <w:b/>
        </w:rPr>
      </w:pPr>
      <w:r w:rsidRPr="00527D75">
        <w:rPr>
          <w:rFonts w:ascii="Arial" w:eastAsia="Times New Roman" w:hAnsi="Arial" w:cs="Arial"/>
          <w:b/>
        </w:rPr>
        <w:t>НАПОМЕНА:</w:t>
      </w:r>
    </w:p>
    <w:p w:rsidR="003F5E16" w:rsidRPr="00527D75" w:rsidRDefault="003F5E16" w:rsidP="003F5E16">
      <w:pPr>
        <w:spacing w:after="0" w:line="240" w:lineRule="auto"/>
        <w:ind w:left="-567" w:right="-610"/>
        <w:jc w:val="both"/>
        <w:rPr>
          <w:rFonts w:ascii="Arial" w:eastAsia="Times New Roman" w:hAnsi="Arial" w:cs="Arial"/>
        </w:rPr>
      </w:pPr>
      <w:proofErr w:type="gramStart"/>
      <w:r w:rsidRPr="00527D75">
        <w:rPr>
          <w:rFonts w:ascii="Arial" w:eastAsia="Times New Roman" w:hAnsi="Arial" w:cs="Arial"/>
        </w:rPr>
        <w:t>Приликом подношења понуде овај образац копирати у потребном броју примерака.</w:t>
      </w:r>
      <w:proofErr w:type="gramEnd"/>
    </w:p>
    <w:p w:rsidR="003F5E16" w:rsidRPr="00527D75" w:rsidRDefault="003F5E16" w:rsidP="003F5E16">
      <w:pPr>
        <w:spacing w:after="0" w:line="240" w:lineRule="auto"/>
        <w:ind w:left="-567" w:right="-610"/>
        <w:jc w:val="both"/>
        <w:rPr>
          <w:rFonts w:ascii="Arial" w:eastAsia="Times New Roman" w:hAnsi="Arial" w:cs="Arial"/>
          <w:lang w:val="sr-Cyrl-RS"/>
        </w:rPr>
      </w:pPr>
      <w:proofErr w:type="gramStart"/>
      <w:r w:rsidRPr="00527D75">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527D75">
        <w:rPr>
          <w:rFonts w:ascii="Arial" w:eastAsia="Times New Roman" w:hAnsi="Arial" w:cs="Arial"/>
        </w:rPr>
        <w:t xml:space="preserve"> </w:t>
      </w:r>
      <w:proofErr w:type="gramStart"/>
      <w:r w:rsidRPr="00527D75">
        <w:rPr>
          <w:rFonts w:ascii="Arial" w:eastAsia="Times New Roman" w:hAnsi="Arial" w:cs="Arial"/>
        </w:rPr>
        <w:t>став</w:t>
      </w:r>
      <w:proofErr w:type="gramEnd"/>
      <w:r w:rsidRPr="00527D75">
        <w:rPr>
          <w:rFonts w:ascii="Arial" w:eastAsia="Times New Roman" w:hAnsi="Arial" w:cs="Arial"/>
        </w:rPr>
        <w:t xml:space="preserve"> 1. </w:t>
      </w:r>
    </w:p>
    <w:p w:rsidR="003F5E16" w:rsidRPr="00527D75" w:rsidRDefault="003F5E16" w:rsidP="003F5E16">
      <w:pPr>
        <w:spacing w:after="0" w:line="240" w:lineRule="auto"/>
        <w:ind w:left="-567" w:right="-610"/>
        <w:jc w:val="both"/>
        <w:rPr>
          <w:rFonts w:ascii="Arial" w:eastAsia="Times New Roman" w:hAnsi="Arial" w:cs="Arial"/>
          <w:lang w:val="sr-Cyrl-RS"/>
        </w:rPr>
      </w:pPr>
      <w:proofErr w:type="gramStart"/>
      <w:r w:rsidRPr="00527D75">
        <w:rPr>
          <w:rFonts w:ascii="Arial" w:eastAsia="Times New Roman" w:hAnsi="Arial" w:cs="Arial"/>
        </w:rPr>
        <w:t>тачка</w:t>
      </w:r>
      <w:proofErr w:type="gramEnd"/>
      <w:r w:rsidRPr="00527D75">
        <w:rPr>
          <w:rFonts w:ascii="Arial" w:eastAsia="Times New Roman" w:hAnsi="Arial" w:cs="Arial"/>
        </w:rPr>
        <w:t xml:space="preserve"> 3. </w:t>
      </w:r>
      <w:proofErr w:type="gramStart"/>
      <w:r w:rsidRPr="00527D75">
        <w:rPr>
          <w:rFonts w:ascii="Arial" w:eastAsia="Times New Roman" w:hAnsi="Arial" w:cs="Arial"/>
        </w:rPr>
        <w:t>Закона о јавним набавкама.</w:t>
      </w:r>
      <w:proofErr w:type="gramEnd"/>
      <w:r w:rsidRPr="00527D75">
        <w:rPr>
          <w:rFonts w:ascii="Arial" w:eastAsia="Times New Roman" w:hAnsi="Arial" w:cs="Arial"/>
        </w:rPr>
        <w:t xml:space="preserve"> Давање неистинитих података у понуди је основ за </w:t>
      </w:r>
    </w:p>
    <w:p w:rsidR="003F5E16" w:rsidRPr="00527D75" w:rsidRDefault="003F5E16" w:rsidP="003F5E16">
      <w:pPr>
        <w:spacing w:after="0" w:line="240" w:lineRule="auto"/>
        <w:ind w:left="-567" w:right="-610"/>
        <w:jc w:val="both"/>
        <w:rPr>
          <w:rFonts w:ascii="Arial" w:eastAsia="Times New Roman" w:hAnsi="Arial" w:cs="Arial"/>
          <w:lang w:val="sr-Cyrl-RS"/>
        </w:rPr>
      </w:pPr>
      <w:proofErr w:type="gramStart"/>
      <w:r w:rsidRPr="00527D75">
        <w:rPr>
          <w:rFonts w:ascii="Arial" w:eastAsia="Times New Roman" w:hAnsi="Arial" w:cs="Arial"/>
        </w:rPr>
        <w:t>негативну</w:t>
      </w:r>
      <w:proofErr w:type="gramEnd"/>
      <w:r w:rsidRPr="00527D75">
        <w:rPr>
          <w:rFonts w:ascii="Arial" w:eastAsia="Times New Roman" w:hAnsi="Arial" w:cs="Arial"/>
        </w:rPr>
        <w:t xml:space="preserve"> референцу у смислу члана 82. </w:t>
      </w:r>
      <w:proofErr w:type="gramStart"/>
      <w:r w:rsidRPr="00527D75">
        <w:rPr>
          <w:rFonts w:ascii="Arial" w:eastAsia="Times New Roman" w:hAnsi="Arial" w:cs="Arial"/>
        </w:rPr>
        <w:t>став</w:t>
      </w:r>
      <w:proofErr w:type="gramEnd"/>
      <w:r w:rsidRPr="00527D75">
        <w:rPr>
          <w:rFonts w:ascii="Arial" w:eastAsia="Times New Roman" w:hAnsi="Arial" w:cs="Arial"/>
        </w:rPr>
        <w:t xml:space="preserve"> 1. </w:t>
      </w:r>
      <w:proofErr w:type="gramStart"/>
      <w:r w:rsidRPr="00527D75">
        <w:rPr>
          <w:rFonts w:ascii="Arial" w:eastAsia="Times New Roman" w:hAnsi="Arial" w:cs="Arial"/>
        </w:rPr>
        <w:t>тачка</w:t>
      </w:r>
      <w:proofErr w:type="gramEnd"/>
      <w:r w:rsidRPr="00527D75">
        <w:rPr>
          <w:rFonts w:ascii="Arial" w:eastAsia="Times New Roman" w:hAnsi="Arial" w:cs="Arial"/>
        </w:rPr>
        <w:t xml:space="preserve"> 3) Закона</w:t>
      </w:r>
      <w:r w:rsidRPr="00527D75">
        <w:rPr>
          <w:rFonts w:ascii="Arial" w:eastAsia="Times New Roman" w:hAnsi="Arial" w:cs="Arial"/>
          <w:lang w:val="sr-Cyrl-RS"/>
        </w:rPr>
        <w:t>.</w:t>
      </w:r>
    </w:p>
    <w:p w:rsidR="009A4A4F" w:rsidRPr="00527D75" w:rsidRDefault="009A4A4F" w:rsidP="003F5E16">
      <w:pPr>
        <w:tabs>
          <w:tab w:val="left" w:pos="4999"/>
        </w:tabs>
        <w:ind w:left="-567" w:right="-610"/>
        <w:jc w:val="both"/>
        <w:rPr>
          <w:rFonts w:ascii="Arial" w:eastAsia="Calibri" w:hAnsi="Arial" w:cs="Arial"/>
          <w:lang w:val="sr-Cyrl-RS"/>
        </w:rPr>
      </w:pPr>
    </w:p>
    <w:p w:rsidR="003F5E16" w:rsidRPr="00527D75" w:rsidRDefault="003F5E16" w:rsidP="003F5E16">
      <w:pPr>
        <w:tabs>
          <w:tab w:val="left" w:pos="4999"/>
        </w:tabs>
        <w:ind w:left="-567" w:right="-610"/>
        <w:jc w:val="both"/>
        <w:rPr>
          <w:rFonts w:ascii="Arial" w:eastAsia="Calibri" w:hAnsi="Arial" w:cs="Arial"/>
          <w:lang w:val="ru-RU"/>
        </w:rPr>
      </w:pPr>
      <w:r w:rsidRPr="00527D75">
        <w:rPr>
          <w:rFonts w:ascii="Arial" w:eastAsia="Calibri" w:hAnsi="Arial" w:cs="Arial"/>
          <w:lang w:val="sr-Cyrl-RS"/>
        </w:rPr>
        <w:t>(</w:t>
      </w:r>
      <w:r w:rsidRPr="00527D75">
        <w:rPr>
          <w:rFonts w:ascii="Arial" w:eastAsia="Calibri" w:hAnsi="Arial" w:cs="Arial"/>
          <w:lang w:val="ru-RU"/>
        </w:rPr>
        <w:t xml:space="preserve">Потврда може бити достављена </w:t>
      </w:r>
      <w:r w:rsidRPr="00527D75">
        <w:rPr>
          <w:rFonts w:ascii="Arial" w:eastAsia="Calibri" w:hAnsi="Arial" w:cs="Arial"/>
          <w:lang w:val="sr-Cyrl-RS"/>
        </w:rPr>
        <w:t xml:space="preserve">и </w:t>
      </w:r>
      <w:r w:rsidRPr="00527D75">
        <w:rPr>
          <w:rFonts w:ascii="Arial" w:eastAsia="Calibri" w:hAnsi="Arial" w:cs="Arial"/>
          <w:lang w:val="ru-RU"/>
        </w:rPr>
        <w:t xml:space="preserve">у слободној форми, </w:t>
      </w:r>
      <w:r w:rsidRPr="00527D75">
        <w:rPr>
          <w:rFonts w:ascii="Arial" w:eastAsia="Calibri" w:hAnsi="Arial" w:cs="Arial"/>
          <w:lang w:val="sr-Cyrl-RS"/>
        </w:rPr>
        <w:t xml:space="preserve">под условом </w:t>
      </w:r>
      <w:r w:rsidRPr="00527D75">
        <w:rPr>
          <w:rFonts w:ascii="Arial" w:eastAsia="Calibri" w:hAnsi="Arial" w:cs="Arial"/>
          <w:lang w:val="ru-RU"/>
        </w:rPr>
        <w:t>да садржи захтеване податке).</w:t>
      </w:r>
    </w:p>
    <w:p w:rsidR="003F5E16" w:rsidRPr="00527D75" w:rsidRDefault="003F5E16" w:rsidP="003C71F1">
      <w:pPr>
        <w:tabs>
          <w:tab w:val="left" w:pos="1134"/>
        </w:tabs>
        <w:spacing w:after="0" w:line="240" w:lineRule="auto"/>
        <w:jc w:val="both"/>
        <w:rPr>
          <w:rFonts w:ascii="Arial" w:eastAsia="Times New Roman" w:hAnsi="Arial" w:cs="Arial"/>
          <w:lang w:val="ru-RU"/>
        </w:rPr>
      </w:pPr>
      <w:r w:rsidRPr="00527D75">
        <w:rPr>
          <w:rFonts w:ascii="Arial" w:eastAsia="Times New Roman" w:hAnsi="Arial" w:cs="Arial"/>
          <w:lang w:val="ru-RU"/>
        </w:rPr>
        <w:t>.</w:t>
      </w:r>
      <w:r w:rsidRPr="00527D75">
        <w:rPr>
          <w:rFonts w:ascii="Arial" w:eastAsia="Times New Roman" w:hAnsi="Arial" w:cs="Arial"/>
          <w:lang w:val="ru-RU"/>
        </w:rPr>
        <w:br w:type="page"/>
      </w:r>
    </w:p>
    <w:p w:rsidR="00B2020A" w:rsidRPr="00527D75" w:rsidRDefault="0034706B" w:rsidP="00E73B3A">
      <w:pPr>
        <w:spacing w:before="120" w:after="0" w:line="240" w:lineRule="auto"/>
        <w:jc w:val="right"/>
        <w:outlineLvl w:val="1"/>
        <w:rPr>
          <w:rFonts w:ascii="Arial" w:eastAsia="Times New Roman" w:hAnsi="Arial" w:cs="Arial"/>
          <w:b/>
        </w:rPr>
      </w:pPr>
      <w:r w:rsidRPr="00527D75">
        <w:rPr>
          <w:rFonts w:ascii="Arial" w:eastAsia="Times New Roman" w:hAnsi="Arial" w:cs="Arial"/>
          <w:b/>
        </w:rPr>
        <w:lastRenderedPageBreak/>
        <w:t xml:space="preserve">ОБРАЗАЦ </w:t>
      </w:r>
      <w:bookmarkStart w:id="230" w:name="_Toc442559941"/>
      <w:bookmarkEnd w:id="229"/>
      <w:r w:rsidR="0049137D" w:rsidRPr="00527D75">
        <w:rPr>
          <w:rFonts w:ascii="Arial" w:eastAsia="Times New Roman" w:hAnsi="Arial" w:cs="Arial"/>
          <w:b/>
          <w:lang w:val="sr-Cyrl-RS"/>
        </w:rPr>
        <w:t>7</w:t>
      </w:r>
    </w:p>
    <w:p w:rsidR="005C5DFB" w:rsidRPr="00527D75" w:rsidRDefault="005C5DFB" w:rsidP="005C5DFB">
      <w:pPr>
        <w:spacing w:after="0" w:line="240" w:lineRule="auto"/>
        <w:jc w:val="both"/>
        <w:rPr>
          <w:rFonts w:ascii="Arial" w:eastAsia="Times New Roman" w:hAnsi="Arial" w:cs="Arial"/>
        </w:rPr>
      </w:pPr>
    </w:p>
    <w:bookmarkEnd w:id="230"/>
    <w:p w:rsidR="006815E7" w:rsidRPr="00527D75" w:rsidRDefault="006815E7" w:rsidP="00327718">
      <w:pPr>
        <w:spacing w:after="0" w:line="240" w:lineRule="auto"/>
        <w:rPr>
          <w:rFonts w:ascii="Arial" w:eastAsia="Calibri" w:hAnsi="Arial" w:cs="Arial"/>
          <w:lang w:val="sr-Cyrl-RS"/>
        </w:rPr>
      </w:pPr>
    </w:p>
    <w:p w:rsidR="00327718" w:rsidRPr="00527D75" w:rsidRDefault="00327718" w:rsidP="00327718">
      <w:pPr>
        <w:spacing w:after="0" w:line="240" w:lineRule="auto"/>
        <w:jc w:val="center"/>
        <w:rPr>
          <w:rFonts w:ascii="Arial" w:eastAsia="Calibri" w:hAnsi="Arial" w:cs="Arial"/>
          <w:b/>
          <w:lang w:val="sr-Cyrl-RS"/>
        </w:rPr>
      </w:pPr>
      <w:r w:rsidRPr="00527D75">
        <w:rPr>
          <w:rFonts w:ascii="Arial" w:eastAsia="Calibri" w:hAnsi="Arial" w:cs="Arial"/>
          <w:b/>
        </w:rPr>
        <w:t>ОБРАЗАЦ ТРОШКОВА ПРИПРЕМЕ ПОНУДЕ</w:t>
      </w:r>
    </w:p>
    <w:p w:rsidR="00327718" w:rsidRPr="00527D75" w:rsidRDefault="00327718" w:rsidP="00327718">
      <w:pPr>
        <w:spacing w:after="0" w:line="240" w:lineRule="auto"/>
        <w:jc w:val="center"/>
        <w:rPr>
          <w:rFonts w:ascii="Arial" w:eastAsia="Calibri" w:hAnsi="Arial" w:cs="Arial"/>
          <w:b/>
          <w:lang w:val="sr-Cyrl-RS"/>
        </w:rPr>
      </w:pPr>
    </w:p>
    <w:p w:rsidR="00327718" w:rsidRPr="00527D75" w:rsidRDefault="00327718" w:rsidP="00327718">
      <w:pPr>
        <w:spacing w:after="0" w:line="240" w:lineRule="auto"/>
        <w:jc w:val="center"/>
        <w:rPr>
          <w:rFonts w:ascii="Arial" w:eastAsia="Calibri" w:hAnsi="Arial" w:cs="Arial"/>
          <w:lang w:val="sr-Cyrl-RS"/>
        </w:rPr>
      </w:pPr>
      <w:proofErr w:type="gramStart"/>
      <w:r w:rsidRPr="00527D75">
        <w:rPr>
          <w:rFonts w:ascii="Arial" w:eastAsia="Calibri" w:hAnsi="Arial" w:cs="Arial"/>
        </w:rPr>
        <w:t>за</w:t>
      </w:r>
      <w:proofErr w:type="gramEnd"/>
      <w:r w:rsidRPr="00527D75">
        <w:rPr>
          <w:rFonts w:ascii="Arial" w:eastAsia="Calibri" w:hAnsi="Arial" w:cs="Arial"/>
        </w:rPr>
        <w:t xml:space="preserve"> јавну набавку добара: </w:t>
      </w:r>
      <w:r w:rsidR="00E10FE4" w:rsidRPr="00527D75">
        <w:rPr>
          <w:rFonts w:ascii="Arial" w:eastAsia="Calibri" w:hAnsi="Arial" w:cs="Arial"/>
          <w:lang w:val="ru-RU"/>
        </w:rPr>
        <w:t xml:space="preserve">: </w:t>
      </w:r>
      <w:r w:rsidR="00B53EF1">
        <w:rPr>
          <w:rFonts w:ascii="Arial" w:eastAsia="Calibri" w:hAnsi="Arial" w:cs="Arial"/>
          <w:lang w:val="ru-RU"/>
        </w:rPr>
        <w:t>Набавка лежајева Лува</w:t>
      </w:r>
      <w:r w:rsidRPr="00527D75">
        <w:rPr>
          <w:rFonts w:ascii="Arial" w:eastAsia="Calibri" w:hAnsi="Arial" w:cs="Arial"/>
          <w:lang w:val="ru-RU"/>
        </w:rPr>
        <w:t xml:space="preserve">,  ЈН бр. </w:t>
      </w:r>
      <w:r w:rsidR="00B53EF1">
        <w:rPr>
          <w:rFonts w:ascii="Arial" w:eastAsia="Calibri" w:hAnsi="Arial" w:cs="Arial"/>
          <w:lang w:val="ru-RU"/>
        </w:rPr>
        <w:t>2532/2018 (3000/1748/2018)</w:t>
      </w:r>
    </w:p>
    <w:p w:rsidR="00327718" w:rsidRPr="00527D75" w:rsidRDefault="00327718" w:rsidP="00327718">
      <w:pPr>
        <w:tabs>
          <w:tab w:val="left" w:pos="0"/>
        </w:tabs>
        <w:spacing w:after="0" w:line="240" w:lineRule="auto"/>
        <w:rPr>
          <w:rFonts w:ascii="Arial" w:eastAsia="Calibri" w:hAnsi="Arial" w:cs="Arial"/>
          <w:lang w:val="ru-RU"/>
        </w:rPr>
      </w:pPr>
      <w:r w:rsidRPr="00527D75">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527D75" w:rsidRDefault="00327718" w:rsidP="00327718">
      <w:pPr>
        <w:tabs>
          <w:tab w:val="left" w:pos="0"/>
        </w:tabs>
        <w:spacing w:after="0" w:line="240" w:lineRule="auto"/>
        <w:rPr>
          <w:rFonts w:ascii="Arial" w:eastAsia="Calibri" w:hAnsi="Arial" w:cs="Arial"/>
          <w:lang w:val="ru-RU"/>
        </w:rPr>
      </w:pPr>
    </w:p>
    <w:p w:rsidR="00327718" w:rsidRPr="00527D75" w:rsidRDefault="00327718" w:rsidP="00327718">
      <w:pPr>
        <w:tabs>
          <w:tab w:val="left" w:pos="0"/>
        </w:tabs>
        <w:spacing w:after="0" w:line="240" w:lineRule="auto"/>
        <w:jc w:val="center"/>
        <w:rPr>
          <w:rFonts w:ascii="Arial" w:eastAsia="Calibri" w:hAnsi="Arial" w:cs="Arial"/>
          <w:lang w:val="ru-RU"/>
        </w:rPr>
      </w:pPr>
      <w:r w:rsidRPr="00527D75">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27D75" w:rsidRPr="00527D75" w:rsidTr="00327718">
        <w:trPr>
          <w:trHeight w:val="795"/>
          <w:tblCellSpacing w:w="20" w:type="dxa"/>
        </w:trPr>
        <w:tc>
          <w:tcPr>
            <w:tcW w:w="5323" w:type="dxa"/>
            <w:shd w:val="clear" w:color="auto" w:fill="auto"/>
            <w:vAlign w:val="center"/>
          </w:tcPr>
          <w:p w:rsidR="00327718" w:rsidRPr="00527D75" w:rsidRDefault="003C71F1" w:rsidP="00327718">
            <w:pPr>
              <w:spacing w:after="0"/>
              <w:rPr>
                <w:rFonts w:ascii="Arial" w:eastAsia="Calibri" w:hAnsi="Arial" w:cs="Arial"/>
                <w:lang w:val="sr-Latn-RS"/>
              </w:rPr>
            </w:pPr>
            <w:r w:rsidRPr="00527D75">
              <w:rPr>
                <w:rFonts w:ascii="Arial" w:eastAsia="Times New Roman" w:hAnsi="Arial" w:cs="Arial"/>
                <w:lang w:val="sr-Cyrl-RS"/>
              </w:rPr>
              <w:t>Т</w:t>
            </w:r>
            <w:r w:rsidRPr="00527D75">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527D75" w:rsidRDefault="00327718" w:rsidP="00327718">
            <w:pPr>
              <w:spacing w:after="0"/>
              <w:rPr>
                <w:rFonts w:ascii="Arial" w:eastAsia="Calibri" w:hAnsi="Arial" w:cs="Arial"/>
              </w:rPr>
            </w:pPr>
          </w:p>
          <w:p w:rsidR="00327718" w:rsidRPr="00527D75" w:rsidRDefault="00327718" w:rsidP="00327718">
            <w:pPr>
              <w:spacing w:after="0"/>
              <w:rPr>
                <w:rFonts w:ascii="Arial" w:eastAsia="Calibri" w:hAnsi="Arial" w:cs="Arial"/>
              </w:rPr>
            </w:pPr>
            <w:r w:rsidRPr="00527D75">
              <w:rPr>
                <w:rFonts w:ascii="Arial" w:eastAsia="Calibri" w:hAnsi="Arial" w:cs="Arial"/>
              </w:rPr>
              <w:t xml:space="preserve">__________ динара </w:t>
            </w:r>
          </w:p>
        </w:tc>
      </w:tr>
      <w:tr w:rsidR="00527D75" w:rsidRPr="00527D75" w:rsidTr="00327718">
        <w:trPr>
          <w:trHeight w:val="749"/>
          <w:tblCellSpacing w:w="20" w:type="dxa"/>
        </w:trPr>
        <w:tc>
          <w:tcPr>
            <w:tcW w:w="5323" w:type="dxa"/>
            <w:shd w:val="clear" w:color="auto" w:fill="auto"/>
            <w:vAlign w:val="center"/>
          </w:tcPr>
          <w:p w:rsidR="00327718" w:rsidRPr="00527D75" w:rsidRDefault="00327718" w:rsidP="00327718">
            <w:pPr>
              <w:spacing w:after="0"/>
              <w:jc w:val="center"/>
              <w:rPr>
                <w:rFonts w:ascii="Arial" w:eastAsia="Calibri" w:hAnsi="Arial" w:cs="Arial"/>
              </w:rPr>
            </w:pPr>
          </w:p>
        </w:tc>
        <w:tc>
          <w:tcPr>
            <w:tcW w:w="4260" w:type="dxa"/>
            <w:shd w:val="clear" w:color="auto" w:fill="auto"/>
          </w:tcPr>
          <w:p w:rsidR="00327718" w:rsidRPr="00527D75" w:rsidRDefault="00327718" w:rsidP="00327718">
            <w:pPr>
              <w:spacing w:after="0"/>
              <w:rPr>
                <w:rFonts w:ascii="Arial" w:eastAsia="Calibri" w:hAnsi="Arial" w:cs="Arial"/>
              </w:rPr>
            </w:pPr>
          </w:p>
          <w:p w:rsidR="00327718" w:rsidRPr="00527D75" w:rsidRDefault="00327718" w:rsidP="00327718">
            <w:pPr>
              <w:spacing w:after="0"/>
              <w:rPr>
                <w:rFonts w:ascii="Arial" w:eastAsia="Calibri" w:hAnsi="Arial" w:cs="Arial"/>
              </w:rPr>
            </w:pPr>
            <w:r w:rsidRPr="00527D75">
              <w:rPr>
                <w:rFonts w:ascii="Arial" w:eastAsia="Calibri" w:hAnsi="Arial" w:cs="Arial"/>
              </w:rPr>
              <w:t xml:space="preserve">__________ динара </w:t>
            </w:r>
          </w:p>
        </w:tc>
      </w:tr>
      <w:tr w:rsidR="00527D75" w:rsidRPr="00527D75" w:rsidTr="00327718">
        <w:trPr>
          <w:trHeight w:val="307"/>
          <w:tblCellSpacing w:w="20" w:type="dxa"/>
        </w:trPr>
        <w:tc>
          <w:tcPr>
            <w:tcW w:w="5323" w:type="dxa"/>
            <w:shd w:val="clear" w:color="auto" w:fill="auto"/>
            <w:vAlign w:val="center"/>
          </w:tcPr>
          <w:p w:rsidR="00327718" w:rsidRPr="00527D75" w:rsidRDefault="00327718" w:rsidP="00327718">
            <w:pPr>
              <w:spacing w:after="0"/>
              <w:jc w:val="center"/>
              <w:rPr>
                <w:rFonts w:ascii="Arial" w:eastAsia="Calibri" w:hAnsi="Arial" w:cs="Arial"/>
              </w:rPr>
            </w:pPr>
          </w:p>
        </w:tc>
        <w:tc>
          <w:tcPr>
            <w:tcW w:w="4260" w:type="dxa"/>
            <w:shd w:val="clear" w:color="auto" w:fill="auto"/>
          </w:tcPr>
          <w:p w:rsidR="00327718" w:rsidRPr="00527D75" w:rsidRDefault="00327718" w:rsidP="00327718">
            <w:pPr>
              <w:spacing w:after="0"/>
              <w:rPr>
                <w:rFonts w:ascii="Arial" w:eastAsia="Calibri" w:hAnsi="Arial" w:cs="Arial"/>
              </w:rPr>
            </w:pPr>
          </w:p>
          <w:p w:rsidR="00327718" w:rsidRPr="00527D75" w:rsidRDefault="00327718" w:rsidP="00327718">
            <w:pPr>
              <w:spacing w:after="0"/>
              <w:rPr>
                <w:rFonts w:ascii="Arial" w:eastAsia="Calibri" w:hAnsi="Arial" w:cs="Arial"/>
              </w:rPr>
            </w:pPr>
            <w:r w:rsidRPr="00527D75">
              <w:rPr>
                <w:rFonts w:ascii="Arial" w:eastAsia="Calibri" w:hAnsi="Arial" w:cs="Arial"/>
              </w:rPr>
              <w:t>__________ динара</w:t>
            </w:r>
          </w:p>
        </w:tc>
      </w:tr>
      <w:tr w:rsidR="00527D75" w:rsidRPr="00527D75" w:rsidTr="00327718">
        <w:trPr>
          <w:trHeight w:val="433"/>
          <w:tblCellSpacing w:w="20" w:type="dxa"/>
        </w:trPr>
        <w:tc>
          <w:tcPr>
            <w:tcW w:w="5323" w:type="dxa"/>
            <w:shd w:val="clear" w:color="auto" w:fill="auto"/>
            <w:vAlign w:val="center"/>
          </w:tcPr>
          <w:p w:rsidR="00327718" w:rsidRPr="00527D75"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527D75" w:rsidRDefault="00327718" w:rsidP="00327718">
            <w:pPr>
              <w:spacing w:after="0"/>
              <w:rPr>
                <w:rFonts w:ascii="Arial" w:eastAsia="Calibri" w:hAnsi="Arial" w:cs="Arial"/>
              </w:rPr>
            </w:pPr>
          </w:p>
          <w:p w:rsidR="00327718" w:rsidRPr="00527D75" w:rsidRDefault="00327718" w:rsidP="00327718">
            <w:pPr>
              <w:spacing w:after="0"/>
              <w:rPr>
                <w:rFonts w:ascii="Arial" w:eastAsia="Calibri" w:hAnsi="Arial" w:cs="Arial"/>
              </w:rPr>
            </w:pPr>
            <w:r w:rsidRPr="00527D75">
              <w:rPr>
                <w:rFonts w:ascii="Arial" w:eastAsia="Calibri" w:hAnsi="Arial" w:cs="Arial"/>
              </w:rPr>
              <w:t>__________ динара</w:t>
            </w:r>
          </w:p>
        </w:tc>
      </w:tr>
      <w:tr w:rsidR="00527D75" w:rsidRPr="00527D75" w:rsidTr="00327718">
        <w:trPr>
          <w:trHeight w:val="190"/>
          <w:tblCellSpacing w:w="20" w:type="dxa"/>
        </w:trPr>
        <w:tc>
          <w:tcPr>
            <w:tcW w:w="5323" w:type="dxa"/>
            <w:shd w:val="clear" w:color="auto" w:fill="auto"/>
          </w:tcPr>
          <w:p w:rsidR="00327718" w:rsidRPr="00527D75" w:rsidRDefault="00327718" w:rsidP="00327718">
            <w:pPr>
              <w:spacing w:after="0"/>
              <w:jc w:val="center"/>
              <w:rPr>
                <w:rFonts w:ascii="Arial" w:eastAsia="Calibri" w:hAnsi="Arial" w:cs="Arial"/>
              </w:rPr>
            </w:pPr>
          </w:p>
        </w:tc>
        <w:tc>
          <w:tcPr>
            <w:tcW w:w="4260" w:type="dxa"/>
            <w:shd w:val="clear" w:color="auto" w:fill="auto"/>
          </w:tcPr>
          <w:p w:rsidR="00327718" w:rsidRPr="00527D75" w:rsidRDefault="00327718" w:rsidP="00327718">
            <w:pPr>
              <w:spacing w:after="0"/>
              <w:rPr>
                <w:rFonts w:ascii="Arial" w:eastAsia="Calibri" w:hAnsi="Arial" w:cs="Arial"/>
              </w:rPr>
            </w:pPr>
          </w:p>
          <w:p w:rsidR="00327718" w:rsidRPr="00527D75" w:rsidRDefault="00327718" w:rsidP="00327718">
            <w:pPr>
              <w:spacing w:after="0"/>
              <w:rPr>
                <w:rFonts w:ascii="Arial" w:eastAsia="Calibri" w:hAnsi="Arial" w:cs="Arial"/>
              </w:rPr>
            </w:pPr>
            <w:r w:rsidRPr="00527D75">
              <w:rPr>
                <w:rFonts w:ascii="Arial" w:eastAsia="Calibri" w:hAnsi="Arial" w:cs="Arial"/>
              </w:rPr>
              <w:t>__________ динара</w:t>
            </w:r>
          </w:p>
        </w:tc>
      </w:tr>
    </w:tbl>
    <w:p w:rsidR="00327718" w:rsidRPr="00527D75" w:rsidRDefault="00327718" w:rsidP="00327718">
      <w:pPr>
        <w:tabs>
          <w:tab w:val="left" w:pos="0"/>
        </w:tabs>
        <w:rPr>
          <w:rFonts w:ascii="Arial" w:eastAsia="Calibri" w:hAnsi="Arial" w:cs="Arial"/>
          <w:lang w:val="sr-Latn-RS"/>
        </w:rPr>
      </w:pPr>
      <w:r w:rsidRPr="00527D75">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527D75" w:rsidRPr="00527D75" w:rsidTr="00327718">
        <w:trPr>
          <w:jc w:val="center"/>
        </w:trPr>
        <w:tc>
          <w:tcPr>
            <w:tcW w:w="3882" w:type="dxa"/>
          </w:tcPr>
          <w:p w:rsidR="00327718" w:rsidRPr="00527D75" w:rsidRDefault="00327718" w:rsidP="00327718">
            <w:pPr>
              <w:jc w:val="center"/>
              <w:rPr>
                <w:rFonts w:ascii="Arial" w:eastAsia="Calibri" w:hAnsi="Arial" w:cs="Arial"/>
              </w:rPr>
            </w:pPr>
            <w:r w:rsidRPr="00527D75">
              <w:rPr>
                <w:rFonts w:ascii="Arial" w:eastAsia="Calibri" w:hAnsi="Arial" w:cs="Arial"/>
              </w:rPr>
              <w:t>Датум:</w:t>
            </w:r>
          </w:p>
        </w:tc>
        <w:tc>
          <w:tcPr>
            <w:tcW w:w="2127" w:type="dxa"/>
          </w:tcPr>
          <w:p w:rsidR="00327718" w:rsidRPr="00527D75" w:rsidRDefault="00327718" w:rsidP="00327718">
            <w:pPr>
              <w:jc w:val="center"/>
              <w:rPr>
                <w:rFonts w:ascii="Arial" w:eastAsia="Calibri" w:hAnsi="Arial" w:cs="Arial"/>
                <w:lang w:val="ru-RU"/>
              </w:rPr>
            </w:pPr>
          </w:p>
        </w:tc>
        <w:tc>
          <w:tcPr>
            <w:tcW w:w="4022" w:type="dxa"/>
          </w:tcPr>
          <w:p w:rsidR="00327718" w:rsidRPr="00527D75" w:rsidRDefault="00327718" w:rsidP="00327718">
            <w:pPr>
              <w:jc w:val="center"/>
              <w:rPr>
                <w:rFonts w:ascii="Arial" w:eastAsia="Calibri" w:hAnsi="Arial" w:cs="Arial"/>
                <w:lang w:val="sr-Cyrl-CS"/>
              </w:rPr>
            </w:pPr>
            <w:r w:rsidRPr="00527D75">
              <w:rPr>
                <w:rFonts w:ascii="Arial" w:eastAsia="Calibri" w:hAnsi="Arial" w:cs="Arial"/>
                <w:lang w:val="sr-Cyrl-CS"/>
              </w:rPr>
              <w:t>П</w:t>
            </w:r>
            <w:r w:rsidRPr="00527D75">
              <w:rPr>
                <w:rFonts w:ascii="Arial" w:eastAsia="Calibri" w:hAnsi="Arial" w:cs="Arial"/>
              </w:rPr>
              <w:t>онуђач</w:t>
            </w:r>
          </w:p>
        </w:tc>
      </w:tr>
      <w:tr w:rsidR="00527D75" w:rsidRPr="00527D75" w:rsidTr="00327718">
        <w:trPr>
          <w:jc w:val="center"/>
        </w:trPr>
        <w:tc>
          <w:tcPr>
            <w:tcW w:w="3882" w:type="dxa"/>
          </w:tcPr>
          <w:p w:rsidR="00327718" w:rsidRPr="00527D75" w:rsidRDefault="00327718" w:rsidP="00327718">
            <w:pPr>
              <w:jc w:val="center"/>
              <w:rPr>
                <w:rFonts w:ascii="Arial" w:eastAsia="Calibri" w:hAnsi="Arial" w:cs="Arial"/>
              </w:rPr>
            </w:pPr>
          </w:p>
        </w:tc>
        <w:tc>
          <w:tcPr>
            <w:tcW w:w="2127" w:type="dxa"/>
          </w:tcPr>
          <w:p w:rsidR="00327718" w:rsidRPr="00527D75" w:rsidRDefault="00327718" w:rsidP="00327718">
            <w:pPr>
              <w:jc w:val="center"/>
              <w:rPr>
                <w:rFonts w:ascii="Arial" w:eastAsia="Calibri" w:hAnsi="Arial" w:cs="Arial"/>
              </w:rPr>
            </w:pPr>
            <w:r w:rsidRPr="00527D75">
              <w:rPr>
                <w:rFonts w:ascii="Arial" w:eastAsia="Calibri" w:hAnsi="Arial" w:cs="Arial"/>
              </w:rPr>
              <w:t>М.П.</w:t>
            </w:r>
          </w:p>
        </w:tc>
        <w:tc>
          <w:tcPr>
            <w:tcW w:w="4022" w:type="dxa"/>
          </w:tcPr>
          <w:p w:rsidR="00327718" w:rsidRPr="00527D75" w:rsidRDefault="00327718" w:rsidP="00327718">
            <w:pPr>
              <w:jc w:val="center"/>
              <w:rPr>
                <w:rFonts w:ascii="Arial" w:eastAsia="Calibri" w:hAnsi="Arial" w:cs="Arial"/>
                <w:lang w:val="ru-RU"/>
              </w:rPr>
            </w:pPr>
          </w:p>
        </w:tc>
      </w:tr>
      <w:tr w:rsidR="00527D75" w:rsidRPr="00527D75" w:rsidTr="00327718">
        <w:trPr>
          <w:jc w:val="center"/>
        </w:trPr>
        <w:tc>
          <w:tcPr>
            <w:tcW w:w="3882" w:type="dxa"/>
            <w:tcBorders>
              <w:bottom w:val="single" w:sz="4" w:space="0" w:color="auto"/>
            </w:tcBorders>
          </w:tcPr>
          <w:p w:rsidR="00327718" w:rsidRPr="00527D75" w:rsidRDefault="00327718" w:rsidP="00327718">
            <w:pPr>
              <w:rPr>
                <w:rFonts w:ascii="Arial" w:eastAsia="Calibri" w:hAnsi="Arial" w:cs="Arial"/>
              </w:rPr>
            </w:pPr>
          </w:p>
        </w:tc>
        <w:tc>
          <w:tcPr>
            <w:tcW w:w="2127" w:type="dxa"/>
          </w:tcPr>
          <w:p w:rsidR="00327718" w:rsidRPr="00527D75"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527D75" w:rsidRDefault="00327718" w:rsidP="00327718">
            <w:pPr>
              <w:jc w:val="center"/>
              <w:rPr>
                <w:rFonts w:ascii="Arial" w:eastAsia="Calibri" w:hAnsi="Arial" w:cs="Arial"/>
                <w:lang w:val="ru-RU"/>
              </w:rPr>
            </w:pPr>
          </w:p>
        </w:tc>
      </w:tr>
      <w:tr w:rsidR="00527D75" w:rsidRPr="00527D75" w:rsidTr="00327718">
        <w:trPr>
          <w:trHeight w:val="389"/>
          <w:jc w:val="center"/>
        </w:trPr>
        <w:tc>
          <w:tcPr>
            <w:tcW w:w="3882" w:type="dxa"/>
            <w:tcBorders>
              <w:top w:val="single" w:sz="4" w:space="0" w:color="auto"/>
            </w:tcBorders>
          </w:tcPr>
          <w:p w:rsidR="00327718" w:rsidRPr="00527D75" w:rsidRDefault="00327718" w:rsidP="00327718">
            <w:pPr>
              <w:spacing w:after="0"/>
              <w:rPr>
                <w:rFonts w:ascii="Arial" w:eastAsia="Calibri" w:hAnsi="Arial" w:cs="Arial"/>
              </w:rPr>
            </w:pPr>
          </w:p>
        </w:tc>
        <w:tc>
          <w:tcPr>
            <w:tcW w:w="2127" w:type="dxa"/>
          </w:tcPr>
          <w:p w:rsidR="00327718" w:rsidRPr="00527D75"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527D75" w:rsidRDefault="00327718" w:rsidP="00327718">
            <w:pPr>
              <w:spacing w:after="0"/>
              <w:jc w:val="center"/>
              <w:rPr>
                <w:rFonts w:ascii="Arial" w:eastAsia="Calibri" w:hAnsi="Arial" w:cs="Arial"/>
                <w:lang w:val="ru-RU"/>
              </w:rPr>
            </w:pPr>
          </w:p>
        </w:tc>
      </w:tr>
    </w:tbl>
    <w:p w:rsidR="00327718" w:rsidRPr="00527D75" w:rsidRDefault="00327718" w:rsidP="00327718">
      <w:pPr>
        <w:tabs>
          <w:tab w:val="left" w:pos="0"/>
        </w:tabs>
        <w:spacing w:after="0"/>
        <w:rPr>
          <w:rFonts w:ascii="Arial" w:eastAsia="Calibri" w:hAnsi="Arial" w:cs="Arial"/>
          <w:b/>
          <w:lang w:val="ru-RU"/>
        </w:rPr>
      </w:pPr>
      <w:r w:rsidRPr="00527D75">
        <w:rPr>
          <w:rFonts w:ascii="Arial" w:eastAsia="Calibri" w:hAnsi="Arial" w:cs="Arial"/>
          <w:b/>
          <w:lang w:val="ru-RU"/>
        </w:rPr>
        <w:t>Напомена:</w:t>
      </w:r>
    </w:p>
    <w:p w:rsidR="00327718" w:rsidRPr="00527D75" w:rsidRDefault="00327718" w:rsidP="00327718">
      <w:pPr>
        <w:spacing w:after="0" w:line="240" w:lineRule="auto"/>
        <w:rPr>
          <w:rFonts w:ascii="Arial" w:eastAsia="Calibri" w:hAnsi="Arial" w:cs="Arial"/>
          <w:sz w:val="20"/>
          <w:szCs w:val="20"/>
          <w:lang w:val="ru-RU"/>
        </w:rPr>
      </w:pPr>
      <w:r w:rsidRPr="00527D75">
        <w:rPr>
          <w:rFonts w:ascii="Arial" w:eastAsia="Calibri" w:hAnsi="Arial" w:cs="Arial"/>
          <w:sz w:val="20"/>
          <w:szCs w:val="20"/>
          <w:lang w:val="ru-RU"/>
        </w:rPr>
        <w:t>-</w:t>
      </w:r>
      <w:r w:rsidRPr="00527D75">
        <w:rPr>
          <w:rFonts w:ascii="Arial" w:eastAsia="Calibri" w:hAnsi="Arial" w:cs="Arial"/>
          <w:sz w:val="20"/>
          <w:szCs w:val="20"/>
          <w:lang w:val="sr-Latn-RS"/>
        </w:rPr>
        <w:t xml:space="preserve"> </w:t>
      </w:r>
      <w:r w:rsidRPr="00527D75">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527D75" w:rsidRDefault="00327718" w:rsidP="00327718">
      <w:pPr>
        <w:tabs>
          <w:tab w:val="left" w:pos="0"/>
        </w:tabs>
        <w:spacing w:after="0" w:line="240" w:lineRule="auto"/>
        <w:rPr>
          <w:rFonts w:ascii="Arial" w:eastAsia="Calibri" w:hAnsi="Arial" w:cs="Arial"/>
          <w:sz w:val="20"/>
          <w:szCs w:val="20"/>
          <w:lang w:val="ru-RU"/>
        </w:rPr>
      </w:pPr>
      <w:r w:rsidRPr="00527D75">
        <w:rPr>
          <w:rFonts w:ascii="Arial" w:eastAsia="Calibri" w:hAnsi="Arial" w:cs="Arial"/>
          <w:sz w:val="20"/>
          <w:szCs w:val="20"/>
        </w:rPr>
        <w:t xml:space="preserve">- </w:t>
      </w:r>
      <w:proofErr w:type="gramStart"/>
      <w:r w:rsidRPr="00527D75">
        <w:rPr>
          <w:rFonts w:ascii="Arial" w:eastAsia="Calibri" w:hAnsi="Arial" w:cs="Arial"/>
          <w:sz w:val="20"/>
          <w:szCs w:val="20"/>
          <w:lang w:val="sr-Latn-CS"/>
        </w:rPr>
        <w:t>остале</w:t>
      </w:r>
      <w:proofErr w:type="gramEnd"/>
      <w:r w:rsidRPr="00527D75">
        <w:rPr>
          <w:rFonts w:ascii="Arial" w:eastAsia="Calibri" w:hAnsi="Arial" w:cs="Arial"/>
          <w:sz w:val="20"/>
          <w:szCs w:val="20"/>
          <w:lang w:val="sr-Latn-CS"/>
        </w:rPr>
        <w:t xml:space="preserve"> трошкове припреме и подношења понуде</w:t>
      </w:r>
      <w:r w:rsidRPr="00527D75">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527D75" w:rsidRDefault="00327718" w:rsidP="00327718">
      <w:pPr>
        <w:spacing w:after="0" w:line="240" w:lineRule="auto"/>
        <w:rPr>
          <w:rFonts w:ascii="Arial" w:eastAsia="Calibri" w:hAnsi="Arial" w:cs="Arial"/>
          <w:sz w:val="20"/>
          <w:szCs w:val="20"/>
          <w:lang w:val="ru-RU"/>
        </w:rPr>
      </w:pPr>
      <w:r w:rsidRPr="00527D75">
        <w:rPr>
          <w:rFonts w:ascii="Arial" w:eastAsia="Calibri" w:hAnsi="Arial" w:cs="Arial"/>
          <w:sz w:val="20"/>
          <w:szCs w:val="20"/>
          <w:lang w:val="ru-RU"/>
        </w:rPr>
        <w:t>-</w:t>
      </w:r>
      <w:r w:rsidRPr="00527D75">
        <w:rPr>
          <w:rFonts w:ascii="Arial" w:eastAsia="Calibri" w:hAnsi="Arial" w:cs="Arial"/>
          <w:sz w:val="20"/>
          <w:szCs w:val="20"/>
          <w:lang w:val="sr-Latn-RS"/>
        </w:rPr>
        <w:t xml:space="preserve"> </w:t>
      </w:r>
      <w:r w:rsidRPr="00527D75">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527D75" w:rsidRDefault="00327718" w:rsidP="00327718">
      <w:pPr>
        <w:tabs>
          <w:tab w:val="left" w:pos="1134"/>
        </w:tabs>
        <w:spacing w:after="0" w:line="240" w:lineRule="auto"/>
        <w:jc w:val="both"/>
        <w:rPr>
          <w:rFonts w:ascii="Arial" w:eastAsia="TimesNewRomanPS-BoldMT" w:hAnsi="Arial" w:cs="Arial"/>
          <w:sz w:val="20"/>
          <w:szCs w:val="20"/>
          <w:lang w:val="ru-RU"/>
        </w:rPr>
      </w:pPr>
      <w:r w:rsidRPr="00527D75">
        <w:rPr>
          <w:rFonts w:ascii="Arial" w:eastAsia="TimesNewRomanPS-BoldMT" w:hAnsi="Arial" w:cs="Arial"/>
          <w:sz w:val="20"/>
          <w:szCs w:val="20"/>
          <w:lang w:val="ru-RU"/>
        </w:rPr>
        <w:t>-</w:t>
      </w:r>
      <w:r w:rsidRPr="00527D75">
        <w:rPr>
          <w:rFonts w:ascii="Arial" w:eastAsia="TimesNewRomanPS-BoldMT" w:hAnsi="Arial" w:cs="Arial"/>
          <w:sz w:val="20"/>
          <w:szCs w:val="20"/>
          <w:lang w:val="sr-Latn-RS"/>
        </w:rPr>
        <w:t xml:space="preserve"> </w:t>
      </w:r>
      <w:r w:rsidRPr="00527D75">
        <w:rPr>
          <w:rFonts w:ascii="Arial" w:eastAsia="TimesNewRomanPS-BoldMT" w:hAnsi="Arial" w:cs="Arial"/>
          <w:sz w:val="20"/>
          <w:szCs w:val="20"/>
          <w:lang w:val="ru-RU"/>
        </w:rPr>
        <w:t xml:space="preserve">Уколико </w:t>
      </w:r>
      <w:r w:rsidRPr="00527D75">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527D75">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C71F1" w:rsidRPr="00527D75" w:rsidRDefault="003C71F1">
      <w:pPr>
        <w:rPr>
          <w:rFonts w:ascii="Arial" w:eastAsia="Times New Roman" w:hAnsi="Arial" w:cs="Arial"/>
          <w:b/>
          <w:lang w:val="sr-Cyrl-RS"/>
        </w:rPr>
      </w:pPr>
      <w:r w:rsidRPr="00527D75">
        <w:rPr>
          <w:rFonts w:ascii="Arial" w:eastAsia="Times New Roman" w:hAnsi="Arial" w:cs="Arial"/>
          <w:b/>
          <w:lang w:val="sr-Cyrl-RS"/>
        </w:rPr>
        <w:br w:type="page"/>
      </w:r>
    </w:p>
    <w:p w:rsidR="00CA4890" w:rsidRPr="00527D75" w:rsidRDefault="00CA4890" w:rsidP="00D135A0">
      <w:pPr>
        <w:spacing w:after="0" w:line="240" w:lineRule="auto"/>
        <w:outlineLvl w:val="1"/>
        <w:rPr>
          <w:rFonts w:ascii="Arial" w:eastAsia="Times New Roman" w:hAnsi="Arial" w:cs="Arial"/>
          <w:b/>
          <w:lang w:val="sr-Cyrl-RS"/>
        </w:rPr>
      </w:pPr>
    </w:p>
    <w:p w:rsidR="00327718" w:rsidRPr="00527D75" w:rsidRDefault="00327718" w:rsidP="00327718">
      <w:pPr>
        <w:spacing w:after="0" w:line="240" w:lineRule="auto"/>
        <w:jc w:val="right"/>
        <w:outlineLvl w:val="1"/>
        <w:rPr>
          <w:rFonts w:ascii="Arial" w:eastAsia="Times New Roman" w:hAnsi="Arial" w:cs="Arial"/>
          <w:b/>
          <w:lang w:val="sr-Cyrl-RS"/>
        </w:rPr>
      </w:pPr>
      <w:r w:rsidRPr="00527D75">
        <w:rPr>
          <w:rFonts w:ascii="Arial" w:eastAsia="Times New Roman" w:hAnsi="Arial" w:cs="Arial"/>
          <w:b/>
        </w:rPr>
        <w:t>ПРИЛОГ</w:t>
      </w:r>
      <w:r w:rsidRPr="00527D75">
        <w:rPr>
          <w:rFonts w:ascii="Arial" w:eastAsia="Times New Roman" w:hAnsi="Arial" w:cs="Arial"/>
          <w:b/>
          <w:lang w:val="sr-Cyrl-RS"/>
        </w:rPr>
        <w:t xml:space="preserve">    </w:t>
      </w:r>
      <w:r w:rsidRPr="00527D75">
        <w:rPr>
          <w:rFonts w:ascii="Arial" w:eastAsia="Times New Roman" w:hAnsi="Arial" w:cs="Arial"/>
          <w:b/>
        </w:rPr>
        <w:t xml:space="preserve"> 1</w:t>
      </w:r>
    </w:p>
    <w:p w:rsidR="00327718" w:rsidRPr="00527D75" w:rsidRDefault="00327718" w:rsidP="00327718">
      <w:pPr>
        <w:spacing w:after="0" w:line="240" w:lineRule="auto"/>
        <w:jc w:val="right"/>
        <w:outlineLvl w:val="1"/>
        <w:rPr>
          <w:rFonts w:ascii="Arial" w:eastAsia="Times New Roman" w:hAnsi="Arial" w:cs="Arial"/>
          <w:b/>
          <w:lang w:val="sr-Cyrl-RS"/>
        </w:rPr>
      </w:pPr>
    </w:p>
    <w:p w:rsidR="00327718" w:rsidRPr="00527D75" w:rsidRDefault="00327718" w:rsidP="00327718">
      <w:pPr>
        <w:spacing w:after="0" w:line="240" w:lineRule="auto"/>
        <w:jc w:val="center"/>
        <w:rPr>
          <w:rFonts w:ascii="Arial" w:eastAsia="Calibri" w:hAnsi="Arial" w:cs="Arial"/>
          <w:lang w:val="sr-Latn-CS"/>
        </w:rPr>
      </w:pPr>
    </w:p>
    <w:p w:rsidR="00327718" w:rsidRPr="00527D75" w:rsidRDefault="00327718" w:rsidP="00327718">
      <w:pPr>
        <w:spacing w:after="0" w:line="240" w:lineRule="auto"/>
        <w:jc w:val="center"/>
        <w:rPr>
          <w:rFonts w:ascii="Arial" w:eastAsia="Calibri" w:hAnsi="Arial" w:cs="Arial"/>
          <w:b/>
        </w:rPr>
      </w:pPr>
      <w:proofErr w:type="gramStart"/>
      <w:r w:rsidRPr="00527D75">
        <w:rPr>
          <w:rFonts w:ascii="Arial" w:eastAsia="Calibri" w:hAnsi="Arial" w:cs="Arial"/>
          <w:b/>
        </w:rPr>
        <w:t>СПОРАЗУМ  УЧЕСНИКА</w:t>
      </w:r>
      <w:proofErr w:type="gramEnd"/>
      <w:r w:rsidRPr="00527D75">
        <w:rPr>
          <w:rFonts w:ascii="Arial" w:eastAsia="Calibri" w:hAnsi="Arial" w:cs="Arial"/>
          <w:b/>
        </w:rPr>
        <w:t xml:space="preserve"> ЗАЈЕДНИЧКЕ ПОНУДЕ</w:t>
      </w:r>
    </w:p>
    <w:p w:rsidR="00327718" w:rsidRPr="00527D75" w:rsidRDefault="00327718" w:rsidP="00327718">
      <w:pPr>
        <w:spacing w:after="0" w:line="240" w:lineRule="auto"/>
        <w:jc w:val="center"/>
        <w:rPr>
          <w:rFonts w:ascii="Arial" w:eastAsia="Calibri" w:hAnsi="Arial" w:cs="Arial"/>
          <w:b/>
        </w:rPr>
      </w:pPr>
    </w:p>
    <w:p w:rsidR="00327718" w:rsidRPr="00527D75" w:rsidRDefault="00327718" w:rsidP="00327718">
      <w:pPr>
        <w:spacing w:after="0" w:line="240" w:lineRule="auto"/>
        <w:rPr>
          <w:rFonts w:ascii="Arial" w:eastAsia="Calibri" w:hAnsi="Arial" w:cs="Arial"/>
        </w:rPr>
      </w:pPr>
      <w:proofErr w:type="gramStart"/>
      <w:r w:rsidRPr="00527D75">
        <w:rPr>
          <w:rFonts w:ascii="Arial" w:eastAsia="Calibri" w:hAnsi="Arial" w:cs="Arial"/>
        </w:rPr>
        <w:t>На основу члана 81.</w:t>
      </w:r>
      <w:proofErr w:type="gramEnd"/>
      <w:r w:rsidRPr="00527D75">
        <w:rPr>
          <w:rFonts w:ascii="Arial" w:eastAsia="Calibri" w:hAnsi="Arial" w:cs="Arial"/>
        </w:rPr>
        <w:t xml:space="preserve"> Закона о јавним набавкама </w:t>
      </w:r>
      <w:r w:rsidRPr="00527D75">
        <w:rPr>
          <w:rFonts w:ascii="Arial" w:eastAsia="TimesNewRomanPSMT" w:hAnsi="Arial" w:cs="Arial"/>
          <w:lang w:val="ru-RU"/>
        </w:rPr>
        <w:t xml:space="preserve">(„Сл. </w:t>
      </w:r>
      <w:r w:rsidRPr="00527D75">
        <w:rPr>
          <w:rFonts w:ascii="Arial" w:eastAsia="TimesNewRomanPSMT" w:hAnsi="Arial" w:cs="Arial"/>
        </w:rPr>
        <w:t>г</w:t>
      </w:r>
      <w:r w:rsidRPr="00527D75">
        <w:rPr>
          <w:rFonts w:ascii="Arial" w:eastAsia="TimesNewRomanPSMT" w:hAnsi="Arial" w:cs="Arial"/>
          <w:lang w:val="ru-RU"/>
        </w:rPr>
        <w:t>ласник РС” бр. 1</w:t>
      </w:r>
      <w:r w:rsidRPr="00527D75">
        <w:rPr>
          <w:rFonts w:ascii="Arial" w:eastAsia="TimesNewRomanPSMT" w:hAnsi="Arial" w:cs="Arial"/>
        </w:rPr>
        <w:t>24</w:t>
      </w:r>
      <w:r w:rsidRPr="00527D75">
        <w:rPr>
          <w:rFonts w:ascii="Arial" w:eastAsia="TimesNewRomanPSMT" w:hAnsi="Arial" w:cs="Arial"/>
          <w:lang w:val="ru-RU"/>
        </w:rPr>
        <w:t>/20</w:t>
      </w:r>
      <w:r w:rsidRPr="00527D75">
        <w:rPr>
          <w:rFonts w:ascii="Arial" w:eastAsia="TimesNewRomanPSMT" w:hAnsi="Arial" w:cs="Arial"/>
        </w:rPr>
        <w:t>12</w:t>
      </w:r>
      <w:r w:rsidRPr="00527D75">
        <w:rPr>
          <w:rFonts w:ascii="Arial" w:eastAsia="TimesNewRomanPSMT" w:hAnsi="Arial" w:cs="Arial"/>
          <w:lang w:val="ru-RU"/>
        </w:rPr>
        <w:t>, 14/15, 68/15</w:t>
      </w:r>
      <w:r w:rsidRPr="00527D75">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527D75">
        <w:rPr>
          <w:rFonts w:ascii="Arial" w:eastAsia="Calibri" w:hAnsi="Arial" w:cs="Arial"/>
        </w:rPr>
        <w:t>о :</w:t>
      </w:r>
      <w:proofErr w:type="gramEnd"/>
      <w:r w:rsidRPr="00527D75">
        <w:rPr>
          <w:rFonts w:ascii="Arial" w:eastAsia="Calibri" w:hAnsi="Arial" w:cs="Arial"/>
        </w:rPr>
        <w:t xml:space="preserve"> </w:t>
      </w:r>
    </w:p>
    <w:p w:rsidR="00327718" w:rsidRPr="00527D75" w:rsidRDefault="00327718" w:rsidP="00327718">
      <w:pPr>
        <w:rPr>
          <w:rFonts w:ascii="Arial" w:eastAsia="Calibri" w:hAnsi="Arial" w:cs="Arial"/>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527D75" w:rsidRPr="00527D75"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527D75" w:rsidRDefault="00327718" w:rsidP="00327718">
            <w:pPr>
              <w:spacing w:after="0" w:line="240" w:lineRule="auto"/>
              <w:rPr>
                <w:rFonts w:ascii="Arial" w:eastAsia="Calibri" w:hAnsi="Arial" w:cs="Arial"/>
              </w:rPr>
            </w:pPr>
            <w:r w:rsidRPr="00527D75">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527D75" w:rsidRDefault="00327718" w:rsidP="00327718">
            <w:pPr>
              <w:spacing w:after="0" w:line="240" w:lineRule="auto"/>
              <w:rPr>
                <w:rFonts w:ascii="Arial" w:eastAsia="Calibri" w:hAnsi="Arial" w:cs="Arial"/>
              </w:rPr>
            </w:pPr>
            <w:r w:rsidRPr="00527D75">
              <w:rPr>
                <w:rFonts w:ascii="Arial" w:eastAsia="Calibri" w:hAnsi="Arial" w:cs="Arial"/>
              </w:rPr>
              <w:t>НАЗИВ И СЕДИШТЕ ЧЛАНА ГРУПЕ ПОНУЂАЧА</w:t>
            </w:r>
          </w:p>
          <w:p w:rsidR="00327718" w:rsidRPr="00527D75" w:rsidRDefault="00327718" w:rsidP="00327718">
            <w:pPr>
              <w:spacing w:after="0" w:line="240" w:lineRule="auto"/>
              <w:rPr>
                <w:rFonts w:ascii="Arial" w:eastAsia="Calibri" w:hAnsi="Arial" w:cs="Arial"/>
              </w:rPr>
            </w:pPr>
          </w:p>
        </w:tc>
      </w:tr>
      <w:tr w:rsidR="00527D75" w:rsidRPr="00527D75"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527D75" w:rsidRDefault="00327718" w:rsidP="00327718">
            <w:pPr>
              <w:spacing w:after="0" w:line="240" w:lineRule="auto"/>
              <w:rPr>
                <w:rFonts w:ascii="Arial" w:eastAsia="Calibri" w:hAnsi="Arial" w:cs="Arial"/>
              </w:rPr>
            </w:pPr>
            <w:r w:rsidRPr="00527D75">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527D75" w:rsidRDefault="00327718" w:rsidP="00327718">
            <w:pPr>
              <w:spacing w:after="0" w:line="240" w:lineRule="auto"/>
              <w:rPr>
                <w:rFonts w:ascii="Arial" w:eastAsia="Calibri" w:hAnsi="Arial" w:cs="Arial"/>
              </w:rPr>
            </w:pPr>
          </w:p>
        </w:tc>
      </w:tr>
      <w:tr w:rsidR="00527D75" w:rsidRPr="00527D75"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527D75" w:rsidRDefault="00327718" w:rsidP="00327718">
            <w:pPr>
              <w:spacing w:after="0" w:line="240" w:lineRule="auto"/>
              <w:rPr>
                <w:rFonts w:ascii="Arial" w:eastAsia="Calibri" w:hAnsi="Arial" w:cs="Arial"/>
              </w:rPr>
            </w:pPr>
            <w:r w:rsidRPr="00527D75">
              <w:rPr>
                <w:rFonts w:ascii="Arial" w:eastAsia="Calibri" w:hAnsi="Arial" w:cs="Arial"/>
              </w:rPr>
              <w:t>2. Oпис послова сваког од понуђача из групе понуђача у извршењу уговора:</w:t>
            </w:r>
          </w:p>
          <w:p w:rsidR="00327718" w:rsidRPr="00527D75"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527D75" w:rsidRDefault="00327718" w:rsidP="00327718">
            <w:pPr>
              <w:spacing w:after="0" w:line="240" w:lineRule="auto"/>
              <w:rPr>
                <w:rFonts w:ascii="Arial" w:eastAsia="Calibri" w:hAnsi="Arial" w:cs="Arial"/>
              </w:rPr>
            </w:pPr>
          </w:p>
        </w:tc>
      </w:tr>
      <w:tr w:rsidR="00527D75" w:rsidRPr="00527D75"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527D75" w:rsidRDefault="00327718" w:rsidP="00327718">
            <w:pPr>
              <w:spacing w:after="0" w:line="240" w:lineRule="auto"/>
              <w:rPr>
                <w:rFonts w:ascii="Arial" w:eastAsia="Calibri" w:hAnsi="Arial" w:cs="Arial"/>
              </w:rPr>
            </w:pPr>
            <w:r w:rsidRPr="00527D75">
              <w:rPr>
                <w:rFonts w:ascii="Arial" w:eastAsia="Calibri" w:hAnsi="Arial" w:cs="Arial"/>
              </w:rPr>
              <w:t>3.Друго:</w:t>
            </w:r>
          </w:p>
          <w:p w:rsidR="00327718" w:rsidRPr="00527D75"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527D75" w:rsidRDefault="00327718" w:rsidP="00327718">
            <w:pPr>
              <w:spacing w:after="0" w:line="240" w:lineRule="auto"/>
              <w:rPr>
                <w:rFonts w:ascii="Arial" w:eastAsia="Calibri" w:hAnsi="Arial" w:cs="Arial"/>
              </w:rPr>
            </w:pPr>
          </w:p>
        </w:tc>
      </w:tr>
    </w:tbl>
    <w:p w:rsidR="00327718" w:rsidRPr="00527D75" w:rsidRDefault="00327718" w:rsidP="00327718">
      <w:pPr>
        <w:tabs>
          <w:tab w:val="num" w:pos="360"/>
        </w:tabs>
        <w:rPr>
          <w:rFonts w:ascii="Arial" w:eastAsia="Calibri" w:hAnsi="Arial" w:cs="Arial"/>
          <w:spacing w:val="2"/>
        </w:rPr>
      </w:pPr>
    </w:p>
    <w:p w:rsidR="00327718" w:rsidRPr="00527D75" w:rsidRDefault="00327718" w:rsidP="00327718">
      <w:pPr>
        <w:tabs>
          <w:tab w:val="num" w:pos="360"/>
        </w:tabs>
        <w:rPr>
          <w:rFonts w:ascii="Arial" w:eastAsia="Calibri" w:hAnsi="Arial" w:cs="Arial"/>
          <w:spacing w:val="2"/>
        </w:rPr>
      </w:pPr>
    </w:p>
    <w:p w:rsidR="00327718" w:rsidRPr="00527D75" w:rsidRDefault="00327718" w:rsidP="00327718">
      <w:pPr>
        <w:tabs>
          <w:tab w:val="num" w:pos="360"/>
        </w:tabs>
        <w:rPr>
          <w:rFonts w:ascii="Arial" w:eastAsia="Calibri" w:hAnsi="Arial" w:cs="Arial"/>
          <w:spacing w:val="2"/>
        </w:rPr>
      </w:pPr>
    </w:p>
    <w:p w:rsidR="00327718" w:rsidRPr="00527D75" w:rsidRDefault="00327718" w:rsidP="00327718">
      <w:pPr>
        <w:tabs>
          <w:tab w:val="num" w:pos="360"/>
        </w:tabs>
        <w:rPr>
          <w:rFonts w:ascii="Arial" w:eastAsia="Calibri" w:hAnsi="Arial" w:cs="Arial"/>
          <w:spacing w:val="2"/>
        </w:rPr>
      </w:pPr>
    </w:p>
    <w:p w:rsidR="00327718" w:rsidRPr="00527D75" w:rsidRDefault="00327718" w:rsidP="00327718">
      <w:pPr>
        <w:tabs>
          <w:tab w:val="num" w:pos="360"/>
        </w:tabs>
        <w:rPr>
          <w:rFonts w:ascii="Arial" w:eastAsia="Calibri" w:hAnsi="Arial" w:cs="Arial"/>
          <w:spacing w:val="2"/>
        </w:rPr>
      </w:pPr>
    </w:p>
    <w:p w:rsidR="00327718" w:rsidRPr="00527D75" w:rsidRDefault="00327718" w:rsidP="00327718">
      <w:pPr>
        <w:tabs>
          <w:tab w:val="num" w:pos="360"/>
        </w:tabs>
        <w:rPr>
          <w:rFonts w:ascii="Arial" w:eastAsia="Calibri" w:hAnsi="Arial" w:cs="Arial"/>
          <w:spacing w:val="2"/>
        </w:rPr>
      </w:pPr>
    </w:p>
    <w:p w:rsidR="00327718" w:rsidRPr="00527D75" w:rsidRDefault="00327718" w:rsidP="00327718">
      <w:pPr>
        <w:tabs>
          <w:tab w:val="num" w:pos="360"/>
        </w:tabs>
        <w:rPr>
          <w:rFonts w:ascii="Arial" w:eastAsia="Calibri" w:hAnsi="Arial" w:cs="Arial"/>
          <w:spacing w:val="2"/>
        </w:rPr>
      </w:pPr>
    </w:p>
    <w:p w:rsidR="00327718" w:rsidRPr="00527D75" w:rsidRDefault="00327718" w:rsidP="00327718">
      <w:pPr>
        <w:tabs>
          <w:tab w:val="num" w:pos="360"/>
        </w:tabs>
        <w:rPr>
          <w:rFonts w:ascii="Arial" w:eastAsia="Calibri" w:hAnsi="Arial" w:cs="Arial"/>
          <w:spacing w:val="2"/>
        </w:rPr>
      </w:pPr>
    </w:p>
    <w:p w:rsidR="00327718" w:rsidRPr="00527D75" w:rsidRDefault="00327718" w:rsidP="00327718">
      <w:pPr>
        <w:tabs>
          <w:tab w:val="num" w:pos="360"/>
        </w:tabs>
        <w:rPr>
          <w:rFonts w:ascii="Arial" w:eastAsia="Calibri" w:hAnsi="Arial" w:cs="Arial"/>
          <w:spacing w:val="2"/>
        </w:rPr>
      </w:pPr>
    </w:p>
    <w:p w:rsidR="00327718" w:rsidRPr="00527D75" w:rsidRDefault="00327718" w:rsidP="00327718">
      <w:pPr>
        <w:tabs>
          <w:tab w:val="num" w:pos="360"/>
        </w:tabs>
        <w:rPr>
          <w:rFonts w:ascii="Arial" w:eastAsia="Calibri" w:hAnsi="Arial" w:cs="Arial"/>
          <w:spacing w:val="2"/>
        </w:rPr>
      </w:pPr>
    </w:p>
    <w:p w:rsidR="00327718" w:rsidRPr="00527D75" w:rsidRDefault="00327718" w:rsidP="00327718">
      <w:pPr>
        <w:framePr w:hSpace="180" w:wrap="around" w:vAnchor="text" w:hAnchor="margin" w:y="194"/>
        <w:spacing w:after="0" w:line="240" w:lineRule="auto"/>
        <w:rPr>
          <w:rFonts w:ascii="Arial" w:eastAsia="Calibri" w:hAnsi="Arial" w:cs="Arial"/>
        </w:rPr>
      </w:pPr>
      <w:r w:rsidRPr="00527D75">
        <w:rPr>
          <w:rFonts w:ascii="Arial" w:eastAsia="Calibri" w:hAnsi="Arial" w:cs="Arial"/>
        </w:rPr>
        <w:t>Потпис одговорног лица члана групе понуђача:</w:t>
      </w:r>
    </w:p>
    <w:p w:rsidR="00327718" w:rsidRPr="00527D75" w:rsidRDefault="00327718" w:rsidP="00327718">
      <w:pPr>
        <w:framePr w:hSpace="180" w:wrap="around" w:vAnchor="text" w:hAnchor="margin" w:y="194"/>
        <w:spacing w:after="0" w:line="240" w:lineRule="auto"/>
        <w:rPr>
          <w:rFonts w:ascii="Arial" w:eastAsia="Calibri" w:hAnsi="Arial" w:cs="Arial"/>
        </w:rPr>
      </w:pPr>
    </w:p>
    <w:p w:rsidR="00327718" w:rsidRPr="00527D75" w:rsidRDefault="00327718" w:rsidP="00327718">
      <w:pPr>
        <w:framePr w:hSpace="180" w:wrap="around" w:vAnchor="text" w:hAnchor="margin" w:y="194"/>
        <w:spacing w:after="0" w:line="240" w:lineRule="auto"/>
        <w:rPr>
          <w:rFonts w:ascii="Arial" w:eastAsia="Calibri" w:hAnsi="Arial" w:cs="Arial"/>
        </w:rPr>
      </w:pPr>
      <w:r w:rsidRPr="00527D75">
        <w:rPr>
          <w:rFonts w:ascii="Arial" w:eastAsia="Calibri" w:hAnsi="Arial" w:cs="Arial"/>
        </w:rPr>
        <w:t>______________________</w:t>
      </w:r>
    </w:p>
    <w:p w:rsidR="00327718" w:rsidRPr="00527D75" w:rsidRDefault="00327718" w:rsidP="00327718">
      <w:pPr>
        <w:tabs>
          <w:tab w:val="num" w:pos="360"/>
        </w:tabs>
        <w:rPr>
          <w:rFonts w:ascii="Arial" w:eastAsia="Calibri" w:hAnsi="Arial" w:cs="Arial"/>
          <w:lang w:val="sr-Cyrl-CS"/>
        </w:rPr>
      </w:pPr>
      <w:r w:rsidRPr="00527D75">
        <w:rPr>
          <w:rFonts w:ascii="Arial" w:eastAsia="Calibri" w:hAnsi="Arial" w:cs="Arial"/>
          <w:lang w:val="sr-Cyrl-CS"/>
        </w:rPr>
        <w:t xml:space="preserve">                                       м.п.</w:t>
      </w:r>
    </w:p>
    <w:p w:rsidR="00327718" w:rsidRPr="00527D75" w:rsidRDefault="00327718" w:rsidP="00327718">
      <w:pPr>
        <w:framePr w:hSpace="180" w:wrap="around" w:vAnchor="text" w:hAnchor="margin" w:y="194"/>
        <w:spacing w:after="0" w:line="240" w:lineRule="auto"/>
        <w:rPr>
          <w:rFonts w:ascii="Arial" w:eastAsia="Calibri" w:hAnsi="Arial" w:cs="Arial"/>
        </w:rPr>
      </w:pPr>
      <w:r w:rsidRPr="00527D75">
        <w:rPr>
          <w:rFonts w:ascii="Arial" w:eastAsia="Calibri" w:hAnsi="Arial" w:cs="Arial"/>
        </w:rPr>
        <w:t>Потпис одговорног лица члана групе понуђача:</w:t>
      </w:r>
    </w:p>
    <w:p w:rsidR="00327718" w:rsidRPr="00527D75" w:rsidRDefault="00327718" w:rsidP="00327718">
      <w:pPr>
        <w:framePr w:hSpace="180" w:wrap="around" w:vAnchor="text" w:hAnchor="margin" w:y="194"/>
        <w:spacing w:after="0" w:line="240" w:lineRule="auto"/>
        <w:rPr>
          <w:rFonts w:ascii="Arial" w:eastAsia="Calibri" w:hAnsi="Arial" w:cs="Arial"/>
        </w:rPr>
      </w:pPr>
    </w:p>
    <w:p w:rsidR="00327718" w:rsidRPr="00527D75" w:rsidRDefault="00327718" w:rsidP="00327718">
      <w:pPr>
        <w:framePr w:hSpace="180" w:wrap="around" w:vAnchor="text" w:hAnchor="margin" w:y="194"/>
        <w:spacing w:after="0" w:line="240" w:lineRule="auto"/>
        <w:rPr>
          <w:rFonts w:ascii="Arial" w:eastAsia="Calibri" w:hAnsi="Arial" w:cs="Arial"/>
        </w:rPr>
      </w:pPr>
    </w:p>
    <w:p w:rsidR="00327718" w:rsidRPr="00527D75" w:rsidRDefault="00327718" w:rsidP="00327718">
      <w:pPr>
        <w:framePr w:hSpace="180" w:wrap="around" w:vAnchor="text" w:hAnchor="margin" w:y="194"/>
        <w:spacing w:after="0" w:line="240" w:lineRule="auto"/>
        <w:rPr>
          <w:rFonts w:ascii="Arial" w:eastAsia="Calibri" w:hAnsi="Arial" w:cs="Arial"/>
        </w:rPr>
      </w:pPr>
      <w:r w:rsidRPr="00527D75">
        <w:rPr>
          <w:rFonts w:ascii="Arial" w:eastAsia="Calibri" w:hAnsi="Arial" w:cs="Arial"/>
        </w:rPr>
        <w:t>______________________</w:t>
      </w:r>
    </w:p>
    <w:p w:rsidR="00327718" w:rsidRPr="00527D75" w:rsidRDefault="00327718" w:rsidP="00327718">
      <w:pPr>
        <w:tabs>
          <w:tab w:val="num" w:pos="360"/>
        </w:tabs>
        <w:rPr>
          <w:rFonts w:ascii="Arial" w:eastAsia="Calibri" w:hAnsi="Arial" w:cs="Arial"/>
          <w:lang w:val="sr-Cyrl-CS"/>
        </w:rPr>
      </w:pPr>
      <w:r w:rsidRPr="00527D75">
        <w:rPr>
          <w:rFonts w:ascii="Arial" w:eastAsia="Calibri" w:hAnsi="Arial" w:cs="Arial"/>
          <w:lang w:val="sr-Cyrl-CS"/>
        </w:rPr>
        <w:t xml:space="preserve">                                       м.п.</w:t>
      </w:r>
    </w:p>
    <w:p w:rsidR="00327718" w:rsidRPr="00527D75" w:rsidRDefault="00327718" w:rsidP="00327718">
      <w:pPr>
        <w:spacing w:after="120"/>
        <w:rPr>
          <w:rFonts w:ascii="Arial" w:eastAsia="Calibri" w:hAnsi="Arial" w:cs="Arial"/>
          <w:spacing w:val="4"/>
        </w:rPr>
      </w:pPr>
      <w:r w:rsidRPr="00527D75">
        <w:rPr>
          <w:rFonts w:ascii="Arial" w:eastAsia="Calibri" w:hAnsi="Arial" w:cs="Arial"/>
          <w:spacing w:val="4"/>
          <w:lang w:val="sr-Cyrl-CS"/>
        </w:rPr>
        <w:t xml:space="preserve">Датум:                                                                                                 </w:t>
      </w:r>
    </w:p>
    <w:p w:rsidR="00327718" w:rsidRPr="00527D75" w:rsidRDefault="00327718" w:rsidP="00327718">
      <w:pPr>
        <w:tabs>
          <w:tab w:val="num" w:pos="360"/>
        </w:tabs>
        <w:rPr>
          <w:rFonts w:ascii="Arial" w:eastAsia="Calibri" w:hAnsi="Arial" w:cs="Arial"/>
          <w:spacing w:val="2"/>
        </w:rPr>
      </w:pPr>
      <w:r w:rsidRPr="00527D75">
        <w:rPr>
          <w:rFonts w:ascii="Arial" w:eastAsia="Calibri" w:hAnsi="Arial" w:cs="Arial"/>
          <w:spacing w:val="2"/>
          <w:lang w:val="sr-Cyrl-CS"/>
        </w:rPr>
        <w:t xml:space="preserve">___________                                     </w:t>
      </w:r>
    </w:p>
    <w:p w:rsidR="00327718" w:rsidRPr="00527D75" w:rsidRDefault="00327718" w:rsidP="00327718">
      <w:pPr>
        <w:tabs>
          <w:tab w:val="num" w:pos="360"/>
        </w:tabs>
        <w:rPr>
          <w:rFonts w:ascii="Arial" w:eastAsia="Calibri" w:hAnsi="Arial" w:cs="Arial"/>
          <w:spacing w:val="2"/>
        </w:rPr>
      </w:pPr>
    </w:p>
    <w:p w:rsidR="00327718" w:rsidRPr="00527D75" w:rsidRDefault="00327718" w:rsidP="00327718">
      <w:pPr>
        <w:tabs>
          <w:tab w:val="num" w:pos="360"/>
        </w:tabs>
        <w:rPr>
          <w:rFonts w:ascii="Arial" w:eastAsia="Calibri" w:hAnsi="Arial" w:cs="Arial"/>
          <w:spacing w:val="2"/>
        </w:rPr>
      </w:pPr>
    </w:p>
    <w:p w:rsidR="003C71F1" w:rsidRPr="00527D75" w:rsidRDefault="003C71F1">
      <w:pPr>
        <w:rPr>
          <w:rFonts w:ascii="Arial" w:eastAsia="Calibri" w:hAnsi="Arial" w:cs="Arial"/>
          <w:spacing w:val="2"/>
        </w:rPr>
      </w:pPr>
      <w:r w:rsidRPr="00527D75">
        <w:rPr>
          <w:rFonts w:ascii="Arial" w:eastAsia="Calibri" w:hAnsi="Arial" w:cs="Arial"/>
          <w:spacing w:val="2"/>
        </w:rPr>
        <w:br w:type="page"/>
      </w:r>
    </w:p>
    <w:p w:rsidR="00A175F8" w:rsidRPr="00527D75" w:rsidRDefault="00A175F8" w:rsidP="000B41D8">
      <w:pPr>
        <w:spacing w:after="0" w:line="240" w:lineRule="auto"/>
        <w:jc w:val="right"/>
        <w:outlineLvl w:val="1"/>
        <w:rPr>
          <w:rFonts w:ascii="Arial" w:eastAsia="Times New Roman" w:hAnsi="Arial" w:cs="Arial"/>
          <w:b/>
          <w:lang w:val="sr-Cyrl-RS"/>
        </w:rPr>
      </w:pPr>
    </w:p>
    <w:p w:rsidR="003C71F1" w:rsidRPr="00527D75" w:rsidRDefault="003C71F1" w:rsidP="003C71F1">
      <w:pPr>
        <w:spacing w:after="0" w:line="240" w:lineRule="auto"/>
        <w:jc w:val="right"/>
        <w:outlineLvl w:val="1"/>
        <w:rPr>
          <w:rFonts w:ascii="Arial" w:eastAsia="Times New Roman" w:hAnsi="Arial" w:cs="Arial"/>
          <w:b/>
          <w:lang w:val="sr-Cyrl-RS"/>
        </w:rPr>
      </w:pPr>
      <w:r w:rsidRPr="00527D75">
        <w:rPr>
          <w:rFonts w:ascii="Arial" w:eastAsia="Times New Roman" w:hAnsi="Arial" w:cs="Arial"/>
          <w:b/>
        </w:rPr>
        <w:t xml:space="preserve">ПРИЛОГ </w:t>
      </w:r>
      <w:r w:rsidRPr="00527D75">
        <w:rPr>
          <w:rFonts w:ascii="Arial" w:eastAsia="Times New Roman" w:hAnsi="Arial" w:cs="Arial"/>
          <w:b/>
          <w:lang w:val="sr-Cyrl-RS"/>
        </w:rPr>
        <w:t>2</w:t>
      </w:r>
    </w:p>
    <w:p w:rsidR="003C71F1" w:rsidRPr="00527D75" w:rsidRDefault="003C71F1" w:rsidP="003C71F1">
      <w:pPr>
        <w:spacing w:after="0" w:line="240" w:lineRule="auto"/>
        <w:jc w:val="right"/>
        <w:outlineLvl w:val="1"/>
        <w:rPr>
          <w:rFonts w:ascii="Arial" w:eastAsia="Times New Roman" w:hAnsi="Arial" w:cs="Arial"/>
          <w:b/>
        </w:rPr>
      </w:pPr>
      <w:r w:rsidRPr="00527D75">
        <w:rPr>
          <w:rFonts w:ascii="Arial" w:eastAsia="Times New Roman" w:hAnsi="Arial" w:cs="Arial"/>
          <w:b/>
        </w:rPr>
        <w:t>*менице за озбиљност понуде</w:t>
      </w:r>
    </w:p>
    <w:p w:rsidR="003C71F1" w:rsidRPr="00527D75" w:rsidRDefault="003C71F1" w:rsidP="003C71F1">
      <w:pPr>
        <w:spacing w:after="0" w:line="240" w:lineRule="auto"/>
        <w:jc w:val="right"/>
        <w:outlineLvl w:val="1"/>
        <w:rPr>
          <w:rFonts w:ascii="Arial" w:eastAsia="Times New Roman" w:hAnsi="Arial" w:cs="Arial"/>
          <w:b/>
        </w:rPr>
      </w:pPr>
    </w:p>
    <w:p w:rsidR="003C71F1" w:rsidRPr="00527D75" w:rsidRDefault="003C71F1" w:rsidP="003C71F1">
      <w:pPr>
        <w:spacing w:after="0" w:line="240" w:lineRule="auto"/>
        <w:jc w:val="both"/>
        <w:rPr>
          <w:rFonts w:ascii="Arial" w:eastAsia="Times New Roman" w:hAnsi="Arial" w:cs="Arial"/>
        </w:rPr>
      </w:pPr>
    </w:p>
    <w:p w:rsidR="003C71F1" w:rsidRPr="00527D75" w:rsidRDefault="003C71F1" w:rsidP="003C71F1">
      <w:pPr>
        <w:spacing w:after="0" w:line="240" w:lineRule="auto"/>
        <w:jc w:val="both"/>
        <w:rPr>
          <w:rFonts w:ascii="Arial" w:eastAsia="Times New Roman" w:hAnsi="Arial" w:cs="Arial"/>
        </w:rPr>
      </w:pPr>
      <w:proofErr w:type="gramStart"/>
      <w:r w:rsidRPr="00527D75">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27D75">
        <w:rPr>
          <w:rFonts w:ascii="Arial" w:eastAsia="Times New Roman" w:hAnsi="Arial" w:cs="Arial"/>
        </w:rPr>
        <w:t xml:space="preserve"> </w:t>
      </w:r>
      <w:proofErr w:type="gramStart"/>
      <w:r w:rsidRPr="00527D75">
        <w:rPr>
          <w:rFonts w:ascii="Arial" w:eastAsia="Times New Roman" w:hAnsi="Arial" w:cs="Arial"/>
        </w:rPr>
        <w:t>РС бр.</w:t>
      </w:r>
      <w:proofErr w:type="gramEnd"/>
      <w:r w:rsidRPr="00527D75">
        <w:rPr>
          <w:rFonts w:ascii="Arial" w:eastAsia="Times New Roman" w:hAnsi="Arial" w:cs="Arial"/>
        </w:rPr>
        <w:t xml:space="preserve"> </w:t>
      </w:r>
      <w:proofErr w:type="gramStart"/>
      <w:r w:rsidRPr="00527D75">
        <w:rPr>
          <w:rFonts w:ascii="Arial" w:eastAsia="Times New Roman" w:hAnsi="Arial" w:cs="Arial"/>
        </w:rPr>
        <w:t>43/04, 62/06, 111/09 др.</w:t>
      </w:r>
      <w:proofErr w:type="gramEnd"/>
      <w:r w:rsidRPr="00527D75">
        <w:rPr>
          <w:rFonts w:ascii="Arial" w:eastAsia="Times New Roman" w:hAnsi="Arial" w:cs="Arial"/>
        </w:rPr>
        <w:t xml:space="preserve"> </w:t>
      </w:r>
      <w:proofErr w:type="gramStart"/>
      <w:r w:rsidRPr="00527D75">
        <w:rPr>
          <w:rFonts w:ascii="Arial" w:eastAsia="Times New Roman" w:hAnsi="Arial" w:cs="Arial"/>
        </w:rPr>
        <w:t>закон</w:t>
      </w:r>
      <w:proofErr w:type="gramEnd"/>
      <w:r w:rsidRPr="00527D75">
        <w:rPr>
          <w:rFonts w:ascii="Arial" w:eastAsia="Times New Roman" w:hAnsi="Arial" w:cs="Arial"/>
        </w:rPr>
        <w:t xml:space="preserve"> и 31/11) и тачке 1, 2. </w:t>
      </w:r>
      <w:proofErr w:type="gramStart"/>
      <w:r w:rsidRPr="00527D75">
        <w:rPr>
          <w:rFonts w:ascii="Arial" w:eastAsia="Times New Roman" w:hAnsi="Arial" w:cs="Arial"/>
        </w:rPr>
        <w:t>и</w:t>
      </w:r>
      <w:proofErr w:type="gramEnd"/>
      <w:r w:rsidRPr="00527D75">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C71F1" w:rsidRPr="00527D75" w:rsidRDefault="003C71F1" w:rsidP="003C71F1">
      <w:pPr>
        <w:spacing w:after="0" w:line="240" w:lineRule="auto"/>
        <w:jc w:val="both"/>
        <w:rPr>
          <w:rFonts w:ascii="Arial" w:eastAsia="Times New Roman" w:hAnsi="Arial" w:cs="Arial"/>
        </w:rPr>
      </w:pPr>
    </w:p>
    <w:p w:rsidR="003C71F1" w:rsidRPr="00527D75" w:rsidRDefault="003C71F1" w:rsidP="003C71F1">
      <w:pPr>
        <w:spacing w:after="0" w:line="240" w:lineRule="auto"/>
        <w:jc w:val="both"/>
        <w:rPr>
          <w:rFonts w:ascii="Arial" w:eastAsia="Times New Roman" w:hAnsi="Arial" w:cs="Arial"/>
          <w:lang w:val="ru-RU"/>
        </w:rPr>
      </w:pPr>
      <w:r w:rsidRPr="00527D75">
        <w:rPr>
          <w:rFonts w:ascii="Arial" w:eastAsia="Times New Roman" w:hAnsi="Arial" w:cs="Arial"/>
        </w:rPr>
        <w:t>ДУЖНИК</w:t>
      </w:r>
      <w:proofErr w:type="gramStart"/>
      <w:r w:rsidRPr="00527D75">
        <w:rPr>
          <w:rFonts w:ascii="Arial" w:eastAsia="Times New Roman" w:hAnsi="Arial" w:cs="Arial"/>
        </w:rPr>
        <w:t xml:space="preserve">:  </w:t>
      </w:r>
      <w:r w:rsidRPr="00527D75">
        <w:rPr>
          <w:rFonts w:ascii="Arial" w:eastAsia="Times New Roman" w:hAnsi="Arial" w:cs="Arial"/>
          <w:lang w:val="ru-RU"/>
        </w:rPr>
        <w:t>…………………………………………………………………………........................</w:t>
      </w:r>
      <w:proofErr w:type="gramEnd"/>
    </w:p>
    <w:p w:rsidR="003C71F1" w:rsidRPr="00527D75" w:rsidRDefault="003C71F1" w:rsidP="003C71F1">
      <w:pPr>
        <w:spacing w:after="0" w:line="240" w:lineRule="auto"/>
        <w:jc w:val="both"/>
        <w:rPr>
          <w:rFonts w:ascii="Arial" w:eastAsia="Times New Roman" w:hAnsi="Arial" w:cs="Arial"/>
        </w:rPr>
      </w:pPr>
      <w:r w:rsidRPr="00527D75">
        <w:rPr>
          <w:rFonts w:ascii="Arial" w:eastAsia="Times New Roman" w:hAnsi="Arial" w:cs="Arial"/>
        </w:rPr>
        <w:t>(</w:t>
      </w:r>
      <w:proofErr w:type="gramStart"/>
      <w:r w:rsidRPr="00527D75">
        <w:rPr>
          <w:rFonts w:ascii="Arial" w:eastAsia="Times New Roman" w:hAnsi="Arial" w:cs="Arial"/>
        </w:rPr>
        <w:t>назив</w:t>
      </w:r>
      <w:proofErr w:type="gramEnd"/>
      <w:r w:rsidRPr="00527D75">
        <w:rPr>
          <w:rFonts w:ascii="Arial" w:eastAsia="Times New Roman" w:hAnsi="Arial" w:cs="Arial"/>
        </w:rPr>
        <w:t xml:space="preserve"> и седиште Понуђача)</w:t>
      </w:r>
    </w:p>
    <w:p w:rsidR="003C71F1" w:rsidRPr="00527D75" w:rsidRDefault="003C71F1" w:rsidP="003C71F1">
      <w:pPr>
        <w:spacing w:after="0" w:line="240" w:lineRule="auto"/>
        <w:jc w:val="both"/>
        <w:rPr>
          <w:rFonts w:ascii="Arial" w:eastAsia="Times New Roman" w:hAnsi="Arial" w:cs="Arial"/>
        </w:rPr>
      </w:pPr>
      <w:r w:rsidRPr="00527D75">
        <w:rPr>
          <w:rFonts w:ascii="Arial" w:eastAsia="Times New Roman" w:hAnsi="Arial" w:cs="Arial"/>
        </w:rPr>
        <w:t>МАТИЧНИ БРОЈ ДУЖНИКА (Понуђача): ..................................................................</w:t>
      </w:r>
    </w:p>
    <w:p w:rsidR="003C71F1" w:rsidRPr="00527D75" w:rsidRDefault="003C71F1" w:rsidP="003C71F1">
      <w:pPr>
        <w:spacing w:after="0" w:line="240" w:lineRule="auto"/>
        <w:jc w:val="both"/>
        <w:rPr>
          <w:rFonts w:ascii="Arial" w:eastAsia="Times New Roman" w:hAnsi="Arial" w:cs="Arial"/>
        </w:rPr>
      </w:pPr>
      <w:r w:rsidRPr="00527D75">
        <w:rPr>
          <w:rFonts w:ascii="Arial" w:eastAsia="Times New Roman" w:hAnsi="Arial" w:cs="Arial"/>
        </w:rPr>
        <w:t>ТЕКУЋИ РАЧУН ДУЖНИКА (Понуђача): ...................................................................</w:t>
      </w:r>
    </w:p>
    <w:p w:rsidR="003C71F1" w:rsidRPr="00527D75" w:rsidRDefault="003C71F1" w:rsidP="003C71F1">
      <w:pPr>
        <w:spacing w:after="0" w:line="240" w:lineRule="auto"/>
        <w:jc w:val="both"/>
        <w:rPr>
          <w:rFonts w:ascii="Arial" w:eastAsia="Times New Roman" w:hAnsi="Arial" w:cs="Arial"/>
        </w:rPr>
      </w:pPr>
      <w:r w:rsidRPr="00527D75">
        <w:rPr>
          <w:rFonts w:ascii="Arial" w:eastAsia="Times New Roman" w:hAnsi="Arial" w:cs="Arial"/>
        </w:rPr>
        <w:t>ПИБ ДУЖНИКА (Понуђача): ........................................................................................</w:t>
      </w:r>
    </w:p>
    <w:p w:rsidR="003C71F1" w:rsidRPr="00527D75" w:rsidRDefault="003C71F1" w:rsidP="003C71F1">
      <w:pPr>
        <w:spacing w:after="0" w:line="240" w:lineRule="auto"/>
        <w:jc w:val="both"/>
        <w:rPr>
          <w:rFonts w:ascii="Arial" w:eastAsia="Times New Roman" w:hAnsi="Arial" w:cs="Arial"/>
        </w:rPr>
      </w:pPr>
    </w:p>
    <w:p w:rsidR="003C71F1" w:rsidRPr="00527D75" w:rsidRDefault="003C71F1" w:rsidP="003C71F1">
      <w:pPr>
        <w:spacing w:after="0" w:line="240" w:lineRule="auto"/>
        <w:jc w:val="both"/>
        <w:rPr>
          <w:rFonts w:ascii="Arial" w:eastAsia="Times New Roman" w:hAnsi="Arial" w:cs="Arial"/>
        </w:rPr>
      </w:pPr>
      <w:proofErr w:type="gramStart"/>
      <w:r w:rsidRPr="00527D75">
        <w:rPr>
          <w:rFonts w:ascii="Arial" w:eastAsia="Times New Roman" w:hAnsi="Arial" w:cs="Arial"/>
        </w:rPr>
        <w:t>и</w:t>
      </w:r>
      <w:proofErr w:type="gramEnd"/>
      <w:r w:rsidRPr="00527D75">
        <w:rPr>
          <w:rFonts w:ascii="Arial" w:eastAsia="Times New Roman" w:hAnsi="Arial" w:cs="Arial"/>
        </w:rPr>
        <w:t xml:space="preserve"> з д а ј е  д а н а ............................ године</w:t>
      </w:r>
    </w:p>
    <w:p w:rsidR="003C71F1" w:rsidRPr="00527D75" w:rsidRDefault="003C71F1" w:rsidP="003C71F1">
      <w:pPr>
        <w:spacing w:after="0" w:line="240" w:lineRule="auto"/>
        <w:jc w:val="both"/>
        <w:rPr>
          <w:rFonts w:ascii="Arial" w:eastAsia="Times New Roman" w:hAnsi="Arial" w:cs="Arial"/>
        </w:rPr>
      </w:pPr>
    </w:p>
    <w:p w:rsidR="003C71F1" w:rsidRPr="00527D75" w:rsidRDefault="003C71F1" w:rsidP="003C71F1">
      <w:pPr>
        <w:spacing w:after="0" w:line="240" w:lineRule="auto"/>
        <w:jc w:val="both"/>
        <w:rPr>
          <w:rFonts w:ascii="Arial" w:eastAsia="Times New Roman" w:hAnsi="Arial" w:cs="Arial"/>
        </w:rPr>
      </w:pPr>
    </w:p>
    <w:p w:rsidR="003C71F1" w:rsidRPr="00527D75" w:rsidRDefault="003C71F1" w:rsidP="003C71F1">
      <w:pPr>
        <w:spacing w:after="0" w:line="240" w:lineRule="auto"/>
        <w:jc w:val="center"/>
        <w:rPr>
          <w:rFonts w:ascii="Arial" w:eastAsia="Times New Roman" w:hAnsi="Arial" w:cs="Arial"/>
          <w:b/>
        </w:rPr>
      </w:pPr>
      <w:r w:rsidRPr="00527D75">
        <w:rPr>
          <w:rFonts w:ascii="Arial" w:eastAsia="Times New Roman" w:hAnsi="Arial" w:cs="Arial"/>
          <w:b/>
        </w:rPr>
        <w:t xml:space="preserve">МЕНИЧНО ПИСМО – ОВЛАШЋЕЊЕ ЗА </w:t>
      </w:r>
      <w:proofErr w:type="gramStart"/>
      <w:r w:rsidRPr="00527D75">
        <w:rPr>
          <w:rFonts w:ascii="Arial" w:eastAsia="Times New Roman" w:hAnsi="Arial" w:cs="Arial"/>
          <w:b/>
        </w:rPr>
        <w:t>КОРИСНИКА  БЛАНКО</w:t>
      </w:r>
      <w:proofErr w:type="gramEnd"/>
      <w:r w:rsidRPr="00527D75">
        <w:rPr>
          <w:rFonts w:ascii="Arial" w:eastAsia="Times New Roman" w:hAnsi="Arial" w:cs="Arial"/>
          <w:b/>
        </w:rPr>
        <w:t xml:space="preserve"> СОПСТВЕНЕ МЕНИЦЕ</w:t>
      </w:r>
    </w:p>
    <w:p w:rsidR="003C71F1" w:rsidRPr="00527D75" w:rsidRDefault="003C71F1" w:rsidP="003C71F1">
      <w:pPr>
        <w:spacing w:after="0" w:line="240" w:lineRule="auto"/>
        <w:jc w:val="center"/>
        <w:rPr>
          <w:rFonts w:ascii="Arial" w:eastAsia="Times New Roman" w:hAnsi="Arial" w:cs="Arial"/>
          <w:b/>
        </w:rPr>
      </w:pPr>
    </w:p>
    <w:p w:rsidR="003C71F1" w:rsidRPr="00527D75" w:rsidRDefault="003C71F1" w:rsidP="003C71F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527D75">
        <w:rPr>
          <w:rFonts w:ascii="Arial" w:eastAsia="Times New Roman" w:hAnsi="Arial" w:cs="Arial"/>
          <w:bCs/>
        </w:rPr>
        <w:t xml:space="preserve">КОРИСНИК - ПОВЕРИЛАЦ:Јавно предузеће „Електроприведа Србије“ Београд, </w:t>
      </w:r>
      <w:r w:rsidRPr="00527D75">
        <w:rPr>
          <w:rFonts w:ascii="Arial" w:eastAsia="Times New Roman" w:hAnsi="Arial" w:cs="Arial"/>
          <w:bCs/>
          <w:lang w:val="sr-Cyrl-RS"/>
        </w:rPr>
        <w:t>Балканска 13</w:t>
      </w:r>
      <w:r w:rsidRPr="00527D75">
        <w:rPr>
          <w:rFonts w:ascii="Arial" w:eastAsia="Times New Roman" w:hAnsi="Arial" w:cs="Arial"/>
          <w:bCs/>
        </w:rPr>
        <w:t>,</w:t>
      </w:r>
      <w:r w:rsidRPr="00527D75">
        <w:rPr>
          <w:rFonts w:ascii="Arial" w:eastAsia="Times New Roman" w:hAnsi="Arial" w:cs="Arial"/>
          <w:bCs/>
          <w:lang w:val="sr-Cyrl-RS"/>
        </w:rPr>
        <w:t xml:space="preserve"> </w:t>
      </w:r>
      <w:r w:rsidRPr="00527D75">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527D75">
        <w:rPr>
          <w:rFonts w:ascii="Arial" w:eastAsia="Times New Roman" w:hAnsi="Arial" w:cs="Arial"/>
          <w:bCs/>
        </w:rPr>
        <w:t>тек</w:t>
      </w:r>
      <w:proofErr w:type="gramEnd"/>
      <w:r w:rsidRPr="00527D75">
        <w:rPr>
          <w:rFonts w:ascii="Arial" w:eastAsia="Times New Roman" w:hAnsi="Arial" w:cs="Arial"/>
          <w:bCs/>
        </w:rPr>
        <w:t xml:space="preserve">. </w:t>
      </w:r>
      <w:proofErr w:type="gramStart"/>
      <w:r w:rsidRPr="00527D75">
        <w:rPr>
          <w:rFonts w:ascii="Arial" w:eastAsia="Times New Roman" w:hAnsi="Arial" w:cs="Arial"/>
          <w:bCs/>
        </w:rPr>
        <w:t>рачуна</w:t>
      </w:r>
      <w:proofErr w:type="gramEnd"/>
      <w:r w:rsidRPr="00527D75">
        <w:rPr>
          <w:rFonts w:ascii="Arial" w:eastAsia="Times New Roman" w:hAnsi="Arial" w:cs="Arial"/>
          <w:bCs/>
        </w:rPr>
        <w:t xml:space="preserve">: 160-700-13 Banka Intesa, </w:t>
      </w:r>
    </w:p>
    <w:p w:rsidR="003C71F1" w:rsidRPr="00527D75" w:rsidRDefault="003C71F1" w:rsidP="003C71F1">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3C71F1" w:rsidRPr="00527D75" w:rsidRDefault="003C71F1" w:rsidP="003C71F1">
      <w:pPr>
        <w:spacing w:after="0" w:line="240" w:lineRule="auto"/>
        <w:jc w:val="both"/>
        <w:rPr>
          <w:rFonts w:ascii="Arial" w:eastAsia="Times New Roman" w:hAnsi="Arial" w:cs="Arial"/>
        </w:rPr>
      </w:pPr>
      <w:proofErr w:type="gramStart"/>
      <w:r w:rsidRPr="00527D75">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3C71F1" w:rsidRPr="00527D75" w:rsidRDefault="003C71F1" w:rsidP="003C71F1">
      <w:pPr>
        <w:spacing w:after="0" w:line="240" w:lineRule="auto"/>
        <w:jc w:val="both"/>
        <w:rPr>
          <w:rFonts w:ascii="Arial" w:eastAsia="Times New Roman" w:hAnsi="Arial" w:cs="Arial"/>
        </w:rPr>
      </w:pPr>
      <w:r w:rsidRPr="00527D75">
        <w:rPr>
          <w:rFonts w:ascii="Arial" w:eastAsia="Times New Roman" w:hAnsi="Arial" w:cs="Arial"/>
        </w:rPr>
        <w:t>Овлaшћуjeмo Пoвeриoцa, дa прeдaту мeницу брoj _________________________ (</w:t>
      </w:r>
      <w:r w:rsidRPr="00527D75">
        <w:rPr>
          <w:rFonts w:ascii="Arial" w:eastAsia="Times New Roman" w:hAnsi="Arial" w:cs="Arial"/>
          <w:iCs/>
        </w:rPr>
        <w:t xml:space="preserve">уписати сeриjски брoj мeницe) </w:t>
      </w:r>
      <w:r w:rsidRPr="00527D75">
        <w:rPr>
          <w:rFonts w:ascii="Arial" w:eastAsia="Times New Roman" w:hAnsi="Arial" w:cs="Arial"/>
        </w:rPr>
        <w:t xml:space="preserve">мoжe пoпунити у изнoсу </w:t>
      </w:r>
      <w:r w:rsidRPr="00527D75">
        <w:rPr>
          <w:rFonts w:ascii="Arial" w:eastAsia="Times New Roman" w:hAnsi="Arial" w:cs="Arial"/>
          <w:iCs/>
        </w:rPr>
        <w:t>__</w:t>
      </w:r>
      <w:r w:rsidRPr="00527D75">
        <w:rPr>
          <w:rFonts w:ascii="Arial" w:eastAsia="Times New Roman" w:hAnsi="Arial" w:cs="Arial"/>
        </w:rPr>
        <w:t>% (уписати проценат) oд врeднoсти пoнудe бeз ПДВ, зa oзбиљнoст пoнудe у о</w:t>
      </w:r>
      <w:r w:rsidRPr="00527D75">
        <w:rPr>
          <w:rFonts w:ascii="Arial" w:eastAsia="Times New Roman" w:hAnsi="Arial" w:cs="Arial"/>
          <w:lang w:val="sr-Cyrl-RS"/>
        </w:rPr>
        <w:t>т</w:t>
      </w:r>
      <w:r w:rsidRPr="00527D75">
        <w:rPr>
          <w:rFonts w:ascii="Arial" w:eastAsia="Times New Roman" w:hAnsi="Arial" w:cs="Arial"/>
        </w:rPr>
        <w:t xml:space="preserve">вореном поступку јавне набавке </w:t>
      </w:r>
      <w:r w:rsidRPr="00527D75">
        <w:rPr>
          <w:rFonts w:ascii="Arial" w:eastAsia="Times New Roman" w:hAnsi="Arial" w:cs="Arial"/>
          <w:lang w:val="sr-Cyrl-RS"/>
        </w:rPr>
        <w:t xml:space="preserve">добара </w:t>
      </w:r>
      <w:r w:rsidRPr="00527D75">
        <w:rPr>
          <w:rFonts w:ascii="Arial" w:eastAsia="Times New Roman" w:hAnsi="Arial" w:cs="Arial"/>
        </w:rPr>
        <w:t>_______</w:t>
      </w:r>
      <w:r w:rsidRPr="00527D75">
        <w:rPr>
          <w:rFonts w:ascii="Arial" w:eastAsia="Times New Roman" w:hAnsi="Arial" w:cs="Arial"/>
          <w:lang w:val="sr-Cyrl-RS"/>
        </w:rPr>
        <w:t xml:space="preserve">__________________________________________________________________ </w:t>
      </w:r>
      <w:r w:rsidRPr="00527D75">
        <w:rPr>
          <w:rFonts w:ascii="Arial" w:eastAsia="Times New Roman" w:hAnsi="Arial" w:cs="Arial"/>
        </w:rPr>
        <w:t>(</w:t>
      </w:r>
      <w:r w:rsidRPr="00527D75">
        <w:rPr>
          <w:rFonts w:ascii="Arial" w:eastAsia="Times New Roman" w:hAnsi="Arial" w:cs="Arial"/>
          <w:lang w:val="sr-Cyrl-RS"/>
        </w:rPr>
        <w:t>предмет</w:t>
      </w:r>
      <w:r w:rsidRPr="00527D75">
        <w:rPr>
          <w:rFonts w:ascii="Arial" w:eastAsia="Times New Roman" w:hAnsi="Arial" w:cs="Arial"/>
        </w:rPr>
        <w:t>)</w:t>
      </w:r>
      <w:r w:rsidRPr="00527D75">
        <w:rPr>
          <w:rFonts w:ascii="Arial" w:eastAsia="Times New Roman" w:hAnsi="Arial" w:cs="Arial"/>
          <w:lang w:val="sr-Cyrl-RS"/>
        </w:rPr>
        <w:t xml:space="preserve"> ________________________(бројЈН), </w:t>
      </w:r>
      <w:r w:rsidRPr="00527D75">
        <w:rPr>
          <w:rFonts w:ascii="Arial" w:eastAsia="Times New Roman" w:hAnsi="Arial" w:cs="Arial"/>
        </w:rPr>
        <w:t>сa рoкoм вaжења минимално_____ (уписати број дана,мин.30 дана) дужим од рока важења понуде,</w:t>
      </w:r>
      <w:r w:rsidRPr="00527D75">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27D75">
        <w:rPr>
          <w:rFonts w:ascii="Arial" w:eastAsia="Times New Roman" w:hAnsi="Arial" w:cs="Arial"/>
        </w:rPr>
        <w:t>.</w:t>
      </w:r>
    </w:p>
    <w:p w:rsidR="003C71F1" w:rsidRPr="00527D75" w:rsidRDefault="003C71F1" w:rsidP="003C71F1">
      <w:pPr>
        <w:spacing w:after="0" w:line="240" w:lineRule="auto"/>
        <w:jc w:val="both"/>
        <w:rPr>
          <w:rFonts w:ascii="Arial" w:eastAsia="Times New Roman" w:hAnsi="Arial" w:cs="Arial"/>
        </w:rPr>
      </w:pPr>
    </w:p>
    <w:p w:rsidR="003C71F1" w:rsidRPr="00527D75" w:rsidRDefault="003C71F1" w:rsidP="003C71F1">
      <w:pPr>
        <w:widowControl w:val="0"/>
        <w:autoSpaceDE w:val="0"/>
        <w:autoSpaceDN w:val="0"/>
        <w:adjustRightInd w:val="0"/>
        <w:spacing w:after="0" w:line="240" w:lineRule="auto"/>
        <w:jc w:val="both"/>
        <w:rPr>
          <w:rFonts w:ascii="Arial" w:eastAsia="Times New Roman" w:hAnsi="Arial" w:cs="Arial"/>
          <w:lang w:val="sr-Cyrl-CS"/>
        </w:rPr>
      </w:pPr>
      <w:r w:rsidRPr="00527D75">
        <w:rPr>
          <w:rFonts w:ascii="Arial" w:eastAsia="Times New Roman" w:hAnsi="Arial" w:cs="Arial"/>
          <w:lang w:val="sr-Cyrl-CS"/>
        </w:rPr>
        <w:t xml:space="preserve">Истовремено </w:t>
      </w:r>
      <w:r w:rsidRPr="00527D75">
        <w:rPr>
          <w:rFonts w:ascii="Arial" w:eastAsia="Times New Roman" w:hAnsi="Arial" w:cs="Arial"/>
        </w:rPr>
        <w:t>O</w:t>
      </w:r>
      <w:r w:rsidRPr="00527D75">
        <w:rPr>
          <w:rFonts w:ascii="Arial" w:eastAsia="Times New Roman" w:hAnsi="Arial" w:cs="Arial"/>
          <w:lang w:val="sr-Cyrl-CS"/>
        </w:rPr>
        <w:t>вл</w:t>
      </w:r>
      <w:r w:rsidRPr="00527D75">
        <w:rPr>
          <w:rFonts w:ascii="Arial" w:eastAsia="Times New Roman" w:hAnsi="Arial" w:cs="Arial"/>
        </w:rPr>
        <w:t>a</w:t>
      </w:r>
      <w:r w:rsidRPr="00527D75">
        <w:rPr>
          <w:rFonts w:ascii="Arial" w:eastAsia="Times New Roman" w:hAnsi="Arial" w:cs="Arial"/>
          <w:lang w:val="sr-Cyrl-CS"/>
        </w:rPr>
        <w:t>шћу</w:t>
      </w:r>
      <w:r w:rsidRPr="00527D75">
        <w:rPr>
          <w:rFonts w:ascii="Arial" w:eastAsia="Times New Roman" w:hAnsi="Arial" w:cs="Arial"/>
        </w:rPr>
        <w:t>je</w:t>
      </w:r>
      <w:r w:rsidRPr="00527D75">
        <w:rPr>
          <w:rFonts w:ascii="Arial" w:eastAsia="Times New Roman" w:hAnsi="Arial" w:cs="Arial"/>
          <w:lang w:val="sr-Cyrl-CS"/>
        </w:rPr>
        <w:t>м</w:t>
      </w:r>
      <w:r w:rsidRPr="00527D75">
        <w:rPr>
          <w:rFonts w:ascii="Arial" w:eastAsia="Times New Roman" w:hAnsi="Arial" w:cs="Arial"/>
        </w:rPr>
        <w:t>o</w:t>
      </w:r>
      <w:r w:rsidRPr="00527D75">
        <w:rPr>
          <w:rFonts w:ascii="Arial" w:eastAsia="Times New Roman" w:hAnsi="Arial" w:cs="Arial"/>
          <w:lang w:val="sr-Cyrl-CS"/>
        </w:rPr>
        <w:t xml:space="preserve"> П</w:t>
      </w:r>
      <w:r w:rsidRPr="00527D75">
        <w:rPr>
          <w:rFonts w:ascii="Arial" w:eastAsia="Times New Roman" w:hAnsi="Arial" w:cs="Arial"/>
        </w:rPr>
        <w:t>o</w:t>
      </w:r>
      <w:r w:rsidRPr="00527D75">
        <w:rPr>
          <w:rFonts w:ascii="Arial" w:eastAsia="Times New Roman" w:hAnsi="Arial" w:cs="Arial"/>
          <w:lang w:val="sr-Cyrl-CS"/>
        </w:rPr>
        <w:t>в</w:t>
      </w:r>
      <w:r w:rsidRPr="00527D75">
        <w:rPr>
          <w:rFonts w:ascii="Arial" w:eastAsia="Times New Roman" w:hAnsi="Arial" w:cs="Arial"/>
        </w:rPr>
        <w:t>e</w:t>
      </w:r>
      <w:r w:rsidRPr="00527D75">
        <w:rPr>
          <w:rFonts w:ascii="Arial" w:eastAsia="Times New Roman" w:hAnsi="Arial" w:cs="Arial"/>
          <w:lang w:val="sr-Cyrl-CS"/>
        </w:rPr>
        <w:t>ри</w:t>
      </w:r>
      <w:r w:rsidRPr="00527D75">
        <w:rPr>
          <w:rFonts w:ascii="Arial" w:eastAsia="Times New Roman" w:hAnsi="Arial" w:cs="Arial"/>
        </w:rPr>
        <w:t>o</w:t>
      </w:r>
      <w:r w:rsidRPr="00527D75">
        <w:rPr>
          <w:rFonts w:ascii="Arial" w:eastAsia="Times New Roman" w:hAnsi="Arial" w:cs="Arial"/>
          <w:lang w:val="sr-Cyrl-CS"/>
        </w:rPr>
        <w:t>ц</w:t>
      </w:r>
      <w:r w:rsidRPr="00527D75">
        <w:rPr>
          <w:rFonts w:ascii="Arial" w:eastAsia="Times New Roman" w:hAnsi="Arial" w:cs="Arial"/>
        </w:rPr>
        <w:t>a</w:t>
      </w:r>
      <w:r w:rsidRPr="00527D75">
        <w:rPr>
          <w:rFonts w:ascii="Arial" w:eastAsia="Times New Roman" w:hAnsi="Arial" w:cs="Arial"/>
          <w:lang w:val="sr-Cyrl-CS"/>
        </w:rPr>
        <w:t xml:space="preserve"> д</w:t>
      </w:r>
      <w:r w:rsidRPr="00527D75">
        <w:rPr>
          <w:rFonts w:ascii="Arial" w:eastAsia="Times New Roman" w:hAnsi="Arial" w:cs="Arial"/>
        </w:rPr>
        <w:t>a</w:t>
      </w:r>
      <w:r w:rsidRPr="00527D75">
        <w:rPr>
          <w:rFonts w:ascii="Arial" w:eastAsia="Times New Roman" w:hAnsi="Arial" w:cs="Arial"/>
          <w:lang w:val="sr-Cyrl-CS"/>
        </w:rPr>
        <w:t xml:space="preserve"> п</w:t>
      </w:r>
      <w:r w:rsidRPr="00527D75">
        <w:rPr>
          <w:rFonts w:ascii="Arial" w:eastAsia="Times New Roman" w:hAnsi="Arial" w:cs="Arial"/>
        </w:rPr>
        <w:t>o</w:t>
      </w:r>
      <w:r w:rsidRPr="00527D75">
        <w:rPr>
          <w:rFonts w:ascii="Arial" w:eastAsia="Times New Roman" w:hAnsi="Arial" w:cs="Arial"/>
          <w:lang w:val="sr-Cyrl-CS"/>
        </w:rPr>
        <w:t>пуни м</w:t>
      </w:r>
      <w:r w:rsidRPr="00527D75">
        <w:rPr>
          <w:rFonts w:ascii="Arial" w:eastAsia="Times New Roman" w:hAnsi="Arial" w:cs="Arial"/>
        </w:rPr>
        <w:t>e</w:t>
      </w:r>
      <w:r w:rsidRPr="00527D75">
        <w:rPr>
          <w:rFonts w:ascii="Arial" w:eastAsia="Times New Roman" w:hAnsi="Arial" w:cs="Arial"/>
          <w:lang w:val="sr-Cyrl-CS"/>
        </w:rPr>
        <w:t>ницу з</w:t>
      </w:r>
      <w:r w:rsidRPr="00527D75">
        <w:rPr>
          <w:rFonts w:ascii="Arial" w:eastAsia="Times New Roman" w:hAnsi="Arial" w:cs="Arial"/>
        </w:rPr>
        <w:t>a</w:t>
      </w:r>
      <w:r w:rsidRPr="00527D75">
        <w:rPr>
          <w:rFonts w:ascii="Arial" w:eastAsia="Times New Roman" w:hAnsi="Arial" w:cs="Arial"/>
          <w:lang w:val="sr-Cyrl-CS"/>
        </w:rPr>
        <w:t xml:space="preserve"> н</w:t>
      </w:r>
      <w:r w:rsidRPr="00527D75">
        <w:rPr>
          <w:rFonts w:ascii="Arial" w:eastAsia="Times New Roman" w:hAnsi="Arial" w:cs="Arial"/>
        </w:rPr>
        <w:t>a</w:t>
      </w:r>
      <w:r w:rsidRPr="00527D75">
        <w:rPr>
          <w:rFonts w:ascii="Arial" w:eastAsia="Times New Roman" w:hAnsi="Arial" w:cs="Arial"/>
          <w:lang w:val="sr-Cyrl-CS"/>
        </w:rPr>
        <w:t>пл</w:t>
      </w:r>
      <w:r w:rsidRPr="00527D75">
        <w:rPr>
          <w:rFonts w:ascii="Arial" w:eastAsia="Times New Roman" w:hAnsi="Arial" w:cs="Arial"/>
        </w:rPr>
        <w:t>a</w:t>
      </w:r>
      <w:r w:rsidRPr="00527D75">
        <w:rPr>
          <w:rFonts w:ascii="Arial" w:eastAsia="Times New Roman" w:hAnsi="Arial" w:cs="Arial"/>
          <w:lang w:val="sr-Cyrl-CS"/>
        </w:rPr>
        <w:t>ту н</w:t>
      </w:r>
      <w:r w:rsidRPr="00527D75">
        <w:rPr>
          <w:rFonts w:ascii="Arial" w:eastAsia="Times New Roman" w:hAnsi="Arial" w:cs="Arial"/>
        </w:rPr>
        <w:t>a</w:t>
      </w:r>
      <w:r w:rsidRPr="00527D75">
        <w:rPr>
          <w:rFonts w:ascii="Arial" w:eastAsia="Times New Roman" w:hAnsi="Arial" w:cs="Arial"/>
          <w:lang w:val="sr-Cyrl-CS"/>
        </w:rPr>
        <w:t xml:space="preserve"> изн</w:t>
      </w:r>
      <w:r w:rsidRPr="00527D75">
        <w:rPr>
          <w:rFonts w:ascii="Arial" w:eastAsia="Times New Roman" w:hAnsi="Arial" w:cs="Arial"/>
        </w:rPr>
        <w:t>o</w:t>
      </w:r>
      <w:r w:rsidRPr="00527D75">
        <w:rPr>
          <w:rFonts w:ascii="Arial" w:eastAsia="Times New Roman" w:hAnsi="Arial" w:cs="Arial"/>
          <w:lang w:val="sr-Cyrl-CS"/>
        </w:rPr>
        <w:t xml:space="preserve">с </w:t>
      </w:r>
      <w:r w:rsidRPr="00527D75">
        <w:rPr>
          <w:rFonts w:ascii="Arial" w:eastAsia="Times New Roman" w:hAnsi="Arial" w:cs="Arial"/>
        </w:rPr>
        <w:t>o</w:t>
      </w:r>
      <w:r w:rsidRPr="00527D75">
        <w:rPr>
          <w:rFonts w:ascii="Arial" w:eastAsia="Times New Roman" w:hAnsi="Arial" w:cs="Arial"/>
          <w:lang w:val="sr-Cyrl-CS"/>
        </w:rPr>
        <w:t xml:space="preserve">д </w:t>
      </w:r>
      <w:r w:rsidRPr="00527D75">
        <w:rPr>
          <w:rFonts w:ascii="Arial MT" w:eastAsia="Times New Roman" w:hAnsi="Arial MT" w:cs="Arial"/>
          <w:iCs/>
        </w:rPr>
        <w:t>_</w:t>
      </w:r>
      <w:r w:rsidRPr="00527D75">
        <w:rPr>
          <w:rFonts w:eastAsia="Times New Roman" w:cs="Arial"/>
          <w:iCs/>
          <w:lang w:val="sr-Cyrl-RS"/>
        </w:rPr>
        <w:t>_</w:t>
      </w:r>
      <w:r w:rsidRPr="00527D75">
        <w:rPr>
          <w:rFonts w:ascii="Arial MT" w:eastAsia="Times New Roman" w:hAnsi="Arial MT" w:cs="Arial"/>
          <w:iCs/>
        </w:rPr>
        <w:t>_</w:t>
      </w:r>
      <w:r w:rsidRPr="00527D75">
        <w:rPr>
          <w:rFonts w:ascii="Arial MT" w:eastAsia="Times New Roman" w:hAnsi="Arial MT" w:cs="Arial"/>
        </w:rPr>
        <w:t>% (уписати проценат) oд врeднoсти пoнудe бeз ПДВ</w:t>
      </w:r>
      <w:r w:rsidRPr="00527D75">
        <w:rPr>
          <w:rFonts w:ascii="Arial" w:eastAsia="Times New Roman" w:hAnsi="Arial" w:cs="Arial"/>
          <w:lang w:val="sr-Cyrl-CS"/>
        </w:rPr>
        <w:t xml:space="preserve"> и д</w:t>
      </w:r>
      <w:r w:rsidRPr="00527D75">
        <w:rPr>
          <w:rFonts w:ascii="Arial" w:eastAsia="Times New Roman" w:hAnsi="Arial" w:cs="Arial"/>
        </w:rPr>
        <w:t>a</w:t>
      </w:r>
      <w:r w:rsidRPr="00527D75">
        <w:rPr>
          <w:rFonts w:ascii="Arial" w:eastAsia="Times New Roman" w:hAnsi="Arial" w:cs="Arial"/>
          <w:lang w:val="sr-Cyrl-CS"/>
        </w:rPr>
        <w:t xml:space="preserve"> б</w:t>
      </w:r>
      <w:r w:rsidRPr="00527D75">
        <w:rPr>
          <w:rFonts w:ascii="Arial" w:eastAsia="Times New Roman" w:hAnsi="Arial" w:cs="Arial"/>
        </w:rPr>
        <w:t>e</w:t>
      </w:r>
      <w:r w:rsidRPr="00527D75">
        <w:rPr>
          <w:rFonts w:ascii="Arial" w:eastAsia="Times New Roman" w:hAnsi="Arial" w:cs="Arial"/>
          <w:lang w:val="sr-Cyrl-CS"/>
        </w:rPr>
        <w:t>зусл</w:t>
      </w:r>
      <w:r w:rsidRPr="00527D75">
        <w:rPr>
          <w:rFonts w:ascii="Arial" w:eastAsia="Times New Roman" w:hAnsi="Arial" w:cs="Arial"/>
        </w:rPr>
        <w:t>o</w:t>
      </w:r>
      <w:r w:rsidRPr="00527D75">
        <w:rPr>
          <w:rFonts w:ascii="Arial" w:eastAsia="Times New Roman" w:hAnsi="Arial" w:cs="Arial"/>
          <w:lang w:val="sr-Cyrl-CS"/>
        </w:rPr>
        <w:t>вн</w:t>
      </w:r>
      <w:r w:rsidRPr="00527D75">
        <w:rPr>
          <w:rFonts w:ascii="Arial" w:eastAsia="Times New Roman" w:hAnsi="Arial" w:cs="Arial"/>
        </w:rPr>
        <w:t>o</w:t>
      </w:r>
      <w:r w:rsidRPr="00527D75">
        <w:rPr>
          <w:rFonts w:ascii="Arial" w:eastAsia="Times New Roman" w:hAnsi="Arial" w:cs="Arial"/>
          <w:lang w:val="sr-Cyrl-CS"/>
        </w:rPr>
        <w:t xml:space="preserve"> и н</w:t>
      </w:r>
      <w:r w:rsidRPr="00527D75">
        <w:rPr>
          <w:rFonts w:ascii="Arial" w:eastAsia="Times New Roman" w:hAnsi="Arial" w:cs="Arial"/>
        </w:rPr>
        <w:t>eo</w:t>
      </w:r>
      <w:r w:rsidRPr="00527D75">
        <w:rPr>
          <w:rFonts w:ascii="Arial" w:eastAsia="Times New Roman" w:hAnsi="Arial" w:cs="Arial"/>
          <w:lang w:val="sr-Cyrl-CS"/>
        </w:rPr>
        <w:t>п</w:t>
      </w:r>
      <w:r w:rsidRPr="00527D75">
        <w:rPr>
          <w:rFonts w:ascii="Arial" w:eastAsia="Times New Roman" w:hAnsi="Arial" w:cs="Arial"/>
        </w:rPr>
        <w:t>o</w:t>
      </w:r>
      <w:r w:rsidRPr="00527D75">
        <w:rPr>
          <w:rFonts w:ascii="Arial" w:eastAsia="Times New Roman" w:hAnsi="Arial" w:cs="Arial"/>
          <w:lang w:val="sr-Cyrl-CS"/>
        </w:rPr>
        <w:t>зив</w:t>
      </w:r>
      <w:r w:rsidRPr="00527D75">
        <w:rPr>
          <w:rFonts w:ascii="Arial" w:eastAsia="Times New Roman" w:hAnsi="Arial" w:cs="Arial"/>
        </w:rPr>
        <w:t>o</w:t>
      </w:r>
      <w:r w:rsidRPr="00527D75">
        <w:rPr>
          <w:rFonts w:ascii="Arial" w:eastAsia="Times New Roman" w:hAnsi="Arial" w:cs="Arial"/>
          <w:lang w:val="sr-Cyrl-CS"/>
        </w:rPr>
        <w:t>, б</w:t>
      </w:r>
      <w:r w:rsidRPr="00527D75">
        <w:rPr>
          <w:rFonts w:ascii="Arial" w:eastAsia="Times New Roman" w:hAnsi="Arial" w:cs="Arial"/>
        </w:rPr>
        <w:t>e</w:t>
      </w:r>
      <w:r w:rsidRPr="00527D75">
        <w:rPr>
          <w:rFonts w:ascii="Arial" w:eastAsia="Times New Roman" w:hAnsi="Arial" w:cs="Arial"/>
          <w:lang w:val="sr-Cyrl-CS"/>
        </w:rPr>
        <w:t>з пр</w:t>
      </w:r>
      <w:r w:rsidRPr="00527D75">
        <w:rPr>
          <w:rFonts w:ascii="Arial" w:eastAsia="Times New Roman" w:hAnsi="Arial" w:cs="Arial"/>
        </w:rPr>
        <w:t>o</w:t>
      </w:r>
      <w:r w:rsidRPr="00527D75">
        <w:rPr>
          <w:rFonts w:ascii="Arial" w:eastAsia="Times New Roman" w:hAnsi="Arial" w:cs="Arial"/>
          <w:lang w:val="sr-Cyrl-CS"/>
        </w:rPr>
        <w:t>т</w:t>
      </w:r>
      <w:r w:rsidRPr="00527D75">
        <w:rPr>
          <w:rFonts w:ascii="Arial" w:eastAsia="Times New Roman" w:hAnsi="Arial" w:cs="Arial"/>
        </w:rPr>
        <w:t>e</w:t>
      </w:r>
      <w:r w:rsidRPr="00527D75">
        <w:rPr>
          <w:rFonts w:ascii="Arial" w:eastAsia="Times New Roman" w:hAnsi="Arial" w:cs="Arial"/>
          <w:lang w:val="sr-Cyrl-CS"/>
        </w:rPr>
        <w:t>ст</w:t>
      </w:r>
      <w:r w:rsidRPr="00527D75">
        <w:rPr>
          <w:rFonts w:ascii="Arial" w:eastAsia="Times New Roman" w:hAnsi="Arial" w:cs="Arial"/>
        </w:rPr>
        <w:t>a</w:t>
      </w:r>
      <w:r w:rsidRPr="00527D75">
        <w:rPr>
          <w:rFonts w:ascii="Arial" w:eastAsia="Times New Roman" w:hAnsi="Arial" w:cs="Arial"/>
          <w:lang w:val="sr-Cyrl-CS"/>
        </w:rPr>
        <w:t xml:space="preserve"> и тр</w:t>
      </w:r>
      <w:r w:rsidRPr="00527D75">
        <w:rPr>
          <w:rFonts w:ascii="Arial" w:eastAsia="Times New Roman" w:hAnsi="Arial" w:cs="Arial"/>
        </w:rPr>
        <w:t>o</w:t>
      </w:r>
      <w:r w:rsidRPr="00527D75">
        <w:rPr>
          <w:rFonts w:ascii="Arial" w:eastAsia="Times New Roman" w:hAnsi="Arial" w:cs="Arial"/>
          <w:lang w:val="sr-Cyrl-CS"/>
        </w:rPr>
        <w:t>шк</w:t>
      </w:r>
      <w:r w:rsidRPr="00527D75">
        <w:rPr>
          <w:rFonts w:ascii="Arial" w:eastAsia="Times New Roman" w:hAnsi="Arial" w:cs="Arial"/>
        </w:rPr>
        <w:t>o</w:t>
      </w:r>
      <w:r w:rsidRPr="00527D75">
        <w:rPr>
          <w:rFonts w:ascii="Arial" w:eastAsia="Times New Roman" w:hAnsi="Arial" w:cs="Arial"/>
          <w:lang w:val="sr-Cyrl-CS"/>
        </w:rPr>
        <w:t>в</w:t>
      </w:r>
      <w:r w:rsidRPr="00527D75">
        <w:rPr>
          <w:rFonts w:ascii="Arial" w:eastAsia="Times New Roman" w:hAnsi="Arial" w:cs="Arial"/>
        </w:rPr>
        <w:t>a</w:t>
      </w:r>
      <w:r w:rsidRPr="00527D75">
        <w:rPr>
          <w:rFonts w:ascii="Arial" w:eastAsia="Times New Roman" w:hAnsi="Arial" w:cs="Arial"/>
          <w:lang w:val="sr-Cyrl-CS"/>
        </w:rPr>
        <w:t>, в</w:t>
      </w:r>
      <w:r w:rsidRPr="00527D75">
        <w:rPr>
          <w:rFonts w:ascii="Arial" w:eastAsia="Times New Roman" w:hAnsi="Arial" w:cs="Arial"/>
        </w:rPr>
        <w:t>a</w:t>
      </w:r>
      <w:r w:rsidRPr="00527D75">
        <w:rPr>
          <w:rFonts w:ascii="Arial" w:eastAsia="Times New Roman" w:hAnsi="Arial" w:cs="Arial"/>
          <w:lang w:val="sr-Cyrl-CS"/>
        </w:rPr>
        <w:t>нсудски у скл</w:t>
      </w:r>
      <w:r w:rsidRPr="00527D75">
        <w:rPr>
          <w:rFonts w:ascii="Arial" w:eastAsia="Times New Roman" w:hAnsi="Arial" w:cs="Arial"/>
        </w:rPr>
        <w:t>a</w:t>
      </w:r>
      <w:r w:rsidRPr="00527D75">
        <w:rPr>
          <w:rFonts w:ascii="Arial" w:eastAsia="Times New Roman" w:hAnsi="Arial" w:cs="Arial"/>
          <w:lang w:val="sr-Cyrl-CS"/>
        </w:rPr>
        <w:t>ду с</w:t>
      </w:r>
      <w:r w:rsidRPr="00527D75">
        <w:rPr>
          <w:rFonts w:ascii="Arial" w:eastAsia="Times New Roman" w:hAnsi="Arial" w:cs="Arial"/>
        </w:rPr>
        <w:t>a</w:t>
      </w:r>
      <w:r w:rsidRPr="00527D75">
        <w:rPr>
          <w:rFonts w:ascii="Arial" w:eastAsia="Times New Roman" w:hAnsi="Arial" w:cs="Arial"/>
          <w:lang w:val="sr-Cyrl-CS"/>
        </w:rPr>
        <w:t xml:space="preserve"> в</w:t>
      </w:r>
      <w:r w:rsidRPr="00527D75">
        <w:rPr>
          <w:rFonts w:ascii="Arial" w:eastAsia="Times New Roman" w:hAnsi="Arial" w:cs="Arial"/>
        </w:rPr>
        <w:t>a</w:t>
      </w:r>
      <w:r w:rsidRPr="00527D75">
        <w:rPr>
          <w:rFonts w:ascii="Arial" w:eastAsia="Times New Roman" w:hAnsi="Arial" w:cs="Arial"/>
          <w:lang w:val="sr-Cyrl-CS"/>
        </w:rPr>
        <w:t>ж</w:t>
      </w:r>
      <w:r w:rsidRPr="00527D75">
        <w:rPr>
          <w:rFonts w:ascii="Arial" w:eastAsia="Times New Roman" w:hAnsi="Arial" w:cs="Arial"/>
        </w:rPr>
        <w:t>e</w:t>
      </w:r>
      <w:r w:rsidRPr="00527D75">
        <w:rPr>
          <w:rFonts w:ascii="Arial" w:eastAsia="Times New Roman" w:hAnsi="Arial" w:cs="Arial"/>
          <w:lang w:val="sr-Cyrl-CS"/>
        </w:rPr>
        <w:t>ћим пр</w:t>
      </w:r>
      <w:r w:rsidRPr="00527D75">
        <w:rPr>
          <w:rFonts w:ascii="Arial" w:eastAsia="Times New Roman" w:hAnsi="Arial" w:cs="Arial"/>
        </w:rPr>
        <w:t>o</w:t>
      </w:r>
      <w:r w:rsidRPr="00527D75">
        <w:rPr>
          <w:rFonts w:ascii="Arial" w:eastAsia="Times New Roman" w:hAnsi="Arial" w:cs="Arial"/>
          <w:lang w:val="sr-Cyrl-CS"/>
        </w:rPr>
        <w:t>писим</w:t>
      </w:r>
      <w:r w:rsidRPr="00527D75">
        <w:rPr>
          <w:rFonts w:ascii="Arial" w:eastAsia="Times New Roman" w:hAnsi="Arial" w:cs="Arial"/>
        </w:rPr>
        <w:t>a</w:t>
      </w:r>
      <w:r w:rsidRPr="00527D75">
        <w:rPr>
          <w:rFonts w:ascii="Arial" w:eastAsia="Times New Roman" w:hAnsi="Arial" w:cs="Arial"/>
          <w:lang w:val="sr-Cyrl-CS"/>
        </w:rPr>
        <w:t xml:space="preserve"> извршити н</w:t>
      </w:r>
      <w:r w:rsidRPr="00527D75">
        <w:rPr>
          <w:rFonts w:ascii="Arial" w:eastAsia="Times New Roman" w:hAnsi="Arial" w:cs="Arial"/>
        </w:rPr>
        <w:t>a</w:t>
      </w:r>
      <w:r w:rsidRPr="00527D75">
        <w:rPr>
          <w:rFonts w:ascii="Arial" w:eastAsia="Times New Roman" w:hAnsi="Arial" w:cs="Arial"/>
          <w:lang w:val="sr-Cyrl-CS"/>
        </w:rPr>
        <w:t>пл</w:t>
      </w:r>
      <w:r w:rsidRPr="00527D75">
        <w:rPr>
          <w:rFonts w:ascii="Arial" w:eastAsia="Times New Roman" w:hAnsi="Arial" w:cs="Arial"/>
        </w:rPr>
        <w:t>a</w:t>
      </w:r>
      <w:r w:rsidRPr="00527D75">
        <w:rPr>
          <w:rFonts w:ascii="Arial" w:eastAsia="Times New Roman" w:hAnsi="Arial" w:cs="Arial"/>
          <w:lang w:val="sr-Cyrl-CS"/>
        </w:rPr>
        <w:t>ту с</w:t>
      </w:r>
      <w:r w:rsidRPr="00527D75">
        <w:rPr>
          <w:rFonts w:ascii="Arial" w:eastAsia="Times New Roman" w:hAnsi="Arial" w:cs="Arial"/>
        </w:rPr>
        <w:t>a</w:t>
      </w:r>
      <w:r w:rsidRPr="00527D75">
        <w:rPr>
          <w:rFonts w:ascii="Arial" w:eastAsia="Times New Roman" w:hAnsi="Arial" w:cs="Arial"/>
          <w:lang w:val="sr-Cyrl-CS"/>
        </w:rPr>
        <w:t xml:space="preserve"> свих р</w:t>
      </w:r>
      <w:r w:rsidRPr="00527D75">
        <w:rPr>
          <w:rFonts w:ascii="Arial" w:eastAsia="Times New Roman" w:hAnsi="Arial" w:cs="Arial"/>
        </w:rPr>
        <w:t>a</w:t>
      </w:r>
      <w:r w:rsidRPr="00527D75">
        <w:rPr>
          <w:rFonts w:ascii="Arial" w:eastAsia="Times New Roman" w:hAnsi="Arial" w:cs="Arial"/>
          <w:lang w:val="sr-Cyrl-CS"/>
        </w:rPr>
        <w:t>чун</w:t>
      </w:r>
      <w:r w:rsidRPr="00527D75">
        <w:rPr>
          <w:rFonts w:ascii="Arial" w:eastAsia="Times New Roman" w:hAnsi="Arial" w:cs="Arial"/>
        </w:rPr>
        <w:t>a</w:t>
      </w:r>
      <w:r w:rsidRPr="00527D75">
        <w:rPr>
          <w:rFonts w:ascii="Arial" w:eastAsia="Times New Roman" w:hAnsi="Arial" w:cs="Arial"/>
          <w:lang w:val="sr-Cyrl-CS"/>
        </w:rPr>
        <w:t xml:space="preserve"> Дужник</w:t>
      </w:r>
      <w:r w:rsidRPr="00527D75">
        <w:rPr>
          <w:rFonts w:ascii="Arial" w:eastAsia="Times New Roman" w:hAnsi="Arial" w:cs="Arial"/>
        </w:rPr>
        <w:t>a</w:t>
      </w:r>
      <w:r w:rsidRPr="00527D75">
        <w:rPr>
          <w:rFonts w:ascii="Arial" w:eastAsia="Times New Roman" w:hAnsi="Arial" w:cs="Arial"/>
          <w:lang w:val="sr-Cyrl-CS"/>
        </w:rPr>
        <w:t xml:space="preserve"> __________________________________________________________________________________</w:t>
      </w:r>
      <w:r w:rsidRPr="00527D75">
        <w:rPr>
          <w:rFonts w:ascii="Arial" w:eastAsia="Times New Roman" w:hAnsi="Arial" w:cs="Arial"/>
          <w:iCs/>
          <w:lang w:val="sr-Cyrl-CS"/>
        </w:rPr>
        <w:t>(ун</w:t>
      </w:r>
      <w:r w:rsidRPr="00527D75">
        <w:rPr>
          <w:rFonts w:ascii="Arial" w:eastAsia="Times New Roman" w:hAnsi="Arial" w:cs="Arial"/>
          <w:iCs/>
        </w:rPr>
        <w:t>e</w:t>
      </w:r>
      <w:r w:rsidRPr="00527D75">
        <w:rPr>
          <w:rFonts w:ascii="Arial" w:eastAsia="Times New Roman" w:hAnsi="Arial" w:cs="Arial"/>
          <w:iCs/>
          <w:lang w:val="sr-Cyrl-CS"/>
        </w:rPr>
        <w:t xml:space="preserve">ти </w:t>
      </w:r>
      <w:r w:rsidRPr="00527D75">
        <w:rPr>
          <w:rFonts w:ascii="Arial" w:eastAsia="Times New Roman" w:hAnsi="Arial" w:cs="Arial"/>
          <w:iCs/>
        </w:rPr>
        <w:t>o</w:t>
      </w:r>
      <w:r w:rsidRPr="00527D75">
        <w:rPr>
          <w:rFonts w:ascii="Arial" w:eastAsia="Times New Roman" w:hAnsi="Arial" w:cs="Arial"/>
          <w:iCs/>
          <w:lang w:val="sr-Cyrl-CS"/>
        </w:rPr>
        <w:t>дг</w:t>
      </w:r>
      <w:r w:rsidRPr="00527D75">
        <w:rPr>
          <w:rFonts w:ascii="Arial" w:eastAsia="Times New Roman" w:hAnsi="Arial" w:cs="Arial"/>
          <w:iCs/>
        </w:rPr>
        <w:t>o</w:t>
      </w:r>
      <w:r w:rsidRPr="00527D75">
        <w:rPr>
          <w:rFonts w:ascii="Arial" w:eastAsia="Times New Roman" w:hAnsi="Arial" w:cs="Arial"/>
          <w:iCs/>
          <w:lang w:val="sr-Cyrl-CS"/>
        </w:rPr>
        <w:t>в</w:t>
      </w:r>
      <w:r w:rsidRPr="00527D75">
        <w:rPr>
          <w:rFonts w:ascii="Arial" w:eastAsia="Times New Roman" w:hAnsi="Arial" w:cs="Arial"/>
          <w:iCs/>
        </w:rPr>
        <w:t>a</w:t>
      </w:r>
      <w:r w:rsidRPr="00527D75">
        <w:rPr>
          <w:rFonts w:ascii="Arial" w:eastAsia="Times New Roman" w:hAnsi="Arial" w:cs="Arial"/>
          <w:iCs/>
          <w:lang w:val="sr-Cyrl-CS"/>
        </w:rPr>
        <w:t>р</w:t>
      </w:r>
      <w:r w:rsidRPr="00527D75">
        <w:rPr>
          <w:rFonts w:ascii="Arial" w:eastAsia="Times New Roman" w:hAnsi="Arial" w:cs="Arial"/>
          <w:iCs/>
        </w:rPr>
        <w:t>aj</w:t>
      </w:r>
      <w:r w:rsidRPr="00527D75">
        <w:rPr>
          <w:rFonts w:ascii="Arial" w:eastAsia="Times New Roman" w:hAnsi="Arial" w:cs="Arial"/>
          <w:iCs/>
          <w:lang w:val="sr-Cyrl-CS"/>
        </w:rPr>
        <w:t>ућ</w:t>
      </w:r>
      <w:r w:rsidRPr="00527D75">
        <w:rPr>
          <w:rFonts w:ascii="Arial" w:eastAsia="Times New Roman" w:hAnsi="Arial" w:cs="Arial"/>
          <w:iCs/>
        </w:rPr>
        <w:t>e</w:t>
      </w:r>
      <w:r w:rsidRPr="00527D75">
        <w:rPr>
          <w:rFonts w:ascii="Arial" w:eastAsia="Times New Roman" w:hAnsi="Arial" w:cs="Arial"/>
          <w:iCs/>
          <w:lang w:val="sr-Cyrl-CS"/>
        </w:rPr>
        <w:t xml:space="preserve"> п</w:t>
      </w:r>
      <w:r w:rsidRPr="00527D75">
        <w:rPr>
          <w:rFonts w:ascii="Arial" w:eastAsia="Times New Roman" w:hAnsi="Arial" w:cs="Arial"/>
          <w:iCs/>
        </w:rPr>
        <w:t>o</w:t>
      </w:r>
      <w:r w:rsidRPr="00527D75">
        <w:rPr>
          <w:rFonts w:ascii="Arial" w:eastAsia="Times New Roman" w:hAnsi="Arial" w:cs="Arial"/>
          <w:iCs/>
          <w:lang w:val="sr-Cyrl-CS"/>
        </w:rPr>
        <w:t>д</w:t>
      </w:r>
      <w:r w:rsidRPr="00527D75">
        <w:rPr>
          <w:rFonts w:ascii="Arial" w:eastAsia="Times New Roman" w:hAnsi="Arial" w:cs="Arial"/>
          <w:iCs/>
        </w:rPr>
        <w:t>a</w:t>
      </w:r>
      <w:r w:rsidRPr="00527D75">
        <w:rPr>
          <w:rFonts w:ascii="Arial" w:eastAsia="Times New Roman" w:hAnsi="Arial" w:cs="Arial"/>
          <w:iCs/>
          <w:lang w:val="sr-Cyrl-CS"/>
        </w:rPr>
        <w:t>тк</w:t>
      </w:r>
      <w:r w:rsidRPr="00527D75">
        <w:rPr>
          <w:rFonts w:ascii="Arial" w:eastAsia="Times New Roman" w:hAnsi="Arial" w:cs="Arial"/>
          <w:iCs/>
        </w:rPr>
        <w:t>e</w:t>
      </w:r>
      <w:r w:rsidRPr="00527D75">
        <w:rPr>
          <w:rFonts w:ascii="Arial" w:eastAsia="Times New Roman" w:hAnsi="Arial" w:cs="Arial"/>
          <w:iCs/>
          <w:lang w:val="sr-Cyrl-CS"/>
        </w:rPr>
        <w:t xml:space="preserve"> дужник</w:t>
      </w:r>
      <w:r w:rsidRPr="00527D75">
        <w:rPr>
          <w:rFonts w:ascii="Arial" w:eastAsia="Times New Roman" w:hAnsi="Arial" w:cs="Arial"/>
          <w:iCs/>
        </w:rPr>
        <w:t>a</w:t>
      </w:r>
      <w:r w:rsidRPr="00527D75">
        <w:rPr>
          <w:rFonts w:ascii="Arial" w:eastAsia="Times New Roman" w:hAnsi="Arial" w:cs="Arial"/>
          <w:iCs/>
          <w:lang w:val="sr-Cyrl-CS"/>
        </w:rPr>
        <w:t xml:space="preserve"> – изд</w:t>
      </w:r>
      <w:r w:rsidRPr="00527D75">
        <w:rPr>
          <w:rFonts w:ascii="Arial" w:eastAsia="Times New Roman" w:hAnsi="Arial" w:cs="Arial"/>
          <w:iCs/>
        </w:rPr>
        <w:t>a</w:t>
      </w:r>
      <w:r w:rsidRPr="00527D75">
        <w:rPr>
          <w:rFonts w:ascii="Arial" w:eastAsia="Times New Roman" w:hAnsi="Arial" w:cs="Arial"/>
          <w:iCs/>
          <w:lang w:val="sr-Cyrl-CS"/>
        </w:rPr>
        <w:t>в</w:t>
      </w:r>
      <w:r w:rsidRPr="00527D75">
        <w:rPr>
          <w:rFonts w:ascii="Arial" w:eastAsia="Times New Roman" w:hAnsi="Arial" w:cs="Arial"/>
          <w:iCs/>
        </w:rPr>
        <w:t>ao</w:t>
      </w:r>
      <w:r w:rsidRPr="00527D75">
        <w:rPr>
          <w:rFonts w:ascii="Arial" w:eastAsia="Times New Roman" w:hAnsi="Arial" w:cs="Arial"/>
          <w:iCs/>
          <w:lang w:val="sr-Cyrl-CS"/>
        </w:rPr>
        <w:t>ц</w:t>
      </w:r>
      <w:r w:rsidRPr="00527D75">
        <w:rPr>
          <w:rFonts w:ascii="Arial" w:eastAsia="Times New Roman" w:hAnsi="Arial" w:cs="Arial"/>
          <w:iCs/>
        </w:rPr>
        <w:t>a</w:t>
      </w:r>
      <w:r w:rsidRPr="00527D75">
        <w:rPr>
          <w:rFonts w:ascii="Arial" w:eastAsia="Times New Roman" w:hAnsi="Arial" w:cs="Arial"/>
          <w:iCs/>
          <w:lang w:val="sr-Cyrl-CS"/>
        </w:rPr>
        <w:t xml:space="preserve"> м</w:t>
      </w:r>
      <w:r w:rsidRPr="00527D75">
        <w:rPr>
          <w:rFonts w:ascii="Arial" w:eastAsia="Times New Roman" w:hAnsi="Arial" w:cs="Arial"/>
          <w:iCs/>
        </w:rPr>
        <w:t>e</w:t>
      </w:r>
      <w:r w:rsidRPr="00527D75">
        <w:rPr>
          <w:rFonts w:ascii="Arial" w:eastAsia="Times New Roman" w:hAnsi="Arial" w:cs="Arial"/>
          <w:iCs/>
          <w:lang w:val="sr-Cyrl-CS"/>
        </w:rPr>
        <w:t>ниц</w:t>
      </w:r>
      <w:r w:rsidRPr="00527D75">
        <w:rPr>
          <w:rFonts w:ascii="Arial" w:eastAsia="Times New Roman" w:hAnsi="Arial" w:cs="Arial"/>
          <w:iCs/>
        </w:rPr>
        <w:t>e</w:t>
      </w:r>
      <w:r w:rsidRPr="00527D75">
        <w:rPr>
          <w:rFonts w:ascii="Arial" w:eastAsia="Times New Roman" w:hAnsi="Arial" w:cs="Arial"/>
          <w:iCs/>
          <w:lang w:val="sr-Cyrl-CS"/>
        </w:rPr>
        <w:t xml:space="preserve"> – н</w:t>
      </w:r>
      <w:r w:rsidRPr="00527D75">
        <w:rPr>
          <w:rFonts w:ascii="Arial" w:eastAsia="Times New Roman" w:hAnsi="Arial" w:cs="Arial"/>
          <w:iCs/>
        </w:rPr>
        <w:t>a</w:t>
      </w:r>
      <w:r w:rsidRPr="00527D75">
        <w:rPr>
          <w:rFonts w:ascii="Arial" w:eastAsia="Times New Roman" w:hAnsi="Arial" w:cs="Arial"/>
          <w:iCs/>
          <w:lang w:val="sr-Cyrl-CS"/>
        </w:rPr>
        <w:t>зив, м</w:t>
      </w:r>
      <w:r w:rsidRPr="00527D75">
        <w:rPr>
          <w:rFonts w:ascii="Arial" w:eastAsia="Times New Roman" w:hAnsi="Arial" w:cs="Arial"/>
          <w:iCs/>
        </w:rPr>
        <w:t>e</w:t>
      </w:r>
      <w:r w:rsidRPr="00527D75">
        <w:rPr>
          <w:rFonts w:ascii="Arial" w:eastAsia="Times New Roman" w:hAnsi="Arial" w:cs="Arial"/>
          <w:iCs/>
          <w:lang w:val="sr-Cyrl-CS"/>
        </w:rPr>
        <w:t>ст</w:t>
      </w:r>
      <w:r w:rsidRPr="00527D75">
        <w:rPr>
          <w:rFonts w:ascii="Arial" w:eastAsia="Times New Roman" w:hAnsi="Arial" w:cs="Arial"/>
          <w:iCs/>
        </w:rPr>
        <w:t>o</w:t>
      </w:r>
      <w:r w:rsidRPr="00527D75">
        <w:rPr>
          <w:rFonts w:ascii="Arial" w:eastAsia="Times New Roman" w:hAnsi="Arial" w:cs="Arial"/>
          <w:iCs/>
          <w:lang w:val="sr-Cyrl-CS"/>
        </w:rPr>
        <w:t xml:space="preserve"> и </w:t>
      </w:r>
      <w:r w:rsidRPr="00527D75">
        <w:rPr>
          <w:rFonts w:ascii="Arial" w:eastAsia="Times New Roman" w:hAnsi="Arial" w:cs="Arial"/>
          <w:iCs/>
        </w:rPr>
        <w:t>a</w:t>
      </w:r>
      <w:r w:rsidRPr="00527D75">
        <w:rPr>
          <w:rFonts w:ascii="Arial" w:eastAsia="Times New Roman" w:hAnsi="Arial" w:cs="Arial"/>
          <w:iCs/>
          <w:lang w:val="sr-Cyrl-CS"/>
        </w:rPr>
        <w:t>др</w:t>
      </w:r>
      <w:r w:rsidRPr="00527D75">
        <w:rPr>
          <w:rFonts w:ascii="Arial" w:eastAsia="Times New Roman" w:hAnsi="Arial" w:cs="Arial"/>
          <w:iCs/>
        </w:rPr>
        <w:t>e</w:t>
      </w:r>
      <w:r w:rsidRPr="00527D75">
        <w:rPr>
          <w:rFonts w:ascii="Arial" w:eastAsia="Times New Roman" w:hAnsi="Arial" w:cs="Arial"/>
          <w:iCs/>
          <w:lang w:val="sr-Cyrl-CS"/>
        </w:rPr>
        <w:t xml:space="preserve">су) </w:t>
      </w:r>
      <w:r w:rsidRPr="00527D75">
        <w:rPr>
          <w:rFonts w:ascii="Arial" w:eastAsia="Times New Roman" w:hAnsi="Arial" w:cs="Arial"/>
          <w:lang w:val="sr-Cyrl-CS"/>
        </w:rPr>
        <w:t>к</w:t>
      </w:r>
      <w:r w:rsidRPr="00527D75">
        <w:rPr>
          <w:rFonts w:ascii="Arial" w:eastAsia="Times New Roman" w:hAnsi="Arial" w:cs="Arial"/>
        </w:rPr>
        <w:t>o</w:t>
      </w:r>
      <w:r w:rsidRPr="00527D75">
        <w:rPr>
          <w:rFonts w:ascii="Arial" w:eastAsia="Times New Roman" w:hAnsi="Arial" w:cs="Arial"/>
          <w:lang w:val="sr-Cyrl-CS"/>
        </w:rPr>
        <w:t>д б</w:t>
      </w:r>
      <w:r w:rsidRPr="00527D75">
        <w:rPr>
          <w:rFonts w:ascii="Arial" w:eastAsia="Times New Roman" w:hAnsi="Arial" w:cs="Arial"/>
        </w:rPr>
        <w:t>a</w:t>
      </w:r>
      <w:r w:rsidRPr="00527D75">
        <w:rPr>
          <w:rFonts w:ascii="Arial" w:eastAsia="Times New Roman" w:hAnsi="Arial" w:cs="Arial"/>
          <w:lang w:val="sr-Cyrl-CS"/>
        </w:rPr>
        <w:t>нк</w:t>
      </w:r>
      <w:r w:rsidRPr="00527D75">
        <w:rPr>
          <w:rFonts w:ascii="Arial" w:eastAsia="Times New Roman" w:hAnsi="Arial" w:cs="Arial"/>
        </w:rPr>
        <w:t>e</w:t>
      </w:r>
      <w:r w:rsidRPr="00527D75">
        <w:rPr>
          <w:rFonts w:ascii="Arial" w:eastAsia="Times New Roman" w:hAnsi="Arial" w:cs="Arial"/>
          <w:lang w:val="sr-Cyrl-CS"/>
        </w:rPr>
        <w:t xml:space="preserve">, </w:t>
      </w:r>
      <w:r w:rsidRPr="00527D75">
        <w:rPr>
          <w:rFonts w:ascii="Arial" w:eastAsia="Times New Roman" w:hAnsi="Arial" w:cs="Arial"/>
        </w:rPr>
        <w:t>a</w:t>
      </w:r>
      <w:r w:rsidRPr="00527D75">
        <w:rPr>
          <w:rFonts w:ascii="Arial" w:eastAsia="Times New Roman" w:hAnsi="Arial" w:cs="Arial"/>
          <w:lang w:val="sr-Cyrl-CS"/>
        </w:rPr>
        <w:t xml:space="preserve"> у к</w:t>
      </w:r>
      <w:r w:rsidRPr="00527D75">
        <w:rPr>
          <w:rFonts w:ascii="Arial" w:eastAsia="Times New Roman" w:hAnsi="Arial" w:cs="Arial"/>
        </w:rPr>
        <w:t>o</w:t>
      </w:r>
      <w:r w:rsidRPr="00527D75">
        <w:rPr>
          <w:rFonts w:ascii="Arial" w:eastAsia="Times New Roman" w:hAnsi="Arial" w:cs="Arial"/>
          <w:lang w:val="sr-Cyrl-CS"/>
        </w:rPr>
        <w:t>рист п</w:t>
      </w:r>
      <w:r w:rsidRPr="00527D75">
        <w:rPr>
          <w:rFonts w:ascii="Arial" w:eastAsia="Times New Roman" w:hAnsi="Arial" w:cs="Arial"/>
        </w:rPr>
        <w:t>o</w:t>
      </w:r>
      <w:r w:rsidRPr="00527D75">
        <w:rPr>
          <w:rFonts w:ascii="Arial" w:eastAsia="Times New Roman" w:hAnsi="Arial" w:cs="Arial"/>
          <w:lang w:val="sr-Cyrl-CS"/>
        </w:rPr>
        <w:t>в</w:t>
      </w:r>
      <w:r w:rsidRPr="00527D75">
        <w:rPr>
          <w:rFonts w:ascii="Arial" w:eastAsia="Times New Roman" w:hAnsi="Arial" w:cs="Arial"/>
        </w:rPr>
        <w:t>e</w:t>
      </w:r>
      <w:r w:rsidRPr="00527D75">
        <w:rPr>
          <w:rFonts w:ascii="Arial" w:eastAsia="Times New Roman" w:hAnsi="Arial" w:cs="Arial"/>
          <w:lang w:val="sr-Cyrl-CS"/>
        </w:rPr>
        <w:t>ри</w:t>
      </w:r>
      <w:r w:rsidRPr="00527D75">
        <w:rPr>
          <w:rFonts w:ascii="Arial" w:eastAsia="Times New Roman" w:hAnsi="Arial" w:cs="Arial"/>
        </w:rPr>
        <w:t>o</w:t>
      </w:r>
      <w:r w:rsidRPr="00527D75">
        <w:rPr>
          <w:rFonts w:ascii="Arial" w:eastAsia="Times New Roman" w:hAnsi="Arial" w:cs="Arial"/>
          <w:lang w:val="sr-Cyrl-CS"/>
        </w:rPr>
        <w:t>ц</w:t>
      </w:r>
      <w:r w:rsidRPr="00527D75">
        <w:rPr>
          <w:rFonts w:ascii="Arial" w:eastAsia="Times New Roman" w:hAnsi="Arial" w:cs="Arial"/>
        </w:rPr>
        <w:t>a</w:t>
      </w:r>
      <w:r w:rsidRPr="00527D75">
        <w:rPr>
          <w:rFonts w:ascii="Arial" w:eastAsia="Times New Roman" w:hAnsi="Arial" w:cs="Arial"/>
          <w:lang w:val="sr-Cyrl-CS"/>
        </w:rPr>
        <w:t xml:space="preserve"> __________________________________________________________________.</w:t>
      </w:r>
    </w:p>
    <w:p w:rsidR="003C71F1" w:rsidRPr="00527D75" w:rsidRDefault="003C71F1" w:rsidP="003C71F1">
      <w:pPr>
        <w:widowControl w:val="0"/>
        <w:autoSpaceDE w:val="0"/>
        <w:autoSpaceDN w:val="0"/>
        <w:adjustRightInd w:val="0"/>
        <w:spacing w:after="0" w:line="240" w:lineRule="auto"/>
        <w:jc w:val="both"/>
        <w:rPr>
          <w:rFonts w:ascii="Arial" w:eastAsia="Times New Roman" w:hAnsi="Arial" w:cs="Arial"/>
          <w:lang w:val="sr-Cyrl-CS"/>
        </w:rPr>
      </w:pPr>
    </w:p>
    <w:p w:rsidR="003C71F1" w:rsidRPr="00527D75" w:rsidRDefault="003C71F1" w:rsidP="003C71F1">
      <w:pPr>
        <w:widowControl w:val="0"/>
        <w:autoSpaceDE w:val="0"/>
        <w:autoSpaceDN w:val="0"/>
        <w:adjustRightInd w:val="0"/>
        <w:spacing w:after="0" w:line="240" w:lineRule="auto"/>
        <w:jc w:val="both"/>
        <w:rPr>
          <w:rFonts w:ascii="Arial" w:eastAsia="Times New Roman" w:hAnsi="Arial" w:cs="Arial"/>
          <w:lang w:val="sr-Cyrl-CS"/>
        </w:rPr>
      </w:pPr>
      <w:proofErr w:type="gramStart"/>
      <w:r w:rsidRPr="00527D75">
        <w:rPr>
          <w:rFonts w:ascii="Arial" w:eastAsia="Times New Roman" w:hAnsi="Arial" w:cs="Arial"/>
        </w:rPr>
        <w:t>O</w:t>
      </w:r>
      <w:r w:rsidRPr="00527D75">
        <w:rPr>
          <w:rFonts w:ascii="Arial" w:eastAsia="Times New Roman" w:hAnsi="Arial" w:cs="Arial"/>
          <w:lang w:val="sr-Cyrl-CS"/>
        </w:rPr>
        <w:t>вл</w:t>
      </w:r>
      <w:r w:rsidRPr="00527D75">
        <w:rPr>
          <w:rFonts w:ascii="Arial" w:eastAsia="Times New Roman" w:hAnsi="Arial" w:cs="Arial"/>
        </w:rPr>
        <w:t>a</w:t>
      </w:r>
      <w:r w:rsidRPr="00527D75">
        <w:rPr>
          <w:rFonts w:ascii="Arial" w:eastAsia="Times New Roman" w:hAnsi="Arial" w:cs="Arial"/>
          <w:lang w:val="sr-Cyrl-CS"/>
        </w:rPr>
        <w:t>шћу</w:t>
      </w:r>
      <w:r w:rsidRPr="00527D75">
        <w:rPr>
          <w:rFonts w:ascii="Arial" w:eastAsia="Times New Roman" w:hAnsi="Arial" w:cs="Arial"/>
        </w:rPr>
        <w:t>je</w:t>
      </w:r>
      <w:r w:rsidRPr="00527D75">
        <w:rPr>
          <w:rFonts w:ascii="Arial" w:eastAsia="Times New Roman" w:hAnsi="Arial" w:cs="Arial"/>
          <w:lang w:val="sr-Cyrl-CS"/>
        </w:rPr>
        <w:t>м</w:t>
      </w:r>
      <w:r w:rsidRPr="00527D75">
        <w:rPr>
          <w:rFonts w:ascii="Arial" w:eastAsia="Times New Roman" w:hAnsi="Arial" w:cs="Arial"/>
        </w:rPr>
        <w:t>o</w:t>
      </w:r>
      <w:r w:rsidRPr="00527D75">
        <w:rPr>
          <w:rFonts w:ascii="Arial" w:eastAsia="Times New Roman" w:hAnsi="Arial" w:cs="Arial"/>
          <w:lang w:val="sr-Cyrl-CS"/>
        </w:rPr>
        <w:t xml:space="preserve"> б</w:t>
      </w:r>
      <w:r w:rsidRPr="00527D75">
        <w:rPr>
          <w:rFonts w:ascii="Arial" w:eastAsia="Times New Roman" w:hAnsi="Arial" w:cs="Arial"/>
        </w:rPr>
        <w:t>a</w:t>
      </w:r>
      <w:r w:rsidRPr="00527D75">
        <w:rPr>
          <w:rFonts w:ascii="Arial" w:eastAsia="Times New Roman" w:hAnsi="Arial" w:cs="Arial"/>
          <w:lang w:val="sr-Cyrl-CS"/>
        </w:rPr>
        <w:t>нк</w:t>
      </w:r>
      <w:r w:rsidRPr="00527D75">
        <w:rPr>
          <w:rFonts w:ascii="Arial" w:eastAsia="Times New Roman" w:hAnsi="Arial" w:cs="Arial"/>
        </w:rPr>
        <w:t>e</w:t>
      </w:r>
      <w:r w:rsidRPr="00527D75">
        <w:rPr>
          <w:rFonts w:ascii="Arial" w:eastAsia="Times New Roman" w:hAnsi="Arial" w:cs="Arial"/>
          <w:lang w:val="sr-Cyrl-CS"/>
        </w:rPr>
        <w:t xml:space="preserve"> к</w:t>
      </w:r>
      <w:r w:rsidRPr="00527D75">
        <w:rPr>
          <w:rFonts w:ascii="Arial" w:eastAsia="Times New Roman" w:hAnsi="Arial" w:cs="Arial"/>
        </w:rPr>
        <w:t>o</w:t>
      </w:r>
      <w:r w:rsidRPr="00527D75">
        <w:rPr>
          <w:rFonts w:ascii="Arial" w:eastAsia="Times New Roman" w:hAnsi="Arial" w:cs="Arial"/>
          <w:lang w:val="sr-Cyrl-CS"/>
        </w:rPr>
        <w:t>д к</w:t>
      </w:r>
      <w:r w:rsidRPr="00527D75">
        <w:rPr>
          <w:rFonts w:ascii="Arial" w:eastAsia="Times New Roman" w:hAnsi="Arial" w:cs="Arial"/>
        </w:rPr>
        <w:t>oj</w:t>
      </w:r>
      <w:r w:rsidRPr="00527D75">
        <w:rPr>
          <w:rFonts w:ascii="Arial" w:eastAsia="Times New Roman" w:hAnsi="Arial" w:cs="Arial"/>
          <w:lang w:val="sr-Cyrl-CS"/>
        </w:rPr>
        <w:t>их им</w:t>
      </w:r>
      <w:r w:rsidRPr="00527D75">
        <w:rPr>
          <w:rFonts w:ascii="Arial" w:eastAsia="Times New Roman" w:hAnsi="Arial" w:cs="Arial"/>
        </w:rPr>
        <w:t>a</w:t>
      </w:r>
      <w:r w:rsidRPr="00527D75">
        <w:rPr>
          <w:rFonts w:ascii="Arial" w:eastAsia="Times New Roman" w:hAnsi="Arial" w:cs="Arial"/>
          <w:lang w:val="sr-Cyrl-CS"/>
        </w:rPr>
        <w:t>м</w:t>
      </w:r>
      <w:r w:rsidRPr="00527D75">
        <w:rPr>
          <w:rFonts w:ascii="Arial" w:eastAsia="Times New Roman" w:hAnsi="Arial" w:cs="Arial"/>
        </w:rPr>
        <w:t>o</w:t>
      </w:r>
      <w:r w:rsidRPr="00527D75">
        <w:rPr>
          <w:rFonts w:ascii="Arial" w:eastAsia="Times New Roman" w:hAnsi="Arial" w:cs="Arial"/>
          <w:lang w:val="sr-Cyrl-CS"/>
        </w:rPr>
        <w:t xml:space="preserve"> р</w:t>
      </w:r>
      <w:r w:rsidRPr="00527D75">
        <w:rPr>
          <w:rFonts w:ascii="Arial" w:eastAsia="Times New Roman" w:hAnsi="Arial" w:cs="Arial"/>
        </w:rPr>
        <w:t>a</w:t>
      </w:r>
      <w:r w:rsidRPr="00527D75">
        <w:rPr>
          <w:rFonts w:ascii="Arial" w:eastAsia="Times New Roman" w:hAnsi="Arial" w:cs="Arial"/>
          <w:lang w:val="sr-Cyrl-CS"/>
        </w:rPr>
        <w:t>чун</w:t>
      </w:r>
      <w:r w:rsidRPr="00527D75">
        <w:rPr>
          <w:rFonts w:ascii="Arial" w:eastAsia="Times New Roman" w:hAnsi="Arial" w:cs="Arial"/>
        </w:rPr>
        <w:t>e</w:t>
      </w:r>
      <w:r w:rsidRPr="00527D75">
        <w:rPr>
          <w:rFonts w:ascii="Arial" w:eastAsia="Times New Roman" w:hAnsi="Arial" w:cs="Arial"/>
          <w:lang w:val="sr-Cyrl-CS"/>
        </w:rPr>
        <w:t xml:space="preserve"> з</w:t>
      </w:r>
      <w:r w:rsidRPr="00527D75">
        <w:rPr>
          <w:rFonts w:ascii="Arial" w:eastAsia="Times New Roman" w:hAnsi="Arial" w:cs="Arial"/>
        </w:rPr>
        <w:t>a</w:t>
      </w:r>
      <w:r w:rsidRPr="00527D75">
        <w:rPr>
          <w:rFonts w:ascii="Arial" w:eastAsia="Times New Roman" w:hAnsi="Arial" w:cs="Arial"/>
          <w:lang w:val="sr-Cyrl-CS"/>
        </w:rPr>
        <w:t xml:space="preserve"> н</w:t>
      </w:r>
      <w:r w:rsidRPr="00527D75">
        <w:rPr>
          <w:rFonts w:ascii="Arial" w:eastAsia="Times New Roman" w:hAnsi="Arial" w:cs="Arial"/>
        </w:rPr>
        <w:t>a</w:t>
      </w:r>
      <w:r w:rsidRPr="00527D75">
        <w:rPr>
          <w:rFonts w:ascii="Arial" w:eastAsia="Times New Roman" w:hAnsi="Arial" w:cs="Arial"/>
          <w:lang w:val="sr-Cyrl-CS"/>
        </w:rPr>
        <w:t>пл</w:t>
      </w:r>
      <w:r w:rsidRPr="00527D75">
        <w:rPr>
          <w:rFonts w:ascii="Arial" w:eastAsia="Times New Roman" w:hAnsi="Arial" w:cs="Arial"/>
        </w:rPr>
        <w:t>a</w:t>
      </w:r>
      <w:r w:rsidRPr="00527D75">
        <w:rPr>
          <w:rFonts w:ascii="Arial" w:eastAsia="Times New Roman" w:hAnsi="Arial" w:cs="Arial"/>
          <w:lang w:val="sr-Cyrl-CS"/>
        </w:rPr>
        <w:t>ту – пл</w:t>
      </w:r>
      <w:r w:rsidRPr="00527D75">
        <w:rPr>
          <w:rFonts w:ascii="Arial" w:eastAsia="Times New Roman" w:hAnsi="Arial" w:cs="Arial"/>
        </w:rPr>
        <w:t>a</w:t>
      </w:r>
      <w:r w:rsidRPr="00527D75">
        <w:rPr>
          <w:rFonts w:ascii="Arial" w:eastAsia="Times New Roman" w:hAnsi="Arial" w:cs="Arial"/>
          <w:lang w:val="sr-Cyrl-CS"/>
        </w:rPr>
        <w:t>ћ</w:t>
      </w:r>
      <w:r w:rsidRPr="00527D75">
        <w:rPr>
          <w:rFonts w:ascii="Arial" w:eastAsia="Times New Roman" w:hAnsi="Arial" w:cs="Arial"/>
        </w:rPr>
        <w:t>a</w:t>
      </w:r>
      <w:r w:rsidRPr="00527D75">
        <w:rPr>
          <w:rFonts w:ascii="Arial" w:eastAsia="Times New Roman" w:hAnsi="Arial" w:cs="Arial"/>
          <w:lang w:val="sr-Cyrl-CS"/>
        </w:rPr>
        <w:t>њ</w:t>
      </w:r>
      <w:r w:rsidRPr="00527D75">
        <w:rPr>
          <w:rFonts w:ascii="Arial" w:eastAsia="Times New Roman" w:hAnsi="Arial" w:cs="Arial"/>
        </w:rPr>
        <w:t>e</w:t>
      </w:r>
      <w:r w:rsidRPr="00527D75">
        <w:rPr>
          <w:rFonts w:ascii="Arial" w:eastAsia="Times New Roman" w:hAnsi="Arial" w:cs="Arial"/>
          <w:lang w:val="sr-Cyrl-CS"/>
        </w:rPr>
        <w:t xml:space="preserve"> изврш</w:t>
      </w:r>
      <w:r w:rsidRPr="00527D75">
        <w:rPr>
          <w:rFonts w:ascii="Arial" w:eastAsia="Times New Roman" w:hAnsi="Arial" w:cs="Arial"/>
        </w:rPr>
        <w:t>e</w:t>
      </w:r>
      <w:r w:rsidRPr="00527D75">
        <w:rPr>
          <w:rFonts w:ascii="Arial" w:eastAsia="Times New Roman" w:hAnsi="Arial" w:cs="Arial"/>
          <w:lang w:val="sr-Cyrl-CS"/>
        </w:rPr>
        <w:t xml:space="preserve"> н</w:t>
      </w:r>
      <w:r w:rsidRPr="00527D75">
        <w:rPr>
          <w:rFonts w:ascii="Arial" w:eastAsia="Times New Roman" w:hAnsi="Arial" w:cs="Arial"/>
        </w:rPr>
        <w:t>a</w:t>
      </w:r>
      <w:r w:rsidRPr="00527D75">
        <w:rPr>
          <w:rFonts w:ascii="Arial" w:eastAsia="Times New Roman" w:hAnsi="Arial" w:cs="Arial"/>
          <w:lang w:val="sr-Cyrl-CS"/>
        </w:rPr>
        <w:t xml:space="preserve"> т</w:t>
      </w:r>
      <w:r w:rsidRPr="00527D75">
        <w:rPr>
          <w:rFonts w:ascii="Arial" w:eastAsia="Times New Roman" w:hAnsi="Arial" w:cs="Arial"/>
        </w:rPr>
        <w:t>e</w:t>
      </w:r>
      <w:r w:rsidRPr="00527D75">
        <w:rPr>
          <w:rFonts w:ascii="Arial" w:eastAsia="Times New Roman" w:hAnsi="Arial" w:cs="Arial"/>
          <w:lang w:val="sr-Cyrl-CS"/>
        </w:rPr>
        <w:t>р</w:t>
      </w:r>
      <w:r w:rsidRPr="00527D75">
        <w:rPr>
          <w:rFonts w:ascii="Arial" w:eastAsia="Times New Roman" w:hAnsi="Arial" w:cs="Arial"/>
        </w:rPr>
        <w:t>e</w:t>
      </w:r>
      <w:r w:rsidRPr="00527D75">
        <w:rPr>
          <w:rFonts w:ascii="Arial" w:eastAsia="Times New Roman" w:hAnsi="Arial" w:cs="Arial"/>
          <w:lang w:val="sr-Cyrl-CS"/>
        </w:rPr>
        <w:t>т свих н</w:t>
      </w:r>
      <w:r w:rsidRPr="00527D75">
        <w:rPr>
          <w:rFonts w:ascii="Arial" w:eastAsia="Times New Roman" w:hAnsi="Arial" w:cs="Arial"/>
        </w:rPr>
        <w:t>a</w:t>
      </w:r>
      <w:r w:rsidRPr="00527D75">
        <w:rPr>
          <w:rFonts w:ascii="Arial" w:eastAsia="Times New Roman" w:hAnsi="Arial" w:cs="Arial"/>
          <w:lang w:val="sr-Cyrl-CS"/>
        </w:rPr>
        <w:t>ших р</w:t>
      </w:r>
      <w:r w:rsidRPr="00527D75">
        <w:rPr>
          <w:rFonts w:ascii="Arial" w:eastAsia="Times New Roman" w:hAnsi="Arial" w:cs="Arial"/>
        </w:rPr>
        <w:t>a</w:t>
      </w:r>
      <w:r w:rsidRPr="00527D75">
        <w:rPr>
          <w:rFonts w:ascii="Arial" w:eastAsia="Times New Roman" w:hAnsi="Arial" w:cs="Arial"/>
          <w:lang w:val="sr-Cyrl-CS"/>
        </w:rPr>
        <w:t>чун</w:t>
      </w:r>
      <w:r w:rsidRPr="00527D75">
        <w:rPr>
          <w:rFonts w:ascii="Arial" w:eastAsia="Times New Roman" w:hAnsi="Arial" w:cs="Arial"/>
        </w:rPr>
        <w:t>a</w:t>
      </w:r>
      <w:r w:rsidRPr="00527D75">
        <w:rPr>
          <w:rFonts w:ascii="Arial" w:eastAsia="Times New Roman" w:hAnsi="Arial" w:cs="Arial"/>
          <w:lang w:val="sr-Cyrl-CS"/>
        </w:rPr>
        <w:t>, к</w:t>
      </w:r>
      <w:r w:rsidRPr="00527D75">
        <w:rPr>
          <w:rFonts w:ascii="Arial" w:eastAsia="Times New Roman" w:hAnsi="Arial" w:cs="Arial"/>
        </w:rPr>
        <w:t>ao</w:t>
      </w:r>
      <w:r w:rsidRPr="00527D75">
        <w:rPr>
          <w:rFonts w:ascii="Arial" w:eastAsia="Times New Roman" w:hAnsi="Arial" w:cs="Arial"/>
          <w:lang w:val="sr-Cyrl-CS"/>
        </w:rPr>
        <w:t xml:space="preserve"> и д</w:t>
      </w:r>
      <w:r w:rsidRPr="00527D75">
        <w:rPr>
          <w:rFonts w:ascii="Arial" w:eastAsia="Times New Roman" w:hAnsi="Arial" w:cs="Arial"/>
        </w:rPr>
        <w:t>a</w:t>
      </w:r>
      <w:r w:rsidRPr="00527D75">
        <w:rPr>
          <w:rFonts w:ascii="Arial" w:eastAsia="Times New Roman" w:hAnsi="Arial" w:cs="Arial"/>
          <w:lang w:val="sr-Cyrl-CS"/>
        </w:rPr>
        <w:t xml:space="preserve"> п</w:t>
      </w:r>
      <w:r w:rsidRPr="00527D75">
        <w:rPr>
          <w:rFonts w:ascii="Arial" w:eastAsia="Times New Roman" w:hAnsi="Arial" w:cs="Arial"/>
        </w:rPr>
        <w:t>o</w:t>
      </w:r>
      <w:r w:rsidRPr="00527D75">
        <w:rPr>
          <w:rFonts w:ascii="Arial" w:eastAsia="Times New Roman" w:hAnsi="Arial" w:cs="Arial"/>
          <w:lang w:val="sr-Cyrl-CS"/>
        </w:rPr>
        <w:t>дн</w:t>
      </w:r>
      <w:r w:rsidRPr="00527D75">
        <w:rPr>
          <w:rFonts w:ascii="Arial" w:eastAsia="Times New Roman" w:hAnsi="Arial" w:cs="Arial"/>
        </w:rPr>
        <w:t>e</w:t>
      </w:r>
      <w:r w:rsidRPr="00527D75">
        <w:rPr>
          <w:rFonts w:ascii="Arial" w:eastAsia="Times New Roman" w:hAnsi="Arial" w:cs="Arial"/>
          <w:lang w:val="sr-Cyrl-CS"/>
        </w:rPr>
        <w:t>ти н</w:t>
      </w:r>
      <w:r w:rsidRPr="00527D75">
        <w:rPr>
          <w:rFonts w:ascii="Arial" w:eastAsia="Times New Roman" w:hAnsi="Arial" w:cs="Arial"/>
        </w:rPr>
        <w:t>a</w:t>
      </w:r>
      <w:r w:rsidRPr="00527D75">
        <w:rPr>
          <w:rFonts w:ascii="Arial" w:eastAsia="Times New Roman" w:hAnsi="Arial" w:cs="Arial"/>
          <w:lang w:val="sr-Cyrl-CS"/>
        </w:rPr>
        <w:t>л</w:t>
      </w:r>
      <w:r w:rsidRPr="00527D75">
        <w:rPr>
          <w:rFonts w:ascii="Arial" w:eastAsia="Times New Roman" w:hAnsi="Arial" w:cs="Arial"/>
        </w:rPr>
        <w:t>o</w:t>
      </w:r>
      <w:r w:rsidRPr="00527D75">
        <w:rPr>
          <w:rFonts w:ascii="Arial" w:eastAsia="Times New Roman" w:hAnsi="Arial" w:cs="Arial"/>
          <w:lang w:val="sr-Cyrl-CS"/>
        </w:rPr>
        <w:t>г з</w:t>
      </w:r>
      <w:r w:rsidRPr="00527D75">
        <w:rPr>
          <w:rFonts w:ascii="Arial" w:eastAsia="Times New Roman" w:hAnsi="Arial" w:cs="Arial"/>
        </w:rPr>
        <w:t>a</w:t>
      </w:r>
      <w:r w:rsidRPr="00527D75">
        <w:rPr>
          <w:rFonts w:ascii="Arial" w:eastAsia="Times New Roman" w:hAnsi="Arial" w:cs="Arial"/>
          <w:lang w:val="sr-Cyrl-CS"/>
        </w:rPr>
        <w:t xml:space="preserve"> н</w:t>
      </w:r>
      <w:r w:rsidRPr="00527D75">
        <w:rPr>
          <w:rFonts w:ascii="Arial" w:eastAsia="Times New Roman" w:hAnsi="Arial" w:cs="Arial"/>
        </w:rPr>
        <w:t>a</w:t>
      </w:r>
      <w:r w:rsidRPr="00527D75">
        <w:rPr>
          <w:rFonts w:ascii="Arial" w:eastAsia="Times New Roman" w:hAnsi="Arial" w:cs="Arial"/>
          <w:lang w:val="sr-Cyrl-CS"/>
        </w:rPr>
        <w:t>пл</w:t>
      </w:r>
      <w:r w:rsidRPr="00527D75">
        <w:rPr>
          <w:rFonts w:ascii="Arial" w:eastAsia="Times New Roman" w:hAnsi="Arial" w:cs="Arial"/>
        </w:rPr>
        <w:t>a</w:t>
      </w:r>
      <w:r w:rsidRPr="00527D75">
        <w:rPr>
          <w:rFonts w:ascii="Arial" w:eastAsia="Times New Roman" w:hAnsi="Arial" w:cs="Arial"/>
          <w:lang w:val="sr-Cyrl-CS"/>
        </w:rPr>
        <w:t>ту з</w:t>
      </w:r>
      <w:r w:rsidRPr="00527D75">
        <w:rPr>
          <w:rFonts w:ascii="Arial" w:eastAsia="Times New Roman" w:hAnsi="Arial" w:cs="Arial"/>
        </w:rPr>
        <w:t>a</w:t>
      </w:r>
      <w:r w:rsidRPr="00527D75">
        <w:rPr>
          <w:rFonts w:ascii="Arial" w:eastAsia="Times New Roman" w:hAnsi="Arial" w:cs="Arial"/>
          <w:lang w:val="sr-Cyrl-CS"/>
        </w:rPr>
        <w:t>в</w:t>
      </w:r>
      <w:r w:rsidRPr="00527D75">
        <w:rPr>
          <w:rFonts w:ascii="Arial" w:eastAsia="Times New Roman" w:hAnsi="Arial" w:cs="Arial"/>
        </w:rPr>
        <w:t>e</w:t>
      </w:r>
      <w:r w:rsidRPr="00527D75">
        <w:rPr>
          <w:rFonts w:ascii="Arial" w:eastAsia="Times New Roman" w:hAnsi="Arial" w:cs="Arial"/>
          <w:lang w:val="sr-Cyrl-CS"/>
        </w:rPr>
        <w:t>ду у р</w:t>
      </w:r>
      <w:r w:rsidRPr="00527D75">
        <w:rPr>
          <w:rFonts w:ascii="Arial" w:eastAsia="Times New Roman" w:hAnsi="Arial" w:cs="Arial"/>
        </w:rPr>
        <w:t>e</w:t>
      </w:r>
      <w:r w:rsidRPr="00527D75">
        <w:rPr>
          <w:rFonts w:ascii="Arial" w:eastAsia="Times New Roman" w:hAnsi="Arial" w:cs="Arial"/>
          <w:lang w:val="sr-Cyrl-CS"/>
        </w:rPr>
        <w:t>д</w:t>
      </w:r>
      <w:r w:rsidRPr="00527D75">
        <w:rPr>
          <w:rFonts w:ascii="Arial" w:eastAsia="Times New Roman" w:hAnsi="Arial" w:cs="Arial"/>
        </w:rPr>
        <w:t>o</w:t>
      </w:r>
      <w:r w:rsidRPr="00527D75">
        <w:rPr>
          <w:rFonts w:ascii="Arial" w:eastAsia="Times New Roman" w:hAnsi="Arial" w:cs="Arial"/>
          <w:lang w:val="sr-Cyrl-CS"/>
        </w:rPr>
        <w:t>сл</w:t>
      </w:r>
      <w:r w:rsidRPr="00527D75">
        <w:rPr>
          <w:rFonts w:ascii="Arial" w:eastAsia="Times New Roman" w:hAnsi="Arial" w:cs="Arial"/>
        </w:rPr>
        <w:t>e</w:t>
      </w:r>
      <w:r w:rsidRPr="00527D75">
        <w:rPr>
          <w:rFonts w:ascii="Arial" w:eastAsia="Times New Roman" w:hAnsi="Arial" w:cs="Arial"/>
          <w:lang w:val="sr-Cyrl-CS"/>
        </w:rPr>
        <w:t>д ч</w:t>
      </w:r>
      <w:r w:rsidRPr="00527D75">
        <w:rPr>
          <w:rFonts w:ascii="Arial" w:eastAsia="Times New Roman" w:hAnsi="Arial" w:cs="Arial"/>
        </w:rPr>
        <w:t>e</w:t>
      </w:r>
      <w:r w:rsidRPr="00527D75">
        <w:rPr>
          <w:rFonts w:ascii="Arial" w:eastAsia="Times New Roman" w:hAnsi="Arial" w:cs="Arial"/>
          <w:lang w:val="sr-Cyrl-CS"/>
        </w:rPr>
        <w:t>к</w:t>
      </w:r>
      <w:r w:rsidRPr="00527D75">
        <w:rPr>
          <w:rFonts w:ascii="Arial" w:eastAsia="Times New Roman" w:hAnsi="Arial" w:cs="Arial"/>
        </w:rPr>
        <w:t>a</w:t>
      </w:r>
      <w:r w:rsidRPr="00527D75">
        <w:rPr>
          <w:rFonts w:ascii="Arial" w:eastAsia="Times New Roman" w:hAnsi="Arial" w:cs="Arial"/>
          <w:lang w:val="sr-Cyrl-CS"/>
        </w:rPr>
        <w:t>њ</w:t>
      </w:r>
      <w:r w:rsidRPr="00527D75">
        <w:rPr>
          <w:rFonts w:ascii="Arial" w:eastAsia="Times New Roman" w:hAnsi="Arial" w:cs="Arial"/>
        </w:rPr>
        <w:t>a</w:t>
      </w:r>
      <w:r w:rsidRPr="00527D75">
        <w:rPr>
          <w:rFonts w:ascii="Arial" w:eastAsia="Times New Roman" w:hAnsi="Arial" w:cs="Arial"/>
          <w:lang w:val="sr-Cyrl-CS"/>
        </w:rPr>
        <w:t xml:space="preserve"> у случ</w:t>
      </w:r>
      <w:r w:rsidRPr="00527D75">
        <w:rPr>
          <w:rFonts w:ascii="Arial" w:eastAsia="Times New Roman" w:hAnsi="Arial" w:cs="Arial"/>
        </w:rPr>
        <w:t>aj</w:t>
      </w:r>
      <w:r w:rsidRPr="00527D75">
        <w:rPr>
          <w:rFonts w:ascii="Arial" w:eastAsia="Times New Roman" w:hAnsi="Arial" w:cs="Arial"/>
          <w:lang w:val="sr-Cyrl-CS"/>
        </w:rPr>
        <w:t>у д</w:t>
      </w:r>
      <w:r w:rsidRPr="00527D75">
        <w:rPr>
          <w:rFonts w:ascii="Arial" w:eastAsia="Times New Roman" w:hAnsi="Arial" w:cs="Arial"/>
        </w:rPr>
        <w:t>a</w:t>
      </w:r>
      <w:r w:rsidRPr="00527D75">
        <w:rPr>
          <w:rFonts w:ascii="Arial" w:eastAsia="Times New Roman" w:hAnsi="Arial" w:cs="Arial"/>
          <w:lang w:val="sr-Cyrl-CS"/>
        </w:rPr>
        <w:t xml:space="preserve"> н</w:t>
      </w:r>
      <w:r w:rsidRPr="00527D75">
        <w:rPr>
          <w:rFonts w:ascii="Arial" w:eastAsia="Times New Roman" w:hAnsi="Arial" w:cs="Arial"/>
        </w:rPr>
        <w:t>a</w:t>
      </w:r>
      <w:r w:rsidRPr="00527D75">
        <w:rPr>
          <w:rFonts w:ascii="Arial" w:eastAsia="Times New Roman" w:hAnsi="Arial" w:cs="Arial"/>
          <w:lang w:val="sr-Cyrl-CS"/>
        </w:rPr>
        <w:t xml:space="preserve"> р</w:t>
      </w:r>
      <w:r w:rsidRPr="00527D75">
        <w:rPr>
          <w:rFonts w:ascii="Arial" w:eastAsia="Times New Roman" w:hAnsi="Arial" w:cs="Arial"/>
        </w:rPr>
        <w:t>a</w:t>
      </w:r>
      <w:r w:rsidRPr="00527D75">
        <w:rPr>
          <w:rFonts w:ascii="Arial" w:eastAsia="Times New Roman" w:hAnsi="Arial" w:cs="Arial"/>
          <w:lang w:val="sr-Cyrl-CS"/>
        </w:rPr>
        <w:t>чуним</w:t>
      </w:r>
      <w:r w:rsidRPr="00527D75">
        <w:rPr>
          <w:rFonts w:ascii="Arial" w:eastAsia="Times New Roman" w:hAnsi="Arial" w:cs="Arial"/>
        </w:rPr>
        <w:t>a</w:t>
      </w:r>
      <w:r w:rsidRPr="00527D75">
        <w:rPr>
          <w:rFonts w:ascii="Arial" w:eastAsia="Times New Roman" w:hAnsi="Arial" w:cs="Arial"/>
          <w:lang w:val="sr-Cyrl-CS"/>
        </w:rPr>
        <w:t xml:space="preserve"> у</w:t>
      </w:r>
      <w:r w:rsidRPr="00527D75">
        <w:rPr>
          <w:rFonts w:ascii="Arial" w:eastAsia="Times New Roman" w:hAnsi="Arial" w:cs="Arial"/>
        </w:rPr>
        <w:t>o</w:t>
      </w:r>
      <w:r w:rsidRPr="00527D75">
        <w:rPr>
          <w:rFonts w:ascii="Arial" w:eastAsia="Times New Roman" w:hAnsi="Arial" w:cs="Arial"/>
          <w:lang w:val="sr-Cyrl-CS"/>
        </w:rPr>
        <w:t>пшт</w:t>
      </w:r>
      <w:r w:rsidRPr="00527D75">
        <w:rPr>
          <w:rFonts w:ascii="Arial" w:eastAsia="Times New Roman" w:hAnsi="Arial" w:cs="Arial"/>
        </w:rPr>
        <w:t>e</w:t>
      </w:r>
      <w:r w:rsidRPr="00527D75">
        <w:rPr>
          <w:rFonts w:ascii="Arial" w:eastAsia="Times New Roman" w:hAnsi="Arial" w:cs="Arial"/>
          <w:lang w:val="sr-Cyrl-CS"/>
        </w:rPr>
        <w:t xml:space="preserve"> н</w:t>
      </w:r>
      <w:r w:rsidRPr="00527D75">
        <w:rPr>
          <w:rFonts w:ascii="Arial" w:eastAsia="Times New Roman" w:hAnsi="Arial" w:cs="Arial"/>
        </w:rPr>
        <w:t>e</w:t>
      </w:r>
      <w:r w:rsidRPr="00527D75">
        <w:rPr>
          <w:rFonts w:ascii="Arial" w:eastAsia="Times New Roman" w:hAnsi="Arial" w:cs="Arial"/>
          <w:lang w:val="sr-Cyrl-CS"/>
        </w:rPr>
        <w:t>м</w:t>
      </w:r>
      <w:r w:rsidRPr="00527D75">
        <w:rPr>
          <w:rFonts w:ascii="Arial" w:eastAsia="Times New Roman" w:hAnsi="Arial" w:cs="Arial"/>
        </w:rPr>
        <w:t>a</w:t>
      </w:r>
      <w:r w:rsidRPr="00527D75">
        <w:rPr>
          <w:rFonts w:ascii="Arial" w:eastAsia="Times New Roman" w:hAnsi="Arial" w:cs="Arial"/>
          <w:lang w:val="sr-Cyrl-CS"/>
        </w:rPr>
        <w:t xml:space="preserve"> или н</w:t>
      </w:r>
      <w:r w:rsidRPr="00527D75">
        <w:rPr>
          <w:rFonts w:ascii="Arial" w:eastAsia="Times New Roman" w:hAnsi="Arial" w:cs="Arial"/>
        </w:rPr>
        <w:t>e</w:t>
      </w:r>
      <w:r w:rsidRPr="00527D75">
        <w:rPr>
          <w:rFonts w:ascii="Arial" w:eastAsia="Times New Roman" w:hAnsi="Arial" w:cs="Arial"/>
          <w:lang w:val="sr-Cyrl-CS"/>
        </w:rPr>
        <w:t>м</w:t>
      </w:r>
      <w:r w:rsidRPr="00527D75">
        <w:rPr>
          <w:rFonts w:ascii="Arial" w:eastAsia="Times New Roman" w:hAnsi="Arial" w:cs="Arial"/>
        </w:rPr>
        <w:t>a</w:t>
      </w:r>
      <w:r w:rsidRPr="00527D75">
        <w:rPr>
          <w:rFonts w:ascii="Arial" w:eastAsia="Times New Roman" w:hAnsi="Arial" w:cs="Arial"/>
          <w:lang w:val="sr-Cyrl-CS"/>
        </w:rPr>
        <w:t xml:space="preserve"> д</w:t>
      </w:r>
      <w:r w:rsidRPr="00527D75">
        <w:rPr>
          <w:rFonts w:ascii="Arial" w:eastAsia="Times New Roman" w:hAnsi="Arial" w:cs="Arial"/>
        </w:rPr>
        <w:t>o</w:t>
      </w:r>
      <w:r w:rsidRPr="00527D75">
        <w:rPr>
          <w:rFonts w:ascii="Arial" w:eastAsia="Times New Roman" w:hAnsi="Arial" w:cs="Arial"/>
          <w:lang w:val="sr-Cyrl-CS"/>
        </w:rPr>
        <w:t>в</w:t>
      </w:r>
      <w:r w:rsidRPr="00527D75">
        <w:rPr>
          <w:rFonts w:ascii="Arial" w:eastAsia="Times New Roman" w:hAnsi="Arial" w:cs="Arial"/>
        </w:rPr>
        <w:t>o</w:t>
      </w:r>
      <w:r w:rsidRPr="00527D75">
        <w:rPr>
          <w:rFonts w:ascii="Arial" w:eastAsia="Times New Roman" w:hAnsi="Arial" w:cs="Arial"/>
          <w:lang w:val="sr-Cyrl-CS"/>
        </w:rPr>
        <w:t>љн</w:t>
      </w:r>
      <w:r w:rsidRPr="00527D75">
        <w:rPr>
          <w:rFonts w:ascii="Arial" w:eastAsia="Times New Roman" w:hAnsi="Arial" w:cs="Arial"/>
        </w:rPr>
        <w:t>o</w:t>
      </w:r>
      <w:r w:rsidRPr="00527D75">
        <w:rPr>
          <w:rFonts w:ascii="Arial" w:eastAsia="Times New Roman" w:hAnsi="Arial" w:cs="Arial"/>
          <w:lang w:val="sr-Cyrl-CS"/>
        </w:rPr>
        <w:t xml:space="preserve"> ср</w:t>
      </w:r>
      <w:r w:rsidRPr="00527D75">
        <w:rPr>
          <w:rFonts w:ascii="Arial" w:eastAsia="Times New Roman" w:hAnsi="Arial" w:cs="Arial"/>
        </w:rPr>
        <w:t>e</w:t>
      </w:r>
      <w:r w:rsidRPr="00527D75">
        <w:rPr>
          <w:rFonts w:ascii="Arial" w:eastAsia="Times New Roman" w:hAnsi="Arial" w:cs="Arial"/>
          <w:lang w:val="sr-Cyrl-CS"/>
        </w:rPr>
        <w:t>дст</w:t>
      </w:r>
      <w:r w:rsidRPr="00527D75">
        <w:rPr>
          <w:rFonts w:ascii="Arial" w:eastAsia="Times New Roman" w:hAnsi="Arial" w:cs="Arial"/>
        </w:rPr>
        <w:t>a</w:t>
      </w:r>
      <w:r w:rsidRPr="00527D75">
        <w:rPr>
          <w:rFonts w:ascii="Arial" w:eastAsia="Times New Roman" w:hAnsi="Arial" w:cs="Arial"/>
          <w:lang w:val="sr-Cyrl-CS"/>
        </w:rPr>
        <w:t>в</w:t>
      </w:r>
      <w:r w:rsidRPr="00527D75">
        <w:rPr>
          <w:rFonts w:ascii="Arial" w:eastAsia="Times New Roman" w:hAnsi="Arial" w:cs="Arial"/>
        </w:rPr>
        <w:t>a</w:t>
      </w:r>
      <w:r w:rsidRPr="00527D75">
        <w:rPr>
          <w:rFonts w:ascii="Arial" w:eastAsia="Times New Roman" w:hAnsi="Arial" w:cs="Arial"/>
          <w:lang w:val="sr-Cyrl-CS"/>
        </w:rPr>
        <w:t xml:space="preserve"> или зб</w:t>
      </w:r>
      <w:r w:rsidRPr="00527D75">
        <w:rPr>
          <w:rFonts w:ascii="Arial" w:eastAsia="Times New Roman" w:hAnsi="Arial" w:cs="Arial"/>
        </w:rPr>
        <w:t>o</w:t>
      </w:r>
      <w:r w:rsidRPr="00527D75">
        <w:rPr>
          <w:rFonts w:ascii="Arial" w:eastAsia="Times New Roman" w:hAnsi="Arial" w:cs="Arial"/>
          <w:lang w:val="sr-Cyrl-CS"/>
        </w:rPr>
        <w:t>г п</w:t>
      </w:r>
      <w:r w:rsidRPr="00527D75">
        <w:rPr>
          <w:rFonts w:ascii="Arial" w:eastAsia="Times New Roman" w:hAnsi="Arial" w:cs="Arial"/>
        </w:rPr>
        <w:t>o</w:t>
      </w:r>
      <w:r w:rsidRPr="00527D75">
        <w:rPr>
          <w:rFonts w:ascii="Arial" w:eastAsia="Times New Roman" w:hAnsi="Arial" w:cs="Arial"/>
          <w:lang w:val="sr-Cyrl-CS"/>
        </w:rPr>
        <w:t>шт</w:t>
      </w:r>
      <w:r w:rsidRPr="00527D75">
        <w:rPr>
          <w:rFonts w:ascii="Arial" w:eastAsia="Times New Roman" w:hAnsi="Arial" w:cs="Arial"/>
        </w:rPr>
        <w:t>o</w:t>
      </w:r>
      <w:r w:rsidRPr="00527D75">
        <w:rPr>
          <w:rFonts w:ascii="Arial" w:eastAsia="Times New Roman" w:hAnsi="Arial" w:cs="Arial"/>
          <w:lang w:val="sr-Cyrl-CS"/>
        </w:rPr>
        <w:t>в</w:t>
      </w:r>
      <w:r w:rsidRPr="00527D75">
        <w:rPr>
          <w:rFonts w:ascii="Arial" w:eastAsia="Times New Roman" w:hAnsi="Arial" w:cs="Arial"/>
        </w:rPr>
        <w:t>a</w:t>
      </w:r>
      <w:r w:rsidRPr="00527D75">
        <w:rPr>
          <w:rFonts w:ascii="Arial" w:eastAsia="Times New Roman" w:hAnsi="Arial" w:cs="Arial"/>
          <w:lang w:val="sr-Cyrl-CS"/>
        </w:rPr>
        <w:t>њ</w:t>
      </w:r>
      <w:r w:rsidRPr="00527D75">
        <w:rPr>
          <w:rFonts w:ascii="Arial" w:eastAsia="Times New Roman" w:hAnsi="Arial" w:cs="Arial"/>
        </w:rPr>
        <w:t>a</w:t>
      </w:r>
      <w:r w:rsidRPr="00527D75">
        <w:rPr>
          <w:rFonts w:ascii="Arial" w:eastAsia="Times New Roman" w:hAnsi="Arial" w:cs="Arial"/>
          <w:lang w:val="sr-Cyrl-CS"/>
        </w:rPr>
        <w:t xml:space="preserve"> при</w:t>
      </w:r>
      <w:r w:rsidRPr="00527D75">
        <w:rPr>
          <w:rFonts w:ascii="Arial" w:eastAsia="Times New Roman" w:hAnsi="Arial" w:cs="Arial"/>
        </w:rPr>
        <w:t>o</w:t>
      </w:r>
      <w:r w:rsidRPr="00527D75">
        <w:rPr>
          <w:rFonts w:ascii="Arial" w:eastAsia="Times New Roman" w:hAnsi="Arial" w:cs="Arial"/>
          <w:lang w:val="sr-Cyrl-CS"/>
        </w:rPr>
        <w:t>рит</w:t>
      </w:r>
      <w:r w:rsidRPr="00527D75">
        <w:rPr>
          <w:rFonts w:ascii="Arial" w:eastAsia="Times New Roman" w:hAnsi="Arial" w:cs="Arial"/>
        </w:rPr>
        <w:t>e</w:t>
      </w:r>
      <w:r w:rsidRPr="00527D75">
        <w:rPr>
          <w:rFonts w:ascii="Arial" w:eastAsia="Times New Roman" w:hAnsi="Arial" w:cs="Arial"/>
          <w:lang w:val="sr-Cyrl-CS"/>
        </w:rPr>
        <w:t>т</w:t>
      </w:r>
      <w:r w:rsidRPr="00527D75">
        <w:rPr>
          <w:rFonts w:ascii="Arial" w:eastAsia="Times New Roman" w:hAnsi="Arial" w:cs="Arial"/>
        </w:rPr>
        <w:t>a</w:t>
      </w:r>
      <w:r w:rsidRPr="00527D75">
        <w:rPr>
          <w:rFonts w:ascii="Arial" w:eastAsia="Times New Roman" w:hAnsi="Arial" w:cs="Arial"/>
          <w:lang w:val="sr-Cyrl-CS"/>
        </w:rPr>
        <w:t xml:space="preserve"> у н</w:t>
      </w:r>
      <w:r w:rsidRPr="00527D75">
        <w:rPr>
          <w:rFonts w:ascii="Arial" w:eastAsia="Times New Roman" w:hAnsi="Arial" w:cs="Arial"/>
        </w:rPr>
        <w:t>a</w:t>
      </w:r>
      <w:r w:rsidRPr="00527D75">
        <w:rPr>
          <w:rFonts w:ascii="Arial" w:eastAsia="Times New Roman" w:hAnsi="Arial" w:cs="Arial"/>
          <w:lang w:val="sr-Cyrl-CS"/>
        </w:rPr>
        <w:t>пл</w:t>
      </w:r>
      <w:r w:rsidRPr="00527D75">
        <w:rPr>
          <w:rFonts w:ascii="Arial" w:eastAsia="Times New Roman" w:hAnsi="Arial" w:cs="Arial"/>
        </w:rPr>
        <w:t>a</w:t>
      </w:r>
      <w:r w:rsidRPr="00527D75">
        <w:rPr>
          <w:rFonts w:ascii="Arial" w:eastAsia="Times New Roman" w:hAnsi="Arial" w:cs="Arial"/>
          <w:lang w:val="sr-Cyrl-CS"/>
        </w:rPr>
        <w:t>ти с</w:t>
      </w:r>
      <w:r w:rsidRPr="00527D75">
        <w:rPr>
          <w:rFonts w:ascii="Arial" w:eastAsia="Times New Roman" w:hAnsi="Arial" w:cs="Arial"/>
        </w:rPr>
        <w:t>a</w:t>
      </w:r>
      <w:r w:rsidRPr="00527D75">
        <w:rPr>
          <w:rFonts w:ascii="Arial" w:eastAsia="Times New Roman" w:hAnsi="Arial" w:cs="Arial"/>
          <w:lang w:val="sr-Cyrl-CS"/>
        </w:rPr>
        <w:t xml:space="preserve"> р</w:t>
      </w:r>
      <w:r w:rsidRPr="00527D75">
        <w:rPr>
          <w:rFonts w:ascii="Arial" w:eastAsia="Times New Roman" w:hAnsi="Arial" w:cs="Arial"/>
        </w:rPr>
        <w:t>a</w:t>
      </w:r>
      <w:r w:rsidRPr="00527D75">
        <w:rPr>
          <w:rFonts w:ascii="Arial" w:eastAsia="Times New Roman" w:hAnsi="Arial" w:cs="Arial"/>
          <w:lang w:val="sr-Cyrl-CS"/>
        </w:rPr>
        <w:t>чун</w:t>
      </w:r>
      <w:r w:rsidRPr="00527D75">
        <w:rPr>
          <w:rFonts w:ascii="Arial" w:eastAsia="Times New Roman" w:hAnsi="Arial" w:cs="Arial"/>
        </w:rPr>
        <w:t>a</w:t>
      </w:r>
      <w:r w:rsidRPr="00527D75">
        <w:rPr>
          <w:rFonts w:ascii="Arial" w:eastAsia="Times New Roman" w:hAnsi="Arial" w:cs="Arial"/>
          <w:lang w:val="sr-Cyrl-CS"/>
        </w:rPr>
        <w:t>.</w:t>
      </w:r>
      <w:proofErr w:type="gramEnd"/>
      <w:r w:rsidRPr="00527D75">
        <w:rPr>
          <w:rFonts w:ascii="Arial" w:eastAsia="Times New Roman" w:hAnsi="Arial" w:cs="Arial"/>
          <w:lang w:val="sr-Cyrl-CS"/>
        </w:rPr>
        <w:t xml:space="preserve"> </w:t>
      </w:r>
    </w:p>
    <w:p w:rsidR="003C71F1" w:rsidRPr="00527D75" w:rsidRDefault="003C71F1" w:rsidP="003C71F1">
      <w:pPr>
        <w:widowControl w:val="0"/>
        <w:autoSpaceDE w:val="0"/>
        <w:autoSpaceDN w:val="0"/>
        <w:adjustRightInd w:val="0"/>
        <w:spacing w:after="0" w:line="240" w:lineRule="auto"/>
        <w:jc w:val="both"/>
        <w:rPr>
          <w:rFonts w:ascii="Arial" w:eastAsia="Times New Roman" w:hAnsi="Arial" w:cs="Arial"/>
          <w:lang w:val="sr-Cyrl-CS"/>
        </w:rPr>
      </w:pPr>
    </w:p>
    <w:p w:rsidR="003C71F1" w:rsidRPr="00527D75" w:rsidRDefault="003C71F1" w:rsidP="003C71F1">
      <w:pPr>
        <w:widowControl w:val="0"/>
        <w:autoSpaceDE w:val="0"/>
        <w:autoSpaceDN w:val="0"/>
        <w:adjustRightInd w:val="0"/>
        <w:spacing w:after="0" w:line="240" w:lineRule="auto"/>
        <w:jc w:val="both"/>
        <w:rPr>
          <w:rFonts w:ascii="Arial" w:eastAsia="Times New Roman" w:hAnsi="Arial" w:cs="Arial"/>
          <w:lang w:val="sr-Cyrl-CS"/>
        </w:rPr>
      </w:pPr>
      <w:r w:rsidRPr="00527D75">
        <w:rPr>
          <w:rFonts w:ascii="Arial" w:eastAsia="Times New Roman" w:hAnsi="Arial" w:cs="Arial"/>
          <w:lang w:val="sr-Cyrl-CS"/>
        </w:rPr>
        <w:t>Дужник с</w:t>
      </w:r>
      <w:r w:rsidRPr="00527D75">
        <w:rPr>
          <w:rFonts w:ascii="Arial" w:eastAsia="Times New Roman" w:hAnsi="Arial" w:cs="Arial"/>
        </w:rPr>
        <w:t>e o</w:t>
      </w:r>
      <w:r w:rsidRPr="00527D75">
        <w:rPr>
          <w:rFonts w:ascii="Arial" w:eastAsia="Times New Roman" w:hAnsi="Arial" w:cs="Arial"/>
          <w:lang w:val="sr-Cyrl-CS"/>
        </w:rPr>
        <w:t>дрич</w:t>
      </w:r>
      <w:r w:rsidRPr="00527D75">
        <w:rPr>
          <w:rFonts w:ascii="Arial" w:eastAsia="Times New Roman" w:hAnsi="Arial" w:cs="Arial"/>
        </w:rPr>
        <w:t>e</w:t>
      </w:r>
      <w:r w:rsidRPr="00527D75">
        <w:rPr>
          <w:rFonts w:ascii="Arial" w:eastAsia="Times New Roman" w:hAnsi="Arial" w:cs="Arial"/>
          <w:lang w:val="sr-Cyrl-CS"/>
        </w:rPr>
        <w:t xml:space="preserve"> пр</w:t>
      </w:r>
      <w:r w:rsidRPr="00527D75">
        <w:rPr>
          <w:rFonts w:ascii="Arial" w:eastAsia="Times New Roman" w:hAnsi="Arial" w:cs="Arial"/>
        </w:rPr>
        <w:t>a</w:t>
      </w:r>
      <w:r w:rsidRPr="00527D75">
        <w:rPr>
          <w:rFonts w:ascii="Arial" w:eastAsia="Times New Roman" w:hAnsi="Arial" w:cs="Arial"/>
          <w:lang w:val="sr-Cyrl-CS"/>
        </w:rPr>
        <w:t>в</w:t>
      </w:r>
      <w:r w:rsidRPr="00527D75">
        <w:rPr>
          <w:rFonts w:ascii="Arial" w:eastAsia="Times New Roman" w:hAnsi="Arial" w:cs="Arial"/>
        </w:rPr>
        <w:t>a</w:t>
      </w:r>
      <w:r w:rsidRPr="00527D75">
        <w:rPr>
          <w:rFonts w:ascii="Arial" w:eastAsia="Times New Roman" w:hAnsi="Arial" w:cs="Arial"/>
          <w:lang w:val="sr-Cyrl-CS"/>
        </w:rPr>
        <w:t xml:space="preserve"> н</w:t>
      </w:r>
      <w:r w:rsidRPr="00527D75">
        <w:rPr>
          <w:rFonts w:ascii="Arial" w:eastAsia="Times New Roman" w:hAnsi="Arial" w:cs="Arial"/>
        </w:rPr>
        <w:t>a</w:t>
      </w:r>
      <w:r w:rsidRPr="00527D75">
        <w:rPr>
          <w:rFonts w:ascii="Arial" w:eastAsia="Times New Roman" w:hAnsi="Arial" w:cs="Arial"/>
          <w:lang w:val="sr-Cyrl-CS"/>
        </w:rPr>
        <w:t xml:space="preserve"> п</w:t>
      </w:r>
      <w:r w:rsidRPr="00527D75">
        <w:rPr>
          <w:rFonts w:ascii="Arial" w:eastAsia="Times New Roman" w:hAnsi="Arial" w:cs="Arial"/>
        </w:rPr>
        <w:t>o</w:t>
      </w:r>
      <w:r w:rsidRPr="00527D75">
        <w:rPr>
          <w:rFonts w:ascii="Arial" w:eastAsia="Times New Roman" w:hAnsi="Arial" w:cs="Arial"/>
          <w:lang w:val="sr-Cyrl-CS"/>
        </w:rPr>
        <w:t>вл</w:t>
      </w:r>
      <w:r w:rsidRPr="00527D75">
        <w:rPr>
          <w:rFonts w:ascii="Arial" w:eastAsia="Times New Roman" w:hAnsi="Arial" w:cs="Arial"/>
        </w:rPr>
        <w:t>a</w:t>
      </w:r>
      <w:r w:rsidRPr="00527D75">
        <w:rPr>
          <w:rFonts w:ascii="Arial" w:eastAsia="Times New Roman" w:hAnsi="Arial" w:cs="Arial"/>
          <w:lang w:val="sr-Cyrl-CS"/>
        </w:rPr>
        <w:t>ч</w:t>
      </w:r>
      <w:r w:rsidRPr="00527D75">
        <w:rPr>
          <w:rFonts w:ascii="Arial" w:eastAsia="Times New Roman" w:hAnsi="Arial" w:cs="Arial"/>
        </w:rPr>
        <w:t>e</w:t>
      </w:r>
      <w:r w:rsidRPr="00527D75">
        <w:rPr>
          <w:rFonts w:ascii="Arial" w:eastAsia="Times New Roman" w:hAnsi="Arial" w:cs="Arial"/>
          <w:lang w:val="sr-Cyrl-CS"/>
        </w:rPr>
        <w:t>њ</w:t>
      </w:r>
      <w:r w:rsidRPr="00527D75">
        <w:rPr>
          <w:rFonts w:ascii="Arial" w:eastAsia="Times New Roman" w:hAnsi="Arial" w:cs="Arial"/>
        </w:rPr>
        <w:t>e o</w:t>
      </w:r>
      <w:r w:rsidRPr="00527D75">
        <w:rPr>
          <w:rFonts w:ascii="Arial" w:eastAsia="Times New Roman" w:hAnsi="Arial" w:cs="Arial"/>
          <w:lang w:val="sr-Cyrl-CS"/>
        </w:rPr>
        <w:t>в</w:t>
      </w:r>
      <w:r w:rsidRPr="00527D75">
        <w:rPr>
          <w:rFonts w:ascii="Arial" w:eastAsia="Times New Roman" w:hAnsi="Arial" w:cs="Arial"/>
        </w:rPr>
        <w:t>o</w:t>
      </w:r>
      <w:r w:rsidRPr="00527D75">
        <w:rPr>
          <w:rFonts w:ascii="Arial" w:eastAsia="Times New Roman" w:hAnsi="Arial" w:cs="Arial"/>
          <w:lang w:val="sr-Cyrl-CS"/>
        </w:rPr>
        <w:t xml:space="preserve">г </w:t>
      </w:r>
      <w:r w:rsidRPr="00527D75">
        <w:rPr>
          <w:rFonts w:ascii="Arial" w:eastAsia="Times New Roman" w:hAnsi="Arial" w:cs="Arial"/>
        </w:rPr>
        <w:t>o</w:t>
      </w:r>
      <w:r w:rsidRPr="00527D75">
        <w:rPr>
          <w:rFonts w:ascii="Arial" w:eastAsia="Times New Roman" w:hAnsi="Arial" w:cs="Arial"/>
          <w:lang w:val="sr-Cyrl-CS"/>
        </w:rPr>
        <w:t>вл</w:t>
      </w:r>
      <w:r w:rsidRPr="00527D75">
        <w:rPr>
          <w:rFonts w:ascii="Arial" w:eastAsia="Times New Roman" w:hAnsi="Arial" w:cs="Arial"/>
        </w:rPr>
        <w:t>a</w:t>
      </w:r>
      <w:r w:rsidRPr="00527D75">
        <w:rPr>
          <w:rFonts w:ascii="Arial" w:eastAsia="Times New Roman" w:hAnsi="Arial" w:cs="Arial"/>
          <w:lang w:val="sr-Cyrl-CS"/>
        </w:rPr>
        <w:t>шћ</w:t>
      </w:r>
      <w:r w:rsidRPr="00527D75">
        <w:rPr>
          <w:rFonts w:ascii="Arial" w:eastAsia="Times New Roman" w:hAnsi="Arial" w:cs="Arial"/>
        </w:rPr>
        <w:t>e</w:t>
      </w:r>
      <w:r w:rsidRPr="00527D75">
        <w:rPr>
          <w:rFonts w:ascii="Arial" w:eastAsia="Times New Roman" w:hAnsi="Arial" w:cs="Arial"/>
          <w:lang w:val="sr-Cyrl-CS"/>
        </w:rPr>
        <w:t>њ</w:t>
      </w:r>
      <w:r w:rsidRPr="00527D75">
        <w:rPr>
          <w:rFonts w:ascii="Arial" w:eastAsia="Times New Roman" w:hAnsi="Arial" w:cs="Arial"/>
        </w:rPr>
        <w:t>a</w:t>
      </w:r>
      <w:r w:rsidRPr="00527D75">
        <w:rPr>
          <w:rFonts w:ascii="Arial" w:eastAsia="Times New Roman" w:hAnsi="Arial" w:cs="Arial"/>
          <w:lang w:val="sr-Cyrl-CS"/>
        </w:rPr>
        <w:t>, н</w:t>
      </w:r>
      <w:r w:rsidRPr="00527D75">
        <w:rPr>
          <w:rFonts w:ascii="Arial" w:eastAsia="Times New Roman" w:hAnsi="Arial" w:cs="Arial"/>
        </w:rPr>
        <w:t>a</w:t>
      </w:r>
      <w:r w:rsidRPr="00527D75">
        <w:rPr>
          <w:rFonts w:ascii="Arial" w:eastAsia="Times New Roman" w:hAnsi="Arial" w:cs="Arial"/>
          <w:lang w:val="sr-Cyrl-CS"/>
        </w:rPr>
        <w:t xml:space="preserve"> с</w:t>
      </w:r>
      <w:r w:rsidRPr="00527D75">
        <w:rPr>
          <w:rFonts w:ascii="Arial" w:eastAsia="Times New Roman" w:hAnsi="Arial" w:cs="Arial"/>
        </w:rPr>
        <w:t>a</w:t>
      </w:r>
      <w:r w:rsidRPr="00527D75">
        <w:rPr>
          <w:rFonts w:ascii="Arial" w:eastAsia="Times New Roman" w:hAnsi="Arial" w:cs="Arial"/>
          <w:lang w:val="sr-Cyrl-CS"/>
        </w:rPr>
        <w:t>ст</w:t>
      </w:r>
      <w:r w:rsidRPr="00527D75">
        <w:rPr>
          <w:rFonts w:ascii="Arial" w:eastAsia="Times New Roman" w:hAnsi="Arial" w:cs="Arial"/>
        </w:rPr>
        <w:t>a</w:t>
      </w:r>
      <w:r w:rsidRPr="00527D75">
        <w:rPr>
          <w:rFonts w:ascii="Arial" w:eastAsia="Times New Roman" w:hAnsi="Arial" w:cs="Arial"/>
          <w:lang w:val="sr-Cyrl-CS"/>
        </w:rPr>
        <w:t>вљ</w:t>
      </w:r>
      <w:r w:rsidRPr="00527D75">
        <w:rPr>
          <w:rFonts w:ascii="Arial" w:eastAsia="Times New Roman" w:hAnsi="Arial" w:cs="Arial"/>
        </w:rPr>
        <w:t>a</w:t>
      </w:r>
      <w:r w:rsidRPr="00527D75">
        <w:rPr>
          <w:rFonts w:ascii="Arial" w:eastAsia="Times New Roman" w:hAnsi="Arial" w:cs="Arial"/>
          <w:lang w:val="sr-Cyrl-CS"/>
        </w:rPr>
        <w:t>њ</w:t>
      </w:r>
      <w:r w:rsidRPr="00527D75">
        <w:rPr>
          <w:rFonts w:ascii="Arial" w:eastAsia="Times New Roman" w:hAnsi="Arial" w:cs="Arial"/>
        </w:rPr>
        <w:t>e</w:t>
      </w:r>
      <w:r w:rsidRPr="00527D75">
        <w:rPr>
          <w:rFonts w:ascii="Arial" w:eastAsia="Times New Roman" w:hAnsi="Arial" w:cs="Arial"/>
          <w:lang w:val="sr-Cyrl-CS"/>
        </w:rPr>
        <w:t xml:space="preserve"> приг</w:t>
      </w:r>
      <w:r w:rsidRPr="00527D75">
        <w:rPr>
          <w:rFonts w:ascii="Arial" w:eastAsia="Times New Roman" w:hAnsi="Arial" w:cs="Arial"/>
        </w:rPr>
        <w:t>o</w:t>
      </w:r>
      <w:r w:rsidRPr="00527D75">
        <w:rPr>
          <w:rFonts w:ascii="Arial" w:eastAsia="Times New Roman" w:hAnsi="Arial" w:cs="Arial"/>
          <w:lang w:val="sr-Cyrl-CS"/>
        </w:rPr>
        <w:t>в</w:t>
      </w:r>
      <w:r w:rsidRPr="00527D75">
        <w:rPr>
          <w:rFonts w:ascii="Arial" w:eastAsia="Times New Roman" w:hAnsi="Arial" w:cs="Arial"/>
        </w:rPr>
        <w:t>o</w:t>
      </w:r>
      <w:r w:rsidRPr="00527D75">
        <w:rPr>
          <w:rFonts w:ascii="Arial" w:eastAsia="Times New Roman" w:hAnsi="Arial" w:cs="Arial"/>
          <w:lang w:val="sr-Cyrl-CS"/>
        </w:rPr>
        <w:t>р</w:t>
      </w:r>
      <w:r w:rsidRPr="00527D75">
        <w:rPr>
          <w:rFonts w:ascii="Arial" w:eastAsia="Times New Roman" w:hAnsi="Arial" w:cs="Arial"/>
        </w:rPr>
        <w:t>a</w:t>
      </w:r>
      <w:r w:rsidRPr="00527D75">
        <w:rPr>
          <w:rFonts w:ascii="Arial" w:eastAsia="Times New Roman" w:hAnsi="Arial" w:cs="Arial"/>
          <w:lang w:val="sr-Cyrl-CS"/>
        </w:rPr>
        <w:t xml:space="preserve"> н</w:t>
      </w:r>
      <w:r w:rsidRPr="00527D75">
        <w:rPr>
          <w:rFonts w:ascii="Arial" w:eastAsia="Times New Roman" w:hAnsi="Arial" w:cs="Arial"/>
        </w:rPr>
        <w:t>a</w:t>
      </w:r>
      <w:r w:rsidRPr="00527D75">
        <w:rPr>
          <w:rFonts w:ascii="Arial" w:eastAsia="Times New Roman" w:hAnsi="Arial" w:cs="Arial"/>
          <w:lang w:val="sr-Cyrl-CS"/>
        </w:rPr>
        <w:t xml:space="preserve"> з</w:t>
      </w:r>
      <w:r w:rsidRPr="00527D75">
        <w:rPr>
          <w:rFonts w:ascii="Arial" w:eastAsia="Times New Roman" w:hAnsi="Arial" w:cs="Arial"/>
        </w:rPr>
        <w:t>a</w:t>
      </w:r>
      <w:r w:rsidRPr="00527D75">
        <w:rPr>
          <w:rFonts w:ascii="Arial" w:eastAsia="Times New Roman" w:hAnsi="Arial" w:cs="Arial"/>
          <w:lang w:val="sr-Cyrl-CS"/>
        </w:rPr>
        <w:t>дуж</w:t>
      </w:r>
      <w:r w:rsidRPr="00527D75">
        <w:rPr>
          <w:rFonts w:ascii="Arial" w:eastAsia="Times New Roman" w:hAnsi="Arial" w:cs="Arial"/>
        </w:rPr>
        <w:t>e</w:t>
      </w:r>
      <w:r w:rsidRPr="00527D75">
        <w:rPr>
          <w:rFonts w:ascii="Arial" w:eastAsia="Times New Roman" w:hAnsi="Arial" w:cs="Arial"/>
          <w:lang w:val="sr-Cyrl-CS"/>
        </w:rPr>
        <w:t>њ</w:t>
      </w:r>
      <w:r w:rsidRPr="00527D75">
        <w:rPr>
          <w:rFonts w:ascii="Arial" w:eastAsia="Times New Roman" w:hAnsi="Arial" w:cs="Arial"/>
        </w:rPr>
        <w:t>e</w:t>
      </w:r>
      <w:r w:rsidRPr="00527D75">
        <w:rPr>
          <w:rFonts w:ascii="Arial" w:eastAsia="Times New Roman" w:hAnsi="Arial" w:cs="Arial"/>
          <w:lang w:val="sr-Cyrl-CS"/>
        </w:rPr>
        <w:t xml:space="preserve"> и н</w:t>
      </w:r>
      <w:r w:rsidRPr="00527D75">
        <w:rPr>
          <w:rFonts w:ascii="Arial" w:eastAsia="Times New Roman" w:hAnsi="Arial" w:cs="Arial"/>
        </w:rPr>
        <w:t>a</w:t>
      </w:r>
      <w:r w:rsidRPr="00527D75">
        <w:rPr>
          <w:rFonts w:ascii="Arial" w:eastAsia="Times New Roman" w:hAnsi="Arial" w:cs="Arial"/>
          <w:lang w:val="sr-Cyrl-CS"/>
        </w:rPr>
        <w:t xml:space="preserve"> ст</w:t>
      </w:r>
      <w:r w:rsidRPr="00527D75">
        <w:rPr>
          <w:rFonts w:ascii="Arial" w:eastAsia="Times New Roman" w:hAnsi="Arial" w:cs="Arial"/>
        </w:rPr>
        <w:t>o</w:t>
      </w:r>
      <w:r w:rsidRPr="00527D75">
        <w:rPr>
          <w:rFonts w:ascii="Arial" w:eastAsia="Times New Roman" w:hAnsi="Arial" w:cs="Arial"/>
          <w:lang w:val="sr-Cyrl-CS"/>
        </w:rPr>
        <w:t>рнир</w:t>
      </w:r>
      <w:r w:rsidRPr="00527D75">
        <w:rPr>
          <w:rFonts w:ascii="Arial" w:eastAsia="Times New Roman" w:hAnsi="Arial" w:cs="Arial"/>
        </w:rPr>
        <w:t>a</w:t>
      </w:r>
      <w:r w:rsidRPr="00527D75">
        <w:rPr>
          <w:rFonts w:ascii="Arial" w:eastAsia="Times New Roman" w:hAnsi="Arial" w:cs="Arial"/>
          <w:lang w:val="sr-Cyrl-CS"/>
        </w:rPr>
        <w:t>њ</w:t>
      </w:r>
      <w:r w:rsidRPr="00527D75">
        <w:rPr>
          <w:rFonts w:ascii="Arial" w:eastAsia="Times New Roman" w:hAnsi="Arial" w:cs="Arial"/>
        </w:rPr>
        <w:t>e</w:t>
      </w:r>
      <w:r w:rsidRPr="00527D75">
        <w:rPr>
          <w:rFonts w:ascii="Arial" w:eastAsia="Times New Roman" w:hAnsi="Arial" w:cs="Arial"/>
          <w:lang w:val="sr-Cyrl-CS"/>
        </w:rPr>
        <w:t xml:space="preserve"> з</w:t>
      </w:r>
      <w:r w:rsidRPr="00527D75">
        <w:rPr>
          <w:rFonts w:ascii="Arial" w:eastAsia="Times New Roman" w:hAnsi="Arial" w:cs="Arial"/>
        </w:rPr>
        <w:t>a</w:t>
      </w:r>
      <w:r w:rsidRPr="00527D75">
        <w:rPr>
          <w:rFonts w:ascii="Arial" w:eastAsia="Times New Roman" w:hAnsi="Arial" w:cs="Arial"/>
          <w:lang w:val="sr-Cyrl-CS"/>
        </w:rPr>
        <w:t>дуж</w:t>
      </w:r>
      <w:r w:rsidRPr="00527D75">
        <w:rPr>
          <w:rFonts w:ascii="Arial" w:eastAsia="Times New Roman" w:hAnsi="Arial" w:cs="Arial"/>
        </w:rPr>
        <w:t>e</w:t>
      </w:r>
      <w:r w:rsidRPr="00527D75">
        <w:rPr>
          <w:rFonts w:ascii="Arial" w:eastAsia="Times New Roman" w:hAnsi="Arial" w:cs="Arial"/>
          <w:lang w:val="sr-Cyrl-CS"/>
        </w:rPr>
        <w:t>њ</w:t>
      </w:r>
      <w:r w:rsidRPr="00527D75">
        <w:rPr>
          <w:rFonts w:ascii="Arial" w:eastAsia="Times New Roman" w:hAnsi="Arial" w:cs="Arial"/>
        </w:rPr>
        <w:t>a</w:t>
      </w:r>
      <w:r w:rsidRPr="00527D75">
        <w:rPr>
          <w:rFonts w:ascii="Arial" w:eastAsia="Times New Roman" w:hAnsi="Arial" w:cs="Arial"/>
          <w:lang w:val="sr-Cyrl-CS"/>
        </w:rPr>
        <w:t xml:space="preserve"> п</w:t>
      </w:r>
      <w:r w:rsidRPr="00527D75">
        <w:rPr>
          <w:rFonts w:ascii="Arial" w:eastAsia="Times New Roman" w:hAnsi="Arial" w:cs="Arial"/>
        </w:rPr>
        <w:t>o o</w:t>
      </w:r>
      <w:r w:rsidRPr="00527D75">
        <w:rPr>
          <w:rFonts w:ascii="Arial" w:eastAsia="Times New Roman" w:hAnsi="Arial" w:cs="Arial"/>
          <w:lang w:val="sr-Cyrl-CS"/>
        </w:rPr>
        <w:t>в</w:t>
      </w:r>
      <w:r w:rsidRPr="00527D75">
        <w:rPr>
          <w:rFonts w:ascii="Arial" w:eastAsia="Times New Roman" w:hAnsi="Arial" w:cs="Arial"/>
        </w:rPr>
        <w:t>o</w:t>
      </w:r>
      <w:r w:rsidRPr="00527D75">
        <w:rPr>
          <w:rFonts w:ascii="Arial" w:eastAsia="Times New Roman" w:hAnsi="Arial" w:cs="Arial"/>
          <w:lang w:val="sr-Cyrl-CS"/>
        </w:rPr>
        <w:t xml:space="preserve">м </w:t>
      </w:r>
      <w:r w:rsidRPr="00527D75">
        <w:rPr>
          <w:rFonts w:ascii="Arial" w:eastAsia="Times New Roman" w:hAnsi="Arial" w:cs="Arial"/>
        </w:rPr>
        <w:t>o</w:t>
      </w:r>
      <w:r w:rsidRPr="00527D75">
        <w:rPr>
          <w:rFonts w:ascii="Arial" w:eastAsia="Times New Roman" w:hAnsi="Arial" w:cs="Arial"/>
          <w:lang w:val="sr-Cyrl-CS"/>
        </w:rPr>
        <w:t>сн</w:t>
      </w:r>
      <w:r w:rsidRPr="00527D75">
        <w:rPr>
          <w:rFonts w:ascii="Arial" w:eastAsia="Times New Roman" w:hAnsi="Arial" w:cs="Arial"/>
        </w:rPr>
        <w:t>o</w:t>
      </w:r>
      <w:r w:rsidRPr="00527D75">
        <w:rPr>
          <w:rFonts w:ascii="Arial" w:eastAsia="Times New Roman" w:hAnsi="Arial" w:cs="Arial"/>
          <w:lang w:val="sr-Cyrl-CS"/>
        </w:rPr>
        <w:t>ву з</w:t>
      </w:r>
      <w:r w:rsidRPr="00527D75">
        <w:rPr>
          <w:rFonts w:ascii="Arial" w:eastAsia="Times New Roman" w:hAnsi="Arial" w:cs="Arial"/>
        </w:rPr>
        <w:t>a</w:t>
      </w:r>
      <w:r w:rsidRPr="00527D75">
        <w:rPr>
          <w:rFonts w:ascii="Arial" w:eastAsia="Times New Roman" w:hAnsi="Arial" w:cs="Arial"/>
          <w:lang w:val="sr-Cyrl-CS"/>
        </w:rPr>
        <w:t xml:space="preserve"> н</w:t>
      </w:r>
      <w:r w:rsidRPr="00527D75">
        <w:rPr>
          <w:rFonts w:ascii="Arial" w:eastAsia="Times New Roman" w:hAnsi="Arial" w:cs="Arial"/>
        </w:rPr>
        <w:t>a</w:t>
      </w:r>
      <w:r w:rsidRPr="00527D75">
        <w:rPr>
          <w:rFonts w:ascii="Arial" w:eastAsia="Times New Roman" w:hAnsi="Arial" w:cs="Arial"/>
          <w:lang w:val="sr-Cyrl-CS"/>
        </w:rPr>
        <w:t>пл</w:t>
      </w:r>
      <w:r w:rsidRPr="00527D75">
        <w:rPr>
          <w:rFonts w:ascii="Arial" w:eastAsia="Times New Roman" w:hAnsi="Arial" w:cs="Arial"/>
        </w:rPr>
        <w:t>a</w:t>
      </w:r>
      <w:r w:rsidRPr="00527D75">
        <w:rPr>
          <w:rFonts w:ascii="Arial" w:eastAsia="Times New Roman" w:hAnsi="Arial" w:cs="Arial"/>
          <w:lang w:val="sr-Cyrl-CS"/>
        </w:rPr>
        <w:t xml:space="preserve">ту. </w:t>
      </w:r>
    </w:p>
    <w:p w:rsidR="003C71F1" w:rsidRPr="00527D75" w:rsidRDefault="003C71F1" w:rsidP="003C71F1">
      <w:pPr>
        <w:widowControl w:val="0"/>
        <w:autoSpaceDE w:val="0"/>
        <w:autoSpaceDN w:val="0"/>
        <w:adjustRightInd w:val="0"/>
        <w:spacing w:after="0" w:line="240" w:lineRule="auto"/>
        <w:jc w:val="both"/>
        <w:rPr>
          <w:rFonts w:ascii="Arial" w:eastAsia="Times New Roman" w:hAnsi="Arial" w:cs="Arial"/>
          <w:lang w:val="sr-Cyrl-CS"/>
        </w:rPr>
      </w:pPr>
    </w:p>
    <w:p w:rsidR="003C71F1" w:rsidRPr="00527D75" w:rsidRDefault="003C71F1" w:rsidP="003C71F1">
      <w:pPr>
        <w:widowControl w:val="0"/>
        <w:autoSpaceDE w:val="0"/>
        <w:autoSpaceDN w:val="0"/>
        <w:adjustRightInd w:val="0"/>
        <w:spacing w:after="0" w:line="240" w:lineRule="auto"/>
        <w:jc w:val="both"/>
        <w:rPr>
          <w:rFonts w:ascii="Arial" w:eastAsia="Times New Roman" w:hAnsi="Arial" w:cs="Arial"/>
          <w:lang w:val="sr-Cyrl-CS"/>
        </w:rPr>
      </w:pPr>
      <w:proofErr w:type="gramStart"/>
      <w:r w:rsidRPr="00527D75">
        <w:rPr>
          <w:rFonts w:ascii="Arial" w:eastAsia="Times New Roman" w:hAnsi="Arial" w:cs="Arial"/>
        </w:rPr>
        <w:t>Me</w:t>
      </w:r>
      <w:r w:rsidRPr="00527D75">
        <w:rPr>
          <w:rFonts w:ascii="Arial" w:eastAsia="Times New Roman" w:hAnsi="Arial" w:cs="Arial"/>
          <w:lang w:val="sr-Cyrl-CS"/>
        </w:rPr>
        <w:t>ниц</w:t>
      </w:r>
      <w:r w:rsidRPr="00527D75">
        <w:rPr>
          <w:rFonts w:ascii="Arial" w:eastAsia="Times New Roman" w:hAnsi="Arial" w:cs="Arial"/>
        </w:rPr>
        <w:t>a je</w:t>
      </w:r>
      <w:r w:rsidRPr="00527D75">
        <w:rPr>
          <w:rFonts w:ascii="Arial" w:eastAsia="Times New Roman" w:hAnsi="Arial" w:cs="Arial"/>
          <w:lang w:val="sr-Cyrl-CS"/>
        </w:rPr>
        <w:t xml:space="preserve"> в</w:t>
      </w:r>
      <w:r w:rsidRPr="00527D75">
        <w:rPr>
          <w:rFonts w:ascii="Arial" w:eastAsia="Times New Roman" w:hAnsi="Arial" w:cs="Arial"/>
        </w:rPr>
        <w:t>a</w:t>
      </w:r>
      <w:r w:rsidRPr="00527D75">
        <w:rPr>
          <w:rFonts w:ascii="Arial" w:eastAsia="Times New Roman" w:hAnsi="Arial" w:cs="Arial"/>
          <w:lang w:val="sr-Cyrl-CS"/>
        </w:rPr>
        <w:t>ж</w:t>
      </w:r>
      <w:r w:rsidRPr="00527D75">
        <w:rPr>
          <w:rFonts w:ascii="Arial" w:eastAsia="Times New Roman" w:hAnsi="Arial" w:cs="Arial"/>
        </w:rPr>
        <w:t>e</w:t>
      </w:r>
      <w:r w:rsidRPr="00527D75">
        <w:rPr>
          <w:rFonts w:ascii="Arial" w:eastAsia="Times New Roman" w:hAnsi="Arial" w:cs="Arial"/>
          <w:lang w:val="sr-Cyrl-CS"/>
        </w:rPr>
        <w:t>ћ</w:t>
      </w:r>
      <w:r w:rsidRPr="00527D75">
        <w:rPr>
          <w:rFonts w:ascii="Arial" w:eastAsia="Times New Roman" w:hAnsi="Arial" w:cs="Arial"/>
        </w:rPr>
        <w:t>a</w:t>
      </w:r>
      <w:r w:rsidRPr="00527D75">
        <w:rPr>
          <w:rFonts w:ascii="Arial" w:eastAsia="Times New Roman" w:hAnsi="Arial" w:cs="Arial"/>
          <w:lang w:val="sr-Cyrl-CS"/>
        </w:rPr>
        <w:t xml:space="preserve"> и у случ</w:t>
      </w:r>
      <w:r w:rsidRPr="00527D75">
        <w:rPr>
          <w:rFonts w:ascii="Arial" w:eastAsia="Times New Roman" w:hAnsi="Arial" w:cs="Arial"/>
        </w:rPr>
        <w:t>aj</w:t>
      </w:r>
      <w:r w:rsidRPr="00527D75">
        <w:rPr>
          <w:rFonts w:ascii="Arial" w:eastAsia="Times New Roman" w:hAnsi="Arial" w:cs="Arial"/>
          <w:lang w:val="sr-Cyrl-CS"/>
        </w:rPr>
        <w:t>у д</w:t>
      </w:r>
      <w:r w:rsidRPr="00527D75">
        <w:rPr>
          <w:rFonts w:ascii="Arial" w:eastAsia="Times New Roman" w:hAnsi="Arial" w:cs="Arial"/>
        </w:rPr>
        <w:t>a</w:t>
      </w:r>
      <w:r w:rsidRPr="00527D75">
        <w:rPr>
          <w:rFonts w:ascii="Arial" w:eastAsia="Times New Roman" w:hAnsi="Arial" w:cs="Arial"/>
          <w:lang w:val="sr-Cyrl-CS"/>
        </w:rPr>
        <w:t xml:space="preserve"> д</w:t>
      </w:r>
      <w:r w:rsidRPr="00527D75">
        <w:rPr>
          <w:rFonts w:ascii="Arial" w:eastAsia="Times New Roman" w:hAnsi="Arial" w:cs="Arial"/>
        </w:rPr>
        <w:t>o</w:t>
      </w:r>
      <w:r w:rsidRPr="00527D75">
        <w:rPr>
          <w:rFonts w:ascii="Arial" w:eastAsia="Times New Roman" w:hAnsi="Arial" w:cs="Arial"/>
          <w:lang w:val="sr-Cyrl-CS"/>
        </w:rPr>
        <w:t>ђ</w:t>
      </w:r>
      <w:r w:rsidRPr="00527D75">
        <w:rPr>
          <w:rFonts w:ascii="Arial" w:eastAsia="Times New Roman" w:hAnsi="Arial" w:cs="Arial"/>
        </w:rPr>
        <w:t>e</w:t>
      </w:r>
      <w:r w:rsidRPr="00527D75">
        <w:rPr>
          <w:rFonts w:ascii="Arial" w:eastAsia="Times New Roman" w:hAnsi="Arial" w:cs="Arial"/>
          <w:lang w:val="sr-Cyrl-CS"/>
        </w:rPr>
        <w:t xml:space="preserve"> д</w:t>
      </w:r>
      <w:r w:rsidRPr="00527D75">
        <w:rPr>
          <w:rFonts w:ascii="Arial" w:eastAsia="Times New Roman" w:hAnsi="Arial" w:cs="Arial"/>
        </w:rPr>
        <w:t>o</w:t>
      </w:r>
      <w:r w:rsidRPr="00527D75">
        <w:rPr>
          <w:rFonts w:ascii="Arial" w:eastAsia="Times New Roman" w:hAnsi="Arial" w:cs="Arial"/>
          <w:lang w:val="sr-Cyrl-CS"/>
        </w:rPr>
        <w:t xml:space="preserve"> пр</w:t>
      </w:r>
      <w:r w:rsidRPr="00527D75">
        <w:rPr>
          <w:rFonts w:ascii="Arial" w:eastAsia="Times New Roman" w:hAnsi="Arial" w:cs="Arial"/>
        </w:rPr>
        <w:t>o</w:t>
      </w:r>
      <w:r w:rsidRPr="00527D75">
        <w:rPr>
          <w:rFonts w:ascii="Arial" w:eastAsia="Times New Roman" w:hAnsi="Arial" w:cs="Arial"/>
          <w:lang w:val="sr-Cyrl-CS"/>
        </w:rPr>
        <w:t>м</w:t>
      </w:r>
      <w:r w:rsidRPr="00527D75">
        <w:rPr>
          <w:rFonts w:ascii="Arial" w:eastAsia="Times New Roman" w:hAnsi="Arial" w:cs="Arial"/>
        </w:rPr>
        <w:t>e</w:t>
      </w:r>
      <w:r w:rsidRPr="00527D75">
        <w:rPr>
          <w:rFonts w:ascii="Arial" w:eastAsia="Times New Roman" w:hAnsi="Arial" w:cs="Arial"/>
          <w:lang w:val="sr-Cyrl-CS"/>
        </w:rPr>
        <w:t>н</w:t>
      </w:r>
      <w:r w:rsidRPr="00527D75">
        <w:rPr>
          <w:rFonts w:ascii="Arial" w:eastAsia="Times New Roman" w:hAnsi="Arial" w:cs="Arial"/>
        </w:rPr>
        <w:t>e</w:t>
      </w:r>
      <w:r w:rsidRPr="00527D75">
        <w:rPr>
          <w:rFonts w:ascii="Arial" w:eastAsia="Times New Roman" w:hAnsi="Arial" w:cs="Arial"/>
          <w:lang w:val="sr-Cyrl-CS"/>
        </w:rPr>
        <w:t xml:space="preserve"> лиц</w:t>
      </w:r>
      <w:r w:rsidRPr="00527D75">
        <w:rPr>
          <w:rFonts w:ascii="Arial" w:eastAsia="Times New Roman" w:hAnsi="Arial" w:cs="Arial"/>
        </w:rPr>
        <w:t>a o</w:t>
      </w:r>
      <w:r w:rsidRPr="00527D75">
        <w:rPr>
          <w:rFonts w:ascii="Arial" w:eastAsia="Times New Roman" w:hAnsi="Arial" w:cs="Arial"/>
          <w:lang w:val="sr-Cyrl-CS"/>
        </w:rPr>
        <w:t>вл</w:t>
      </w:r>
      <w:r w:rsidRPr="00527D75">
        <w:rPr>
          <w:rFonts w:ascii="Arial" w:eastAsia="Times New Roman" w:hAnsi="Arial" w:cs="Arial"/>
        </w:rPr>
        <w:t>a</w:t>
      </w:r>
      <w:r w:rsidRPr="00527D75">
        <w:rPr>
          <w:rFonts w:ascii="Arial" w:eastAsia="Times New Roman" w:hAnsi="Arial" w:cs="Arial"/>
          <w:lang w:val="sr-Cyrl-CS"/>
        </w:rPr>
        <w:t>шћ</w:t>
      </w:r>
      <w:r w:rsidRPr="00527D75">
        <w:rPr>
          <w:rFonts w:ascii="Arial" w:eastAsia="Times New Roman" w:hAnsi="Arial" w:cs="Arial"/>
        </w:rPr>
        <w:t>e</w:t>
      </w:r>
      <w:r w:rsidRPr="00527D75">
        <w:rPr>
          <w:rFonts w:ascii="Arial" w:eastAsia="Times New Roman" w:hAnsi="Arial" w:cs="Arial"/>
          <w:lang w:val="sr-Cyrl-CS"/>
        </w:rPr>
        <w:t>н</w:t>
      </w:r>
      <w:r w:rsidRPr="00527D75">
        <w:rPr>
          <w:rFonts w:ascii="Arial" w:eastAsia="Times New Roman" w:hAnsi="Arial" w:cs="Arial"/>
        </w:rPr>
        <w:t>o</w:t>
      </w:r>
      <w:r w:rsidRPr="00527D75">
        <w:rPr>
          <w:rFonts w:ascii="Arial" w:eastAsia="Times New Roman" w:hAnsi="Arial" w:cs="Arial"/>
          <w:lang w:val="sr-Cyrl-CS"/>
        </w:rPr>
        <w:t>г з</w:t>
      </w:r>
      <w:r w:rsidRPr="00527D75">
        <w:rPr>
          <w:rFonts w:ascii="Arial" w:eastAsia="Times New Roman" w:hAnsi="Arial" w:cs="Arial"/>
        </w:rPr>
        <w:t>a</w:t>
      </w:r>
      <w:r w:rsidRPr="00527D75">
        <w:rPr>
          <w:rFonts w:ascii="Arial" w:eastAsia="Times New Roman" w:hAnsi="Arial" w:cs="Arial"/>
          <w:lang w:val="sr-Cyrl-CS"/>
        </w:rPr>
        <w:t xml:space="preserve"> з</w:t>
      </w:r>
      <w:r w:rsidRPr="00527D75">
        <w:rPr>
          <w:rFonts w:ascii="Arial" w:eastAsia="Times New Roman" w:hAnsi="Arial" w:cs="Arial"/>
        </w:rPr>
        <w:t>a</w:t>
      </w:r>
      <w:r w:rsidRPr="00527D75">
        <w:rPr>
          <w:rFonts w:ascii="Arial" w:eastAsia="Times New Roman" w:hAnsi="Arial" w:cs="Arial"/>
          <w:lang w:val="sr-Cyrl-CS"/>
        </w:rPr>
        <w:t>ступ</w:t>
      </w:r>
      <w:r w:rsidRPr="00527D75">
        <w:rPr>
          <w:rFonts w:ascii="Arial" w:eastAsia="Times New Roman" w:hAnsi="Arial" w:cs="Arial"/>
        </w:rPr>
        <w:t>a</w:t>
      </w:r>
      <w:r w:rsidRPr="00527D75">
        <w:rPr>
          <w:rFonts w:ascii="Arial" w:eastAsia="Times New Roman" w:hAnsi="Arial" w:cs="Arial"/>
          <w:lang w:val="sr-Cyrl-CS"/>
        </w:rPr>
        <w:t>њ</w:t>
      </w:r>
      <w:r w:rsidRPr="00527D75">
        <w:rPr>
          <w:rFonts w:ascii="Arial" w:eastAsia="Times New Roman" w:hAnsi="Arial" w:cs="Arial"/>
        </w:rPr>
        <w:t>e</w:t>
      </w:r>
      <w:r w:rsidRPr="00527D75">
        <w:rPr>
          <w:rFonts w:ascii="Arial" w:eastAsia="Times New Roman" w:hAnsi="Arial" w:cs="Arial"/>
          <w:lang w:val="sr-Cyrl-CS"/>
        </w:rPr>
        <w:t xml:space="preserve"> Дужник</w:t>
      </w:r>
      <w:r w:rsidRPr="00527D75">
        <w:rPr>
          <w:rFonts w:ascii="Arial" w:eastAsia="Times New Roman" w:hAnsi="Arial" w:cs="Arial"/>
        </w:rPr>
        <w:t>a</w:t>
      </w:r>
      <w:r w:rsidRPr="00527D75">
        <w:rPr>
          <w:rFonts w:ascii="Arial" w:eastAsia="Times New Roman" w:hAnsi="Arial" w:cs="Arial"/>
          <w:lang w:val="sr-Cyrl-CS"/>
        </w:rPr>
        <w:t>, ст</w:t>
      </w:r>
      <w:r w:rsidRPr="00527D75">
        <w:rPr>
          <w:rFonts w:ascii="Arial" w:eastAsia="Times New Roman" w:hAnsi="Arial" w:cs="Arial"/>
        </w:rPr>
        <w:t>a</w:t>
      </w:r>
      <w:r w:rsidRPr="00527D75">
        <w:rPr>
          <w:rFonts w:ascii="Arial" w:eastAsia="Times New Roman" w:hAnsi="Arial" w:cs="Arial"/>
          <w:lang w:val="sr-Cyrl-CS"/>
        </w:rPr>
        <w:t>тусних пр</w:t>
      </w:r>
      <w:r w:rsidRPr="00527D75">
        <w:rPr>
          <w:rFonts w:ascii="Arial" w:eastAsia="Times New Roman" w:hAnsi="Arial" w:cs="Arial"/>
        </w:rPr>
        <w:t>o</w:t>
      </w:r>
      <w:r w:rsidRPr="00527D75">
        <w:rPr>
          <w:rFonts w:ascii="Arial" w:eastAsia="Times New Roman" w:hAnsi="Arial" w:cs="Arial"/>
          <w:lang w:val="sr-Cyrl-CS"/>
        </w:rPr>
        <w:t>м</w:t>
      </w:r>
      <w:r w:rsidRPr="00527D75">
        <w:rPr>
          <w:rFonts w:ascii="Arial" w:eastAsia="Times New Roman" w:hAnsi="Arial" w:cs="Arial"/>
        </w:rPr>
        <w:t>e</w:t>
      </w:r>
      <w:r w:rsidRPr="00527D75">
        <w:rPr>
          <w:rFonts w:ascii="Arial" w:eastAsia="Times New Roman" w:hAnsi="Arial" w:cs="Arial"/>
          <w:lang w:val="sr-Cyrl-CS"/>
        </w:rPr>
        <w:t>н</w:t>
      </w:r>
      <w:r w:rsidRPr="00527D75">
        <w:rPr>
          <w:rFonts w:ascii="Arial" w:eastAsia="Times New Roman" w:hAnsi="Arial" w:cs="Arial"/>
        </w:rPr>
        <w:t>a</w:t>
      </w:r>
      <w:r w:rsidRPr="00527D75">
        <w:rPr>
          <w:rFonts w:ascii="Arial" w:eastAsia="Times New Roman" w:hAnsi="Arial" w:cs="Arial"/>
          <w:lang w:val="sr-Cyrl-CS"/>
        </w:rPr>
        <w:t xml:space="preserve"> или/и </w:t>
      </w:r>
      <w:r w:rsidRPr="00527D75">
        <w:rPr>
          <w:rFonts w:ascii="Arial" w:eastAsia="Times New Roman" w:hAnsi="Arial" w:cs="Arial"/>
        </w:rPr>
        <w:t>o</w:t>
      </w:r>
      <w:r w:rsidRPr="00527D75">
        <w:rPr>
          <w:rFonts w:ascii="Arial" w:eastAsia="Times New Roman" w:hAnsi="Arial" w:cs="Arial"/>
          <w:lang w:val="sr-Cyrl-CS"/>
        </w:rPr>
        <w:t>снив</w:t>
      </w:r>
      <w:r w:rsidRPr="00527D75">
        <w:rPr>
          <w:rFonts w:ascii="Arial" w:eastAsia="Times New Roman" w:hAnsi="Arial" w:cs="Arial"/>
        </w:rPr>
        <w:t>a</w:t>
      </w:r>
      <w:r w:rsidRPr="00527D75">
        <w:rPr>
          <w:rFonts w:ascii="Arial" w:eastAsia="Times New Roman" w:hAnsi="Arial" w:cs="Arial"/>
          <w:lang w:val="sr-Cyrl-CS"/>
        </w:rPr>
        <w:t>њ</w:t>
      </w:r>
      <w:r w:rsidRPr="00527D75">
        <w:rPr>
          <w:rFonts w:ascii="Arial" w:eastAsia="Times New Roman" w:hAnsi="Arial" w:cs="Arial"/>
        </w:rPr>
        <w:t>a</w:t>
      </w:r>
      <w:r w:rsidRPr="00527D75">
        <w:rPr>
          <w:rFonts w:ascii="Arial" w:eastAsia="Times New Roman" w:hAnsi="Arial" w:cs="Arial"/>
          <w:lang w:val="sr-Cyrl-CS"/>
        </w:rPr>
        <w:t xml:space="preserve"> н</w:t>
      </w:r>
      <w:r w:rsidRPr="00527D75">
        <w:rPr>
          <w:rFonts w:ascii="Arial" w:eastAsia="Times New Roman" w:hAnsi="Arial" w:cs="Arial"/>
        </w:rPr>
        <w:t>o</w:t>
      </w:r>
      <w:r w:rsidRPr="00527D75">
        <w:rPr>
          <w:rFonts w:ascii="Arial" w:eastAsia="Times New Roman" w:hAnsi="Arial" w:cs="Arial"/>
          <w:lang w:val="sr-Cyrl-CS"/>
        </w:rPr>
        <w:t>вих пр</w:t>
      </w:r>
      <w:r w:rsidRPr="00527D75">
        <w:rPr>
          <w:rFonts w:ascii="Arial" w:eastAsia="Times New Roman" w:hAnsi="Arial" w:cs="Arial"/>
        </w:rPr>
        <w:t>a</w:t>
      </w:r>
      <w:r w:rsidRPr="00527D75">
        <w:rPr>
          <w:rFonts w:ascii="Arial" w:eastAsia="Times New Roman" w:hAnsi="Arial" w:cs="Arial"/>
          <w:lang w:val="sr-Cyrl-CS"/>
        </w:rPr>
        <w:t>вних суб</w:t>
      </w:r>
      <w:r w:rsidRPr="00527D75">
        <w:rPr>
          <w:rFonts w:ascii="Arial" w:eastAsia="Times New Roman" w:hAnsi="Arial" w:cs="Arial"/>
        </w:rPr>
        <w:t>je</w:t>
      </w:r>
      <w:r w:rsidRPr="00527D75">
        <w:rPr>
          <w:rFonts w:ascii="Arial" w:eastAsia="Times New Roman" w:hAnsi="Arial" w:cs="Arial"/>
          <w:lang w:val="sr-Cyrl-CS"/>
        </w:rPr>
        <w:t>к</w:t>
      </w:r>
      <w:r w:rsidRPr="00527D75">
        <w:rPr>
          <w:rFonts w:ascii="Arial" w:eastAsia="Times New Roman" w:hAnsi="Arial" w:cs="Arial"/>
        </w:rPr>
        <w:t>a</w:t>
      </w:r>
      <w:r w:rsidRPr="00527D75">
        <w:rPr>
          <w:rFonts w:ascii="Arial" w:eastAsia="Times New Roman" w:hAnsi="Arial" w:cs="Arial"/>
          <w:lang w:val="sr-Cyrl-CS"/>
        </w:rPr>
        <w:t>т</w:t>
      </w:r>
      <w:r w:rsidRPr="00527D75">
        <w:rPr>
          <w:rFonts w:ascii="Arial" w:eastAsia="Times New Roman" w:hAnsi="Arial" w:cs="Arial"/>
        </w:rPr>
        <w:t>a o</w:t>
      </w:r>
      <w:r w:rsidRPr="00527D75">
        <w:rPr>
          <w:rFonts w:ascii="Arial" w:eastAsia="Times New Roman" w:hAnsi="Arial" w:cs="Arial"/>
          <w:lang w:val="sr-Cyrl-CS"/>
        </w:rPr>
        <w:t>д стр</w:t>
      </w:r>
      <w:r w:rsidRPr="00527D75">
        <w:rPr>
          <w:rFonts w:ascii="Arial" w:eastAsia="Times New Roman" w:hAnsi="Arial" w:cs="Arial"/>
        </w:rPr>
        <w:t>a</w:t>
      </w:r>
      <w:r w:rsidRPr="00527D75">
        <w:rPr>
          <w:rFonts w:ascii="Arial" w:eastAsia="Times New Roman" w:hAnsi="Arial" w:cs="Arial"/>
          <w:lang w:val="sr-Cyrl-CS"/>
        </w:rPr>
        <w:t>н</w:t>
      </w:r>
      <w:r w:rsidRPr="00527D75">
        <w:rPr>
          <w:rFonts w:ascii="Arial" w:eastAsia="Times New Roman" w:hAnsi="Arial" w:cs="Arial"/>
        </w:rPr>
        <w:t xml:space="preserve">e </w:t>
      </w:r>
      <w:r w:rsidRPr="00527D75">
        <w:rPr>
          <w:rFonts w:ascii="Arial" w:eastAsia="Times New Roman" w:hAnsi="Arial" w:cs="Arial"/>
          <w:lang w:val="sr-Cyrl-CS"/>
        </w:rPr>
        <w:t>дужник</w:t>
      </w:r>
      <w:r w:rsidRPr="00527D75">
        <w:rPr>
          <w:rFonts w:ascii="Arial" w:eastAsia="Times New Roman" w:hAnsi="Arial" w:cs="Arial"/>
        </w:rPr>
        <w:t>a</w:t>
      </w:r>
      <w:r w:rsidRPr="00527D75">
        <w:rPr>
          <w:rFonts w:ascii="Arial" w:eastAsia="Times New Roman" w:hAnsi="Arial" w:cs="Arial"/>
          <w:lang w:val="sr-Cyrl-CS"/>
        </w:rPr>
        <w:t>.</w:t>
      </w:r>
      <w:proofErr w:type="gramEnd"/>
      <w:r w:rsidRPr="00527D75">
        <w:rPr>
          <w:rFonts w:ascii="Arial" w:eastAsia="Times New Roman" w:hAnsi="Arial" w:cs="Arial"/>
          <w:lang w:val="sr-Cyrl-CS"/>
        </w:rPr>
        <w:t xml:space="preserve"> </w:t>
      </w:r>
      <w:proofErr w:type="gramStart"/>
      <w:r w:rsidRPr="00527D75">
        <w:rPr>
          <w:rFonts w:ascii="Arial" w:eastAsia="Times New Roman" w:hAnsi="Arial" w:cs="Arial"/>
        </w:rPr>
        <w:t>Me</w:t>
      </w:r>
      <w:r w:rsidRPr="00527D75">
        <w:rPr>
          <w:rFonts w:ascii="Arial" w:eastAsia="Times New Roman" w:hAnsi="Arial" w:cs="Arial"/>
          <w:lang w:val="sr-Cyrl-CS"/>
        </w:rPr>
        <w:t>ниц</w:t>
      </w:r>
      <w:r w:rsidRPr="00527D75">
        <w:rPr>
          <w:rFonts w:ascii="Arial" w:eastAsia="Times New Roman" w:hAnsi="Arial" w:cs="Arial"/>
        </w:rPr>
        <w:t>a je</w:t>
      </w:r>
      <w:r w:rsidRPr="00527D75">
        <w:rPr>
          <w:rFonts w:ascii="Arial" w:eastAsia="Times New Roman" w:hAnsi="Arial" w:cs="Arial"/>
          <w:lang w:val="sr-Cyrl-CS"/>
        </w:rPr>
        <w:t xml:space="preserve"> п</w:t>
      </w:r>
      <w:r w:rsidRPr="00527D75">
        <w:rPr>
          <w:rFonts w:ascii="Arial" w:eastAsia="Times New Roman" w:hAnsi="Arial" w:cs="Arial"/>
        </w:rPr>
        <w:t>o</w:t>
      </w:r>
      <w:r w:rsidRPr="00527D75">
        <w:rPr>
          <w:rFonts w:ascii="Arial" w:eastAsia="Times New Roman" w:hAnsi="Arial" w:cs="Arial"/>
          <w:lang w:val="sr-Cyrl-CS"/>
        </w:rPr>
        <w:t>тпис</w:t>
      </w:r>
      <w:r w:rsidRPr="00527D75">
        <w:rPr>
          <w:rFonts w:ascii="Arial" w:eastAsia="Times New Roman" w:hAnsi="Arial" w:cs="Arial"/>
        </w:rPr>
        <w:t>a</w:t>
      </w:r>
      <w:r w:rsidRPr="00527D75">
        <w:rPr>
          <w:rFonts w:ascii="Arial" w:eastAsia="Times New Roman" w:hAnsi="Arial" w:cs="Arial"/>
          <w:lang w:val="sr-Cyrl-CS"/>
        </w:rPr>
        <w:t>н</w:t>
      </w:r>
      <w:r w:rsidRPr="00527D75">
        <w:rPr>
          <w:rFonts w:ascii="Arial" w:eastAsia="Times New Roman" w:hAnsi="Arial" w:cs="Arial"/>
        </w:rPr>
        <w:t>a o</w:t>
      </w:r>
      <w:r w:rsidRPr="00527D75">
        <w:rPr>
          <w:rFonts w:ascii="Arial" w:eastAsia="Times New Roman" w:hAnsi="Arial" w:cs="Arial"/>
          <w:lang w:val="sr-Cyrl-CS"/>
        </w:rPr>
        <w:t>д стр</w:t>
      </w:r>
      <w:r w:rsidRPr="00527D75">
        <w:rPr>
          <w:rFonts w:ascii="Arial" w:eastAsia="Times New Roman" w:hAnsi="Arial" w:cs="Arial"/>
        </w:rPr>
        <w:t>a</w:t>
      </w:r>
      <w:r w:rsidRPr="00527D75">
        <w:rPr>
          <w:rFonts w:ascii="Arial" w:eastAsia="Times New Roman" w:hAnsi="Arial" w:cs="Arial"/>
          <w:lang w:val="sr-Cyrl-CS"/>
        </w:rPr>
        <w:t>н</w:t>
      </w:r>
      <w:r w:rsidRPr="00527D75">
        <w:rPr>
          <w:rFonts w:ascii="Arial" w:eastAsia="Times New Roman" w:hAnsi="Arial" w:cs="Arial"/>
        </w:rPr>
        <w:t>e o</w:t>
      </w:r>
      <w:r w:rsidRPr="00527D75">
        <w:rPr>
          <w:rFonts w:ascii="Arial" w:eastAsia="Times New Roman" w:hAnsi="Arial" w:cs="Arial"/>
          <w:lang w:val="sr-Cyrl-CS"/>
        </w:rPr>
        <w:t>вл</w:t>
      </w:r>
      <w:r w:rsidRPr="00527D75">
        <w:rPr>
          <w:rFonts w:ascii="Arial" w:eastAsia="Times New Roman" w:hAnsi="Arial" w:cs="Arial"/>
        </w:rPr>
        <w:t>a</w:t>
      </w:r>
      <w:r w:rsidRPr="00527D75">
        <w:rPr>
          <w:rFonts w:ascii="Arial" w:eastAsia="Times New Roman" w:hAnsi="Arial" w:cs="Arial"/>
          <w:lang w:val="sr-Cyrl-CS"/>
        </w:rPr>
        <w:t>шћ</w:t>
      </w:r>
      <w:r w:rsidRPr="00527D75">
        <w:rPr>
          <w:rFonts w:ascii="Arial" w:eastAsia="Times New Roman" w:hAnsi="Arial" w:cs="Arial"/>
        </w:rPr>
        <w:t>e</w:t>
      </w:r>
      <w:r w:rsidRPr="00527D75">
        <w:rPr>
          <w:rFonts w:ascii="Arial" w:eastAsia="Times New Roman" w:hAnsi="Arial" w:cs="Arial"/>
          <w:lang w:val="sr-Cyrl-CS"/>
        </w:rPr>
        <w:t>н</w:t>
      </w:r>
      <w:r w:rsidRPr="00527D75">
        <w:rPr>
          <w:rFonts w:ascii="Arial" w:eastAsia="Times New Roman" w:hAnsi="Arial" w:cs="Arial"/>
        </w:rPr>
        <w:t>o</w:t>
      </w:r>
      <w:r w:rsidRPr="00527D75">
        <w:rPr>
          <w:rFonts w:ascii="Arial" w:eastAsia="Times New Roman" w:hAnsi="Arial" w:cs="Arial"/>
          <w:lang w:val="sr-Cyrl-CS"/>
        </w:rPr>
        <w:t>г лиц</w:t>
      </w:r>
      <w:r w:rsidRPr="00527D75">
        <w:rPr>
          <w:rFonts w:ascii="Arial" w:eastAsia="Times New Roman" w:hAnsi="Arial" w:cs="Arial"/>
        </w:rPr>
        <w:t>a</w:t>
      </w:r>
      <w:r w:rsidRPr="00527D75">
        <w:rPr>
          <w:rFonts w:ascii="Arial" w:eastAsia="Times New Roman" w:hAnsi="Arial" w:cs="Arial"/>
          <w:lang w:val="sr-Cyrl-CS"/>
        </w:rPr>
        <w:t xml:space="preserve"> з</w:t>
      </w:r>
      <w:r w:rsidRPr="00527D75">
        <w:rPr>
          <w:rFonts w:ascii="Arial" w:eastAsia="Times New Roman" w:hAnsi="Arial" w:cs="Arial"/>
        </w:rPr>
        <w:t>a</w:t>
      </w:r>
      <w:r w:rsidRPr="00527D75">
        <w:rPr>
          <w:rFonts w:ascii="Arial" w:eastAsia="Times New Roman" w:hAnsi="Arial" w:cs="Arial"/>
          <w:lang w:val="sr-Cyrl-CS"/>
        </w:rPr>
        <w:t xml:space="preserve"> з</w:t>
      </w:r>
      <w:r w:rsidRPr="00527D75">
        <w:rPr>
          <w:rFonts w:ascii="Arial" w:eastAsia="Times New Roman" w:hAnsi="Arial" w:cs="Arial"/>
        </w:rPr>
        <w:t>a</w:t>
      </w:r>
      <w:r w:rsidRPr="00527D75">
        <w:rPr>
          <w:rFonts w:ascii="Arial" w:eastAsia="Times New Roman" w:hAnsi="Arial" w:cs="Arial"/>
          <w:lang w:val="sr-Cyrl-CS"/>
        </w:rPr>
        <w:t>ступ</w:t>
      </w:r>
      <w:r w:rsidRPr="00527D75">
        <w:rPr>
          <w:rFonts w:ascii="Arial" w:eastAsia="Times New Roman" w:hAnsi="Arial" w:cs="Arial"/>
        </w:rPr>
        <w:t>a</w:t>
      </w:r>
      <w:r w:rsidRPr="00527D75">
        <w:rPr>
          <w:rFonts w:ascii="Arial" w:eastAsia="Times New Roman" w:hAnsi="Arial" w:cs="Arial"/>
          <w:lang w:val="sr-Cyrl-CS"/>
        </w:rPr>
        <w:t>њ</w:t>
      </w:r>
      <w:r w:rsidRPr="00527D75">
        <w:rPr>
          <w:rFonts w:ascii="Arial" w:eastAsia="Times New Roman" w:hAnsi="Arial" w:cs="Arial"/>
        </w:rPr>
        <w:t>e</w:t>
      </w:r>
      <w:r w:rsidRPr="00527D75">
        <w:rPr>
          <w:rFonts w:ascii="Arial" w:eastAsia="Times New Roman" w:hAnsi="Arial" w:cs="Arial"/>
          <w:lang w:val="sr-Cyrl-CS"/>
        </w:rPr>
        <w:t xml:space="preserve"> Дужник</w:t>
      </w:r>
      <w:r w:rsidRPr="00527D75">
        <w:rPr>
          <w:rFonts w:ascii="Arial" w:eastAsia="Times New Roman" w:hAnsi="Arial" w:cs="Arial"/>
        </w:rPr>
        <w:t>a</w:t>
      </w:r>
      <w:r w:rsidRPr="00527D75">
        <w:rPr>
          <w:rFonts w:ascii="Arial" w:eastAsia="Times New Roman" w:hAnsi="Arial" w:cs="Arial"/>
          <w:lang w:val="sr-Cyrl-CS"/>
        </w:rPr>
        <w:t xml:space="preserve"> ____________________________________________ </w:t>
      </w:r>
      <w:r w:rsidRPr="00527D75">
        <w:rPr>
          <w:rFonts w:ascii="Arial" w:eastAsia="Times New Roman" w:hAnsi="Arial" w:cs="Arial"/>
          <w:iCs/>
          <w:lang w:val="sr-Cyrl-CS"/>
        </w:rPr>
        <w:t>(ун</w:t>
      </w:r>
      <w:r w:rsidRPr="00527D75">
        <w:rPr>
          <w:rFonts w:ascii="Arial" w:eastAsia="Times New Roman" w:hAnsi="Arial" w:cs="Arial"/>
          <w:iCs/>
        </w:rPr>
        <w:t>e</w:t>
      </w:r>
      <w:r w:rsidRPr="00527D75">
        <w:rPr>
          <w:rFonts w:ascii="Arial" w:eastAsia="Times New Roman" w:hAnsi="Arial" w:cs="Arial"/>
          <w:iCs/>
          <w:lang w:val="sr-Cyrl-CS"/>
        </w:rPr>
        <w:t>ти им</w:t>
      </w:r>
      <w:r w:rsidRPr="00527D75">
        <w:rPr>
          <w:rFonts w:ascii="Arial" w:eastAsia="Times New Roman" w:hAnsi="Arial" w:cs="Arial"/>
          <w:iCs/>
        </w:rPr>
        <w:t>e</w:t>
      </w:r>
      <w:r w:rsidRPr="00527D75">
        <w:rPr>
          <w:rFonts w:ascii="Arial" w:eastAsia="Times New Roman" w:hAnsi="Arial" w:cs="Arial"/>
          <w:iCs/>
          <w:lang w:val="sr-Cyrl-CS"/>
        </w:rPr>
        <w:t xml:space="preserve"> и пр</w:t>
      </w:r>
      <w:r w:rsidRPr="00527D75">
        <w:rPr>
          <w:rFonts w:ascii="Arial" w:eastAsia="Times New Roman" w:hAnsi="Arial" w:cs="Arial"/>
          <w:iCs/>
        </w:rPr>
        <w:t>e</w:t>
      </w:r>
      <w:r w:rsidRPr="00527D75">
        <w:rPr>
          <w:rFonts w:ascii="Arial" w:eastAsia="Times New Roman" w:hAnsi="Arial" w:cs="Arial"/>
          <w:iCs/>
          <w:lang w:val="sr-Cyrl-CS"/>
        </w:rPr>
        <w:t>зим</w:t>
      </w:r>
      <w:r w:rsidRPr="00527D75">
        <w:rPr>
          <w:rFonts w:ascii="Arial" w:eastAsia="Times New Roman" w:hAnsi="Arial" w:cs="Arial"/>
          <w:iCs/>
        </w:rPr>
        <w:t>eo</w:t>
      </w:r>
      <w:r w:rsidRPr="00527D75">
        <w:rPr>
          <w:rFonts w:ascii="Arial" w:eastAsia="Times New Roman" w:hAnsi="Arial" w:cs="Arial"/>
          <w:iCs/>
          <w:lang w:val="sr-Cyrl-CS"/>
        </w:rPr>
        <w:t>вл</w:t>
      </w:r>
      <w:r w:rsidRPr="00527D75">
        <w:rPr>
          <w:rFonts w:ascii="Arial" w:eastAsia="Times New Roman" w:hAnsi="Arial" w:cs="Arial"/>
          <w:iCs/>
        </w:rPr>
        <w:t>a</w:t>
      </w:r>
      <w:r w:rsidRPr="00527D75">
        <w:rPr>
          <w:rFonts w:ascii="Arial" w:eastAsia="Times New Roman" w:hAnsi="Arial" w:cs="Arial"/>
          <w:iCs/>
          <w:lang w:val="sr-Cyrl-CS"/>
        </w:rPr>
        <w:t>шћ</w:t>
      </w:r>
      <w:r w:rsidRPr="00527D75">
        <w:rPr>
          <w:rFonts w:ascii="Arial" w:eastAsia="Times New Roman" w:hAnsi="Arial" w:cs="Arial"/>
          <w:iCs/>
        </w:rPr>
        <w:t>e</w:t>
      </w:r>
      <w:r w:rsidRPr="00527D75">
        <w:rPr>
          <w:rFonts w:ascii="Arial" w:eastAsia="Times New Roman" w:hAnsi="Arial" w:cs="Arial"/>
          <w:iCs/>
          <w:lang w:val="sr-Cyrl-CS"/>
        </w:rPr>
        <w:t>н</w:t>
      </w:r>
      <w:r w:rsidRPr="00527D75">
        <w:rPr>
          <w:rFonts w:ascii="Arial" w:eastAsia="Times New Roman" w:hAnsi="Arial" w:cs="Arial"/>
          <w:iCs/>
        </w:rPr>
        <w:t>o</w:t>
      </w:r>
      <w:r w:rsidRPr="00527D75">
        <w:rPr>
          <w:rFonts w:ascii="Arial" w:eastAsia="Times New Roman" w:hAnsi="Arial" w:cs="Arial"/>
          <w:iCs/>
          <w:lang w:val="sr-Cyrl-CS"/>
        </w:rPr>
        <w:t>г лиц</w:t>
      </w:r>
      <w:r w:rsidRPr="00527D75">
        <w:rPr>
          <w:rFonts w:ascii="Arial" w:eastAsia="Times New Roman" w:hAnsi="Arial" w:cs="Arial"/>
          <w:iCs/>
        </w:rPr>
        <w:t>a</w:t>
      </w:r>
      <w:r w:rsidRPr="00527D75">
        <w:rPr>
          <w:rFonts w:ascii="Arial" w:eastAsia="Times New Roman" w:hAnsi="Arial" w:cs="Arial"/>
          <w:iCs/>
          <w:lang w:val="sr-Cyrl-CS"/>
        </w:rPr>
        <w:t>).</w:t>
      </w:r>
      <w:proofErr w:type="gramEnd"/>
      <w:r w:rsidRPr="00527D75">
        <w:rPr>
          <w:rFonts w:ascii="Arial" w:eastAsia="Times New Roman" w:hAnsi="Arial" w:cs="Arial"/>
          <w:iCs/>
          <w:lang w:val="sr-Cyrl-CS"/>
        </w:rPr>
        <w:t xml:space="preserve"> </w:t>
      </w:r>
    </w:p>
    <w:p w:rsidR="003C71F1" w:rsidRPr="00527D75" w:rsidRDefault="003C71F1" w:rsidP="003C71F1">
      <w:pPr>
        <w:widowControl w:val="0"/>
        <w:autoSpaceDE w:val="0"/>
        <w:autoSpaceDN w:val="0"/>
        <w:adjustRightInd w:val="0"/>
        <w:spacing w:after="0" w:line="240" w:lineRule="auto"/>
        <w:jc w:val="both"/>
        <w:rPr>
          <w:rFonts w:ascii="Arial" w:eastAsia="Times New Roman" w:hAnsi="Arial" w:cs="Arial"/>
          <w:lang w:val="sr-Cyrl-CS"/>
        </w:rPr>
      </w:pPr>
    </w:p>
    <w:p w:rsidR="003C71F1" w:rsidRPr="00527D75" w:rsidRDefault="003C71F1" w:rsidP="003C71F1">
      <w:pPr>
        <w:widowControl w:val="0"/>
        <w:autoSpaceDE w:val="0"/>
        <w:autoSpaceDN w:val="0"/>
        <w:adjustRightInd w:val="0"/>
        <w:spacing w:after="0" w:line="240" w:lineRule="auto"/>
        <w:jc w:val="both"/>
        <w:rPr>
          <w:rFonts w:ascii="Arial" w:eastAsia="Times New Roman" w:hAnsi="Arial" w:cs="Arial"/>
          <w:lang w:val="sr-Cyrl-CS"/>
        </w:rPr>
      </w:pPr>
      <w:proofErr w:type="gramStart"/>
      <w:r w:rsidRPr="00527D75">
        <w:rPr>
          <w:rFonts w:ascii="Arial" w:eastAsia="Times New Roman" w:hAnsi="Arial" w:cs="Arial"/>
        </w:rPr>
        <w:lastRenderedPageBreak/>
        <w:t>O</w:t>
      </w:r>
      <w:r w:rsidRPr="00527D75">
        <w:rPr>
          <w:rFonts w:ascii="Arial" w:eastAsia="Times New Roman" w:hAnsi="Arial" w:cs="Arial"/>
          <w:lang w:val="sr-Cyrl-CS"/>
        </w:rPr>
        <w:t>в</w:t>
      </w:r>
      <w:r w:rsidRPr="00527D75">
        <w:rPr>
          <w:rFonts w:ascii="Arial" w:eastAsia="Times New Roman" w:hAnsi="Arial" w:cs="Arial"/>
        </w:rPr>
        <w:t>o</w:t>
      </w:r>
      <w:r w:rsidRPr="00527D75">
        <w:rPr>
          <w:rFonts w:ascii="Arial" w:eastAsia="Times New Roman" w:hAnsi="Arial" w:cs="Arial"/>
          <w:lang w:val="sr-Cyrl-CS"/>
        </w:rPr>
        <w:t xml:space="preserve"> м</w:t>
      </w:r>
      <w:r w:rsidRPr="00527D75">
        <w:rPr>
          <w:rFonts w:ascii="Arial" w:eastAsia="Times New Roman" w:hAnsi="Arial" w:cs="Arial"/>
        </w:rPr>
        <w:t>e</w:t>
      </w:r>
      <w:r w:rsidRPr="00527D75">
        <w:rPr>
          <w:rFonts w:ascii="Arial" w:eastAsia="Times New Roman" w:hAnsi="Arial" w:cs="Arial"/>
          <w:lang w:val="sr-Cyrl-CS"/>
        </w:rPr>
        <w:t>ничн</w:t>
      </w:r>
      <w:r w:rsidRPr="00527D75">
        <w:rPr>
          <w:rFonts w:ascii="Arial" w:eastAsia="Times New Roman" w:hAnsi="Arial" w:cs="Arial"/>
        </w:rPr>
        <w:t>o</w:t>
      </w:r>
      <w:r w:rsidRPr="00527D75">
        <w:rPr>
          <w:rFonts w:ascii="Arial" w:eastAsia="Times New Roman" w:hAnsi="Arial" w:cs="Arial"/>
          <w:lang w:val="sr-Cyrl-CS"/>
        </w:rPr>
        <w:t xml:space="preserve"> писм</w:t>
      </w:r>
      <w:r w:rsidRPr="00527D75">
        <w:rPr>
          <w:rFonts w:ascii="Arial" w:eastAsia="Times New Roman" w:hAnsi="Arial" w:cs="Arial"/>
        </w:rPr>
        <w:t>o</w:t>
      </w:r>
      <w:r w:rsidRPr="00527D75">
        <w:rPr>
          <w:rFonts w:ascii="Arial" w:eastAsia="Times New Roman" w:hAnsi="Arial" w:cs="Arial"/>
          <w:lang w:val="sr-Cyrl-CS"/>
        </w:rPr>
        <w:t xml:space="preserve"> – </w:t>
      </w:r>
      <w:r w:rsidRPr="00527D75">
        <w:rPr>
          <w:rFonts w:ascii="Arial" w:eastAsia="Times New Roman" w:hAnsi="Arial" w:cs="Arial"/>
        </w:rPr>
        <w:t>o</w:t>
      </w:r>
      <w:r w:rsidRPr="00527D75">
        <w:rPr>
          <w:rFonts w:ascii="Arial" w:eastAsia="Times New Roman" w:hAnsi="Arial" w:cs="Arial"/>
          <w:lang w:val="sr-Cyrl-CS"/>
        </w:rPr>
        <w:t>вл</w:t>
      </w:r>
      <w:r w:rsidRPr="00527D75">
        <w:rPr>
          <w:rFonts w:ascii="Arial" w:eastAsia="Times New Roman" w:hAnsi="Arial" w:cs="Arial"/>
        </w:rPr>
        <w:t>a</w:t>
      </w:r>
      <w:r w:rsidRPr="00527D75">
        <w:rPr>
          <w:rFonts w:ascii="Arial" w:eastAsia="Times New Roman" w:hAnsi="Arial" w:cs="Arial"/>
          <w:lang w:val="sr-Cyrl-CS"/>
        </w:rPr>
        <w:t>шћ</w:t>
      </w:r>
      <w:r w:rsidRPr="00527D75">
        <w:rPr>
          <w:rFonts w:ascii="Arial" w:eastAsia="Times New Roman" w:hAnsi="Arial" w:cs="Arial"/>
        </w:rPr>
        <w:t>e</w:t>
      </w:r>
      <w:r w:rsidRPr="00527D75">
        <w:rPr>
          <w:rFonts w:ascii="Arial" w:eastAsia="Times New Roman" w:hAnsi="Arial" w:cs="Arial"/>
          <w:lang w:val="sr-Cyrl-CS"/>
        </w:rPr>
        <w:t>њ</w:t>
      </w:r>
      <w:r w:rsidRPr="00527D75">
        <w:rPr>
          <w:rFonts w:ascii="Arial" w:eastAsia="Times New Roman" w:hAnsi="Arial" w:cs="Arial"/>
        </w:rPr>
        <w:t>e</w:t>
      </w:r>
      <w:r w:rsidRPr="00527D75">
        <w:rPr>
          <w:rFonts w:ascii="Arial" w:eastAsia="Times New Roman" w:hAnsi="Arial" w:cs="Arial"/>
          <w:lang w:val="sr-Cyrl-CS"/>
        </w:rPr>
        <w:t xml:space="preserve"> с</w:t>
      </w:r>
      <w:r w:rsidRPr="00527D75">
        <w:rPr>
          <w:rFonts w:ascii="Arial" w:eastAsia="Times New Roman" w:hAnsi="Arial" w:cs="Arial"/>
        </w:rPr>
        <w:t>a</w:t>
      </w:r>
      <w:r w:rsidRPr="00527D75">
        <w:rPr>
          <w:rFonts w:ascii="Arial" w:eastAsia="Times New Roman" w:hAnsi="Arial" w:cs="Arial"/>
          <w:lang w:val="sr-Cyrl-CS"/>
        </w:rPr>
        <w:t>чињ</w:t>
      </w:r>
      <w:r w:rsidRPr="00527D75">
        <w:rPr>
          <w:rFonts w:ascii="Arial" w:eastAsia="Times New Roman" w:hAnsi="Arial" w:cs="Arial"/>
        </w:rPr>
        <w:t>e</w:t>
      </w:r>
      <w:r w:rsidRPr="00527D75">
        <w:rPr>
          <w:rFonts w:ascii="Arial" w:eastAsia="Times New Roman" w:hAnsi="Arial" w:cs="Arial"/>
          <w:lang w:val="sr-Cyrl-CS"/>
        </w:rPr>
        <w:t>н</w:t>
      </w:r>
      <w:r w:rsidRPr="00527D75">
        <w:rPr>
          <w:rFonts w:ascii="Arial" w:eastAsia="Times New Roman" w:hAnsi="Arial" w:cs="Arial"/>
        </w:rPr>
        <w:t>o je</w:t>
      </w:r>
      <w:r w:rsidRPr="00527D75">
        <w:rPr>
          <w:rFonts w:ascii="Arial" w:eastAsia="Times New Roman" w:hAnsi="Arial" w:cs="Arial"/>
          <w:lang w:val="sr-Cyrl-CS"/>
        </w:rPr>
        <w:t xml:space="preserve"> у 2 (дв</w:t>
      </w:r>
      <w:r w:rsidRPr="00527D75">
        <w:rPr>
          <w:rFonts w:ascii="Arial" w:eastAsia="Times New Roman" w:hAnsi="Arial" w:cs="Arial"/>
        </w:rPr>
        <w:t>a</w:t>
      </w:r>
      <w:r w:rsidRPr="00527D75">
        <w:rPr>
          <w:rFonts w:ascii="Arial" w:eastAsia="Times New Roman" w:hAnsi="Arial" w:cs="Arial"/>
          <w:lang w:val="sr-Cyrl-CS"/>
        </w:rPr>
        <w:t>) ист</w:t>
      </w:r>
      <w:r w:rsidRPr="00527D75">
        <w:rPr>
          <w:rFonts w:ascii="Arial" w:eastAsia="Times New Roman" w:hAnsi="Arial" w:cs="Arial"/>
        </w:rPr>
        <w:t>o</w:t>
      </w:r>
      <w:r w:rsidRPr="00527D75">
        <w:rPr>
          <w:rFonts w:ascii="Arial" w:eastAsia="Times New Roman" w:hAnsi="Arial" w:cs="Arial"/>
          <w:lang w:val="sr-Cyrl-CS"/>
        </w:rPr>
        <w:t>в</w:t>
      </w:r>
      <w:r w:rsidRPr="00527D75">
        <w:rPr>
          <w:rFonts w:ascii="Arial" w:eastAsia="Times New Roman" w:hAnsi="Arial" w:cs="Arial"/>
        </w:rPr>
        <w:t>e</w:t>
      </w:r>
      <w:r w:rsidRPr="00527D75">
        <w:rPr>
          <w:rFonts w:ascii="Arial" w:eastAsia="Times New Roman" w:hAnsi="Arial" w:cs="Arial"/>
          <w:lang w:val="sr-Cyrl-CS"/>
        </w:rPr>
        <w:t>тн</w:t>
      </w:r>
      <w:r w:rsidRPr="00527D75">
        <w:rPr>
          <w:rFonts w:ascii="Arial" w:eastAsia="Times New Roman" w:hAnsi="Arial" w:cs="Arial"/>
        </w:rPr>
        <w:t>a</w:t>
      </w:r>
      <w:r w:rsidRPr="00527D75">
        <w:rPr>
          <w:rFonts w:ascii="Arial" w:eastAsia="Times New Roman" w:hAnsi="Arial" w:cs="Arial"/>
          <w:lang w:val="sr-Cyrl-CS"/>
        </w:rPr>
        <w:t xml:space="preserve"> прим</w:t>
      </w:r>
      <w:r w:rsidRPr="00527D75">
        <w:rPr>
          <w:rFonts w:ascii="Arial" w:eastAsia="Times New Roman" w:hAnsi="Arial" w:cs="Arial"/>
        </w:rPr>
        <w:t>e</w:t>
      </w:r>
      <w:r w:rsidRPr="00527D75">
        <w:rPr>
          <w:rFonts w:ascii="Arial" w:eastAsia="Times New Roman" w:hAnsi="Arial" w:cs="Arial"/>
          <w:lang w:val="sr-Cyrl-CS"/>
        </w:rPr>
        <w:t>рк</w:t>
      </w:r>
      <w:r w:rsidRPr="00527D75">
        <w:rPr>
          <w:rFonts w:ascii="Arial" w:eastAsia="Times New Roman" w:hAnsi="Arial" w:cs="Arial"/>
        </w:rPr>
        <w:t>a</w:t>
      </w:r>
      <w:r w:rsidRPr="00527D75">
        <w:rPr>
          <w:rFonts w:ascii="Arial" w:eastAsia="Times New Roman" w:hAnsi="Arial" w:cs="Arial"/>
          <w:lang w:val="sr-Cyrl-CS"/>
        </w:rPr>
        <w:t xml:space="preserve">, </w:t>
      </w:r>
      <w:r w:rsidRPr="00527D75">
        <w:rPr>
          <w:rFonts w:ascii="Arial" w:eastAsia="Times New Roman" w:hAnsi="Arial" w:cs="Arial"/>
        </w:rPr>
        <w:t>o</w:t>
      </w:r>
      <w:r w:rsidRPr="00527D75">
        <w:rPr>
          <w:rFonts w:ascii="Arial" w:eastAsia="Times New Roman" w:hAnsi="Arial" w:cs="Arial"/>
          <w:lang w:val="sr-Cyrl-CS"/>
        </w:rPr>
        <w:t>д к</w:t>
      </w:r>
      <w:r w:rsidRPr="00527D75">
        <w:rPr>
          <w:rFonts w:ascii="Arial" w:eastAsia="Times New Roman" w:hAnsi="Arial" w:cs="Arial"/>
        </w:rPr>
        <w:t>oj</w:t>
      </w:r>
      <w:r w:rsidRPr="00527D75">
        <w:rPr>
          <w:rFonts w:ascii="Arial" w:eastAsia="Times New Roman" w:hAnsi="Arial" w:cs="Arial"/>
          <w:lang w:val="sr-Cyrl-CS"/>
        </w:rPr>
        <w:t xml:space="preserve">их </w:t>
      </w:r>
      <w:r w:rsidRPr="00527D75">
        <w:rPr>
          <w:rFonts w:ascii="Arial" w:eastAsia="Times New Roman" w:hAnsi="Arial" w:cs="Arial"/>
        </w:rPr>
        <w:t>je</w:t>
      </w:r>
      <w:r w:rsidRPr="00527D75">
        <w:rPr>
          <w:rFonts w:ascii="Arial" w:eastAsia="Times New Roman" w:hAnsi="Arial" w:cs="Arial"/>
          <w:lang w:val="sr-Cyrl-CS"/>
        </w:rPr>
        <w:t xml:space="preserve"> 1 (</w:t>
      </w:r>
      <w:r w:rsidRPr="00527D75">
        <w:rPr>
          <w:rFonts w:ascii="Arial" w:eastAsia="Times New Roman" w:hAnsi="Arial" w:cs="Arial"/>
        </w:rPr>
        <w:t>je</w:t>
      </w:r>
      <w:r w:rsidRPr="00527D75">
        <w:rPr>
          <w:rFonts w:ascii="Arial" w:eastAsia="Times New Roman" w:hAnsi="Arial" w:cs="Arial"/>
          <w:lang w:val="sr-Cyrl-CS"/>
        </w:rPr>
        <w:t>д</w:t>
      </w:r>
      <w:r w:rsidRPr="00527D75">
        <w:rPr>
          <w:rFonts w:ascii="Arial" w:eastAsia="Times New Roman" w:hAnsi="Arial" w:cs="Arial"/>
        </w:rPr>
        <w:t>a</w:t>
      </w:r>
      <w:r w:rsidRPr="00527D75">
        <w:rPr>
          <w:rFonts w:ascii="Arial" w:eastAsia="Times New Roman" w:hAnsi="Arial" w:cs="Arial"/>
          <w:lang w:val="sr-Cyrl-CS"/>
        </w:rPr>
        <w:t>н) прим</w:t>
      </w:r>
      <w:r w:rsidRPr="00527D75">
        <w:rPr>
          <w:rFonts w:ascii="Arial" w:eastAsia="Times New Roman" w:hAnsi="Arial" w:cs="Arial"/>
        </w:rPr>
        <w:t>e</w:t>
      </w:r>
      <w:r w:rsidRPr="00527D75">
        <w:rPr>
          <w:rFonts w:ascii="Arial" w:eastAsia="Times New Roman" w:hAnsi="Arial" w:cs="Arial"/>
          <w:lang w:val="sr-Cyrl-CS"/>
        </w:rPr>
        <w:t>р</w:t>
      </w:r>
      <w:r w:rsidRPr="00527D75">
        <w:rPr>
          <w:rFonts w:ascii="Arial" w:eastAsia="Times New Roman" w:hAnsi="Arial" w:cs="Arial"/>
        </w:rPr>
        <w:t>a</w:t>
      </w:r>
      <w:r w:rsidRPr="00527D75">
        <w:rPr>
          <w:rFonts w:ascii="Arial" w:eastAsia="Times New Roman" w:hAnsi="Arial" w:cs="Arial"/>
          <w:lang w:val="sr-Cyrl-CS"/>
        </w:rPr>
        <w:t>к з</w:t>
      </w:r>
      <w:r w:rsidRPr="00527D75">
        <w:rPr>
          <w:rFonts w:ascii="Arial" w:eastAsia="Times New Roman" w:hAnsi="Arial" w:cs="Arial"/>
        </w:rPr>
        <w:t>a</w:t>
      </w:r>
      <w:r w:rsidRPr="00527D75">
        <w:rPr>
          <w:rFonts w:ascii="Arial" w:eastAsia="Times New Roman" w:hAnsi="Arial" w:cs="Arial"/>
          <w:lang w:val="sr-Cyrl-CS"/>
        </w:rPr>
        <w:t xml:space="preserve"> П</w:t>
      </w:r>
      <w:r w:rsidRPr="00527D75">
        <w:rPr>
          <w:rFonts w:ascii="Arial" w:eastAsia="Times New Roman" w:hAnsi="Arial" w:cs="Arial"/>
        </w:rPr>
        <w:t>o</w:t>
      </w:r>
      <w:r w:rsidRPr="00527D75">
        <w:rPr>
          <w:rFonts w:ascii="Arial" w:eastAsia="Times New Roman" w:hAnsi="Arial" w:cs="Arial"/>
          <w:lang w:val="sr-Cyrl-CS"/>
        </w:rPr>
        <w:t>в</w:t>
      </w:r>
      <w:r w:rsidRPr="00527D75">
        <w:rPr>
          <w:rFonts w:ascii="Arial" w:eastAsia="Times New Roman" w:hAnsi="Arial" w:cs="Arial"/>
        </w:rPr>
        <w:t>e</w:t>
      </w:r>
      <w:r w:rsidRPr="00527D75">
        <w:rPr>
          <w:rFonts w:ascii="Arial" w:eastAsia="Times New Roman" w:hAnsi="Arial" w:cs="Arial"/>
          <w:lang w:val="sr-Cyrl-CS"/>
        </w:rPr>
        <w:t>ри</w:t>
      </w:r>
      <w:r w:rsidRPr="00527D75">
        <w:rPr>
          <w:rFonts w:ascii="Arial" w:eastAsia="Times New Roman" w:hAnsi="Arial" w:cs="Arial"/>
        </w:rPr>
        <w:t>o</w:t>
      </w:r>
      <w:r w:rsidRPr="00527D75">
        <w:rPr>
          <w:rFonts w:ascii="Arial" w:eastAsia="Times New Roman" w:hAnsi="Arial" w:cs="Arial"/>
          <w:lang w:val="sr-Cyrl-CS"/>
        </w:rPr>
        <w:t>ц</w:t>
      </w:r>
      <w:r w:rsidRPr="00527D75">
        <w:rPr>
          <w:rFonts w:ascii="Arial" w:eastAsia="Times New Roman" w:hAnsi="Arial" w:cs="Arial"/>
        </w:rPr>
        <w:t>a</w:t>
      </w:r>
      <w:r w:rsidRPr="00527D75">
        <w:rPr>
          <w:rFonts w:ascii="Arial" w:eastAsia="Times New Roman" w:hAnsi="Arial" w:cs="Arial"/>
          <w:lang w:val="sr-Cyrl-CS"/>
        </w:rPr>
        <w:t xml:space="preserve">, </w:t>
      </w:r>
      <w:r w:rsidRPr="00527D75">
        <w:rPr>
          <w:rFonts w:ascii="Arial" w:eastAsia="Times New Roman" w:hAnsi="Arial" w:cs="Arial"/>
        </w:rPr>
        <w:t>a</w:t>
      </w:r>
      <w:r w:rsidRPr="00527D75">
        <w:rPr>
          <w:rFonts w:ascii="Arial" w:eastAsia="Times New Roman" w:hAnsi="Arial" w:cs="Arial"/>
          <w:lang w:val="sr-Cyrl-CS"/>
        </w:rPr>
        <w:t xml:space="preserve"> 1 (</w:t>
      </w:r>
      <w:r w:rsidRPr="00527D75">
        <w:rPr>
          <w:rFonts w:ascii="Arial" w:eastAsia="Times New Roman" w:hAnsi="Arial" w:cs="Arial"/>
        </w:rPr>
        <w:t>je</w:t>
      </w:r>
      <w:r w:rsidRPr="00527D75">
        <w:rPr>
          <w:rFonts w:ascii="Arial" w:eastAsia="Times New Roman" w:hAnsi="Arial" w:cs="Arial"/>
          <w:lang w:val="sr-Cyrl-CS"/>
        </w:rPr>
        <w:t>д</w:t>
      </w:r>
      <w:r w:rsidRPr="00527D75">
        <w:rPr>
          <w:rFonts w:ascii="Arial" w:eastAsia="Times New Roman" w:hAnsi="Arial" w:cs="Arial"/>
        </w:rPr>
        <w:t>a</w:t>
      </w:r>
      <w:r w:rsidRPr="00527D75">
        <w:rPr>
          <w:rFonts w:ascii="Arial" w:eastAsia="Times New Roman" w:hAnsi="Arial" w:cs="Arial"/>
          <w:lang w:val="sr-Cyrl-CS"/>
        </w:rPr>
        <w:t>н) з</w:t>
      </w:r>
      <w:r w:rsidRPr="00527D75">
        <w:rPr>
          <w:rFonts w:ascii="Arial" w:eastAsia="Times New Roman" w:hAnsi="Arial" w:cs="Arial"/>
        </w:rPr>
        <w:t>a</w:t>
      </w:r>
      <w:r w:rsidRPr="00527D75">
        <w:rPr>
          <w:rFonts w:ascii="Arial" w:eastAsia="Times New Roman" w:hAnsi="Arial" w:cs="Arial"/>
          <w:lang w:val="sr-Cyrl-CS"/>
        </w:rPr>
        <w:t>држ</w:t>
      </w:r>
      <w:r w:rsidRPr="00527D75">
        <w:rPr>
          <w:rFonts w:ascii="Arial" w:eastAsia="Times New Roman" w:hAnsi="Arial" w:cs="Arial"/>
        </w:rPr>
        <w:t>a</w:t>
      </w:r>
      <w:r w:rsidRPr="00527D75">
        <w:rPr>
          <w:rFonts w:ascii="Arial" w:eastAsia="Times New Roman" w:hAnsi="Arial" w:cs="Arial"/>
          <w:lang w:val="sr-Cyrl-CS"/>
        </w:rPr>
        <w:t>в</w:t>
      </w:r>
      <w:r w:rsidRPr="00527D75">
        <w:rPr>
          <w:rFonts w:ascii="Arial" w:eastAsia="Times New Roman" w:hAnsi="Arial" w:cs="Arial"/>
        </w:rPr>
        <w:t>a</w:t>
      </w:r>
      <w:r w:rsidRPr="00527D75">
        <w:rPr>
          <w:rFonts w:ascii="Arial" w:eastAsia="Times New Roman" w:hAnsi="Arial" w:cs="Arial"/>
          <w:lang w:val="sr-Cyrl-CS"/>
        </w:rPr>
        <w:t xml:space="preserve"> Дужник.</w:t>
      </w:r>
      <w:proofErr w:type="gramEnd"/>
      <w:r w:rsidRPr="00527D75">
        <w:rPr>
          <w:rFonts w:ascii="Arial" w:eastAsia="Times New Roman" w:hAnsi="Arial" w:cs="Arial"/>
          <w:lang w:val="sr-Cyrl-CS"/>
        </w:rPr>
        <w:t xml:space="preserve"> </w:t>
      </w:r>
    </w:p>
    <w:p w:rsidR="003C71F1" w:rsidRPr="00527D75" w:rsidRDefault="003C71F1" w:rsidP="003C71F1">
      <w:pPr>
        <w:widowControl w:val="0"/>
        <w:autoSpaceDE w:val="0"/>
        <w:autoSpaceDN w:val="0"/>
        <w:adjustRightInd w:val="0"/>
        <w:spacing w:after="0" w:line="240" w:lineRule="auto"/>
        <w:jc w:val="both"/>
        <w:rPr>
          <w:rFonts w:ascii="Arial" w:eastAsia="Times New Roman" w:hAnsi="Arial" w:cs="Arial"/>
          <w:lang w:val="sr-Cyrl-CS"/>
        </w:rPr>
      </w:pPr>
    </w:p>
    <w:p w:rsidR="003C71F1" w:rsidRPr="00527D75" w:rsidRDefault="003C71F1" w:rsidP="003C71F1">
      <w:pPr>
        <w:widowControl w:val="0"/>
        <w:autoSpaceDE w:val="0"/>
        <w:autoSpaceDN w:val="0"/>
        <w:adjustRightInd w:val="0"/>
        <w:spacing w:after="0" w:line="240" w:lineRule="auto"/>
        <w:jc w:val="both"/>
        <w:rPr>
          <w:rFonts w:ascii="Arial" w:eastAsia="Times New Roman" w:hAnsi="Arial" w:cs="Arial"/>
          <w:lang w:val="sr-Cyrl-CS"/>
        </w:rPr>
      </w:pPr>
      <w:r w:rsidRPr="00527D75">
        <w:rPr>
          <w:rFonts w:ascii="Arial" w:eastAsia="Times New Roman" w:hAnsi="Arial" w:cs="Arial"/>
          <w:lang w:val="sr-Cyrl-CS"/>
        </w:rPr>
        <w:t>_______________________ Изд</w:t>
      </w:r>
      <w:r w:rsidRPr="00527D75">
        <w:rPr>
          <w:rFonts w:ascii="Arial" w:eastAsia="Times New Roman" w:hAnsi="Arial" w:cs="Arial"/>
        </w:rPr>
        <w:t>a</w:t>
      </w:r>
      <w:r w:rsidRPr="00527D75">
        <w:rPr>
          <w:rFonts w:ascii="Arial" w:eastAsia="Times New Roman" w:hAnsi="Arial" w:cs="Arial"/>
          <w:lang w:val="sr-Cyrl-CS"/>
        </w:rPr>
        <w:t>в</w:t>
      </w:r>
      <w:r w:rsidRPr="00527D75">
        <w:rPr>
          <w:rFonts w:ascii="Arial" w:eastAsia="Times New Roman" w:hAnsi="Arial" w:cs="Arial"/>
        </w:rPr>
        <w:t>a</w:t>
      </w:r>
      <w:r w:rsidRPr="00527D75">
        <w:rPr>
          <w:rFonts w:ascii="Arial" w:eastAsia="Times New Roman" w:hAnsi="Arial" w:cs="Arial"/>
          <w:lang w:val="sr-Cyrl-CS"/>
        </w:rPr>
        <w:t>л</w:t>
      </w:r>
      <w:r w:rsidRPr="00527D75">
        <w:rPr>
          <w:rFonts w:ascii="Arial" w:eastAsia="Times New Roman" w:hAnsi="Arial" w:cs="Arial"/>
        </w:rPr>
        <w:t>a</w:t>
      </w:r>
      <w:r w:rsidRPr="00527D75">
        <w:rPr>
          <w:rFonts w:ascii="Arial" w:eastAsia="Times New Roman" w:hAnsi="Arial" w:cs="Arial"/>
          <w:lang w:val="sr-Cyrl-CS"/>
        </w:rPr>
        <w:t>ц м</w:t>
      </w:r>
      <w:r w:rsidRPr="00527D75">
        <w:rPr>
          <w:rFonts w:ascii="Arial" w:eastAsia="Times New Roman" w:hAnsi="Arial" w:cs="Arial"/>
        </w:rPr>
        <w:t>e</w:t>
      </w:r>
      <w:r w:rsidRPr="00527D75">
        <w:rPr>
          <w:rFonts w:ascii="Arial" w:eastAsia="Times New Roman" w:hAnsi="Arial" w:cs="Arial"/>
          <w:lang w:val="sr-Cyrl-CS"/>
        </w:rPr>
        <w:t>ниц</w:t>
      </w:r>
      <w:r w:rsidRPr="00527D75">
        <w:rPr>
          <w:rFonts w:ascii="Arial" w:eastAsia="Times New Roman" w:hAnsi="Arial" w:cs="Arial"/>
        </w:rPr>
        <w:t>e</w:t>
      </w:r>
    </w:p>
    <w:p w:rsidR="003C71F1" w:rsidRPr="00527D75" w:rsidRDefault="003C71F1" w:rsidP="003C71F1">
      <w:pPr>
        <w:spacing w:after="0" w:line="240" w:lineRule="auto"/>
        <w:jc w:val="both"/>
        <w:rPr>
          <w:rFonts w:ascii="Arial" w:eastAsia="Times New Roman" w:hAnsi="Arial" w:cs="Arial"/>
        </w:rPr>
      </w:pPr>
    </w:p>
    <w:p w:rsidR="003C71F1" w:rsidRPr="00527D75" w:rsidRDefault="003C71F1" w:rsidP="003C71F1">
      <w:pPr>
        <w:spacing w:after="0" w:line="240" w:lineRule="auto"/>
        <w:jc w:val="both"/>
        <w:rPr>
          <w:rFonts w:ascii="Arial" w:eastAsia="Times New Roman" w:hAnsi="Arial" w:cs="Arial"/>
        </w:rPr>
      </w:pPr>
      <w:r w:rsidRPr="00527D75">
        <w:rPr>
          <w:rFonts w:ascii="Arial" w:eastAsia="Times New Roman" w:hAnsi="Arial" w:cs="Arial"/>
        </w:rPr>
        <w:t>Услoви мeничнe oбaвeзe:</w:t>
      </w:r>
    </w:p>
    <w:p w:rsidR="003C71F1" w:rsidRPr="00527D75" w:rsidRDefault="003C71F1" w:rsidP="00567A1A">
      <w:pPr>
        <w:numPr>
          <w:ilvl w:val="0"/>
          <w:numId w:val="18"/>
        </w:numPr>
        <w:spacing w:before="120" w:after="0" w:line="240" w:lineRule="auto"/>
        <w:jc w:val="both"/>
        <w:rPr>
          <w:rFonts w:ascii="Arial" w:eastAsia="Times New Roman" w:hAnsi="Arial" w:cs="Arial"/>
        </w:rPr>
      </w:pPr>
      <w:r w:rsidRPr="00527D75">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C71F1" w:rsidRPr="00527D75" w:rsidRDefault="003C71F1" w:rsidP="00567A1A">
      <w:pPr>
        <w:numPr>
          <w:ilvl w:val="0"/>
          <w:numId w:val="18"/>
        </w:numPr>
        <w:spacing w:before="120" w:after="0" w:line="240" w:lineRule="auto"/>
        <w:jc w:val="both"/>
        <w:rPr>
          <w:rFonts w:ascii="Arial" w:eastAsia="Times New Roman" w:hAnsi="Arial" w:cs="Arial"/>
        </w:rPr>
      </w:pPr>
      <w:r w:rsidRPr="00527D75">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C71F1" w:rsidRPr="00527D75" w:rsidRDefault="003C71F1" w:rsidP="003C71F1">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527D75" w:rsidRPr="00527D75" w:rsidTr="00BD5495">
        <w:trPr>
          <w:jc w:val="center"/>
        </w:trPr>
        <w:tc>
          <w:tcPr>
            <w:tcW w:w="3882" w:type="dxa"/>
          </w:tcPr>
          <w:p w:rsidR="003C71F1" w:rsidRPr="00527D75" w:rsidRDefault="003C71F1" w:rsidP="00BD5495">
            <w:pPr>
              <w:spacing w:after="0" w:line="240" w:lineRule="auto"/>
              <w:jc w:val="center"/>
              <w:rPr>
                <w:rFonts w:ascii="Arial" w:eastAsia="Times New Roman" w:hAnsi="Arial" w:cs="Arial"/>
              </w:rPr>
            </w:pPr>
            <w:r w:rsidRPr="00527D75">
              <w:rPr>
                <w:rFonts w:ascii="Arial" w:eastAsia="Times New Roman" w:hAnsi="Arial" w:cs="Arial"/>
              </w:rPr>
              <w:t>Датум:</w:t>
            </w:r>
          </w:p>
        </w:tc>
        <w:tc>
          <w:tcPr>
            <w:tcW w:w="2127" w:type="dxa"/>
          </w:tcPr>
          <w:p w:rsidR="003C71F1" w:rsidRPr="00527D75" w:rsidRDefault="003C71F1" w:rsidP="00BD5495">
            <w:pPr>
              <w:spacing w:after="0" w:line="240" w:lineRule="auto"/>
              <w:jc w:val="center"/>
              <w:rPr>
                <w:rFonts w:ascii="Arial" w:eastAsia="Times New Roman" w:hAnsi="Arial" w:cs="Arial"/>
                <w:lang w:val="ru-RU"/>
              </w:rPr>
            </w:pPr>
          </w:p>
        </w:tc>
        <w:tc>
          <w:tcPr>
            <w:tcW w:w="4022" w:type="dxa"/>
          </w:tcPr>
          <w:p w:rsidR="003C71F1" w:rsidRPr="00527D75" w:rsidRDefault="003C71F1" w:rsidP="00BD5495">
            <w:pPr>
              <w:spacing w:after="0" w:line="240" w:lineRule="auto"/>
              <w:jc w:val="center"/>
              <w:rPr>
                <w:rFonts w:ascii="Arial" w:eastAsia="Times New Roman" w:hAnsi="Arial" w:cs="Arial"/>
                <w:lang w:val="ru-RU"/>
              </w:rPr>
            </w:pPr>
            <w:r w:rsidRPr="00527D75">
              <w:rPr>
                <w:rFonts w:ascii="Arial" w:eastAsia="Times New Roman" w:hAnsi="Arial" w:cs="Arial"/>
              </w:rPr>
              <w:t>Понуђач</w:t>
            </w:r>
            <w:r w:rsidRPr="00527D75">
              <w:rPr>
                <w:rFonts w:ascii="Arial" w:eastAsia="Times New Roman" w:hAnsi="Arial" w:cs="Arial"/>
                <w:lang w:val="ru-RU"/>
              </w:rPr>
              <w:t>:</w:t>
            </w:r>
          </w:p>
        </w:tc>
      </w:tr>
      <w:tr w:rsidR="00527D75" w:rsidRPr="00527D75" w:rsidTr="00BD5495">
        <w:trPr>
          <w:jc w:val="center"/>
        </w:trPr>
        <w:tc>
          <w:tcPr>
            <w:tcW w:w="3882" w:type="dxa"/>
          </w:tcPr>
          <w:p w:rsidR="003C71F1" w:rsidRPr="00527D75" w:rsidRDefault="003C71F1" w:rsidP="00BD5495">
            <w:pPr>
              <w:spacing w:after="0" w:line="240" w:lineRule="auto"/>
              <w:jc w:val="center"/>
              <w:rPr>
                <w:rFonts w:ascii="Arial" w:eastAsia="Times New Roman" w:hAnsi="Arial" w:cs="Arial"/>
              </w:rPr>
            </w:pPr>
          </w:p>
        </w:tc>
        <w:tc>
          <w:tcPr>
            <w:tcW w:w="2127" w:type="dxa"/>
          </w:tcPr>
          <w:p w:rsidR="003C71F1" w:rsidRPr="00527D75" w:rsidRDefault="003C71F1" w:rsidP="00BD5495">
            <w:pPr>
              <w:spacing w:after="0" w:line="240" w:lineRule="auto"/>
              <w:jc w:val="center"/>
              <w:rPr>
                <w:rFonts w:ascii="Arial" w:eastAsia="Times New Roman" w:hAnsi="Arial" w:cs="Arial"/>
              </w:rPr>
            </w:pPr>
            <w:r w:rsidRPr="00527D75">
              <w:rPr>
                <w:rFonts w:ascii="Arial" w:eastAsia="Times New Roman" w:hAnsi="Arial" w:cs="Arial"/>
              </w:rPr>
              <w:t>М.П.</w:t>
            </w:r>
          </w:p>
        </w:tc>
        <w:tc>
          <w:tcPr>
            <w:tcW w:w="4022" w:type="dxa"/>
          </w:tcPr>
          <w:p w:rsidR="003C71F1" w:rsidRPr="00527D75" w:rsidRDefault="003C71F1" w:rsidP="00BD5495">
            <w:pPr>
              <w:spacing w:after="0" w:line="240" w:lineRule="auto"/>
              <w:jc w:val="center"/>
              <w:rPr>
                <w:rFonts w:ascii="Arial" w:eastAsia="Times New Roman" w:hAnsi="Arial" w:cs="Arial"/>
                <w:lang w:val="ru-RU"/>
              </w:rPr>
            </w:pPr>
          </w:p>
        </w:tc>
      </w:tr>
      <w:tr w:rsidR="00527D75" w:rsidRPr="00527D75" w:rsidTr="00BD5495">
        <w:trPr>
          <w:jc w:val="center"/>
        </w:trPr>
        <w:tc>
          <w:tcPr>
            <w:tcW w:w="3882" w:type="dxa"/>
            <w:tcBorders>
              <w:bottom w:val="single" w:sz="4" w:space="0" w:color="auto"/>
            </w:tcBorders>
          </w:tcPr>
          <w:p w:rsidR="003C71F1" w:rsidRPr="00527D75" w:rsidRDefault="003C71F1" w:rsidP="00BD5495">
            <w:pPr>
              <w:spacing w:after="0" w:line="240" w:lineRule="auto"/>
              <w:jc w:val="center"/>
              <w:rPr>
                <w:rFonts w:ascii="Arial" w:eastAsia="Times New Roman" w:hAnsi="Arial" w:cs="Arial"/>
              </w:rPr>
            </w:pPr>
          </w:p>
        </w:tc>
        <w:tc>
          <w:tcPr>
            <w:tcW w:w="2127" w:type="dxa"/>
          </w:tcPr>
          <w:p w:rsidR="003C71F1" w:rsidRPr="00527D75" w:rsidRDefault="003C71F1" w:rsidP="00BD5495">
            <w:pPr>
              <w:spacing w:after="0" w:line="240" w:lineRule="auto"/>
              <w:jc w:val="center"/>
              <w:rPr>
                <w:rFonts w:ascii="Arial" w:eastAsia="Times New Roman" w:hAnsi="Arial" w:cs="Arial"/>
                <w:lang w:val="ru-RU"/>
              </w:rPr>
            </w:pPr>
          </w:p>
        </w:tc>
        <w:tc>
          <w:tcPr>
            <w:tcW w:w="4022" w:type="dxa"/>
            <w:tcBorders>
              <w:bottom w:val="single" w:sz="4" w:space="0" w:color="auto"/>
            </w:tcBorders>
          </w:tcPr>
          <w:p w:rsidR="003C71F1" w:rsidRPr="00527D75" w:rsidRDefault="003C71F1" w:rsidP="00BD5495">
            <w:pPr>
              <w:spacing w:after="0" w:line="240" w:lineRule="auto"/>
              <w:jc w:val="center"/>
              <w:rPr>
                <w:rFonts w:ascii="Arial" w:eastAsia="Times New Roman" w:hAnsi="Arial" w:cs="Arial"/>
                <w:lang w:val="ru-RU"/>
              </w:rPr>
            </w:pPr>
          </w:p>
        </w:tc>
      </w:tr>
      <w:tr w:rsidR="003C71F1" w:rsidRPr="00527D75" w:rsidTr="00BD5495">
        <w:trPr>
          <w:trHeight w:val="389"/>
          <w:jc w:val="center"/>
        </w:trPr>
        <w:tc>
          <w:tcPr>
            <w:tcW w:w="3882" w:type="dxa"/>
            <w:tcBorders>
              <w:top w:val="single" w:sz="4" w:space="0" w:color="auto"/>
            </w:tcBorders>
          </w:tcPr>
          <w:p w:rsidR="003C71F1" w:rsidRPr="00527D75" w:rsidRDefault="003C71F1" w:rsidP="00BD5495">
            <w:pPr>
              <w:spacing w:after="0" w:line="240" w:lineRule="auto"/>
              <w:jc w:val="center"/>
              <w:rPr>
                <w:rFonts w:ascii="Arial" w:eastAsia="Times New Roman" w:hAnsi="Arial" w:cs="Arial"/>
              </w:rPr>
            </w:pPr>
          </w:p>
        </w:tc>
        <w:tc>
          <w:tcPr>
            <w:tcW w:w="2127" w:type="dxa"/>
          </w:tcPr>
          <w:p w:rsidR="003C71F1" w:rsidRPr="00527D75" w:rsidRDefault="003C71F1" w:rsidP="00BD5495">
            <w:pPr>
              <w:spacing w:after="0" w:line="240" w:lineRule="auto"/>
              <w:jc w:val="center"/>
              <w:rPr>
                <w:rFonts w:ascii="Arial" w:eastAsia="Times New Roman" w:hAnsi="Arial" w:cs="Arial"/>
                <w:lang w:val="ru-RU"/>
              </w:rPr>
            </w:pPr>
          </w:p>
        </w:tc>
        <w:tc>
          <w:tcPr>
            <w:tcW w:w="4022" w:type="dxa"/>
            <w:tcBorders>
              <w:top w:val="single" w:sz="4" w:space="0" w:color="auto"/>
            </w:tcBorders>
          </w:tcPr>
          <w:p w:rsidR="003C71F1" w:rsidRPr="00527D75" w:rsidRDefault="003C71F1" w:rsidP="00BD5495">
            <w:pPr>
              <w:spacing w:after="0" w:line="240" w:lineRule="auto"/>
              <w:jc w:val="center"/>
              <w:rPr>
                <w:rFonts w:ascii="Arial" w:eastAsia="Times New Roman" w:hAnsi="Arial" w:cs="Arial"/>
                <w:lang w:val="ru-RU"/>
              </w:rPr>
            </w:pPr>
          </w:p>
        </w:tc>
      </w:tr>
    </w:tbl>
    <w:p w:rsidR="003C71F1" w:rsidRPr="00527D75" w:rsidRDefault="003C71F1" w:rsidP="003C71F1">
      <w:pPr>
        <w:spacing w:after="0" w:line="240" w:lineRule="auto"/>
        <w:ind w:firstLine="720"/>
        <w:jc w:val="both"/>
        <w:rPr>
          <w:rFonts w:ascii="Arial" w:eastAsia="Times New Roman" w:hAnsi="Arial" w:cs="Arial"/>
          <w:lang w:val="ru-RU"/>
        </w:rPr>
      </w:pPr>
    </w:p>
    <w:p w:rsidR="003C71F1" w:rsidRPr="00527D75" w:rsidRDefault="003C71F1" w:rsidP="003C71F1">
      <w:pPr>
        <w:spacing w:after="0" w:line="240" w:lineRule="auto"/>
        <w:ind w:firstLine="720"/>
        <w:jc w:val="both"/>
        <w:rPr>
          <w:rFonts w:ascii="Arial" w:eastAsia="Times New Roman" w:hAnsi="Arial" w:cs="Arial"/>
          <w:lang w:val="ru-RU"/>
        </w:rPr>
      </w:pPr>
    </w:p>
    <w:p w:rsidR="003C71F1" w:rsidRPr="00527D75" w:rsidRDefault="003C71F1" w:rsidP="003C71F1">
      <w:pPr>
        <w:spacing w:after="0" w:line="240" w:lineRule="auto"/>
        <w:ind w:firstLine="720"/>
        <w:jc w:val="both"/>
        <w:rPr>
          <w:rFonts w:ascii="Arial" w:eastAsia="Times New Roman" w:hAnsi="Arial" w:cs="Arial"/>
          <w:lang w:val="ru-RU"/>
        </w:rPr>
      </w:pPr>
      <w:r w:rsidRPr="00527D75">
        <w:rPr>
          <w:rFonts w:ascii="Arial" w:eastAsia="Times New Roman" w:hAnsi="Arial" w:cs="Arial"/>
          <w:lang w:val="ru-RU"/>
        </w:rPr>
        <w:t>Прилог:</w:t>
      </w:r>
    </w:p>
    <w:p w:rsidR="003C71F1" w:rsidRPr="00527D75" w:rsidRDefault="003C71F1" w:rsidP="00567A1A">
      <w:pPr>
        <w:numPr>
          <w:ilvl w:val="0"/>
          <w:numId w:val="14"/>
        </w:numPr>
        <w:spacing w:before="120" w:after="0" w:line="240" w:lineRule="auto"/>
        <w:contextualSpacing/>
        <w:jc w:val="both"/>
        <w:rPr>
          <w:rFonts w:ascii="Arial" w:eastAsia="Calibri" w:hAnsi="Arial" w:cs="Arial"/>
        </w:rPr>
      </w:pPr>
      <w:r w:rsidRPr="00527D75">
        <w:rPr>
          <w:rFonts w:ascii="Arial" w:eastAsia="Calibri" w:hAnsi="Arial" w:cs="Arial"/>
        </w:rPr>
        <w:t xml:space="preserve">1 једна потписана и оверена бланко сопствена меница као гаранција за озбиљност понуде </w:t>
      </w:r>
    </w:p>
    <w:p w:rsidR="003C71F1" w:rsidRPr="00527D75" w:rsidRDefault="003C71F1" w:rsidP="00567A1A">
      <w:pPr>
        <w:numPr>
          <w:ilvl w:val="0"/>
          <w:numId w:val="14"/>
        </w:numPr>
        <w:spacing w:before="120" w:after="0" w:line="240" w:lineRule="auto"/>
        <w:contextualSpacing/>
        <w:jc w:val="both"/>
        <w:rPr>
          <w:rFonts w:ascii="Arial" w:eastAsia="Calibri" w:hAnsi="Arial" w:cs="Arial"/>
        </w:rPr>
      </w:pPr>
      <w:r w:rsidRPr="00527D75">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1F1" w:rsidRPr="00527D75" w:rsidRDefault="003C71F1" w:rsidP="00567A1A">
      <w:pPr>
        <w:numPr>
          <w:ilvl w:val="0"/>
          <w:numId w:val="14"/>
        </w:numPr>
        <w:spacing w:before="120" w:after="0" w:line="240" w:lineRule="auto"/>
        <w:contextualSpacing/>
        <w:jc w:val="both"/>
        <w:rPr>
          <w:rFonts w:ascii="Arial" w:eastAsia="Calibri" w:hAnsi="Arial" w:cs="Arial"/>
        </w:rPr>
      </w:pPr>
      <w:r w:rsidRPr="00527D75">
        <w:rPr>
          <w:rFonts w:ascii="Arial" w:eastAsia="Calibri" w:hAnsi="Arial" w:cs="Arial"/>
        </w:rPr>
        <w:t xml:space="preserve">фотокопија ОП обрасца </w:t>
      </w:r>
    </w:p>
    <w:p w:rsidR="003C71F1" w:rsidRPr="00527D75" w:rsidRDefault="003C71F1" w:rsidP="00567A1A">
      <w:pPr>
        <w:numPr>
          <w:ilvl w:val="0"/>
          <w:numId w:val="14"/>
        </w:numPr>
        <w:spacing w:before="120" w:after="0" w:line="240" w:lineRule="auto"/>
        <w:contextualSpacing/>
        <w:jc w:val="both"/>
        <w:rPr>
          <w:rFonts w:ascii="Arial" w:eastAsia="Calibri" w:hAnsi="Arial" w:cs="Arial"/>
        </w:rPr>
      </w:pPr>
      <w:r w:rsidRPr="00527D75">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71F1" w:rsidRPr="00527D75" w:rsidRDefault="003C71F1" w:rsidP="003C71F1">
      <w:pPr>
        <w:spacing w:after="0" w:line="240" w:lineRule="auto"/>
        <w:ind w:left="720"/>
        <w:contextualSpacing/>
        <w:jc w:val="both"/>
        <w:rPr>
          <w:rFonts w:ascii="Arial" w:eastAsia="Calibri" w:hAnsi="Arial" w:cs="Arial"/>
        </w:rPr>
      </w:pPr>
    </w:p>
    <w:p w:rsidR="003C71F1" w:rsidRPr="00527D75" w:rsidRDefault="003C71F1" w:rsidP="003C71F1">
      <w:pPr>
        <w:spacing w:after="0" w:line="240" w:lineRule="auto"/>
        <w:ind w:left="720"/>
        <w:contextualSpacing/>
        <w:jc w:val="both"/>
        <w:rPr>
          <w:rFonts w:ascii="Arial" w:eastAsia="Calibri" w:hAnsi="Arial" w:cs="Arial"/>
        </w:rPr>
      </w:pPr>
    </w:p>
    <w:p w:rsidR="000B41D8" w:rsidRPr="00527D75" w:rsidRDefault="003C71F1" w:rsidP="003C71F1">
      <w:pPr>
        <w:spacing w:after="0" w:line="240" w:lineRule="auto"/>
        <w:ind w:left="720"/>
        <w:contextualSpacing/>
        <w:jc w:val="both"/>
        <w:rPr>
          <w:rFonts w:ascii="Arial" w:eastAsia="Calibri" w:hAnsi="Arial" w:cs="Arial"/>
          <w:b/>
        </w:rPr>
      </w:pPr>
      <w:proofErr w:type="gramStart"/>
      <w:r w:rsidRPr="00527D75">
        <w:rPr>
          <w:rFonts w:ascii="Arial" w:eastAsia="Calibri" w:hAnsi="Arial" w:cs="Arial"/>
          <w:b/>
        </w:rPr>
        <w:t>Менично писмо у складу са садржином овог Прилога се доставља у оквиру понуде</w:t>
      </w:r>
      <w:r w:rsidR="000B41D8" w:rsidRPr="00527D75">
        <w:rPr>
          <w:rFonts w:ascii="Arial" w:eastAsia="Calibri" w:hAnsi="Arial" w:cs="Arial"/>
          <w:b/>
        </w:rPr>
        <w:t>.</w:t>
      </w:r>
      <w:proofErr w:type="gramEnd"/>
    </w:p>
    <w:p w:rsidR="00327718" w:rsidRPr="00527D75" w:rsidRDefault="00327718" w:rsidP="00327718">
      <w:pPr>
        <w:tabs>
          <w:tab w:val="num" w:pos="360"/>
        </w:tabs>
        <w:rPr>
          <w:rFonts w:ascii="Calibri" w:eastAsia="Calibri" w:hAnsi="Calibri" w:cs="Arial"/>
          <w:spacing w:val="2"/>
          <w:lang w:val="sr-Cyrl-RS"/>
        </w:rPr>
      </w:pPr>
    </w:p>
    <w:p w:rsidR="003C71F1" w:rsidRPr="00527D75" w:rsidRDefault="003C71F1">
      <w:pPr>
        <w:rPr>
          <w:rFonts w:ascii="Calibri" w:eastAsia="Calibri" w:hAnsi="Calibri" w:cs="Arial"/>
          <w:spacing w:val="2"/>
          <w:lang w:val="sr-Cyrl-RS"/>
        </w:rPr>
      </w:pPr>
      <w:r w:rsidRPr="00527D75">
        <w:rPr>
          <w:rFonts w:ascii="Calibri" w:eastAsia="Calibri" w:hAnsi="Calibri" w:cs="Arial"/>
          <w:spacing w:val="2"/>
          <w:lang w:val="sr-Cyrl-RS"/>
        </w:rPr>
        <w:br w:type="page"/>
      </w:r>
    </w:p>
    <w:p w:rsidR="00306005" w:rsidRPr="00527D7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63117" w:rsidRPr="00527D75" w:rsidRDefault="00163117" w:rsidP="00CA4890">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C71F1" w:rsidRPr="00527D75" w:rsidRDefault="003C71F1" w:rsidP="00CA4890">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C71F1" w:rsidRPr="00527D75" w:rsidRDefault="003C71F1" w:rsidP="00CA4890">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C71F1" w:rsidRPr="00527D75" w:rsidRDefault="003C71F1" w:rsidP="00CA4890">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C71F1" w:rsidRPr="00527D75" w:rsidRDefault="003C71F1" w:rsidP="00CA4890">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163117" w:rsidRPr="00527D75" w:rsidRDefault="00163117"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Pr="00527D75"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527D75"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527D75">
        <w:rPr>
          <w:rFonts w:ascii="Arial" w:eastAsia="Times New Roman" w:hAnsi="Arial" w:cs="Times New Roman"/>
          <w:b/>
          <w:bCs/>
          <w:iCs/>
          <w:kern w:val="28"/>
          <w:lang w:val="sr-Cyrl-RS" w:eastAsia="x-none"/>
        </w:rPr>
        <w:t>8</w:t>
      </w:r>
      <w:r w:rsidRPr="00527D75">
        <w:rPr>
          <w:rFonts w:ascii="Arial" w:eastAsia="Times New Roman" w:hAnsi="Arial" w:cs="Times New Roman"/>
          <w:b/>
          <w:bCs/>
          <w:iCs/>
          <w:kern w:val="28"/>
          <w:lang w:val="x-none" w:eastAsia="x-none"/>
        </w:rPr>
        <w:t>. МОДЕЛ УГОВОРА</w:t>
      </w:r>
    </w:p>
    <w:p w:rsidR="00327718" w:rsidRPr="00527D75"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527D75" w:rsidRDefault="001167B7" w:rsidP="00327718">
      <w:pPr>
        <w:tabs>
          <w:tab w:val="left" w:pos="567"/>
        </w:tabs>
        <w:spacing w:after="0" w:line="240" w:lineRule="auto"/>
        <w:jc w:val="both"/>
        <w:rPr>
          <w:rFonts w:ascii="Arial" w:eastAsia="Times New Roman" w:hAnsi="Arial" w:cs="Arial"/>
          <w:lang w:val="sr-Cyrl-RS"/>
        </w:rPr>
      </w:pPr>
    </w:p>
    <w:p w:rsidR="00327718" w:rsidRPr="00527D75" w:rsidRDefault="00327718" w:rsidP="00327718">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527D75">
        <w:rPr>
          <w:rFonts w:ascii="Arial" w:eastAsia="Times New Roman" w:hAnsi="Arial" w:cs="Arial"/>
        </w:rPr>
        <w:t xml:space="preserve"> </w:t>
      </w:r>
      <w:proofErr w:type="gramStart"/>
      <w:r w:rsidRPr="00527D75">
        <w:rPr>
          <w:rFonts w:ascii="Arial" w:eastAsia="Times New Roman" w:hAnsi="Arial" w:cs="Arial"/>
        </w:rPr>
        <w:t>Понуђач дати Модел уговора потписује, оверава и доставља у понуди.</w:t>
      </w:r>
      <w:proofErr w:type="gramEnd"/>
    </w:p>
    <w:p w:rsidR="00327718" w:rsidRPr="00527D75" w:rsidRDefault="00327718" w:rsidP="00327718">
      <w:pPr>
        <w:spacing w:after="0" w:line="240" w:lineRule="auto"/>
        <w:rPr>
          <w:rFonts w:ascii="Arial" w:eastAsia="Calibri" w:hAnsi="Arial" w:cs="Arial"/>
          <w:b/>
          <w:lang w:val="sr-Latn-RS"/>
        </w:rPr>
      </w:pPr>
    </w:p>
    <w:p w:rsidR="003C71F1" w:rsidRPr="00527D75" w:rsidRDefault="003C71F1">
      <w:pPr>
        <w:rPr>
          <w:rFonts w:ascii="Arial" w:eastAsia="Times New Roman" w:hAnsi="Arial" w:cs="Arial"/>
          <w:b/>
          <w:lang w:val="sr-Cyrl-RS"/>
        </w:rPr>
      </w:pPr>
      <w:r w:rsidRPr="00527D75">
        <w:rPr>
          <w:rFonts w:ascii="Arial" w:eastAsia="Times New Roman" w:hAnsi="Arial" w:cs="Arial"/>
          <w:b/>
          <w:lang w:val="sr-Cyrl-RS"/>
        </w:rPr>
        <w:br w:type="page"/>
      </w:r>
    </w:p>
    <w:p w:rsidR="0092773F" w:rsidRPr="00527D75" w:rsidRDefault="0092773F" w:rsidP="00327718">
      <w:pPr>
        <w:tabs>
          <w:tab w:val="left" w:pos="567"/>
        </w:tabs>
        <w:spacing w:after="0" w:line="240" w:lineRule="auto"/>
        <w:jc w:val="both"/>
        <w:rPr>
          <w:rFonts w:ascii="Arial" w:eastAsia="Times New Roman" w:hAnsi="Arial" w:cs="Arial"/>
          <w:b/>
          <w:lang w:val="sr-Cyrl-RS"/>
        </w:rPr>
      </w:pPr>
    </w:p>
    <w:p w:rsidR="00327718" w:rsidRPr="00527D75" w:rsidRDefault="00327718" w:rsidP="00327718">
      <w:pPr>
        <w:tabs>
          <w:tab w:val="left" w:pos="567"/>
        </w:tabs>
        <w:spacing w:after="0" w:line="240" w:lineRule="auto"/>
        <w:jc w:val="both"/>
        <w:rPr>
          <w:rFonts w:ascii="Arial" w:eastAsia="Times New Roman" w:hAnsi="Arial" w:cs="Arial"/>
          <w:b/>
          <w:lang w:val="sr-Cyrl-RS"/>
        </w:rPr>
      </w:pPr>
      <w:r w:rsidRPr="00527D75">
        <w:rPr>
          <w:rFonts w:ascii="Arial" w:eastAsia="Times New Roman" w:hAnsi="Arial" w:cs="Arial"/>
          <w:b/>
        </w:rPr>
        <w:t>УГОВОРНЕ СТРАНЕ:</w:t>
      </w:r>
    </w:p>
    <w:p w:rsidR="00327718" w:rsidRPr="00527D75" w:rsidRDefault="00327718" w:rsidP="00327718">
      <w:pPr>
        <w:tabs>
          <w:tab w:val="left" w:pos="567"/>
        </w:tabs>
        <w:spacing w:after="0" w:line="240" w:lineRule="auto"/>
        <w:jc w:val="both"/>
        <w:rPr>
          <w:rFonts w:ascii="Arial" w:eastAsia="Times New Roman" w:hAnsi="Arial" w:cs="Arial"/>
          <w:b/>
          <w:lang w:val="sr-Cyrl-RS"/>
        </w:rPr>
      </w:pPr>
    </w:p>
    <w:p w:rsidR="00327718" w:rsidRPr="00527D75" w:rsidRDefault="00327718" w:rsidP="00646D38">
      <w:pPr>
        <w:numPr>
          <w:ilvl w:val="0"/>
          <w:numId w:val="13"/>
        </w:numPr>
        <w:spacing w:before="120" w:after="0" w:line="240" w:lineRule="auto"/>
        <w:ind w:left="284"/>
        <w:contextualSpacing/>
        <w:jc w:val="both"/>
        <w:rPr>
          <w:rFonts w:ascii="Arial" w:eastAsia="Calibri" w:hAnsi="Arial" w:cs="Arial"/>
        </w:rPr>
      </w:pPr>
      <w:r w:rsidRPr="00527D75">
        <w:rPr>
          <w:rFonts w:ascii="Arial" w:eastAsia="Calibri" w:hAnsi="Arial" w:cs="Arial"/>
        </w:rPr>
        <w:t xml:space="preserve">Јавно предузеће „Електропривреда Србије“ из Београда, Улица </w:t>
      </w:r>
      <w:r w:rsidR="00032C99" w:rsidRPr="00527D75">
        <w:rPr>
          <w:rFonts w:ascii="Arial" w:eastAsia="Calibri" w:hAnsi="Arial" w:cs="Arial"/>
        </w:rPr>
        <w:t>Балканска 13</w:t>
      </w:r>
      <w:r w:rsidRPr="00527D75">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B024E7" w:rsidRPr="00527D75">
        <w:rPr>
          <w:rFonts w:ascii="Arial" w:eastAsia="Calibri" w:hAnsi="Arial" w:cs="Arial"/>
        </w:rPr>
        <w:t>12.01.296992/1-2017 од 15.06.2017.године</w:t>
      </w:r>
      <w:r w:rsidRPr="00527D75">
        <w:rPr>
          <w:rFonts w:ascii="Arial" w:eastAsia="Calibri" w:hAnsi="Arial" w:cs="Arial"/>
        </w:rPr>
        <w:t xml:space="preserve">, заступа финансијски директор ТЕНТ </w:t>
      </w:r>
      <w:r w:rsidR="001A624C" w:rsidRPr="00527D75">
        <w:rPr>
          <w:rFonts w:ascii="Arial" w:eastAsia="Calibri" w:hAnsi="Arial" w:cs="Arial"/>
          <w:lang w:val="sr-Cyrl-RS"/>
        </w:rPr>
        <w:t>Жељко Вујиновић</w:t>
      </w:r>
      <w:r w:rsidRPr="00527D75">
        <w:rPr>
          <w:rFonts w:ascii="Arial" w:eastAsia="Calibri" w:hAnsi="Arial" w:cs="Arial"/>
        </w:rPr>
        <w:t xml:space="preserve"> (у даљем тексту: Купац)</w:t>
      </w:r>
      <w:r w:rsidRPr="00527D75">
        <w:rPr>
          <w:rFonts w:ascii="Arial" w:eastAsia="Calibri" w:hAnsi="Arial" w:cs="Arial"/>
          <w:lang w:val="sr-Cyrl-RS"/>
        </w:rPr>
        <w:t xml:space="preserve"> и</w:t>
      </w:r>
    </w:p>
    <w:p w:rsidR="00327718" w:rsidRPr="00527D75" w:rsidRDefault="00327718" w:rsidP="00327718">
      <w:pPr>
        <w:spacing w:after="0" w:line="240" w:lineRule="auto"/>
        <w:jc w:val="both"/>
        <w:rPr>
          <w:rFonts w:ascii="Arial" w:eastAsia="Calibri" w:hAnsi="Arial" w:cs="Arial"/>
          <w:lang w:val="sr-Cyrl-RS"/>
        </w:rPr>
      </w:pPr>
    </w:p>
    <w:p w:rsidR="00327718" w:rsidRPr="00527D75" w:rsidRDefault="00327718" w:rsidP="00327718">
      <w:pPr>
        <w:spacing w:after="0" w:line="240" w:lineRule="auto"/>
        <w:jc w:val="both"/>
        <w:rPr>
          <w:rFonts w:ascii="Arial" w:eastAsia="Calibri" w:hAnsi="Arial" w:cs="Arial"/>
          <w:lang w:val="sr-Cyrl-RS"/>
        </w:rPr>
      </w:pPr>
    </w:p>
    <w:p w:rsidR="00327718" w:rsidRPr="00527D75" w:rsidRDefault="00327718" w:rsidP="00327718">
      <w:pPr>
        <w:spacing w:before="120" w:after="0" w:line="240" w:lineRule="auto"/>
        <w:ind w:left="360"/>
        <w:contextualSpacing/>
        <w:jc w:val="both"/>
        <w:rPr>
          <w:rFonts w:ascii="Arial" w:eastAsia="Calibri" w:hAnsi="Arial" w:cs="Arial"/>
        </w:rPr>
      </w:pPr>
      <w:r w:rsidRPr="00527D75">
        <w:rPr>
          <w:rFonts w:ascii="Arial" w:eastAsia="Calibri" w:hAnsi="Arial" w:cs="Arial"/>
          <w:lang w:val="sr-Cyrl-RS"/>
        </w:rPr>
        <w:t>2.</w:t>
      </w:r>
      <w:r w:rsidRPr="00527D75">
        <w:rPr>
          <w:rFonts w:ascii="Arial" w:eastAsia="Calibri" w:hAnsi="Arial" w:cs="Arial"/>
        </w:rPr>
        <w:t xml:space="preserve">_________________ </w:t>
      </w:r>
      <w:proofErr w:type="gramStart"/>
      <w:r w:rsidRPr="00527D75">
        <w:rPr>
          <w:rFonts w:ascii="Arial" w:eastAsia="Calibri" w:hAnsi="Arial" w:cs="Arial"/>
        </w:rPr>
        <w:t>из</w:t>
      </w:r>
      <w:proofErr w:type="gramEnd"/>
      <w:r w:rsidRPr="00527D75">
        <w:rPr>
          <w:rFonts w:ascii="Arial" w:eastAsia="Calibri" w:hAnsi="Arial" w:cs="Arial"/>
        </w:rPr>
        <w:t xml:space="preserve"> ________, ул. ____________, бр.____, матични број: ___________, ПИБ: ___________, текући рачун ____________</w:t>
      </w:r>
      <w:proofErr w:type="gramStart"/>
      <w:r w:rsidRPr="00527D75">
        <w:rPr>
          <w:rFonts w:ascii="Arial" w:eastAsia="Calibri" w:hAnsi="Arial" w:cs="Arial"/>
        </w:rPr>
        <w:t>,банка</w:t>
      </w:r>
      <w:proofErr w:type="gramEnd"/>
      <w:r w:rsidRPr="00527D75">
        <w:rPr>
          <w:rFonts w:ascii="Arial" w:eastAsia="Calibri" w:hAnsi="Arial" w:cs="Arial"/>
        </w:rPr>
        <w:t xml:space="preserve"> ______________ кога заступа __________________, _____________, (као лидер у име и за рачун групе понуђача) </w:t>
      </w:r>
    </w:p>
    <w:p w:rsidR="00327718" w:rsidRPr="00527D75" w:rsidRDefault="00327718" w:rsidP="00327718">
      <w:pPr>
        <w:spacing w:after="0" w:line="240" w:lineRule="auto"/>
        <w:ind w:left="360"/>
        <w:jc w:val="both"/>
        <w:rPr>
          <w:rFonts w:ascii="Arial" w:eastAsia="Times New Roman" w:hAnsi="Arial" w:cs="Arial"/>
          <w:lang w:val="sr-Cyrl-RS"/>
        </w:rPr>
      </w:pPr>
    </w:p>
    <w:p w:rsidR="00327718" w:rsidRPr="00527D75" w:rsidRDefault="00327718" w:rsidP="00327718">
      <w:pPr>
        <w:spacing w:after="0" w:line="240" w:lineRule="auto"/>
        <w:ind w:left="360"/>
        <w:jc w:val="both"/>
        <w:rPr>
          <w:rFonts w:ascii="Arial" w:eastAsia="Times New Roman" w:hAnsi="Arial" w:cs="Arial"/>
          <w:lang w:val="sr-Cyrl-RS"/>
        </w:rPr>
      </w:pPr>
    </w:p>
    <w:p w:rsidR="00327718" w:rsidRPr="00527D75" w:rsidRDefault="00327718" w:rsidP="00327718">
      <w:pPr>
        <w:spacing w:after="0" w:line="240" w:lineRule="auto"/>
        <w:jc w:val="both"/>
        <w:rPr>
          <w:rFonts w:ascii="Arial" w:eastAsia="Calibri" w:hAnsi="Arial" w:cs="Arial"/>
          <w:lang w:val="sr-Cyrl-BA"/>
        </w:rPr>
      </w:pPr>
      <w:r w:rsidRPr="00527D75">
        <w:rPr>
          <w:rFonts w:ascii="Arial" w:eastAsia="Calibri" w:hAnsi="Arial" w:cs="Arial"/>
        </w:rPr>
        <w:t>2а)</w:t>
      </w:r>
      <w:r w:rsidRPr="00527D75">
        <w:rPr>
          <w:rFonts w:ascii="Arial" w:eastAsia="Calibri" w:hAnsi="Arial" w:cs="Arial"/>
          <w:lang w:val="sr-Cyrl-RS"/>
        </w:rPr>
        <w:t xml:space="preserve"> </w:t>
      </w:r>
      <w:r w:rsidRPr="00527D75">
        <w:rPr>
          <w:rFonts w:ascii="Arial" w:eastAsia="Calibri" w:hAnsi="Arial" w:cs="Arial"/>
        </w:rPr>
        <w:t>________________________________________из</w:t>
      </w:r>
      <w:r w:rsidRPr="00527D75">
        <w:rPr>
          <w:rFonts w:ascii="Arial" w:eastAsia="Calibri" w:hAnsi="Arial" w:cs="Arial"/>
        </w:rPr>
        <w:tab/>
        <w:t>_____________, улица</w:t>
      </w:r>
    </w:p>
    <w:p w:rsidR="00327718" w:rsidRPr="00527D75" w:rsidRDefault="00327718" w:rsidP="00327718">
      <w:pPr>
        <w:spacing w:after="0" w:line="240" w:lineRule="auto"/>
        <w:jc w:val="both"/>
        <w:rPr>
          <w:rFonts w:ascii="Arial" w:eastAsia="Calibri" w:hAnsi="Arial" w:cs="Arial"/>
          <w:lang w:val="sr-Cyrl-RS"/>
        </w:rPr>
      </w:pPr>
      <w:r w:rsidRPr="00527D75">
        <w:rPr>
          <w:rFonts w:ascii="Arial" w:eastAsia="Calibri" w:hAnsi="Arial" w:cs="Arial"/>
        </w:rPr>
        <w:t xml:space="preserve"> ___________________ </w:t>
      </w:r>
      <w:proofErr w:type="gramStart"/>
      <w:r w:rsidRPr="00527D75">
        <w:rPr>
          <w:rFonts w:ascii="Arial" w:eastAsia="Calibri" w:hAnsi="Arial" w:cs="Arial"/>
        </w:rPr>
        <w:t>бр</w:t>
      </w:r>
      <w:proofErr w:type="gramEnd"/>
      <w:r w:rsidRPr="00527D75">
        <w:rPr>
          <w:rFonts w:ascii="Arial" w:eastAsia="Calibri" w:hAnsi="Arial" w:cs="Arial"/>
        </w:rPr>
        <w:t xml:space="preserve">. ___, ПИБ: _____________, матични број _____________, </w:t>
      </w:r>
      <w:r w:rsidRPr="00527D75">
        <w:rPr>
          <w:rFonts w:ascii="Arial" w:eastAsia="Times New Roman" w:hAnsi="Arial" w:cs="Arial"/>
        </w:rPr>
        <w:t>текући рачун ____________</w:t>
      </w:r>
      <w:proofErr w:type="gramStart"/>
      <w:r w:rsidRPr="00527D75">
        <w:rPr>
          <w:rFonts w:ascii="Arial" w:eastAsia="Times New Roman" w:hAnsi="Arial" w:cs="Arial"/>
        </w:rPr>
        <w:t>,банка</w:t>
      </w:r>
      <w:proofErr w:type="gramEnd"/>
      <w:r w:rsidRPr="00527D75">
        <w:rPr>
          <w:rFonts w:ascii="Arial" w:eastAsia="Times New Roman" w:hAnsi="Arial" w:cs="Arial"/>
        </w:rPr>
        <w:t xml:space="preserve"> ______________ ,</w:t>
      </w:r>
      <w:r w:rsidRPr="00527D75">
        <w:rPr>
          <w:rFonts w:ascii="Arial" w:eastAsia="Calibri" w:hAnsi="Arial" w:cs="Arial"/>
        </w:rPr>
        <w:t>кога заступа __________________________, (члан групе понуђача или подизвођач)</w:t>
      </w:r>
    </w:p>
    <w:p w:rsidR="00327718" w:rsidRPr="00527D75" w:rsidRDefault="00327718" w:rsidP="00327718">
      <w:pPr>
        <w:spacing w:after="0" w:line="240" w:lineRule="auto"/>
        <w:jc w:val="both"/>
        <w:rPr>
          <w:rFonts w:ascii="Arial" w:eastAsia="Calibri" w:hAnsi="Arial" w:cs="Arial"/>
          <w:lang w:val="sr-Cyrl-RS"/>
        </w:rPr>
      </w:pPr>
    </w:p>
    <w:p w:rsidR="00327718" w:rsidRPr="00527D75" w:rsidRDefault="00327718" w:rsidP="00327718">
      <w:pPr>
        <w:spacing w:after="0" w:line="240" w:lineRule="auto"/>
        <w:jc w:val="both"/>
        <w:rPr>
          <w:rFonts w:ascii="Arial" w:eastAsia="Calibri" w:hAnsi="Arial" w:cs="Arial"/>
          <w:lang w:val="sr-Cyrl-BA"/>
        </w:rPr>
      </w:pPr>
      <w:r w:rsidRPr="00527D75">
        <w:rPr>
          <w:rFonts w:ascii="Arial" w:eastAsia="Calibri" w:hAnsi="Arial" w:cs="Arial"/>
        </w:rPr>
        <w:t>2б)</w:t>
      </w:r>
      <w:r w:rsidRPr="00527D75">
        <w:rPr>
          <w:rFonts w:ascii="Arial" w:eastAsia="Calibri" w:hAnsi="Arial" w:cs="Arial"/>
          <w:lang w:val="sr-Cyrl-RS"/>
        </w:rPr>
        <w:t xml:space="preserve"> </w:t>
      </w:r>
      <w:r w:rsidRPr="00527D75">
        <w:rPr>
          <w:rFonts w:ascii="Arial" w:eastAsia="Calibri" w:hAnsi="Arial" w:cs="Arial"/>
        </w:rPr>
        <w:t>_______________________________________из</w:t>
      </w:r>
      <w:r w:rsidRPr="00527D75">
        <w:rPr>
          <w:rFonts w:ascii="Arial" w:eastAsia="Calibri" w:hAnsi="Arial" w:cs="Arial"/>
          <w:lang w:val="sr-Cyrl-RS"/>
        </w:rPr>
        <w:t xml:space="preserve"> </w:t>
      </w:r>
      <w:r w:rsidRPr="00527D75">
        <w:rPr>
          <w:rFonts w:ascii="Arial" w:eastAsia="Calibri" w:hAnsi="Arial" w:cs="Arial"/>
        </w:rPr>
        <w:t>_____________, улица</w:t>
      </w:r>
    </w:p>
    <w:p w:rsidR="00327718" w:rsidRPr="00527D75" w:rsidRDefault="00327718" w:rsidP="00327718">
      <w:pPr>
        <w:spacing w:after="0" w:line="240" w:lineRule="auto"/>
        <w:jc w:val="both"/>
        <w:rPr>
          <w:rFonts w:ascii="Arial" w:eastAsia="Calibri" w:hAnsi="Arial" w:cs="Arial"/>
        </w:rPr>
      </w:pPr>
      <w:r w:rsidRPr="00527D75">
        <w:rPr>
          <w:rFonts w:ascii="Arial" w:eastAsia="Calibri" w:hAnsi="Arial" w:cs="Arial"/>
        </w:rPr>
        <w:t xml:space="preserve"> ___________________ </w:t>
      </w:r>
      <w:proofErr w:type="gramStart"/>
      <w:r w:rsidRPr="00527D75">
        <w:rPr>
          <w:rFonts w:ascii="Arial" w:eastAsia="Calibri" w:hAnsi="Arial" w:cs="Arial"/>
        </w:rPr>
        <w:t>бр</w:t>
      </w:r>
      <w:proofErr w:type="gramEnd"/>
      <w:r w:rsidRPr="00527D75">
        <w:rPr>
          <w:rFonts w:ascii="Arial" w:eastAsia="Calibri" w:hAnsi="Arial" w:cs="Arial"/>
        </w:rPr>
        <w:t>. ___</w:t>
      </w:r>
      <w:proofErr w:type="gramStart"/>
      <w:r w:rsidRPr="00527D75">
        <w:rPr>
          <w:rFonts w:ascii="Arial" w:eastAsia="Calibri" w:hAnsi="Arial" w:cs="Arial"/>
        </w:rPr>
        <w:t>,</w:t>
      </w:r>
      <w:r w:rsidRPr="00527D75">
        <w:rPr>
          <w:rFonts w:ascii="Arial" w:eastAsia="Calibri" w:hAnsi="Arial" w:cs="Arial"/>
          <w:lang w:val="sr-Cyrl-RS"/>
        </w:rPr>
        <w:t xml:space="preserve"> </w:t>
      </w:r>
      <w:r w:rsidRPr="00527D75">
        <w:rPr>
          <w:rFonts w:ascii="Arial" w:eastAsia="Calibri" w:hAnsi="Arial" w:cs="Arial"/>
        </w:rPr>
        <w:t xml:space="preserve"> ПИБ</w:t>
      </w:r>
      <w:proofErr w:type="gramEnd"/>
      <w:r w:rsidRPr="00527D75">
        <w:rPr>
          <w:rFonts w:ascii="Arial" w:eastAsia="Calibri" w:hAnsi="Arial" w:cs="Arial"/>
        </w:rPr>
        <w:t xml:space="preserve">: _____________, матични број _____________, </w:t>
      </w:r>
    </w:p>
    <w:p w:rsidR="00327718" w:rsidRPr="00527D75" w:rsidRDefault="00327718" w:rsidP="00327718">
      <w:pPr>
        <w:spacing w:after="0" w:line="240" w:lineRule="auto"/>
        <w:jc w:val="both"/>
        <w:rPr>
          <w:rFonts w:ascii="Arial" w:eastAsia="Calibri" w:hAnsi="Arial" w:cs="Arial"/>
        </w:rPr>
      </w:pPr>
      <w:proofErr w:type="gramStart"/>
      <w:r w:rsidRPr="00527D75">
        <w:rPr>
          <w:rFonts w:ascii="Arial" w:eastAsia="Times New Roman" w:hAnsi="Arial" w:cs="Arial"/>
        </w:rPr>
        <w:t>текући</w:t>
      </w:r>
      <w:proofErr w:type="gramEnd"/>
      <w:r w:rsidRPr="00527D75">
        <w:rPr>
          <w:rFonts w:ascii="Arial" w:eastAsia="Times New Roman" w:hAnsi="Arial" w:cs="Arial"/>
        </w:rPr>
        <w:t xml:space="preserve"> рачун ____________,банка ______________ ,</w:t>
      </w:r>
      <w:r w:rsidRPr="00527D75">
        <w:rPr>
          <w:rFonts w:ascii="Arial" w:eastAsia="Calibri" w:hAnsi="Arial" w:cs="Arial"/>
        </w:rPr>
        <w:t xml:space="preserve">кога  заступа _______________________, (члан групе понуђача или подизвођач) </w:t>
      </w:r>
    </w:p>
    <w:p w:rsidR="00327718" w:rsidRPr="00527D75" w:rsidRDefault="00327718" w:rsidP="00327718">
      <w:pPr>
        <w:spacing w:after="0" w:line="240" w:lineRule="auto"/>
        <w:jc w:val="both"/>
        <w:rPr>
          <w:rFonts w:ascii="Arial" w:eastAsia="Calibri" w:hAnsi="Arial" w:cs="Arial"/>
          <w:lang w:val="sr-Cyrl-RS"/>
        </w:rPr>
      </w:pPr>
      <w:r w:rsidRPr="00527D75">
        <w:rPr>
          <w:rFonts w:ascii="Arial" w:eastAsia="Times New Roman" w:hAnsi="Arial" w:cs="Arial"/>
        </w:rPr>
        <w:t>(</w:t>
      </w:r>
      <w:proofErr w:type="gramStart"/>
      <w:r w:rsidRPr="00527D75">
        <w:rPr>
          <w:rFonts w:ascii="Arial" w:eastAsia="Times New Roman" w:hAnsi="Arial" w:cs="Arial"/>
        </w:rPr>
        <w:t>у</w:t>
      </w:r>
      <w:proofErr w:type="gramEnd"/>
      <w:r w:rsidRPr="00527D75">
        <w:rPr>
          <w:rFonts w:ascii="Arial" w:eastAsia="Times New Roman" w:hAnsi="Arial" w:cs="Arial"/>
        </w:rPr>
        <w:t xml:space="preserve"> даљем тексту: Продавац)</w:t>
      </w:r>
    </w:p>
    <w:p w:rsidR="00327718" w:rsidRPr="00527D75" w:rsidRDefault="00327718" w:rsidP="00327718">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w:t>
      </w:r>
      <w:proofErr w:type="gramStart"/>
      <w:r w:rsidRPr="00527D75">
        <w:rPr>
          <w:rFonts w:ascii="Arial" w:eastAsia="Times New Roman" w:hAnsi="Arial" w:cs="Arial"/>
        </w:rPr>
        <w:t>у</w:t>
      </w:r>
      <w:proofErr w:type="gramEnd"/>
      <w:r w:rsidRPr="00527D75">
        <w:rPr>
          <w:rFonts w:ascii="Arial" w:eastAsia="Times New Roman" w:hAnsi="Arial" w:cs="Arial"/>
        </w:rPr>
        <w:t xml:space="preserve"> даљем тексту заједно: Уговорне стране)</w:t>
      </w:r>
    </w:p>
    <w:p w:rsidR="00327718" w:rsidRPr="00527D75" w:rsidRDefault="00327718" w:rsidP="00327718">
      <w:pPr>
        <w:tabs>
          <w:tab w:val="left" w:pos="567"/>
        </w:tabs>
        <w:spacing w:after="0" w:line="240" w:lineRule="auto"/>
        <w:jc w:val="both"/>
        <w:rPr>
          <w:rFonts w:ascii="Arial" w:eastAsia="Times New Roman" w:hAnsi="Arial" w:cs="Arial"/>
          <w:bCs/>
        </w:rPr>
      </w:pPr>
      <w:proofErr w:type="gramStart"/>
      <w:r w:rsidRPr="00527D75">
        <w:rPr>
          <w:rFonts w:ascii="Arial" w:eastAsia="Times New Roman" w:hAnsi="Arial" w:cs="Arial"/>
        </w:rPr>
        <w:t>закључиле</w:t>
      </w:r>
      <w:proofErr w:type="gramEnd"/>
      <w:r w:rsidRPr="00527D75">
        <w:rPr>
          <w:rFonts w:ascii="Arial" w:eastAsia="Times New Roman" w:hAnsi="Arial" w:cs="Arial"/>
        </w:rPr>
        <w:t xml:space="preserve"> су у Обреновцу, дана __________.године следећи:</w:t>
      </w:r>
    </w:p>
    <w:p w:rsidR="00327718" w:rsidRPr="00527D75" w:rsidRDefault="00327718" w:rsidP="00327718">
      <w:pPr>
        <w:spacing w:after="0" w:line="240" w:lineRule="auto"/>
        <w:ind w:right="30"/>
        <w:jc w:val="both"/>
        <w:rPr>
          <w:rFonts w:ascii="Arial" w:eastAsia="Calibri" w:hAnsi="Arial" w:cs="Arial"/>
          <w:b/>
          <w:lang w:val="sr-Cyrl-RS"/>
        </w:rPr>
      </w:pPr>
      <w:r w:rsidRPr="00527D75">
        <w:rPr>
          <w:rFonts w:ascii="Arial" w:eastAsia="Calibri" w:hAnsi="Arial" w:cs="Arial"/>
          <w:b/>
          <w:lang w:val="sr-Cyrl-RS"/>
        </w:rPr>
        <w:t xml:space="preserve"> </w:t>
      </w:r>
    </w:p>
    <w:p w:rsidR="00327718" w:rsidRPr="00527D75" w:rsidRDefault="00327718" w:rsidP="00327718">
      <w:pPr>
        <w:spacing w:before="120" w:after="0" w:line="240" w:lineRule="auto"/>
        <w:jc w:val="center"/>
        <w:rPr>
          <w:rFonts w:ascii="Arial" w:eastAsia="Times New Roman" w:hAnsi="Arial" w:cs="Arial"/>
          <w:b/>
        </w:rPr>
      </w:pPr>
      <w:r w:rsidRPr="00527D75">
        <w:rPr>
          <w:rFonts w:ascii="Arial" w:eastAsia="Times New Roman" w:hAnsi="Arial" w:cs="Arial"/>
          <w:b/>
        </w:rPr>
        <w:t>УГОВОР О КУПОПРОДАЈИ</w:t>
      </w:r>
    </w:p>
    <w:p w:rsidR="00327718" w:rsidRPr="00527D75" w:rsidRDefault="00327718" w:rsidP="00327718">
      <w:pPr>
        <w:tabs>
          <w:tab w:val="left" w:pos="567"/>
        </w:tabs>
        <w:spacing w:after="0" w:line="240" w:lineRule="auto"/>
        <w:jc w:val="center"/>
        <w:rPr>
          <w:rFonts w:ascii="Arial" w:eastAsia="Calibri" w:hAnsi="Arial" w:cs="Arial"/>
          <w:lang w:val="sr-Cyrl-CS"/>
        </w:rPr>
      </w:pPr>
      <w:proofErr w:type="gramStart"/>
      <w:r w:rsidRPr="00527D75">
        <w:rPr>
          <w:rFonts w:ascii="Arial" w:eastAsia="Times New Roman" w:hAnsi="Arial" w:cs="Arial"/>
          <w:b/>
        </w:rPr>
        <w:t xml:space="preserve">ДОБАРА </w:t>
      </w:r>
      <w:r w:rsidR="00B166A9" w:rsidRPr="00527D75">
        <w:rPr>
          <w:rFonts w:ascii="Arial" w:eastAsia="Calibri" w:hAnsi="Arial" w:cs="Arial"/>
          <w:lang w:val="ru-RU"/>
        </w:rPr>
        <w:t>:</w:t>
      </w:r>
      <w:proofErr w:type="gramEnd"/>
      <w:r w:rsidR="00B166A9" w:rsidRPr="00527D75">
        <w:rPr>
          <w:rFonts w:ascii="Arial" w:eastAsia="Calibri" w:hAnsi="Arial" w:cs="Arial"/>
          <w:lang w:val="ru-RU"/>
        </w:rPr>
        <w:t xml:space="preserve"> </w:t>
      </w:r>
      <w:r w:rsidR="00B53EF1">
        <w:rPr>
          <w:rFonts w:ascii="Arial" w:eastAsia="Calibri" w:hAnsi="Arial" w:cs="Arial"/>
          <w:lang w:val="ru-RU"/>
        </w:rPr>
        <w:t>Набавка лежајева Лува</w:t>
      </w:r>
    </w:p>
    <w:p w:rsidR="00327718" w:rsidRPr="00527D75" w:rsidRDefault="00327718" w:rsidP="00327718">
      <w:pPr>
        <w:tabs>
          <w:tab w:val="left" w:pos="567"/>
        </w:tabs>
        <w:spacing w:after="0" w:line="240" w:lineRule="auto"/>
        <w:jc w:val="both"/>
        <w:rPr>
          <w:rFonts w:ascii="Arial" w:eastAsia="Times New Roman" w:hAnsi="Arial" w:cs="Arial"/>
          <w:lang w:val="sr-Cyrl-RS"/>
        </w:rPr>
      </w:pPr>
    </w:p>
    <w:p w:rsidR="00327718" w:rsidRPr="00527D75" w:rsidRDefault="00327718" w:rsidP="00327718">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Уговорне стране констатују:</w:t>
      </w:r>
    </w:p>
    <w:p w:rsidR="00327718" w:rsidRPr="00527D75" w:rsidRDefault="00327718" w:rsidP="00327718">
      <w:pPr>
        <w:tabs>
          <w:tab w:val="left" w:pos="567"/>
        </w:tabs>
        <w:spacing w:after="0" w:line="240" w:lineRule="auto"/>
        <w:jc w:val="both"/>
        <w:rPr>
          <w:rFonts w:ascii="Arial" w:eastAsia="Times New Roman" w:hAnsi="Arial" w:cs="Arial"/>
          <w:lang w:val="sr-Cyrl-RS"/>
        </w:rPr>
      </w:pPr>
    </w:p>
    <w:p w:rsidR="00183AC6" w:rsidRPr="00527D75" w:rsidRDefault="00183AC6" w:rsidP="00183AC6">
      <w:pPr>
        <w:tabs>
          <w:tab w:val="left" w:pos="567"/>
        </w:tabs>
        <w:spacing w:after="0" w:line="240" w:lineRule="auto"/>
        <w:jc w:val="both"/>
        <w:rPr>
          <w:rFonts w:ascii="Arial" w:eastAsia="Times New Roman" w:hAnsi="Arial" w:cs="Arial"/>
          <w:lang w:val="sr-Cyrl-RS"/>
        </w:rPr>
      </w:pPr>
    </w:p>
    <w:p w:rsidR="00183AC6" w:rsidRPr="00527D75" w:rsidRDefault="00183AC6" w:rsidP="00183AC6">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Уговорне стране констатују:</w:t>
      </w:r>
    </w:p>
    <w:p w:rsidR="00183AC6" w:rsidRPr="00527D75" w:rsidRDefault="00183AC6" w:rsidP="00567A1A">
      <w:pPr>
        <w:numPr>
          <w:ilvl w:val="0"/>
          <w:numId w:val="27"/>
        </w:numPr>
        <w:tabs>
          <w:tab w:val="num" w:pos="567"/>
          <w:tab w:val="num" w:pos="630"/>
        </w:tabs>
        <w:spacing w:after="0" w:line="240" w:lineRule="auto"/>
        <w:ind w:left="284" w:hanging="284"/>
        <w:contextualSpacing/>
        <w:jc w:val="both"/>
        <w:rPr>
          <w:rFonts w:ascii="Arial" w:eastAsia="Times New Roman" w:hAnsi="Arial" w:cs="Arial"/>
          <w:lang w:val="ru-RU"/>
        </w:rPr>
      </w:pPr>
      <w:r w:rsidRPr="00527D75">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527D75">
        <w:rPr>
          <w:rFonts w:ascii="Arial" w:eastAsia="Times New Roman" w:hAnsi="Arial" w:cs="Arial"/>
          <w:lang w:val="sr-Latn-RS"/>
        </w:rPr>
        <w:t xml:space="preserve">, </w:t>
      </w:r>
      <w:r w:rsidRPr="00527D75">
        <w:rPr>
          <w:rFonts w:ascii="Arial" w:eastAsia="Times New Roman" w:hAnsi="Arial" w:cs="Arial"/>
          <w:lang w:val="ru-RU"/>
        </w:rPr>
        <w:t>14/2015 и</w:t>
      </w:r>
      <w:r w:rsidRPr="00527D75">
        <w:rPr>
          <w:rFonts w:ascii="Arial" w:eastAsia="Times New Roman" w:hAnsi="Arial" w:cs="Arial"/>
          <w:lang w:val="sr-Latn-RS"/>
        </w:rPr>
        <w:t xml:space="preserve"> 68/2015</w:t>
      </w:r>
      <w:r w:rsidRPr="00527D75">
        <w:rPr>
          <w:rFonts w:ascii="Arial" w:eastAsia="Times New Roman" w:hAnsi="Arial" w:cs="Arial"/>
          <w:lang w:val="ru-RU"/>
        </w:rPr>
        <w:t xml:space="preserve">) (даље Закон) спровео </w:t>
      </w:r>
      <w:r w:rsidRPr="00527D75">
        <w:rPr>
          <w:rFonts w:ascii="Arial" w:eastAsia="Times New Roman" w:hAnsi="Arial" w:cs="Arial"/>
          <w:lang w:val="sr-Cyrl-RS"/>
        </w:rPr>
        <w:t>отворени</w:t>
      </w:r>
      <w:r w:rsidRPr="00527D75">
        <w:rPr>
          <w:rFonts w:ascii="Arial" w:eastAsia="Times New Roman" w:hAnsi="Arial" w:cs="Arial"/>
          <w:lang w:val="ru-RU"/>
        </w:rPr>
        <w:t xml:space="preserve"> поступака јавне набавке </w:t>
      </w:r>
      <w:r w:rsidRPr="00527D75">
        <w:rPr>
          <w:rFonts w:ascii="Arial" w:eastAsia="Calibri" w:hAnsi="Arial" w:cs="Arial"/>
        </w:rPr>
        <w:t xml:space="preserve">бр. </w:t>
      </w:r>
      <w:r w:rsidR="00B53EF1">
        <w:rPr>
          <w:rFonts w:ascii="Arial" w:eastAsia="Calibri" w:hAnsi="Arial" w:cs="Arial"/>
          <w:b/>
        </w:rPr>
        <w:t>2532/2018 (3000/1748/2018)</w:t>
      </w:r>
      <w:r w:rsidR="00DF3694">
        <w:rPr>
          <w:rFonts w:ascii="Arial" w:eastAsia="Calibri" w:hAnsi="Arial" w:cs="Arial"/>
          <w:b/>
          <w:lang w:val="sr-Cyrl-RS"/>
        </w:rPr>
        <w:t xml:space="preserve"> </w:t>
      </w:r>
      <w:r w:rsidR="00DF3694" w:rsidRPr="00DF3694">
        <w:rPr>
          <w:rFonts w:ascii="Arial" w:eastAsia="Calibri" w:hAnsi="Arial" w:cs="Arial"/>
          <w:lang w:val="sr-Cyrl-RS"/>
        </w:rPr>
        <w:t>-</w:t>
      </w:r>
      <w:r w:rsidRPr="00527D75">
        <w:rPr>
          <w:rFonts w:ascii="Arial" w:eastAsia="Calibri" w:hAnsi="Arial" w:cs="Arial"/>
        </w:rPr>
        <w:t xml:space="preserve"> </w:t>
      </w:r>
      <w:r w:rsidR="00B53EF1">
        <w:rPr>
          <w:rFonts w:ascii="Arial" w:eastAsia="Calibri" w:hAnsi="Arial" w:cs="Arial"/>
          <w:lang w:val="ru-RU"/>
        </w:rPr>
        <w:t>Набавка лежајева Лува</w:t>
      </w:r>
    </w:p>
    <w:p w:rsidR="00183AC6" w:rsidRPr="00527D75" w:rsidRDefault="00183AC6" w:rsidP="00567A1A">
      <w:pPr>
        <w:numPr>
          <w:ilvl w:val="0"/>
          <w:numId w:val="27"/>
        </w:numPr>
        <w:tabs>
          <w:tab w:val="num" w:pos="567"/>
          <w:tab w:val="num" w:pos="630"/>
        </w:tabs>
        <w:spacing w:after="0" w:line="240" w:lineRule="auto"/>
        <w:ind w:left="284" w:hanging="284"/>
        <w:contextualSpacing/>
        <w:jc w:val="both"/>
        <w:rPr>
          <w:rFonts w:ascii="Arial" w:eastAsia="Times New Roman" w:hAnsi="Arial" w:cs="Arial"/>
          <w:lang w:val="sr-Cyrl-RS"/>
        </w:rPr>
      </w:pPr>
      <w:r w:rsidRPr="00527D75">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527D75">
        <w:rPr>
          <w:rFonts w:ascii="Arial" w:eastAsia="Times New Roman" w:hAnsi="Arial" w:cs="Arial"/>
          <w:lang w:val="sr-Cyrl-RS"/>
        </w:rPr>
        <w:t>дана _/_._/_.__/___.год.</w:t>
      </w:r>
    </w:p>
    <w:p w:rsidR="00183AC6" w:rsidRPr="00527D75" w:rsidRDefault="00183AC6" w:rsidP="00567A1A">
      <w:pPr>
        <w:numPr>
          <w:ilvl w:val="0"/>
          <w:numId w:val="27"/>
        </w:numPr>
        <w:tabs>
          <w:tab w:val="num" w:pos="567"/>
          <w:tab w:val="num" w:pos="630"/>
        </w:tabs>
        <w:spacing w:after="0" w:line="240" w:lineRule="auto"/>
        <w:ind w:left="284" w:hanging="284"/>
        <w:contextualSpacing/>
        <w:jc w:val="both"/>
        <w:rPr>
          <w:rFonts w:ascii="Arial" w:eastAsia="Times New Roman" w:hAnsi="Arial" w:cs="Arial"/>
          <w:lang w:val="ru-RU"/>
        </w:rPr>
      </w:pPr>
      <w:r w:rsidRPr="00527D75">
        <w:rPr>
          <w:rFonts w:ascii="Arial" w:eastAsia="Times New Roman" w:hAnsi="Arial" w:cs="Arial"/>
          <w:lang w:val="ru-RU"/>
        </w:rPr>
        <w:t>да Понуда Продавца, која је заведена код Купца под бројем ______</w:t>
      </w:r>
      <w:r w:rsidR="0049137D" w:rsidRPr="00527D75">
        <w:rPr>
          <w:rFonts w:ascii="Arial" w:eastAsia="Times New Roman" w:hAnsi="Arial" w:cs="Arial"/>
          <w:lang w:val="ru-RU"/>
        </w:rPr>
        <w:t>/</w:t>
      </w:r>
      <w:r w:rsidRPr="00527D75">
        <w:rPr>
          <w:rFonts w:ascii="Arial" w:eastAsia="Times New Roman" w:hAnsi="Arial" w:cs="Arial"/>
          <w:lang w:val="ru-RU"/>
        </w:rPr>
        <w:t xml:space="preserve">_______ од </w:t>
      </w:r>
      <w:r w:rsidR="0049137D" w:rsidRPr="00527D75">
        <w:rPr>
          <w:rFonts w:ascii="Arial" w:eastAsia="Times New Roman" w:hAnsi="Arial" w:cs="Arial"/>
          <w:lang w:val="ru-RU"/>
        </w:rPr>
        <w:t>____/______</w:t>
      </w:r>
      <w:r w:rsidRPr="00527D75">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183AC6" w:rsidRPr="00527D75" w:rsidRDefault="00183AC6" w:rsidP="00567A1A">
      <w:pPr>
        <w:numPr>
          <w:ilvl w:val="0"/>
          <w:numId w:val="27"/>
        </w:numPr>
        <w:tabs>
          <w:tab w:val="num" w:pos="567"/>
          <w:tab w:val="num" w:pos="630"/>
        </w:tabs>
        <w:spacing w:after="0" w:line="240" w:lineRule="auto"/>
        <w:ind w:left="284" w:hanging="284"/>
        <w:contextualSpacing/>
        <w:jc w:val="both"/>
        <w:rPr>
          <w:rFonts w:ascii="Arial" w:eastAsia="Times New Roman" w:hAnsi="Arial" w:cs="Arial"/>
          <w:b/>
          <w:lang w:val="ru-RU"/>
        </w:rPr>
      </w:pPr>
      <w:r w:rsidRPr="00527D75">
        <w:rPr>
          <w:rFonts w:ascii="Arial" w:eastAsia="Times New Roman" w:hAnsi="Arial" w:cs="Arial"/>
          <w:lang w:val="ru-RU"/>
        </w:rPr>
        <w:t>да је Купац својом Одлуком о додели уговора бр. ______/______ од _/_._/_. 201</w:t>
      </w:r>
      <w:r w:rsidR="00DF3694">
        <w:rPr>
          <w:rFonts w:ascii="Arial" w:eastAsia="Times New Roman" w:hAnsi="Arial" w:cs="Arial"/>
          <w:lang w:val="ru-RU"/>
        </w:rPr>
        <w:t>9</w:t>
      </w:r>
      <w:r w:rsidRPr="00527D75">
        <w:rPr>
          <w:rFonts w:ascii="Arial" w:eastAsia="Times New Roman" w:hAnsi="Arial" w:cs="Arial"/>
          <w:lang w:val="ru-RU"/>
        </w:rPr>
        <w:t>. године изабрао понуду продавца.</w:t>
      </w:r>
    </w:p>
    <w:p w:rsidR="00183AC6" w:rsidRPr="00527D75" w:rsidRDefault="00183AC6" w:rsidP="00183AC6">
      <w:pPr>
        <w:spacing w:after="0" w:line="240" w:lineRule="auto"/>
        <w:contextualSpacing/>
        <w:jc w:val="both"/>
        <w:rPr>
          <w:rFonts w:ascii="Arial" w:eastAsia="Calibri" w:hAnsi="Arial" w:cs="Arial"/>
          <w:lang w:val="sr-Cyrl-RS"/>
        </w:rPr>
      </w:pPr>
    </w:p>
    <w:p w:rsidR="00327718" w:rsidRPr="00527D75" w:rsidRDefault="00327718" w:rsidP="00327718">
      <w:pPr>
        <w:spacing w:after="0" w:line="240" w:lineRule="auto"/>
        <w:rPr>
          <w:rFonts w:ascii="Arial" w:eastAsia="Calibri" w:hAnsi="Arial" w:cs="Arial"/>
          <w:b/>
          <w:bCs/>
          <w:lang w:val="sr-Cyrl-CS"/>
        </w:rPr>
      </w:pPr>
      <w:r w:rsidRPr="00527D75">
        <w:rPr>
          <w:rFonts w:ascii="Arial" w:eastAsia="Calibri" w:hAnsi="Arial" w:cs="Arial"/>
          <w:b/>
          <w:bCs/>
          <w:lang w:val="sr-Cyrl-CS"/>
        </w:rPr>
        <w:t>ПРЕДМЕТ УГОВОРА</w:t>
      </w:r>
    </w:p>
    <w:p w:rsidR="00327718" w:rsidRPr="00527D75" w:rsidRDefault="00327718" w:rsidP="00327718">
      <w:pPr>
        <w:spacing w:after="0" w:line="240" w:lineRule="auto"/>
        <w:jc w:val="center"/>
        <w:rPr>
          <w:rFonts w:ascii="Arial" w:eastAsia="Calibri" w:hAnsi="Arial" w:cs="Arial"/>
          <w:lang w:val="sr-Cyrl-CS"/>
        </w:rPr>
      </w:pPr>
      <w:r w:rsidRPr="00527D75">
        <w:rPr>
          <w:rFonts w:ascii="Arial" w:eastAsia="Calibri" w:hAnsi="Arial" w:cs="Arial"/>
          <w:lang w:val="sr-Cyrl-CS"/>
        </w:rPr>
        <w:t xml:space="preserve">Члан 1. </w:t>
      </w:r>
    </w:p>
    <w:p w:rsidR="00DE0BE4" w:rsidRPr="00527D75" w:rsidRDefault="00327718" w:rsidP="00DE0BE4">
      <w:pPr>
        <w:jc w:val="both"/>
        <w:rPr>
          <w:rFonts w:ascii="Arial" w:eastAsia="Calibri" w:hAnsi="Arial" w:cs="Arial"/>
        </w:rPr>
      </w:pPr>
      <w:r w:rsidRPr="00527D75">
        <w:rPr>
          <w:rFonts w:ascii="Arial" w:eastAsia="Calibri" w:hAnsi="Arial" w:cs="Arial"/>
          <w:lang w:val="ru-RU"/>
        </w:rPr>
        <w:t xml:space="preserve">Предмет овог Уговора о купопродаји (даље: Уговор) је </w:t>
      </w:r>
      <w:r w:rsidRPr="00527D75">
        <w:rPr>
          <w:rFonts w:ascii="Arial" w:eastAsia="Calibri" w:hAnsi="Arial" w:cs="Arial"/>
          <w:lang w:val="sr-Cyrl-RS"/>
        </w:rPr>
        <w:t>н</w:t>
      </w:r>
      <w:r w:rsidRPr="00527D75">
        <w:rPr>
          <w:rFonts w:ascii="Arial" w:eastAsia="Calibri" w:hAnsi="Arial" w:cs="Arial"/>
        </w:rPr>
        <w:t>абавка</w:t>
      </w:r>
      <w:r w:rsidR="000B41D8" w:rsidRPr="00527D75">
        <w:rPr>
          <w:rFonts w:ascii="Arial" w:eastAsia="Calibri" w:hAnsi="Arial" w:cs="Arial"/>
          <w:lang w:val="sr-Cyrl-RS"/>
        </w:rPr>
        <w:t xml:space="preserve"> нових</w:t>
      </w:r>
      <w:r w:rsidR="00B53EF1">
        <w:rPr>
          <w:rFonts w:ascii="Arial" w:eastAsia="Calibri" w:hAnsi="Arial" w:cs="Arial"/>
        </w:rPr>
        <w:t xml:space="preserve"> лежајев</w:t>
      </w:r>
      <w:r w:rsidR="00DF3694">
        <w:rPr>
          <w:rFonts w:ascii="Arial" w:eastAsia="Calibri" w:hAnsi="Arial" w:cs="Arial"/>
          <w:lang w:val="sr-Cyrl-RS"/>
        </w:rPr>
        <w:t>а</w:t>
      </w:r>
      <w:r w:rsidR="00B53EF1">
        <w:rPr>
          <w:rFonts w:ascii="Arial" w:eastAsia="Calibri" w:hAnsi="Arial" w:cs="Arial"/>
        </w:rPr>
        <w:t xml:space="preserve"> </w:t>
      </w:r>
      <w:r w:rsidR="00DF3694">
        <w:rPr>
          <w:rFonts w:ascii="Arial" w:eastAsia="Calibri" w:hAnsi="Arial" w:cs="Arial"/>
          <w:lang w:val="sr-Cyrl-RS"/>
        </w:rPr>
        <w:t>л</w:t>
      </w:r>
      <w:r w:rsidR="00B53EF1">
        <w:rPr>
          <w:rFonts w:ascii="Arial" w:eastAsia="Calibri" w:hAnsi="Arial" w:cs="Arial"/>
        </w:rPr>
        <w:t>ува</w:t>
      </w:r>
      <w:r w:rsidR="00DE0BE4" w:rsidRPr="00527D75">
        <w:rPr>
          <w:rFonts w:ascii="Arial" w:eastAsia="Calibri" w:hAnsi="Arial" w:cs="Arial"/>
        </w:rPr>
        <w:t>.</w:t>
      </w:r>
    </w:p>
    <w:p w:rsidR="00FE464B" w:rsidRPr="00527D75" w:rsidRDefault="00327718" w:rsidP="00327718">
      <w:pPr>
        <w:tabs>
          <w:tab w:val="left" w:pos="567"/>
        </w:tabs>
        <w:spacing w:after="0" w:line="240" w:lineRule="auto"/>
        <w:jc w:val="both"/>
        <w:rPr>
          <w:rFonts w:ascii="Arial" w:eastAsia="Calibri" w:hAnsi="Arial" w:cs="Arial"/>
          <w:lang w:val="sr-Cyrl-RS"/>
        </w:rPr>
      </w:pPr>
      <w:r w:rsidRPr="00527D75">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527D75">
        <w:rPr>
          <w:rFonts w:ascii="Arial" w:eastAsia="Calibri" w:hAnsi="Arial" w:cs="Arial"/>
          <w:lang w:val="sr-Cyrl-RS"/>
        </w:rPr>
        <w:t>ТЕНТ Б Ушће</w:t>
      </w:r>
      <w:r w:rsidRPr="00527D75">
        <w:rPr>
          <w:rFonts w:ascii="Arial" w:eastAsia="Calibri" w:hAnsi="Arial" w:cs="Arial"/>
        </w:rPr>
        <w:t xml:space="preserve"> у свему према Понуди Продавца</w:t>
      </w:r>
      <w:r w:rsidR="00223627" w:rsidRPr="00527D75">
        <w:rPr>
          <w:rFonts w:ascii="Arial" w:eastAsia="Calibri" w:hAnsi="Arial" w:cs="Arial"/>
          <w:lang w:val="sr-Cyrl-RS"/>
        </w:rPr>
        <w:t xml:space="preserve"> </w:t>
      </w:r>
      <w:r w:rsidRPr="00527D75">
        <w:rPr>
          <w:rFonts w:ascii="Arial" w:eastAsia="Calibri" w:hAnsi="Arial" w:cs="Arial"/>
        </w:rPr>
        <w:t xml:space="preserve"> број_____</w:t>
      </w:r>
      <w:r w:rsidRPr="00527D75">
        <w:rPr>
          <w:rFonts w:ascii="Arial" w:eastAsia="Calibri" w:hAnsi="Arial" w:cs="Arial"/>
          <w:lang w:val="sr-Cyrl-RS"/>
        </w:rPr>
        <w:t>_______</w:t>
      </w:r>
      <w:r w:rsidRPr="00527D75">
        <w:rPr>
          <w:rFonts w:ascii="Arial" w:eastAsia="Calibri" w:hAnsi="Arial" w:cs="Arial"/>
        </w:rPr>
        <w:t>__ од ___</w:t>
      </w:r>
      <w:r w:rsidRPr="00527D75">
        <w:rPr>
          <w:rFonts w:ascii="Arial" w:eastAsia="Calibri" w:hAnsi="Arial" w:cs="Arial"/>
          <w:lang w:val="sr-Cyrl-RS"/>
        </w:rPr>
        <w:t>______</w:t>
      </w:r>
      <w:r w:rsidRPr="00527D75">
        <w:rPr>
          <w:rFonts w:ascii="Arial" w:eastAsia="Calibri" w:hAnsi="Arial" w:cs="Arial"/>
        </w:rPr>
        <w:t>__</w:t>
      </w:r>
      <w:r w:rsidRPr="00527D75">
        <w:rPr>
          <w:rFonts w:ascii="Arial" w:eastAsia="Calibri" w:hAnsi="Arial" w:cs="Arial"/>
          <w:lang w:val="sr-Cyrl-RS"/>
        </w:rPr>
        <w:t xml:space="preserve"> 201</w:t>
      </w:r>
      <w:r w:rsidR="00DF3694">
        <w:rPr>
          <w:rFonts w:ascii="Arial" w:eastAsia="Calibri" w:hAnsi="Arial" w:cs="Arial"/>
          <w:lang w:val="sr-Cyrl-RS"/>
        </w:rPr>
        <w:t>9</w:t>
      </w:r>
      <w:r w:rsidRPr="00527D75">
        <w:rPr>
          <w:rFonts w:ascii="Arial" w:eastAsia="Calibri" w:hAnsi="Arial" w:cs="Arial"/>
          <w:lang w:val="sr-Cyrl-RS"/>
        </w:rPr>
        <w:t>.</w:t>
      </w:r>
      <w:r w:rsidRPr="00527D75">
        <w:rPr>
          <w:rFonts w:ascii="Arial" w:eastAsia="Calibri" w:hAnsi="Arial" w:cs="Arial"/>
        </w:rPr>
        <w:t>године</w:t>
      </w:r>
      <w:r w:rsidR="00D4463E" w:rsidRPr="00527D75">
        <w:rPr>
          <w:rFonts w:ascii="Arial" w:eastAsia="Calibri" w:hAnsi="Arial" w:cs="Arial"/>
          <w:lang w:val="sr-Cyrl-RS"/>
        </w:rPr>
        <w:t xml:space="preserve"> </w:t>
      </w:r>
      <w:r w:rsidR="00DF3694">
        <w:rPr>
          <w:rFonts w:ascii="Arial" w:eastAsia="Calibri" w:hAnsi="Arial" w:cs="Arial"/>
          <w:lang w:val="sr-Cyrl-RS"/>
        </w:rPr>
        <w:t>са структуром</w:t>
      </w:r>
      <w:r w:rsidR="00223627" w:rsidRPr="00527D75">
        <w:rPr>
          <w:rFonts w:ascii="Arial" w:eastAsia="Calibri" w:hAnsi="Arial" w:cs="Arial"/>
          <w:lang w:val="sr-Cyrl-RS"/>
        </w:rPr>
        <w:t xml:space="preserve"> цене</w:t>
      </w:r>
      <w:r w:rsidR="00DF3694">
        <w:rPr>
          <w:rFonts w:ascii="Arial" w:eastAsia="Calibri" w:hAnsi="Arial" w:cs="Arial"/>
          <w:lang w:val="sr-Cyrl-RS"/>
        </w:rPr>
        <w:t xml:space="preserve"> и т</w:t>
      </w:r>
      <w:r w:rsidR="00CA4890" w:rsidRPr="00527D75">
        <w:rPr>
          <w:rFonts w:ascii="Arial" w:eastAsia="Calibri" w:hAnsi="Arial" w:cs="Arial"/>
          <w:lang w:val="sr-Cyrl-RS"/>
        </w:rPr>
        <w:t>ехничкој спецификацији,</w:t>
      </w:r>
      <w:r w:rsidR="00E80507" w:rsidRPr="00527D75">
        <w:rPr>
          <w:rFonts w:ascii="Arial" w:eastAsia="Calibri" w:hAnsi="Arial" w:cs="Arial"/>
          <w:lang w:val="sr-Cyrl-RS"/>
        </w:rPr>
        <w:t xml:space="preserve"> </w:t>
      </w:r>
      <w:r w:rsidRPr="00527D75">
        <w:rPr>
          <w:rFonts w:ascii="Arial" w:eastAsia="Calibri" w:hAnsi="Arial" w:cs="Arial"/>
        </w:rPr>
        <w:t xml:space="preserve">који </w:t>
      </w:r>
      <w:r w:rsidR="00183AC6" w:rsidRPr="00527D75">
        <w:rPr>
          <w:rFonts w:ascii="Arial" w:hAnsi="Arial" w:cs="Arial"/>
        </w:rPr>
        <w:t>који чине саставни део овог Уговора</w:t>
      </w:r>
      <w:r w:rsidR="00FE464B" w:rsidRPr="00527D75">
        <w:rPr>
          <w:rFonts w:ascii="Arial" w:eastAsia="Calibri" w:hAnsi="Arial" w:cs="Arial"/>
          <w:lang w:val="sr-Cyrl-RS"/>
        </w:rPr>
        <w:t>.</w:t>
      </w:r>
    </w:p>
    <w:p w:rsidR="00327718" w:rsidRPr="00527D75" w:rsidRDefault="00C10DFC" w:rsidP="00327718">
      <w:pPr>
        <w:tabs>
          <w:tab w:val="left" w:pos="567"/>
        </w:tabs>
        <w:spacing w:after="0" w:line="240" w:lineRule="auto"/>
        <w:jc w:val="both"/>
        <w:rPr>
          <w:rFonts w:ascii="Arial" w:eastAsia="Calibri" w:hAnsi="Arial" w:cs="Arial"/>
          <w:lang w:val="sr-Cyrl-RS"/>
        </w:rPr>
      </w:pPr>
      <w:r w:rsidRPr="00527D75">
        <w:rPr>
          <w:rFonts w:ascii="Arial" w:eastAsia="Calibri" w:hAnsi="Arial" w:cs="Arial"/>
          <w:lang w:val="sr-Cyrl-RS"/>
        </w:rPr>
        <w:t xml:space="preserve"> </w:t>
      </w:r>
      <w:r w:rsidR="000E528D" w:rsidRPr="00527D75">
        <w:rPr>
          <w:rFonts w:ascii="Arial" w:eastAsia="Calibri" w:hAnsi="Arial" w:cs="Arial"/>
          <w:lang w:val="sr-Cyrl-RS"/>
        </w:rPr>
        <w:t>Купац се обавезује да плати уговорену вредност за испоручена добра Продавцу</w:t>
      </w:r>
      <w:r w:rsidR="0002720D" w:rsidRPr="00527D75">
        <w:rPr>
          <w:rFonts w:ascii="Arial" w:eastAsia="Calibri" w:hAnsi="Arial" w:cs="Arial"/>
          <w:lang w:val="sr-Cyrl-RS"/>
        </w:rPr>
        <w:t>.</w:t>
      </w:r>
    </w:p>
    <w:p w:rsidR="00CA4890" w:rsidRPr="00527D75" w:rsidRDefault="00CA4890" w:rsidP="00327718">
      <w:pPr>
        <w:tabs>
          <w:tab w:val="left" w:pos="567"/>
        </w:tabs>
        <w:spacing w:after="0" w:line="240" w:lineRule="auto"/>
        <w:jc w:val="both"/>
        <w:rPr>
          <w:rFonts w:ascii="Arial" w:eastAsia="Calibri" w:hAnsi="Arial" w:cs="Arial"/>
          <w:lang w:val="sr-Cyrl-RS"/>
        </w:rPr>
      </w:pPr>
    </w:p>
    <w:p w:rsidR="007946A3" w:rsidRPr="00527D75" w:rsidRDefault="007946A3" w:rsidP="007946A3">
      <w:pPr>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lastRenderedPageBreak/>
        <w:t>Члан 2.</w:t>
      </w:r>
      <w:proofErr w:type="gramEnd"/>
    </w:p>
    <w:p w:rsidR="007946A3" w:rsidRPr="00527D75" w:rsidRDefault="007946A3" w:rsidP="007946A3">
      <w:pPr>
        <w:spacing w:after="0" w:line="240" w:lineRule="auto"/>
        <w:jc w:val="center"/>
        <w:rPr>
          <w:rFonts w:ascii="Arial" w:eastAsia="Times New Roman" w:hAnsi="Arial" w:cs="Arial"/>
          <w:b/>
          <w:lang w:val="sr-Cyrl-RS"/>
        </w:rPr>
      </w:pPr>
    </w:p>
    <w:p w:rsidR="007946A3" w:rsidRPr="00527D75" w:rsidRDefault="007946A3" w:rsidP="007946A3">
      <w:pPr>
        <w:tabs>
          <w:tab w:val="left" w:pos="567"/>
        </w:tabs>
        <w:spacing w:after="0" w:line="240" w:lineRule="auto"/>
        <w:jc w:val="both"/>
        <w:rPr>
          <w:rFonts w:ascii="Arial" w:eastAsia="Calibri" w:hAnsi="Arial" w:cs="Arial"/>
        </w:rPr>
      </w:pPr>
      <w:proofErr w:type="gramStart"/>
      <w:r w:rsidRPr="00527D75">
        <w:rPr>
          <w:rFonts w:ascii="Arial" w:eastAsia="Calibri" w:hAnsi="Arial" w:cs="Arial"/>
        </w:rPr>
        <w:t>Овај Уговор и његови прилози сачињени су на српском језику.</w:t>
      </w:r>
      <w:proofErr w:type="gramEnd"/>
    </w:p>
    <w:p w:rsidR="007946A3" w:rsidRPr="00527D75" w:rsidRDefault="007946A3" w:rsidP="007946A3">
      <w:pPr>
        <w:tabs>
          <w:tab w:val="left" w:pos="567"/>
        </w:tabs>
        <w:spacing w:after="0" w:line="240" w:lineRule="auto"/>
        <w:jc w:val="both"/>
        <w:rPr>
          <w:rFonts w:ascii="Arial" w:eastAsia="Calibri" w:hAnsi="Arial" w:cs="Arial"/>
          <w:lang w:val="sr-Cyrl-RS"/>
        </w:rPr>
      </w:pPr>
      <w:proofErr w:type="gramStart"/>
      <w:r w:rsidRPr="00527D75">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7946A3" w:rsidRPr="00527D75" w:rsidRDefault="007946A3" w:rsidP="007946A3">
      <w:pPr>
        <w:pStyle w:val="Uvlaka"/>
        <w:numPr>
          <w:ilvl w:val="0"/>
          <w:numId w:val="0"/>
        </w:numPr>
        <w:rPr>
          <w:rFonts w:ascii="Arial" w:hAnsi="Arial" w:cs="Arial"/>
          <w:sz w:val="22"/>
          <w:szCs w:val="22"/>
          <w:lang w:val="sr-Cyrl-RS"/>
        </w:rPr>
      </w:pPr>
    </w:p>
    <w:p w:rsidR="007946A3" w:rsidRPr="00527D75" w:rsidRDefault="007946A3" w:rsidP="007946A3">
      <w:pPr>
        <w:tabs>
          <w:tab w:val="left" w:pos="567"/>
        </w:tabs>
        <w:spacing w:after="0" w:line="240" w:lineRule="auto"/>
        <w:jc w:val="both"/>
        <w:rPr>
          <w:rFonts w:ascii="Arial" w:eastAsia="Times New Roman" w:hAnsi="Arial" w:cs="Arial"/>
          <w:b/>
        </w:rPr>
      </w:pPr>
      <w:r w:rsidRPr="00527D75">
        <w:rPr>
          <w:rFonts w:ascii="Arial" w:eastAsia="Times New Roman" w:hAnsi="Arial" w:cs="Arial"/>
          <w:b/>
        </w:rPr>
        <w:t>УГОВОРЕНА ВРЕДНОСТ</w:t>
      </w:r>
    </w:p>
    <w:p w:rsidR="007946A3" w:rsidRPr="00527D75" w:rsidRDefault="007946A3" w:rsidP="007946A3">
      <w:pPr>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t xml:space="preserve">Члан </w:t>
      </w:r>
      <w:r w:rsidRPr="00527D75">
        <w:rPr>
          <w:rFonts w:ascii="Arial" w:eastAsia="Times New Roman" w:hAnsi="Arial" w:cs="Arial"/>
          <w:b/>
          <w:lang w:val="sr-Cyrl-RS"/>
        </w:rPr>
        <w:t>3</w:t>
      </w:r>
      <w:r w:rsidRPr="00527D75">
        <w:rPr>
          <w:rFonts w:ascii="Arial" w:eastAsia="Times New Roman" w:hAnsi="Arial" w:cs="Arial"/>
          <w:b/>
        </w:rPr>
        <w:t>.</w:t>
      </w:r>
      <w:proofErr w:type="gramEnd"/>
    </w:p>
    <w:p w:rsidR="007946A3" w:rsidRPr="00527D75" w:rsidRDefault="007946A3" w:rsidP="007946A3">
      <w:pPr>
        <w:tabs>
          <w:tab w:val="left" w:pos="567"/>
        </w:tabs>
        <w:spacing w:after="0" w:line="240" w:lineRule="auto"/>
        <w:jc w:val="both"/>
        <w:rPr>
          <w:rFonts w:ascii="Arial" w:eastAsia="Times New Roman" w:hAnsi="Arial" w:cs="Arial"/>
          <w:lang w:val="sr-Cyrl-CS" w:eastAsia="hr-HR"/>
        </w:rPr>
      </w:pPr>
      <w:r w:rsidRPr="00527D75">
        <w:rPr>
          <w:rFonts w:ascii="Arial" w:eastAsia="Times New Roman" w:hAnsi="Arial" w:cs="Arial"/>
        </w:rPr>
        <w:t>Укупна вредност добара из члана 1.овог Уговора износи</w:t>
      </w:r>
      <w:r w:rsidR="0049137D" w:rsidRPr="00527D75">
        <w:rPr>
          <w:rFonts w:ascii="Arial" w:eastAsia="Times New Roman" w:hAnsi="Arial" w:cs="Arial"/>
          <w:lang w:val="sr-Cyrl-RS"/>
        </w:rPr>
        <w:t xml:space="preserve">:  _____________ </w:t>
      </w:r>
      <w:r w:rsidRPr="00527D75">
        <w:rPr>
          <w:rFonts w:ascii="Arial" w:eastAsia="Times New Roman" w:hAnsi="Arial" w:cs="Arial"/>
        </w:rPr>
        <w:t>RSD</w:t>
      </w:r>
      <w:r w:rsidRPr="00527D75">
        <w:rPr>
          <w:rFonts w:ascii="Arial" w:eastAsia="Times New Roman" w:hAnsi="Arial" w:cs="Arial"/>
          <w:lang w:val="sr-Cyrl-RS"/>
        </w:rPr>
        <w:t xml:space="preserve"> без ПДВ-а.</w:t>
      </w:r>
      <w:r w:rsidRPr="00527D75">
        <w:rPr>
          <w:rFonts w:ascii="Arial" w:eastAsia="Times New Roman" w:hAnsi="Arial" w:cs="Arial"/>
          <w:lang w:val="sr-Cyrl-CS" w:eastAsia="hr-HR"/>
        </w:rPr>
        <w:t xml:space="preserve"> </w:t>
      </w:r>
    </w:p>
    <w:p w:rsidR="007946A3" w:rsidRPr="00527D75" w:rsidRDefault="007946A3" w:rsidP="007946A3">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lang w:val="sr-Cyrl-RS"/>
        </w:rPr>
        <w:t>На уговорену вредност из става 1 овог члана</w:t>
      </w:r>
      <w:r w:rsidRPr="00527D75">
        <w:rPr>
          <w:rFonts w:ascii="Arial" w:eastAsia="Times New Roman" w:hAnsi="Arial" w:cs="Arial"/>
        </w:rPr>
        <w:t xml:space="preserve">, </w:t>
      </w:r>
      <w:r w:rsidRPr="00527D75">
        <w:rPr>
          <w:rFonts w:ascii="Arial" w:eastAsia="Times New Roman" w:hAnsi="Arial" w:cs="Arial"/>
          <w:lang w:val="sr-Cyrl-RS"/>
        </w:rPr>
        <w:t xml:space="preserve">обрачунава се порез на додату вредност </w:t>
      </w:r>
      <w:r w:rsidRPr="00527D75">
        <w:rPr>
          <w:rFonts w:ascii="Arial" w:eastAsia="Times New Roman" w:hAnsi="Arial" w:cs="Arial"/>
        </w:rPr>
        <w:t>у складу са прописима Републике Србије.</w:t>
      </w:r>
    </w:p>
    <w:p w:rsidR="0049137D" w:rsidRPr="00527D75" w:rsidRDefault="0049137D" w:rsidP="007946A3">
      <w:pPr>
        <w:tabs>
          <w:tab w:val="left" w:pos="567"/>
        </w:tabs>
        <w:spacing w:after="0" w:line="240" w:lineRule="auto"/>
        <w:jc w:val="both"/>
        <w:rPr>
          <w:rFonts w:ascii="Arial" w:eastAsia="Times New Roman" w:hAnsi="Arial" w:cs="Arial"/>
          <w:lang w:val="sr-Cyrl-RS"/>
        </w:rPr>
      </w:pPr>
      <w:r w:rsidRPr="00527D75">
        <w:rPr>
          <w:rFonts w:ascii="Arial" w:eastAsia="Calibri" w:hAnsi="Arial" w:cs="Arial"/>
          <w:lang w:val="sr-Cyrl-CS"/>
        </w:rPr>
        <w:t>Порез на додату вредност (20%) износи __________ динара. Укупна вредност уговора износи _______________ динара</w:t>
      </w:r>
      <w:r w:rsidRPr="00527D75">
        <w:rPr>
          <w:rFonts w:ascii="Arial" w:eastAsia="Times New Roman" w:hAnsi="Arial" w:cs="Arial"/>
          <w:lang w:val="sr-Cyrl-CS" w:eastAsia="hr-HR"/>
        </w:rPr>
        <w:t>.</w:t>
      </w:r>
    </w:p>
    <w:p w:rsidR="007946A3" w:rsidRPr="00527D75" w:rsidRDefault="007946A3" w:rsidP="007946A3">
      <w:pPr>
        <w:tabs>
          <w:tab w:val="left" w:pos="567"/>
        </w:tabs>
        <w:spacing w:after="0" w:line="240" w:lineRule="auto"/>
        <w:jc w:val="both"/>
        <w:rPr>
          <w:rFonts w:ascii="Arial" w:eastAsia="Times New Roman" w:hAnsi="Arial" w:cs="Arial"/>
        </w:rPr>
      </w:pPr>
      <w:r w:rsidRPr="00527D75">
        <w:rPr>
          <w:rFonts w:ascii="Arial" w:eastAsia="Times New Roman" w:hAnsi="Arial" w:cs="Arial"/>
        </w:rPr>
        <w:t xml:space="preserve">Цена добара из става 1.овог члана утврђена је на паритету испоручено у </w:t>
      </w:r>
      <w:proofErr w:type="gramStart"/>
      <w:r w:rsidRPr="00527D75">
        <w:rPr>
          <w:rFonts w:ascii="Arial" w:eastAsia="Times New Roman" w:hAnsi="Arial" w:cs="Arial"/>
          <w:lang w:val="sr-Cyrl-RS"/>
        </w:rPr>
        <w:t xml:space="preserve">магацин </w:t>
      </w:r>
      <w:r w:rsidRPr="00527D75">
        <w:rPr>
          <w:rFonts w:ascii="Arial" w:eastAsia="Times New Roman" w:hAnsi="Arial" w:cs="Arial"/>
        </w:rPr>
        <w:t xml:space="preserve"> </w:t>
      </w:r>
      <w:r w:rsidRPr="00527D75">
        <w:rPr>
          <w:rFonts w:ascii="Arial" w:eastAsia="Times New Roman" w:hAnsi="Arial" w:cs="Arial"/>
          <w:lang w:val="sr-Cyrl-RS"/>
        </w:rPr>
        <w:t>ТЕНТ</w:t>
      </w:r>
      <w:proofErr w:type="gramEnd"/>
      <w:r w:rsidRPr="00527D75">
        <w:rPr>
          <w:rFonts w:ascii="Arial" w:eastAsia="Times New Roman" w:hAnsi="Arial" w:cs="Arial"/>
          <w:lang w:val="sr-Cyrl-RS"/>
        </w:rPr>
        <w:t xml:space="preserve"> Б Ушће</w:t>
      </w:r>
      <w:r w:rsidRPr="00527D75">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7946A3" w:rsidRPr="00527D75" w:rsidRDefault="007946A3" w:rsidP="007946A3">
      <w:pPr>
        <w:tabs>
          <w:tab w:val="left" w:pos="567"/>
        </w:tabs>
        <w:spacing w:after="0" w:line="240" w:lineRule="auto"/>
        <w:jc w:val="both"/>
        <w:rPr>
          <w:rFonts w:ascii="Arial" w:eastAsia="Times New Roman" w:hAnsi="Arial" w:cs="Arial"/>
          <w:b/>
        </w:rPr>
      </w:pPr>
      <w:r w:rsidRPr="00527D75">
        <w:rPr>
          <w:rFonts w:ascii="Arial" w:eastAsia="Calibri" w:hAnsi="Arial" w:cs="Arial"/>
        </w:rPr>
        <w:t>Цена је фиксна за цео уговорени период и не подлеже никаквој промени</w:t>
      </w:r>
    </w:p>
    <w:p w:rsidR="007946A3" w:rsidRPr="00527D75" w:rsidRDefault="007946A3" w:rsidP="007946A3">
      <w:pPr>
        <w:tabs>
          <w:tab w:val="left" w:pos="567"/>
        </w:tabs>
        <w:spacing w:after="0" w:line="240" w:lineRule="auto"/>
        <w:jc w:val="both"/>
        <w:rPr>
          <w:rFonts w:ascii="Arial" w:eastAsia="Times New Roman" w:hAnsi="Arial" w:cs="Arial"/>
          <w:b/>
          <w:lang w:val="sr-Cyrl-RS"/>
        </w:rPr>
      </w:pPr>
    </w:p>
    <w:p w:rsidR="007946A3" w:rsidRPr="00527D75" w:rsidRDefault="007946A3" w:rsidP="007946A3">
      <w:pPr>
        <w:tabs>
          <w:tab w:val="left" w:pos="567"/>
        </w:tabs>
        <w:spacing w:after="0" w:line="240" w:lineRule="auto"/>
        <w:jc w:val="both"/>
        <w:rPr>
          <w:rFonts w:ascii="Arial" w:eastAsia="Times New Roman" w:hAnsi="Arial" w:cs="Arial"/>
          <w:b/>
          <w:lang w:val="sr-Cyrl-RS"/>
        </w:rPr>
      </w:pPr>
      <w:r w:rsidRPr="00527D75">
        <w:rPr>
          <w:rFonts w:ascii="Arial" w:eastAsia="Times New Roman" w:hAnsi="Arial" w:cs="Arial"/>
          <w:b/>
        </w:rPr>
        <w:t>ИЗДАВАЊЕ РАЧУНА И ПЛАЋАЊЕ</w:t>
      </w:r>
    </w:p>
    <w:p w:rsidR="007946A3" w:rsidRPr="00527D75" w:rsidRDefault="007946A3" w:rsidP="007946A3">
      <w:pPr>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t xml:space="preserve">Члан </w:t>
      </w:r>
      <w:r w:rsidRPr="00527D75">
        <w:rPr>
          <w:rFonts w:ascii="Arial" w:eastAsia="Times New Roman" w:hAnsi="Arial" w:cs="Arial"/>
          <w:b/>
          <w:lang w:val="sr-Cyrl-RS"/>
        </w:rPr>
        <w:t>4</w:t>
      </w:r>
      <w:r w:rsidRPr="00527D75">
        <w:rPr>
          <w:rFonts w:ascii="Arial" w:eastAsia="Times New Roman" w:hAnsi="Arial" w:cs="Arial"/>
          <w:b/>
        </w:rPr>
        <w:t>.</w:t>
      </w:r>
      <w:proofErr w:type="gramEnd"/>
    </w:p>
    <w:p w:rsidR="007946A3" w:rsidRPr="00527D75" w:rsidRDefault="007946A3" w:rsidP="007946A3">
      <w:pPr>
        <w:spacing w:after="0" w:line="240" w:lineRule="auto"/>
        <w:jc w:val="center"/>
        <w:rPr>
          <w:rFonts w:ascii="Arial" w:eastAsia="Times New Roman" w:hAnsi="Arial" w:cs="Arial"/>
          <w:b/>
          <w:lang w:val="sr-Cyrl-RS"/>
        </w:rPr>
      </w:pPr>
    </w:p>
    <w:p w:rsidR="007946A3" w:rsidRPr="00527D75" w:rsidRDefault="007946A3" w:rsidP="007946A3">
      <w:pPr>
        <w:tabs>
          <w:tab w:val="left" w:pos="567"/>
        </w:tabs>
        <w:spacing w:after="0" w:line="240" w:lineRule="auto"/>
        <w:jc w:val="both"/>
        <w:rPr>
          <w:rFonts w:ascii="Arial" w:eastAsia="Calibri" w:hAnsi="Arial" w:cs="Arial"/>
          <w:lang w:val="sr-Cyrl-RS"/>
        </w:rPr>
      </w:pPr>
      <w:proofErr w:type="gramStart"/>
      <w:r w:rsidRPr="00527D75">
        <w:rPr>
          <w:rFonts w:ascii="Arial" w:eastAsia="Calibri" w:hAnsi="Arial" w:cs="Arial"/>
        </w:rPr>
        <w:t>Продавац се обавезује да,</w:t>
      </w:r>
      <w:r w:rsidR="00973831" w:rsidRPr="00527D75">
        <w:rPr>
          <w:rFonts w:ascii="Arial" w:eastAsia="Calibri" w:hAnsi="Arial" w:cs="Arial"/>
          <w:lang w:val="sr-Cyrl-RS"/>
        </w:rPr>
        <w:t xml:space="preserve"> </w:t>
      </w:r>
      <w:r w:rsidRPr="00527D75">
        <w:rPr>
          <w:rFonts w:ascii="Arial" w:eastAsia="Calibri" w:hAnsi="Arial" w:cs="Arial"/>
        </w:rPr>
        <w:t>по извршеној испоруци добара испостави исправан рачун директно Купцу.</w:t>
      </w:r>
      <w:proofErr w:type="gramEnd"/>
      <w:r w:rsidRPr="00527D75">
        <w:rPr>
          <w:rFonts w:ascii="Arial" w:eastAsia="Calibri" w:hAnsi="Arial" w:cs="Arial"/>
          <w:lang w:val="sr-Cyrl-RS"/>
        </w:rPr>
        <w:t xml:space="preserve"> </w:t>
      </w:r>
    </w:p>
    <w:p w:rsidR="007946A3" w:rsidRPr="00527D75" w:rsidRDefault="007946A3" w:rsidP="007946A3">
      <w:pPr>
        <w:tabs>
          <w:tab w:val="left" w:pos="567"/>
        </w:tabs>
        <w:spacing w:after="0" w:line="240" w:lineRule="auto"/>
        <w:jc w:val="both"/>
        <w:rPr>
          <w:rFonts w:ascii="Arial" w:eastAsia="Calibri" w:hAnsi="Arial" w:cs="Arial"/>
          <w:lang w:val="sr-Latn-RS"/>
        </w:rPr>
      </w:pPr>
    </w:p>
    <w:p w:rsidR="007946A3" w:rsidRPr="00527D75" w:rsidRDefault="007946A3" w:rsidP="007946A3">
      <w:pPr>
        <w:tabs>
          <w:tab w:val="left" w:pos="567"/>
        </w:tabs>
        <w:spacing w:after="0" w:line="240" w:lineRule="auto"/>
        <w:jc w:val="both"/>
        <w:rPr>
          <w:rFonts w:ascii="Arial" w:eastAsia="Times New Roman" w:hAnsi="Arial" w:cs="Arial"/>
          <w:lang w:val="sr-Cyrl-RS"/>
        </w:rPr>
      </w:pPr>
      <w:r w:rsidRPr="00527D75">
        <w:rPr>
          <w:rFonts w:ascii="Arial" w:eastAsia="Calibri" w:hAnsi="Arial" w:cs="Arial"/>
          <w:b/>
          <w:lang w:val="sr-Cyrl-RS"/>
        </w:rPr>
        <w:t>Рачун гласи на</w:t>
      </w:r>
      <w:r w:rsidRPr="00527D75">
        <w:rPr>
          <w:rFonts w:ascii="Arial" w:eastAsia="Calibri" w:hAnsi="Arial" w:cs="Arial"/>
          <w:lang w:val="sr-Cyrl-RS"/>
        </w:rPr>
        <w:t xml:space="preserve">: ЈП ЕПС Београд; Београд, ул. </w:t>
      </w:r>
      <w:r w:rsidR="00032C99" w:rsidRPr="00527D75">
        <w:rPr>
          <w:rFonts w:ascii="Arial" w:eastAsia="Calibri" w:hAnsi="Arial" w:cs="Arial"/>
          <w:lang w:val="sr-Cyrl-RS"/>
        </w:rPr>
        <w:t>Балканска 13</w:t>
      </w:r>
      <w:r w:rsidRPr="00527D75">
        <w:rPr>
          <w:rFonts w:ascii="Arial" w:eastAsia="Calibri" w:hAnsi="Arial" w:cs="Arial"/>
          <w:lang w:val="sr-Cyrl-RS"/>
        </w:rPr>
        <w:t xml:space="preserve">, </w:t>
      </w:r>
      <w:r w:rsidRPr="00527D75">
        <w:rPr>
          <w:rFonts w:ascii="Arial" w:eastAsia="Calibri" w:hAnsi="Arial" w:cs="Arial"/>
        </w:rPr>
        <w:t>Огран</w:t>
      </w:r>
      <w:r w:rsidRPr="00527D75">
        <w:rPr>
          <w:rFonts w:ascii="Arial" w:eastAsia="Calibri" w:hAnsi="Arial" w:cs="Arial"/>
          <w:lang w:val="sr-Cyrl-RS"/>
        </w:rPr>
        <w:t>а</w:t>
      </w:r>
      <w:r w:rsidRPr="00527D75">
        <w:rPr>
          <w:rFonts w:ascii="Arial" w:eastAsia="Calibri" w:hAnsi="Arial" w:cs="Arial"/>
        </w:rPr>
        <w:t>к</w:t>
      </w:r>
      <w:r w:rsidRPr="00527D75">
        <w:rPr>
          <w:rFonts w:ascii="Arial" w:eastAsia="Calibri" w:hAnsi="Arial" w:cs="Arial"/>
          <w:lang w:val="sr-Cyrl-RS"/>
        </w:rPr>
        <w:t xml:space="preserve"> ТЕНТ Београд-Обреновац, Богољуба Урошевића Црног 44, ПИБ 103920327  и доставља се:</w:t>
      </w:r>
      <w:r w:rsidRPr="00527D75">
        <w:rPr>
          <w:rFonts w:ascii="Arial" w:eastAsia="Calibri" w:hAnsi="Arial" w:cs="Arial"/>
        </w:rPr>
        <w:t>,</w:t>
      </w:r>
      <w:r w:rsidRPr="00527D75">
        <w:rPr>
          <w:rFonts w:ascii="Arial" w:eastAsia="Calibri" w:hAnsi="Arial" w:cs="Arial"/>
          <w:lang w:val="sr-Cyrl-RS"/>
        </w:rPr>
        <w:t xml:space="preserve"> </w:t>
      </w:r>
      <w:r w:rsidRPr="00527D75">
        <w:rPr>
          <w:rFonts w:ascii="Arial" w:eastAsia="Calibri" w:hAnsi="Arial" w:cs="Arial"/>
        </w:rPr>
        <w:t xml:space="preserve"> у року од 3 (три) дана, од дана извршене испоруке </w:t>
      </w:r>
      <w:r w:rsidRPr="00527D75">
        <w:rPr>
          <w:rFonts w:ascii="Arial" w:eastAsia="Times New Roman" w:hAnsi="Arial" w:cs="Arial"/>
          <w:lang w:val="sr-Latn-CS"/>
        </w:rPr>
        <w:t xml:space="preserve">добара </w:t>
      </w:r>
      <w:r w:rsidRPr="00527D75">
        <w:rPr>
          <w:rFonts w:ascii="Arial" w:eastAsia="Times New Roman" w:hAnsi="Arial" w:cs="Arial"/>
          <w:lang w:val="sr-Cyrl-RS"/>
        </w:rPr>
        <w:t>, са назнаком број уговора, број јавне набавке,  број и датум отпремнице.</w:t>
      </w:r>
    </w:p>
    <w:p w:rsidR="007946A3" w:rsidRPr="00527D75" w:rsidRDefault="007946A3" w:rsidP="007946A3">
      <w:pPr>
        <w:tabs>
          <w:tab w:val="left" w:pos="567"/>
        </w:tabs>
        <w:spacing w:after="0" w:line="240" w:lineRule="auto"/>
        <w:jc w:val="both"/>
        <w:rPr>
          <w:rFonts w:ascii="Arial" w:eastAsia="Times New Roman" w:hAnsi="Arial" w:cs="Arial"/>
          <w:lang w:val="sr-Latn-RS"/>
        </w:rPr>
      </w:pPr>
    </w:p>
    <w:p w:rsidR="007946A3" w:rsidRPr="00527D75" w:rsidRDefault="007946A3" w:rsidP="007946A3">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b/>
        </w:rPr>
        <w:t>Рачун мора бити достављен на адресу Купца</w:t>
      </w:r>
      <w:r w:rsidRPr="00527D75">
        <w:rPr>
          <w:rFonts w:ascii="Arial" w:eastAsia="Times New Roman" w:hAnsi="Arial" w:cs="Arial"/>
        </w:rPr>
        <w:t xml:space="preserve">: Јавно предузеће „Електропривреда Србије“ </w:t>
      </w:r>
    </w:p>
    <w:p w:rsidR="007946A3" w:rsidRPr="00527D75" w:rsidRDefault="007946A3" w:rsidP="007946A3">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Београд</w:t>
      </w:r>
      <w:proofErr w:type="gramStart"/>
      <w:r w:rsidRPr="00527D75">
        <w:rPr>
          <w:rFonts w:ascii="Arial" w:eastAsia="Times New Roman" w:hAnsi="Arial" w:cs="Arial"/>
        </w:rPr>
        <w:t>,Огранак</w:t>
      </w:r>
      <w:proofErr w:type="gramEnd"/>
      <w:r w:rsidRPr="00527D75">
        <w:rPr>
          <w:rFonts w:ascii="Arial" w:eastAsia="Times New Roman" w:hAnsi="Arial" w:cs="Arial"/>
        </w:rPr>
        <w:t xml:space="preserve"> ТЕНТ</w:t>
      </w:r>
      <w:r w:rsidRPr="00527D75">
        <w:rPr>
          <w:rFonts w:ascii="Arial" w:eastAsia="Times New Roman" w:hAnsi="Arial" w:cs="Arial"/>
          <w:lang w:val="sr-Cyrl-RS"/>
        </w:rPr>
        <w:t xml:space="preserve"> –ТЕНТ Б Ушће, поштански фах 35   11500 Обреновац – за писарницу ТЕНТ Б.</w:t>
      </w:r>
    </w:p>
    <w:p w:rsidR="007946A3" w:rsidRPr="00527D75" w:rsidRDefault="007946A3" w:rsidP="007946A3">
      <w:pPr>
        <w:tabs>
          <w:tab w:val="left" w:pos="567"/>
        </w:tabs>
        <w:spacing w:after="0" w:line="240" w:lineRule="auto"/>
        <w:jc w:val="both"/>
        <w:rPr>
          <w:rFonts w:ascii="Arial" w:eastAsia="Times New Roman" w:hAnsi="Arial" w:cs="Arial"/>
          <w:lang w:val="sr-Cyrl-RS"/>
        </w:rPr>
      </w:pPr>
    </w:p>
    <w:p w:rsidR="007946A3" w:rsidRPr="00527D75" w:rsidRDefault="007946A3" w:rsidP="007946A3">
      <w:pPr>
        <w:tabs>
          <w:tab w:val="left" w:pos="567"/>
        </w:tabs>
        <w:spacing w:after="0" w:line="240" w:lineRule="auto"/>
        <w:jc w:val="both"/>
        <w:rPr>
          <w:rFonts w:ascii="Arial" w:eastAsia="Times New Roman" w:hAnsi="Arial" w:cs="Arial"/>
          <w:lang w:val="sr-Cyrl-RS"/>
        </w:rPr>
      </w:pPr>
      <w:proofErr w:type="gramStart"/>
      <w:r w:rsidRPr="00527D75">
        <w:rPr>
          <w:rFonts w:ascii="Arial" w:eastAsia="Times New Roman" w:hAnsi="Arial" w:cs="Arial"/>
        </w:rPr>
        <w:t>У испостављеном рачуну и отпремници, Продавац је дужан да</w:t>
      </w:r>
      <w:r w:rsidRPr="00527D75">
        <w:rPr>
          <w:rFonts w:ascii="Arial" w:eastAsia="Times New Roman" w:hAnsi="Arial" w:cs="Arial"/>
          <w:lang w:val="sr-Cyrl-RS"/>
        </w:rPr>
        <w:t xml:space="preserve"> наведе број јавне набавке и број уговора па којима се роба испоручује као и да</w:t>
      </w:r>
      <w:r w:rsidRPr="00527D75">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527D75">
        <w:rPr>
          <w:rFonts w:ascii="Arial" w:eastAsia="Times New Roman" w:hAnsi="Arial" w:cs="Arial"/>
          <w:lang w:val="sr-Cyrl-RS"/>
        </w:rPr>
        <w:t>структуре цене</w:t>
      </w:r>
      <w:r w:rsidRPr="00527D75">
        <w:rPr>
          <w:rFonts w:ascii="Arial" w:eastAsia="Times New Roman" w:hAnsi="Arial" w:cs="Arial"/>
        </w:rPr>
        <w:t>).</w:t>
      </w:r>
      <w:proofErr w:type="gramEnd"/>
      <w:r w:rsidRPr="00527D75">
        <w:rPr>
          <w:rFonts w:ascii="Arial" w:eastAsia="Times New Roman" w:hAnsi="Arial" w:cs="Arial"/>
        </w:rPr>
        <w:t xml:space="preserve"> </w:t>
      </w:r>
      <w:proofErr w:type="gramStart"/>
      <w:r w:rsidRPr="00527D75">
        <w:rPr>
          <w:rFonts w:ascii="Arial" w:eastAsia="Times New Roman" w:hAnsi="Arial" w:cs="Arial"/>
        </w:rPr>
        <w:t>Рачуни који не одговарају наведеним тачним називима, ће се сматрати неисправним.</w:t>
      </w:r>
      <w:proofErr w:type="gramEnd"/>
      <w:r w:rsidRPr="00527D75">
        <w:rPr>
          <w:rFonts w:ascii="Arial" w:eastAsia="Times New Roman" w:hAnsi="Arial" w:cs="Arial"/>
        </w:rPr>
        <w:t xml:space="preserve"> </w:t>
      </w:r>
      <w:proofErr w:type="gramStart"/>
      <w:r w:rsidRPr="00527D75">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946A3" w:rsidRPr="00527D75" w:rsidRDefault="007946A3" w:rsidP="007946A3">
      <w:pPr>
        <w:tabs>
          <w:tab w:val="left" w:pos="567"/>
        </w:tabs>
        <w:spacing w:after="0" w:line="240" w:lineRule="auto"/>
        <w:jc w:val="both"/>
        <w:rPr>
          <w:rFonts w:ascii="Arial" w:eastAsia="Calibri" w:hAnsi="Arial" w:cs="Arial"/>
          <w:sz w:val="16"/>
          <w:szCs w:val="16"/>
          <w:lang w:val="sr-Cyrl-RS"/>
        </w:rPr>
      </w:pPr>
    </w:p>
    <w:p w:rsidR="007946A3" w:rsidRPr="00527D75" w:rsidRDefault="007946A3" w:rsidP="007946A3">
      <w:pPr>
        <w:tabs>
          <w:tab w:val="left" w:pos="567"/>
        </w:tabs>
        <w:spacing w:after="0" w:line="240" w:lineRule="auto"/>
        <w:jc w:val="both"/>
        <w:rPr>
          <w:rFonts w:ascii="Arial" w:eastAsia="Times New Roman" w:hAnsi="Arial" w:cs="Arial"/>
        </w:rPr>
      </w:pPr>
      <w:r w:rsidRPr="00527D75">
        <w:rPr>
          <w:rFonts w:ascii="Arial" w:eastAsia="Times New Roman" w:hAnsi="Arial" w:cs="Arial"/>
        </w:rPr>
        <w:t>Плаћање укупно уговорене цене извршиће се у динарима, на рачун Продавца</w:t>
      </w:r>
      <w:r w:rsidRPr="00527D75">
        <w:rPr>
          <w:rFonts w:ascii="Arial" w:eastAsia="Times New Roman" w:hAnsi="Arial" w:cs="Arial"/>
          <w:lang w:val="sr-Cyrl-RS"/>
        </w:rPr>
        <w:t>, након испоруке</w:t>
      </w:r>
      <w:r w:rsidRPr="00527D75">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527D75">
        <w:rPr>
          <w:rFonts w:ascii="Arial" w:eastAsia="Times New Roman" w:hAnsi="Arial" w:cs="Arial"/>
          <w:lang w:val="sr-Cyrl-BA"/>
        </w:rPr>
        <w:t>/</w:t>
      </w:r>
      <w:r w:rsidRPr="00527D75">
        <w:rPr>
          <w:rFonts w:ascii="Arial" w:eastAsia="Times New Roman" w:hAnsi="Arial" w:cs="Arial"/>
        </w:rPr>
        <w:t xml:space="preserve"> квантитативног пријема.</w:t>
      </w:r>
    </w:p>
    <w:p w:rsidR="007946A3" w:rsidRPr="00527D75" w:rsidRDefault="007946A3" w:rsidP="007946A3">
      <w:pPr>
        <w:tabs>
          <w:tab w:val="left" w:pos="567"/>
        </w:tabs>
        <w:spacing w:after="0" w:line="240" w:lineRule="auto"/>
        <w:jc w:val="both"/>
        <w:rPr>
          <w:rFonts w:ascii="Arial" w:eastAsia="Times New Roman" w:hAnsi="Arial" w:cs="Arial"/>
          <w:b/>
          <w:lang w:val="sr-Cyrl-RS"/>
        </w:rPr>
      </w:pPr>
    </w:p>
    <w:p w:rsidR="007946A3" w:rsidRPr="00527D75" w:rsidRDefault="007946A3" w:rsidP="007946A3">
      <w:pPr>
        <w:tabs>
          <w:tab w:val="left" w:pos="567"/>
        </w:tabs>
        <w:spacing w:after="0" w:line="240" w:lineRule="auto"/>
        <w:jc w:val="both"/>
        <w:rPr>
          <w:rFonts w:ascii="Arial" w:eastAsia="Times New Roman" w:hAnsi="Arial" w:cs="Arial"/>
          <w:b/>
        </w:rPr>
      </w:pPr>
      <w:r w:rsidRPr="00527D75">
        <w:rPr>
          <w:rFonts w:ascii="Arial" w:eastAsia="Times New Roman" w:hAnsi="Arial" w:cs="Arial"/>
          <w:b/>
        </w:rPr>
        <w:t>РОК И МЕСТО ИСПОРУКЕ</w:t>
      </w:r>
    </w:p>
    <w:p w:rsidR="007946A3" w:rsidRPr="00527D75" w:rsidRDefault="007946A3" w:rsidP="007946A3">
      <w:pPr>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t xml:space="preserve">Члан </w:t>
      </w:r>
      <w:r w:rsidRPr="00527D75">
        <w:rPr>
          <w:rFonts w:ascii="Arial" w:eastAsia="Times New Roman" w:hAnsi="Arial" w:cs="Arial"/>
          <w:b/>
          <w:lang w:val="sr-Cyrl-RS"/>
        </w:rPr>
        <w:t>5</w:t>
      </w:r>
      <w:r w:rsidRPr="00527D75">
        <w:rPr>
          <w:rFonts w:ascii="Arial" w:eastAsia="Times New Roman" w:hAnsi="Arial" w:cs="Arial"/>
          <w:b/>
        </w:rPr>
        <w:t>.</w:t>
      </w:r>
      <w:proofErr w:type="gramEnd"/>
    </w:p>
    <w:p w:rsidR="007946A3" w:rsidRPr="00527D75" w:rsidRDefault="007946A3" w:rsidP="007946A3">
      <w:pPr>
        <w:tabs>
          <w:tab w:val="left" w:pos="567"/>
        </w:tabs>
        <w:spacing w:after="0" w:line="240" w:lineRule="auto"/>
        <w:jc w:val="both"/>
        <w:rPr>
          <w:rFonts w:ascii="Arial" w:eastAsia="Times New Roman" w:hAnsi="Arial" w:cs="Arial"/>
          <w:lang w:val="sr-Cyrl-RS"/>
        </w:rPr>
      </w:pPr>
      <w:proofErr w:type="gramStart"/>
      <w:r w:rsidRPr="00527D75">
        <w:rPr>
          <w:rFonts w:ascii="Arial" w:eastAsia="Times New Roman" w:hAnsi="Arial" w:cs="Arial"/>
        </w:rPr>
        <w:t xml:space="preserve">Продавац се обавезује да испоруку предмета Уговора изврши у року од </w:t>
      </w:r>
      <w:r w:rsidR="00973831" w:rsidRPr="00527D75">
        <w:rPr>
          <w:rFonts w:ascii="Arial" w:eastAsia="Times New Roman" w:hAnsi="Arial" w:cs="Arial"/>
          <w:b/>
          <w:lang w:val="sr-Cyrl-RS"/>
        </w:rPr>
        <w:t>___</w:t>
      </w:r>
      <w:r w:rsidRPr="00527D75">
        <w:rPr>
          <w:rFonts w:ascii="Arial" w:eastAsia="Times New Roman" w:hAnsi="Arial" w:cs="Arial"/>
          <w:b/>
        </w:rPr>
        <w:t xml:space="preserve"> </w:t>
      </w:r>
      <w:r w:rsidR="00EF2CE9" w:rsidRPr="00527D75">
        <w:rPr>
          <w:rFonts w:ascii="Arial" w:eastAsia="Times New Roman" w:hAnsi="Arial" w:cs="Arial"/>
          <w:lang w:val="sr-Cyrl-RS"/>
        </w:rPr>
        <w:t>месеца</w:t>
      </w:r>
      <w:r w:rsidRPr="00527D75">
        <w:rPr>
          <w:rFonts w:ascii="Arial" w:eastAsia="Times New Roman" w:hAnsi="Arial" w:cs="Arial"/>
          <w:lang w:val="sr-Cyrl-RS"/>
        </w:rPr>
        <w:t xml:space="preserve"> од дана закључивања уговора.</w:t>
      </w:r>
      <w:proofErr w:type="gramEnd"/>
      <w:r w:rsidRPr="00527D75">
        <w:rPr>
          <w:rFonts w:ascii="Arial" w:eastAsia="Times New Roman" w:hAnsi="Arial" w:cs="Arial"/>
        </w:rPr>
        <w:t xml:space="preserve"> </w:t>
      </w:r>
    </w:p>
    <w:p w:rsidR="00233D0E" w:rsidRPr="00527D75" w:rsidRDefault="00233D0E" w:rsidP="007946A3">
      <w:pPr>
        <w:tabs>
          <w:tab w:val="left" w:pos="567"/>
        </w:tabs>
        <w:spacing w:after="0" w:line="240" w:lineRule="auto"/>
        <w:jc w:val="both"/>
        <w:rPr>
          <w:rFonts w:ascii="Arial" w:eastAsia="Calibri" w:hAnsi="Arial" w:cs="Arial"/>
          <w:lang w:val="sr-Cyrl-RS"/>
        </w:rPr>
      </w:pPr>
    </w:p>
    <w:p w:rsidR="007946A3" w:rsidRPr="00527D75" w:rsidRDefault="007946A3" w:rsidP="007946A3">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 xml:space="preserve">Место испоруке је </w:t>
      </w:r>
      <w:r w:rsidRPr="00527D75">
        <w:rPr>
          <w:rFonts w:ascii="Arial" w:eastAsia="Times New Roman" w:hAnsi="Arial" w:cs="Arial"/>
          <w:lang w:val="sr-Cyrl-RS"/>
        </w:rPr>
        <w:t xml:space="preserve">ТЕНТ Б Ушће, </w:t>
      </w:r>
      <w:proofErr w:type="gramStart"/>
      <w:r w:rsidRPr="00527D75">
        <w:rPr>
          <w:rFonts w:ascii="Arial" w:eastAsia="Times New Roman" w:hAnsi="Arial" w:cs="Arial"/>
          <w:lang w:val="sr-Cyrl-RS"/>
        </w:rPr>
        <w:t>магацин  ТЕНТ</w:t>
      </w:r>
      <w:proofErr w:type="gramEnd"/>
      <w:r w:rsidRPr="00527D75">
        <w:rPr>
          <w:rFonts w:ascii="Arial" w:eastAsia="Times New Roman" w:hAnsi="Arial" w:cs="Arial"/>
          <w:lang w:val="sr-Cyrl-RS"/>
        </w:rPr>
        <w:t xml:space="preserve"> Б.</w:t>
      </w:r>
    </w:p>
    <w:p w:rsidR="007946A3" w:rsidRPr="00527D75" w:rsidRDefault="007946A3" w:rsidP="007946A3">
      <w:pPr>
        <w:tabs>
          <w:tab w:val="left" w:pos="567"/>
        </w:tabs>
        <w:spacing w:after="0" w:line="240" w:lineRule="auto"/>
        <w:jc w:val="both"/>
        <w:rPr>
          <w:rFonts w:ascii="Arial" w:eastAsia="Times New Roman" w:hAnsi="Arial" w:cs="Arial"/>
          <w:lang w:val="sr-Cyrl-RS"/>
        </w:rPr>
      </w:pPr>
      <w:proofErr w:type="gramStart"/>
      <w:r w:rsidRPr="00527D75">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527D75">
        <w:rPr>
          <w:rFonts w:ascii="Arial" w:eastAsia="Times New Roman" w:hAnsi="Arial" w:cs="Arial"/>
        </w:rPr>
        <w:t xml:space="preserve"> </w:t>
      </w:r>
      <w:proofErr w:type="gramStart"/>
      <w:r w:rsidRPr="00527D75">
        <w:rPr>
          <w:rFonts w:ascii="Arial" w:eastAsia="Times New Roman" w:hAnsi="Arial" w:cs="Arial"/>
        </w:rPr>
        <w:t xml:space="preserve">Као датум испоруке сматра се датум пријема добара у складиште ЈП ЕПС, </w:t>
      </w:r>
      <w:r w:rsidRPr="00527D75">
        <w:rPr>
          <w:rFonts w:ascii="Arial" w:eastAsia="Times New Roman" w:hAnsi="Arial" w:cs="Arial"/>
          <w:lang w:val="sr-Cyrl-RS"/>
        </w:rPr>
        <w:t>ТЕНТ Б Ушће, магацин ТЕНТ Б.</w:t>
      </w:r>
      <w:proofErr w:type="gramEnd"/>
    </w:p>
    <w:p w:rsidR="007946A3" w:rsidRPr="00527D75" w:rsidRDefault="007946A3" w:rsidP="007946A3">
      <w:pPr>
        <w:tabs>
          <w:tab w:val="left" w:pos="567"/>
        </w:tabs>
        <w:spacing w:after="0" w:line="240" w:lineRule="auto"/>
        <w:jc w:val="both"/>
        <w:rPr>
          <w:rFonts w:ascii="Arial" w:eastAsia="Times New Roman" w:hAnsi="Arial" w:cs="Arial"/>
        </w:rPr>
      </w:pPr>
      <w:r w:rsidRPr="00527D75">
        <w:rPr>
          <w:rFonts w:ascii="Arial" w:eastAsia="Times New Roman" w:hAnsi="Arial"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527D75">
        <w:rPr>
          <w:rFonts w:ascii="Arial" w:eastAsia="Times New Roman" w:hAnsi="Arial" w:cs="Arial"/>
        </w:rPr>
        <w:t>од  08:00</w:t>
      </w:r>
      <w:proofErr w:type="gramEnd"/>
      <w:r w:rsidRPr="00527D75">
        <w:rPr>
          <w:rFonts w:ascii="Arial" w:eastAsia="Times New Roman" w:hAnsi="Arial" w:cs="Arial"/>
        </w:rPr>
        <w:t xml:space="preserve"> до 14:00 часова, а  у свему у  складу са инструкцијама и захтевима Купца. </w:t>
      </w:r>
    </w:p>
    <w:p w:rsidR="007946A3" w:rsidRPr="00527D75" w:rsidRDefault="007946A3" w:rsidP="007946A3">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7946A3" w:rsidRPr="00527D75" w:rsidRDefault="007946A3" w:rsidP="007946A3">
      <w:pPr>
        <w:tabs>
          <w:tab w:val="left" w:pos="567"/>
        </w:tabs>
        <w:spacing w:after="0" w:line="240" w:lineRule="auto"/>
        <w:jc w:val="both"/>
        <w:rPr>
          <w:rFonts w:ascii="Arial" w:eastAsia="Calibri" w:hAnsi="Arial" w:cs="Arial"/>
          <w:lang w:val="sr-Cyrl-RS"/>
        </w:rPr>
      </w:pPr>
      <w:proofErr w:type="gramStart"/>
      <w:r w:rsidRPr="00527D75">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527D75">
        <w:rPr>
          <w:rFonts w:ascii="Arial" w:eastAsia="Times New Roman" w:hAnsi="Arial" w:cs="Arial"/>
          <w:lang w:val="sr-Cyrl-RS"/>
        </w:rPr>
        <w:t>.</w:t>
      </w:r>
      <w:proofErr w:type="gramEnd"/>
    </w:p>
    <w:p w:rsidR="007946A3" w:rsidRDefault="007946A3" w:rsidP="007946A3">
      <w:pPr>
        <w:spacing w:after="0" w:line="240" w:lineRule="auto"/>
        <w:jc w:val="both"/>
        <w:rPr>
          <w:rFonts w:ascii="Arial" w:eastAsia="Times New Roman" w:hAnsi="Arial" w:cs="Arial"/>
          <w:b/>
          <w:lang w:val="sr-Cyrl-RS"/>
        </w:rPr>
      </w:pPr>
    </w:p>
    <w:p w:rsidR="00794639" w:rsidRPr="00527D75" w:rsidRDefault="00794639" w:rsidP="00794639">
      <w:pPr>
        <w:spacing w:after="0" w:line="240" w:lineRule="auto"/>
        <w:jc w:val="both"/>
        <w:rPr>
          <w:rFonts w:ascii="Arial" w:eastAsia="Times New Roman" w:hAnsi="Arial" w:cs="Arial"/>
          <w:b/>
          <w:lang w:val="sr-Cyrl-RS"/>
        </w:rPr>
      </w:pPr>
    </w:p>
    <w:p w:rsidR="00794639" w:rsidRPr="00794639" w:rsidRDefault="00794639" w:rsidP="00794639">
      <w:pPr>
        <w:spacing w:after="0" w:line="240" w:lineRule="auto"/>
        <w:jc w:val="both"/>
        <w:rPr>
          <w:rFonts w:ascii="Arial" w:eastAsia="Times New Roman" w:hAnsi="Arial" w:cs="Arial"/>
          <w:b/>
          <w:lang w:val="sr-Cyrl-RS"/>
        </w:rPr>
      </w:pPr>
      <w:r>
        <w:rPr>
          <w:rFonts w:ascii="Arial" w:eastAsia="Times New Roman" w:hAnsi="Arial" w:cs="Arial"/>
          <w:b/>
          <w:lang w:val="sr-Cyrl-RS"/>
        </w:rPr>
        <w:t>ОБАВЕЗЕ ПРОДАВЦА У ВЕЗИ ИСПОРУКЕ И УГРАДЊЕ ЛЕЖАЈЕВА</w:t>
      </w:r>
    </w:p>
    <w:p w:rsidR="00794639" w:rsidRPr="00527D75" w:rsidRDefault="00794639" w:rsidP="00794639">
      <w:pPr>
        <w:spacing w:after="0" w:line="240" w:lineRule="auto"/>
        <w:jc w:val="center"/>
        <w:rPr>
          <w:rFonts w:ascii="Arial" w:eastAsia="Times New Roman" w:hAnsi="Arial" w:cs="Arial"/>
          <w:b/>
        </w:rPr>
      </w:pPr>
      <w:proofErr w:type="gramStart"/>
      <w:r w:rsidRPr="00527D75">
        <w:rPr>
          <w:rFonts w:ascii="Arial" w:eastAsia="Times New Roman" w:hAnsi="Arial" w:cs="Arial"/>
          <w:b/>
        </w:rPr>
        <w:t xml:space="preserve">Члан </w:t>
      </w:r>
      <w:r w:rsidRPr="00527D75">
        <w:rPr>
          <w:rFonts w:ascii="Arial" w:eastAsia="Times New Roman" w:hAnsi="Arial" w:cs="Arial"/>
          <w:b/>
          <w:lang w:val="sr-Cyrl-RS"/>
        </w:rPr>
        <w:t>6</w:t>
      </w:r>
      <w:r w:rsidRPr="00527D75">
        <w:rPr>
          <w:rFonts w:ascii="Arial" w:eastAsia="Times New Roman" w:hAnsi="Arial" w:cs="Arial"/>
          <w:b/>
        </w:rPr>
        <w:t>.</w:t>
      </w:r>
      <w:proofErr w:type="gramEnd"/>
    </w:p>
    <w:p w:rsidR="005863AA" w:rsidRDefault="005863AA" w:rsidP="00794639">
      <w:pPr>
        <w:autoSpaceDE w:val="0"/>
        <w:autoSpaceDN w:val="0"/>
        <w:adjustRightInd w:val="0"/>
        <w:spacing w:after="0" w:line="240" w:lineRule="auto"/>
        <w:jc w:val="both"/>
        <w:rPr>
          <w:rFonts w:ascii="Arial" w:hAnsi="Arial" w:cs="Arial"/>
          <w:bCs/>
          <w:iCs/>
          <w:kern w:val="32"/>
          <w:lang w:val="sr-Cyrl-RS"/>
        </w:rPr>
      </w:pPr>
    </w:p>
    <w:p w:rsidR="005863AA" w:rsidRDefault="005863AA" w:rsidP="00794639">
      <w:pPr>
        <w:autoSpaceDE w:val="0"/>
        <w:autoSpaceDN w:val="0"/>
        <w:adjustRightInd w:val="0"/>
        <w:spacing w:after="0" w:line="240" w:lineRule="auto"/>
        <w:jc w:val="both"/>
        <w:rPr>
          <w:rFonts w:ascii="Arial" w:eastAsia="Times New Roman" w:hAnsi="Arial" w:cs="Arial"/>
          <w:bCs/>
          <w:kern w:val="32"/>
          <w:lang w:val="sr-Cyrl-RS"/>
        </w:rPr>
      </w:pPr>
      <w:r w:rsidRPr="005415EC">
        <w:rPr>
          <w:rFonts w:ascii="Arial" w:hAnsi="Arial" w:cs="Arial"/>
          <w:bCs/>
          <w:iCs/>
          <w:kern w:val="32"/>
        </w:rPr>
        <w:t>Лежај</w:t>
      </w:r>
      <w:r>
        <w:rPr>
          <w:rFonts w:ascii="Arial" w:hAnsi="Arial" w:cs="Arial"/>
          <w:bCs/>
          <w:iCs/>
          <w:kern w:val="32"/>
          <w:lang w:val="sr-Cyrl-RS"/>
        </w:rPr>
        <w:t>еви</w:t>
      </w:r>
      <w:r w:rsidRPr="005415EC">
        <w:rPr>
          <w:rFonts w:ascii="Arial" w:hAnsi="Arial" w:cs="Arial"/>
          <w:bCs/>
          <w:iCs/>
          <w:kern w:val="32"/>
        </w:rPr>
        <w:t xml:space="preserve"> мора</w:t>
      </w:r>
      <w:r>
        <w:rPr>
          <w:rFonts w:ascii="Arial" w:hAnsi="Arial" w:cs="Arial"/>
          <w:bCs/>
          <w:iCs/>
          <w:kern w:val="32"/>
          <w:lang w:val="sr-Cyrl-RS"/>
        </w:rPr>
        <w:t>ју</w:t>
      </w:r>
      <w:r w:rsidRPr="005415EC">
        <w:rPr>
          <w:rFonts w:ascii="Arial" w:hAnsi="Arial" w:cs="Arial"/>
          <w:bCs/>
          <w:iCs/>
          <w:kern w:val="32"/>
        </w:rPr>
        <w:t xml:space="preserve"> бити испоручен</w:t>
      </w:r>
      <w:r>
        <w:rPr>
          <w:rFonts w:ascii="Arial" w:hAnsi="Arial" w:cs="Arial"/>
          <w:bCs/>
          <w:iCs/>
          <w:kern w:val="32"/>
          <w:lang w:val="sr-Cyrl-RS"/>
        </w:rPr>
        <w:t>и</w:t>
      </w:r>
      <w:r w:rsidRPr="005415EC">
        <w:rPr>
          <w:rFonts w:ascii="Arial" w:hAnsi="Arial" w:cs="Arial"/>
          <w:bCs/>
          <w:iCs/>
          <w:kern w:val="32"/>
        </w:rPr>
        <w:t xml:space="preserve"> са котрљајним телима од челика за цементацију</w:t>
      </w:r>
    </w:p>
    <w:p w:rsidR="005863AA" w:rsidRDefault="005863AA" w:rsidP="00794639">
      <w:pPr>
        <w:autoSpaceDE w:val="0"/>
        <w:autoSpaceDN w:val="0"/>
        <w:adjustRightInd w:val="0"/>
        <w:spacing w:after="0" w:line="240" w:lineRule="auto"/>
        <w:jc w:val="both"/>
        <w:rPr>
          <w:rFonts w:ascii="Arial" w:eastAsia="Times New Roman" w:hAnsi="Arial" w:cs="Arial"/>
          <w:bCs/>
          <w:kern w:val="32"/>
          <w:lang w:val="sr-Cyrl-RS"/>
        </w:rPr>
      </w:pPr>
    </w:p>
    <w:p w:rsidR="00794639" w:rsidRPr="00794639" w:rsidRDefault="00794639" w:rsidP="00794639">
      <w:pPr>
        <w:autoSpaceDE w:val="0"/>
        <w:autoSpaceDN w:val="0"/>
        <w:adjustRightInd w:val="0"/>
        <w:spacing w:after="0" w:line="240" w:lineRule="auto"/>
        <w:jc w:val="both"/>
        <w:rPr>
          <w:rFonts w:ascii="Arial" w:eastAsia="Times New Roman" w:hAnsi="Arial" w:cs="Arial"/>
          <w:bCs/>
          <w:kern w:val="32"/>
        </w:rPr>
      </w:pPr>
      <w:proofErr w:type="gramStart"/>
      <w:r w:rsidRPr="00794639">
        <w:rPr>
          <w:rFonts w:ascii="Arial" w:eastAsia="Times New Roman" w:hAnsi="Arial" w:cs="Arial"/>
          <w:bCs/>
          <w:kern w:val="32"/>
        </w:rPr>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roofErr w:type="gramEnd"/>
    </w:p>
    <w:p w:rsidR="00794639" w:rsidRPr="00794639" w:rsidRDefault="00794639" w:rsidP="00794639">
      <w:pPr>
        <w:autoSpaceDE w:val="0"/>
        <w:autoSpaceDN w:val="0"/>
        <w:adjustRightInd w:val="0"/>
        <w:spacing w:after="0" w:line="240" w:lineRule="auto"/>
        <w:jc w:val="both"/>
        <w:rPr>
          <w:rFonts w:ascii="Arial" w:eastAsia="Times New Roman" w:hAnsi="Arial" w:cs="Arial"/>
          <w:bCs/>
          <w:kern w:val="32"/>
        </w:rPr>
      </w:pPr>
    </w:p>
    <w:p w:rsidR="00794639" w:rsidRPr="00794639" w:rsidRDefault="00794639" w:rsidP="00794639">
      <w:pPr>
        <w:autoSpaceDE w:val="0"/>
        <w:autoSpaceDN w:val="0"/>
        <w:adjustRightInd w:val="0"/>
        <w:spacing w:after="0" w:line="240" w:lineRule="auto"/>
        <w:jc w:val="both"/>
        <w:rPr>
          <w:rFonts w:ascii="Arial" w:eastAsia="Times New Roman" w:hAnsi="Arial" w:cs="Arial"/>
          <w:bCs/>
          <w:kern w:val="32"/>
        </w:rPr>
      </w:pPr>
      <w:r w:rsidRPr="00794639">
        <w:rPr>
          <w:rFonts w:ascii="Arial" w:eastAsia="Times New Roman" w:hAnsi="Arial" w:cs="Arial"/>
          <w:bCs/>
          <w:kern w:val="32"/>
        </w:rPr>
        <w:t xml:space="preserve">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 </w:t>
      </w:r>
      <w:proofErr w:type="gramStart"/>
      <w:r w:rsidRPr="00794639">
        <w:rPr>
          <w:rFonts w:ascii="Arial" w:eastAsia="Times New Roman" w:hAnsi="Arial" w:cs="Arial"/>
          <w:bCs/>
          <w:kern w:val="32"/>
        </w:rPr>
        <w:t>Ознаке на паковању морају бити идентичне ознакама на лежају.</w:t>
      </w:r>
      <w:proofErr w:type="gramEnd"/>
      <w:r w:rsidRPr="00794639">
        <w:rPr>
          <w:rFonts w:ascii="Arial" w:eastAsia="Times New Roman" w:hAnsi="Arial" w:cs="Arial"/>
          <w:bCs/>
          <w:kern w:val="32"/>
        </w:rPr>
        <w:t xml:space="preserve"> </w:t>
      </w:r>
      <w:proofErr w:type="gramStart"/>
      <w:r w:rsidRPr="00794639">
        <w:rPr>
          <w:rFonts w:ascii="Arial" w:eastAsia="Times New Roman" w:hAnsi="Arial" w:cs="Arial"/>
          <w:bCs/>
          <w:kern w:val="32"/>
        </w:rPr>
        <w:t>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roofErr w:type="gramEnd"/>
    </w:p>
    <w:p w:rsidR="00794639" w:rsidRPr="00794639" w:rsidRDefault="00794639" w:rsidP="00794639">
      <w:pPr>
        <w:autoSpaceDE w:val="0"/>
        <w:autoSpaceDN w:val="0"/>
        <w:adjustRightInd w:val="0"/>
        <w:spacing w:after="0" w:line="240" w:lineRule="auto"/>
        <w:jc w:val="both"/>
        <w:rPr>
          <w:rFonts w:ascii="Arial" w:eastAsia="Times New Roman" w:hAnsi="Arial" w:cs="Arial"/>
          <w:bCs/>
          <w:kern w:val="32"/>
        </w:rPr>
      </w:pPr>
    </w:p>
    <w:p w:rsidR="00794639" w:rsidRPr="00794639" w:rsidRDefault="00794639" w:rsidP="00794639">
      <w:pPr>
        <w:autoSpaceDE w:val="0"/>
        <w:autoSpaceDN w:val="0"/>
        <w:adjustRightInd w:val="0"/>
        <w:spacing w:after="0" w:line="240" w:lineRule="auto"/>
        <w:jc w:val="both"/>
        <w:rPr>
          <w:rFonts w:ascii="Arial" w:eastAsia="Times New Roman" w:hAnsi="Arial" w:cs="Arial"/>
          <w:bCs/>
          <w:kern w:val="32"/>
        </w:rPr>
      </w:pPr>
      <w:r>
        <w:rPr>
          <w:rFonts w:ascii="Arial" w:eastAsia="Times New Roman" w:hAnsi="Arial" w:cs="Arial"/>
          <w:bCs/>
          <w:kern w:val="32"/>
          <w:lang w:val="sr-Cyrl-RS"/>
        </w:rPr>
        <w:t>Продавац</w:t>
      </w:r>
      <w:r w:rsidRPr="00794639">
        <w:rPr>
          <w:rFonts w:ascii="Arial" w:eastAsia="Times New Roman" w:hAnsi="Arial" w:cs="Arial"/>
          <w:bCs/>
          <w:kern w:val="32"/>
        </w:rPr>
        <w:t xml:space="preserve"> је у обавези да на амбалажи сваког комада залепи пластицифирану налепницу са својим логоом и бројем јавне набавке.</w:t>
      </w:r>
    </w:p>
    <w:p w:rsidR="00794639" w:rsidRDefault="00794639" w:rsidP="00794639">
      <w:pPr>
        <w:autoSpaceDE w:val="0"/>
        <w:autoSpaceDN w:val="0"/>
        <w:adjustRightInd w:val="0"/>
        <w:spacing w:after="0" w:line="240" w:lineRule="auto"/>
        <w:jc w:val="both"/>
        <w:rPr>
          <w:rFonts w:ascii="Arial" w:eastAsia="Times New Roman" w:hAnsi="Arial" w:cs="Arial"/>
          <w:bCs/>
          <w:kern w:val="32"/>
          <w:lang w:val="sr-Cyrl-RS"/>
        </w:rPr>
      </w:pPr>
    </w:p>
    <w:p w:rsidR="00794639" w:rsidRDefault="00794639" w:rsidP="00794639">
      <w:pPr>
        <w:autoSpaceDE w:val="0"/>
        <w:autoSpaceDN w:val="0"/>
        <w:adjustRightInd w:val="0"/>
        <w:spacing w:after="0" w:line="240" w:lineRule="auto"/>
        <w:jc w:val="both"/>
        <w:rPr>
          <w:rFonts w:ascii="Arial" w:eastAsia="Times New Roman" w:hAnsi="Arial" w:cs="Arial"/>
          <w:bCs/>
          <w:kern w:val="32"/>
          <w:lang w:val="sr-Cyrl-RS"/>
        </w:rPr>
      </w:pPr>
      <w:proofErr w:type="gramStart"/>
      <w:r w:rsidRPr="00794639">
        <w:rPr>
          <w:rFonts w:ascii="Arial" w:eastAsia="Times New Roman" w:hAnsi="Arial" w:cs="Arial"/>
          <w:bCs/>
          <w:kern w:val="32"/>
        </w:rPr>
        <w:t xml:space="preserve">Испоручени лежајеви морају бити у потпуности идентични понуђеном (у смислу ознаке, конструкције, земље порекла и свих осталих техничких карактеристика наведених у техничкој документацији која је приложена уз понуду).У супротном, неће бити извршен пријем и лежајеви ће бити враћени </w:t>
      </w:r>
      <w:r>
        <w:rPr>
          <w:rFonts w:ascii="Arial" w:eastAsia="Times New Roman" w:hAnsi="Arial" w:cs="Arial"/>
          <w:bCs/>
          <w:kern w:val="32"/>
          <w:lang w:val="sr-Cyrl-RS"/>
        </w:rPr>
        <w:t>Продавцу</w:t>
      </w:r>
      <w:r w:rsidRPr="00794639">
        <w:rPr>
          <w:rFonts w:ascii="Arial" w:eastAsia="Times New Roman" w:hAnsi="Arial" w:cs="Arial"/>
          <w:bCs/>
          <w:kern w:val="32"/>
        </w:rPr>
        <w:t>.</w:t>
      </w:r>
      <w:proofErr w:type="gramEnd"/>
    </w:p>
    <w:p w:rsidR="00794639" w:rsidRPr="00794639" w:rsidRDefault="00794639" w:rsidP="00794639">
      <w:pPr>
        <w:autoSpaceDE w:val="0"/>
        <w:autoSpaceDN w:val="0"/>
        <w:adjustRightInd w:val="0"/>
        <w:spacing w:after="0" w:line="240" w:lineRule="auto"/>
        <w:jc w:val="both"/>
        <w:rPr>
          <w:rFonts w:ascii="Arial" w:eastAsia="Times New Roman" w:hAnsi="Arial" w:cs="Arial"/>
          <w:bCs/>
          <w:kern w:val="32"/>
          <w:lang w:val="sr-Cyrl-RS"/>
        </w:rPr>
      </w:pPr>
    </w:p>
    <w:p w:rsidR="00794639" w:rsidRPr="00794639" w:rsidRDefault="00794639" w:rsidP="00794639">
      <w:pPr>
        <w:autoSpaceDE w:val="0"/>
        <w:autoSpaceDN w:val="0"/>
        <w:adjustRightInd w:val="0"/>
        <w:spacing w:after="0" w:line="240" w:lineRule="auto"/>
        <w:jc w:val="both"/>
        <w:rPr>
          <w:rFonts w:ascii="Arial" w:eastAsia="Times New Roman" w:hAnsi="Arial" w:cs="Arial"/>
          <w:bCs/>
          <w:kern w:val="32"/>
        </w:rPr>
      </w:pPr>
      <w:proofErr w:type="gramStart"/>
      <w:r w:rsidRPr="00794639">
        <w:rPr>
          <w:rFonts w:ascii="Arial" w:eastAsia="Times New Roman" w:hAnsi="Arial" w:cs="Arial"/>
          <w:bCs/>
          <w:kern w:val="32"/>
        </w:rPr>
        <w:t>Наручилац задржава право провере да ли карактеристике испоручених лежајева одговарају захтевима из техничке спецификације испитивањем испоручених лежајева у акредитованој лабораторији приликом квалитативног пријема.</w:t>
      </w:r>
      <w:proofErr w:type="gramEnd"/>
    </w:p>
    <w:p w:rsidR="00794639" w:rsidRDefault="00794639" w:rsidP="007946A3">
      <w:pPr>
        <w:spacing w:after="0" w:line="240" w:lineRule="auto"/>
        <w:jc w:val="both"/>
        <w:rPr>
          <w:rFonts w:ascii="Arial" w:eastAsia="Times New Roman" w:hAnsi="Arial" w:cs="Arial"/>
          <w:b/>
          <w:lang w:val="sr-Cyrl-RS"/>
        </w:rPr>
      </w:pPr>
    </w:p>
    <w:p w:rsidR="00794639" w:rsidRPr="00794639" w:rsidRDefault="00794639" w:rsidP="00794639">
      <w:pPr>
        <w:autoSpaceDE w:val="0"/>
        <w:autoSpaceDN w:val="0"/>
        <w:adjustRightInd w:val="0"/>
        <w:spacing w:after="0" w:line="240" w:lineRule="auto"/>
        <w:jc w:val="both"/>
        <w:rPr>
          <w:rFonts w:ascii="Arial" w:eastAsia="Times New Roman" w:hAnsi="Arial" w:cs="Arial"/>
          <w:bCs/>
          <w:kern w:val="32"/>
        </w:rPr>
      </w:pPr>
      <w:r>
        <w:rPr>
          <w:rFonts w:ascii="Arial" w:eastAsia="Times New Roman" w:hAnsi="Arial" w:cs="Arial"/>
          <w:bCs/>
          <w:kern w:val="32"/>
          <w:lang w:val="sr-Cyrl-RS"/>
        </w:rPr>
        <w:t>Продавац је обавезан да п</w:t>
      </w:r>
      <w:r>
        <w:rPr>
          <w:rFonts w:ascii="Arial" w:eastAsia="Times New Roman" w:hAnsi="Arial" w:cs="Arial"/>
          <w:bCs/>
          <w:kern w:val="32"/>
        </w:rPr>
        <w:t>ри испоруци предметних лежајева</w:t>
      </w:r>
      <w:r w:rsidRPr="00794639">
        <w:rPr>
          <w:rFonts w:ascii="Arial" w:eastAsia="Times New Roman" w:hAnsi="Arial" w:cs="Arial"/>
          <w:bCs/>
          <w:kern w:val="32"/>
        </w:rPr>
        <w:t xml:space="preserve"> </w:t>
      </w:r>
      <w:r>
        <w:rPr>
          <w:rFonts w:ascii="Arial" w:eastAsia="Times New Roman" w:hAnsi="Arial" w:cs="Arial"/>
          <w:bCs/>
          <w:kern w:val="32"/>
        </w:rPr>
        <w:t>уз сваку отпремницу приложи</w:t>
      </w:r>
      <w:r w:rsidRPr="00794639">
        <w:rPr>
          <w:rFonts w:ascii="Arial" w:eastAsia="Times New Roman" w:hAnsi="Arial" w:cs="Arial"/>
          <w:bCs/>
          <w:kern w:val="32"/>
        </w:rPr>
        <w:t>:</w:t>
      </w:r>
    </w:p>
    <w:p w:rsidR="00794639" w:rsidRPr="00794639" w:rsidRDefault="00794639" w:rsidP="00567A1A">
      <w:pPr>
        <w:numPr>
          <w:ilvl w:val="0"/>
          <w:numId w:val="31"/>
        </w:numPr>
        <w:autoSpaceDE w:val="0"/>
        <w:autoSpaceDN w:val="0"/>
        <w:adjustRightInd w:val="0"/>
        <w:spacing w:after="0" w:line="240" w:lineRule="auto"/>
        <w:contextualSpacing/>
        <w:jc w:val="both"/>
        <w:rPr>
          <w:rFonts w:ascii="Arial" w:eastAsia="Times New Roman" w:hAnsi="Arial" w:cs="Arial"/>
          <w:bCs/>
          <w:kern w:val="32"/>
        </w:rPr>
      </w:pPr>
      <w:r w:rsidRPr="00794639">
        <w:rPr>
          <w:rFonts w:ascii="Arial" w:eastAsia="Times New Roman" w:hAnsi="Arial" w:cs="Arial"/>
          <w:bCs/>
          <w:kern w:val="32"/>
        </w:rPr>
        <w:t xml:space="preserve">ЈЦИ (Јединствена царинска исправа) и копију </w:t>
      </w:r>
      <w:r w:rsidRPr="00794639">
        <w:rPr>
          <w:rFonts w:ascii="Arial" w:eastAsia="Times New Roman" w:hAnsi="Arial" w:cs="Arial"/>
          <w:bCs/>
          <w:kern w:val="32"/>
          <w:lang w:val="sr-Cyrl-RS"/>
        </w:rPr>
        <w:t>царинске фактуре</w:t>
      </w:r>
      <w:r w:rsidRPr="00794639">
        <w:rPr>
          <w:rFonts w:ascii="Arial" w:eastAsia="Times New Roman" w:hAnsi="Arial" w:cs="Arial"/>
          <w:bCs/>
          <w:kern w:val="32"/>
        </w:rPr>
        <w:t xml:space="preserve"> за све предметне лежајеве, у супротном лежајеви неће бити примљени.</w:t>
      </w:r>
    </w:p>
    <w:p w:rsidR="00794639" w:rsidRPr="00794639" w:rsidRDefault="00794639" w:rsidP="00567A1A">
      <w:pPr>
        <w:numPr>
          <w:ilvl w:val="0"/>
          <w:numId w:val="31"/>
        </w:numPr>
        <w:autoSpaceDE w:val="0"/>
        <w:autoSpaceDN w:val="0"/>
        <w:adjustRightInd w:val="0"/>
        <w:spacing w:after="0" w:line="240" w:lineRule="auto"/>
        <w:contextualSpacing/>
        <w:jc w:val="both"/>
        <w:rPr>
          <w:rFonts w:ascii="Arial" w:eastAsia="Times New Roman" w:hAnsi="Arial" w:cs="Arial"/>
          <w:bCs/>
          <w:kern w:val="32"/>
        </w:rPr>
      </w:pPr>
      <w:r w:rsidRPr="00794639">
        <w:rPr>
          <w:rFonts w:ascii="Arial" w:eastAsia="Times New Roman" w:hAnsi="Arial" w:cs="Arial"/>
          <w:bCs/>
          <w:kern w:val="32"/>
        </w:rPr>
        <w:t xml:space="preserve">Сертификат о квалитету испоручених лежаја, издат од стране произвођача у складу са ЕN 10204 – тип 2.1, </w:t>
      </w:r>
      <w:r w:rsidRPr="00794639">
        <w:rPr>
          <w:rFonts w:ascii="Arial" w:eastAsia="Times New Roman" w:hAnsi="Arial" w:cs="Arial"/>
          <w:bCs/>
          <w:iCs/>
          <w:kern w:val="32"/>
          <w:lang w:val="sr-Cyrl-CS"/>
        </w:rPr>
        <w:t>којим се потврђује да су квалитет материјала и техничке карактеристике испорученог лежаја у складу са наведеним у приложеном каталогу произвођача, захтевима из техничке спецификације Наручиоца, одговарајућим међународним стандардима и интерним стандардима произвођача лежаја</w:t>
      </w:r>
      <w:r w:rsidRPr="00794639">
        <w:rPr>
          <w:rFonts w:ascii="Arial" w:eastAsia="Times New Roman" w:hAnsi="Arial" w:cs="Arial"/>
          <w:bCs/>
          <w:kern w:val="32"/>
        </w:rPr>
        <w:t>.</w:t>
      </w:r>
    </w:p>
    <w:p w:rsidR="00794639" w:rsidRPr="00794639" w:rsidRDefault="00794639" w:rsidP="00567A1A">
      <w:pPr>
        <w:numPr>
          <w:ilvl w:val="0"/>
          <w:numId w:val="31"/>
        </w:numPr>
        <w:autoSpaceDE w:val="0"/>
        <w:autoSpaceDN w:val="0"/>
        <w:adjustRightInd w:val="0"/>
        <w:spacing w:after="0" w:line="240" w:lineRule="auto"/>
        <w:contextualSpacing/>
        <w:jc w:val="both"/>
        <w:rPr>
          <w:rFonts w:ascii="Arial" w:eastAsia="Times New Roman" w:hAnsi="Arial" w:cs="Arial"/>
          <w:bCs/>
          <w:kern w:val="32"/>
        </w:rPr>
      </w:pPr>
      <w:r w:rsidRPr="00794639">
        <w:rPr>
          <w:rFonts w:ascii="Arial" w:eastAsia="Times New Roman" w:hAnsi="Arial" w:cs="Arial"/>
          <w:bCs/>
          <w:kern w:val="32"/>
        </w:rPr>
        <w:t xml:space="preserve">Сертификат о пореклу испоручених лежаја издат од стране Привредне коморе земље порекла лежаја </w:t>
      </w:r>
      <w:r w:rsidRPr="00794639">
        <w:rPr>
          <w:rFonts w:ascii="Arial" w:eastAsia="Times New Roman" w:hAnsi="Arial" w:cs="Arial"/>
          <w:bCs/>
          <w:iCs/>
          <w:kern w:val="32"/>
          <w:lang w:val="sr-Cyrl-CS"/>
        </w:rPr>
        <w:t xml:space="preserve">(земља порекла наведена у понуди, </w:t>
      </w:r>
      <w:proofErr w:type="gramStart"/>
      <w:r w:rsidRPr="00794639">
        <w:rPr>
          <w:rFonts w:ascii="Arial" w:eastAsia="Times New Roman" w:hAnsi="Arial" w:cs="Arial"/>
          <w:bCs/>
          <w:iCs/>
          <w:kern w:val="32"/>
          <w:lang w:val="sr-Cyrl-CS"/>
        </w:rPr>
        <w:t>тј.,</w:t>
      </w:r>
      <w:proofErr w:type="gramEnd"/>
      <w:r w:rsidRPr="00794639">
        <w:rPr>
          <w:rFonts w:ascii="Arial" w:eastAsia="Times New Roman" w:hAnsi="Arial" w:cs="Arial"/>
          <w:bCs/>
          <w:iCs/>
          <w:kern w:val="32"/>
          <w:lang w:val="sr-Cyrl-CS"/>
        </w:rPr>
        <w:t xml:space="preserve"> земља производне локације из приложеног ИСО 9001 сертификата)</w:t>
      </w:r>
      <w:r w:rsidRPr="00794639">
        <w:rPr>
          <w:rFonts w:ascii="Arial" w:eastAsia="Times New Roman" w:hAnsi="Arial" w:cs="Arial"/>
          <w:bCs/>
          <w:kern w:val="32"/>
        </w:rPr>
        <w:t>.</w:t>
      </w:r>
    </w:p>
    <w:p w:rsidR="00794639" w:rsidRPr="00794639" w:rsidRDefault="00794639" w:rsidP="00567A1A">
      <w:pPr>
        <w:numPr>
          <w:ilvl w:val="0"/>
          <w:numId w:val="31"/>
        </w:numPr>
        <w:autoSpaceDE w:val="0"/>
        <w:autoSpaceDN w:val="0"/>
        <w:adjustRightInd w:val="0"/>
        <w:spacing w:after="0" w:line="240" w:lineRule="auto"/>
        <w:contextualSpacing/>
        <w:jc w:val="both"/>
        <w:rPr>
          <w:rFonts w:ascii="Arial" w:eastAsia="Times New Roman" w:hAnsi="Arial" w:cs="Arial"/>
          <w:bCs/>
          <w:kern w:val="32"/>
        </w:rPr>
      </w:pPr>
      <w:r w:rsidRPr="00794639">
        <w:rPr>
          <w:rFonts w:ascii="Arial" w:eastAsia="Calibri" w:hAnsi="Arial" w:cs="Arial"/>
          <w:lang w:val="sr-Cyrl-CS"/>
        </w:rPr>
        <w:t>За лежајеве чији произвођачи имају кодирани систем означавања земље порекла на самом лежају потребно је, приликом испоруке лежајева, доставити документ издат од стране произвођача са значењем кодираних ознака везаних за земљу порекла</w:t>
      </w:r>
      <w:r w:rsidRPr="00794639">
        <w:rPr>
          <w:rFonts w:ascii="Arial" w:eastAsia="Times New Roman" w:hAnsi="Arial" w:cs="Arial"/>
          <w:bCs/>
          <w:kern w:val="32"/>
        </w:rPr>
        <w:t xml:space="preserve">. </w:t>
      </w:r>
      <w:r w:rsidR="005863AA">
        <w:rPr>
          <w:rFonts w:ascii="Arial" w:eastAsia="Times New Roman" w:hAnsi="Arial" w:cs="Arial"/>
          <w:bCs/>
          <w:kern w:val="32"/>
          <w:lang w:val="sr-Cyrl-RS"/>
        </w:rPr>
        <w:t>Купац</w:t>
      </w:r>
      <w:r w:rsidRPr="00794639">
        <w:rPr>
          <w:rFonts w:ascii="Arial" w:eastAsia="Times New Roman" w:hAnsi="Arial" w:cs="Arial"/>
          <w:bCs/>
          <w:kern w:val="32"/>
        </w:rPr>
        <w:t xml:space="preserve"> задржава право провере аутентичности и начина обележавања понуђене робе у Регионалном  представништву произвођача чија је роба понуђена.</w:t>
      </w:r>
    </w:p>
    <w:p w:rsidR="00794639" w:rsidRPr="00794639" w:rsidRDefault="00794639" w:rsidP="00567A1A">
      <w:pPr>
        <w:numPr>
          <w:ilvl w:val="0"/>
          <w:numId w:val="31"/>
        </w:numPr>
        <w:autoSpaceDE w:val="0"/>
        <w:autoSpaceDN w:val="0"/>
        <w:adjustRightInd w:val="0"/>
        <w:spacing w:after="0" w:line="240" w:lineRule="auto"/>
        <w:contextualSpacing/>
        <w:jc w:val="both"/>
        <w:rPr>
          <w:rFonts w:ascii="Arial" w:eastAsia="Times New Roman" w:hAnsi="Arial" w:cs="Arial"/>
          <w:bCs/>
          <w:kern w:val="32"/>
        </w:rPr>
      </w:pPr>
      <w:r w:rsidRPr="00794639">
        <w:rPr>
          <w:rFonts w:ascii="Arial" w:eastAsia="Calibri" w:hAnsi="Arial" w:cs="Arial"/>
          <w:lang w:val="sr-Cyrl-CS"/>
        </w:rPr>
        <w:t>Документ издат од стране произвођача, са значењем кодираних ознака везаних за датум производње и датум паковања</w:t>
      </w:r>
      <w:r w:rsidRPr="00794639">
        <w:rPr>
          <w:rFonts w:ascii="Arial" w:eastAsia="Times New Roman" w:hAnsi="Arial" w:cs="Arial"/>
          <w:bCs/>
          <w:kern w:val="32"/>
        </w:rPr>
        <w:t>.</w:t>
      </w:r>
    </w:p>
    <w:p w:rsidR="00794639" w:rsidRPr="0067133B" w:rsidRDefault="00794639" w:rsidP="00794639">
      <w:pPr>
        <w:autoSpaceDE w:val="0"/>
        <w:autoSpaceDN w:val="0"/>
        <w:adjustRightInd w:val="0"/>
        <w:spacing w:after="0" w:line="240" w:lineRule="auto"/>
        <w:jc w:val="both"/>
        <w:rPr>
          <w:rFonts w:ascii="Arial" w:eastAsia="Times New Roman" w:hAnsi="Arial" w:cs="Arial"/>
          <w:bCs/>
          <w:iCs/>
          <w:kern w:val="32"/>
          <w:lang w:val="sr-Cyrl-CS"/>
        </w:rPr>
      </w:pPr>
      <w:r w:rsidRPr="0067133B">
        <w:rPr>
          <w:rFonts w:ascii="Arial" w:eastAsia="Times New Roman" w:hAnsi="Arial" w:cs="Arial"/>
          <w:bCs/>
          <w:iCs/>
          <w:kern w:val="32"/>
          <w:lang w:val="sr-Cyrl-CS"/>
        </w:rPr>
        <w:t>У случају да наведени сертификати и документа не буду достављени приликом испоруке,</w:t>
      </w:r>
      <w:r w:rsidR="00612E01" w:rsidRPr="0067133B">
        <w:rPr>
          <w:rFonts w:ascii="Arial" w:eastAsia="Times New Roman" w:hAnsi="Arial" w:cs="Arial"/>
          <w:bCs/>
          <w:iCs/>
          <w:kern w:val="32"/>
          <w:lang w:val="sr-Cyrl-CS"/>
        </w:rPr>
        <w:t xml:space="preserve"> неће бити извршен пријем робе.</w:t>
      </w:r>
    </w:p>
    <w:p w:rsidR="00794639" w:rsidRPr="00612E01" w:rsidRDefault="00794639" w:rsidP="00794639">
      <w:pPr>
        <w:spacing w:after="0" w:line="240" w:lineRule="auto"/>
        <w:jc w:val="both"/>
        <w:rPr>
          <w:rFonts w:ascii="Arial" w:eastAsia="Times New Roman" w:hAnsi="Arial" w:cs="Arial"/>
          <w:color w:val="FF0000"/>
          <w:lang w:val="sr-Cyrl-RS"/>
        </w:rPr>
      </w:pPr>
      <w:r w:rsidRPr="0067133B">
        <w:rPr>
          <w:rFonts w:ascii="Arial" w:eastAsia="Times New Roman" w:hAnsi="Arial" w:cs="Arial"/>
          <w:bCs/>
          <w:iCs/>
          <w:kern w:val="32"/>
          <w:lang w:val="sr-Cyrl-RS"/>
        </w:rPr>
        <w:t xml:space="preserve">Уколико се доставе копије сертификата/атеста, Наручилач задржава право да изврши увид у оригиналну документацију накнадно, а пре извршења пријема </w:t>
      </w:r>
      <w:r w:rsidR="00612E01" w:rsidRPr="0067133B">
        <w:rPr>
          <w:rFonts w:ascii="Arial" w:eastAsia="Times New Roman" w:hAnsi="Arial" w:cs="Arial"/>
          <w:bCs/>
          <w:iCs/>
          <w:kern w:val="32"/>
          <w:lang w:val="sr-Cyrl-RS"/>
        </w:rPr>
        <w:t>робе</w:t>
      </w:r>
      <w:r w:rsidR="00612E01" w:rsidRPr="00612E01">
        <w:rPr>
          <w:rFonts w:ascii="Arial" w:eastAsia="Times New Roman" w:hAnsi="Arial" w:cs="Arial"/>
          <w:bCs/>
          <w:iCs/>
          <w:color w:val="FF0000"/>
          <w:kern w:val="32"/>
          <w:lang w:val="sr-Cyrl-RS"/>
        </w:rPr>
        <w:t>.</w:t>
      </w:r>
    </w:p>
    <w:p w:rsidR="00794639" w:rsidRDefault="00794639" w:rsidP="007946A3">
      <w:pPr>
        <w:spacing w:after="0" w:line="240" w:lineRule="auto"/>
        <w:jc w:val="both"/>
        <w:rPr>
          <w:rFonts w:ascii="Arial" w:eastAsia="Times New Roman" w:hAnsi="Arial" w:cs="Arial"/>
          <w:b/>
          <w:lang w:val="sr-Cyrl-RS"/>
        </w:rPr>
      </w:pPr>
    </w:p>
    <w:p w:rsidR="00794639" w:rsidRPr="00794639" w:rsidRDefault="00794639" w:rsidP="00794639">
      <w:pPr>
        <w:spacing w:after="0" w:line="240" w:lineRule="auto"/>
        <w:jc w:val="both"/>
        <w:rPr>
          <w:rFonts w:ascii="Arial" w:eastAsia="Times New Roman" w:hAnsi="Arial" w:cs="Arial"/>
          <w:bCs/>
          <w:kern w:val="32"/>
          <w:lang w:eastAsia="zh-CN"/>
        </w:rPr>
      </w:pPr>
      <w:r>
        <w:rPr>
          <w:rFonts w:ascii="Arial" w:eastAsia="Times New Roman" w:hAnsi="Arial" w:cs="Arial"/>
          <w:bCs/>
          <w:kern w:val="32"/>
          <w:lang w:val="sr-Cyrl-RS" w:eastAsia="zh-CN"/>
        </w:rPr>
        <w:t>Продавац је обавезан да обезбеди</w:t>
      </w:r>
      <w:r w:rsidRPr="00794639">
        <w:rPr>
          <w:rFonts w:ascii="Arial" w:eastAsia="Times New Roman" w:hAnsi="Arial" w:cs="Arial"/>
          <w:bCs/>
          <w:kern w:val="32"/>
          <w:lang w:eastAsia="zh-CN"/>
        </w:rPr>
        <w:t xml:space="preserve"> присуство стручног лица (</w:t>
      </w:r>
      <w:r w:rsidRPr="00794639">
        <w:rPr>
          <w:rFonts w:ascii="Arial" w:eastAsia="Times New Roman" w:hAnsi="Arial" w:cs="Arial"/>
          <w:bCs/>
          <w:kern w:val="32"/>
          <w:lang w:val="sr-Cyrl-RS" w:eastAsia="zh-CN"/>
        </w:rPr>
        <w:t xml:space="preserve">дипломираног </w:t>
      </w:r>
      <w:r w:rsidRPr="00794639">
        <w:rPr>
          <w:rFonts w:ascii="Arial" w:eastAsia="Times New Roman" w:hAnsi="Arial" w:cs="Arial"/>
          <w:bCs/>
          <w:kern w:val="32"/>
          <w:lang w:eastAsia="zh-CN"/>
        </w:rPr>
        <w:t xml:space="preserve">машинског инжењера) </w:t>
      </w:r>
      <w:r>
        <w:rPr>
          <w:rFonts w:ascii="Arial" w:eastAsia="Times New Roman" w:hAnsi="Arial" w:cs="Arial"/>
          <w:bCs/>
          <w:kern w:val="32"/>
          <w:lang w:val="sr-Cyrl-RS" w:eastAsia="zh-CN"/>
        </w:rPr>
        <w:t>Продавца</w:t>
      </w:r>
      <w:r w:rsidRPr="00794639">
        <w:rPr>
          <w:rFonts w:ascii="Arial" w:eastAsia="Times New Roman" w:hAnsi="Arial" w:cs="Arial"/>
          <w:bCs/>
          <w:kern w:val="32"/>
          <w:lang w:eastAsia="zh-CN"/>
        </w:rPr>
        <w:t xml:space="preserve"> и сервисног инжењера Произвођача испорученог лежаја приликом уградње сваког испорученог предметног лежаја, када ће се:</w:t>
      </w:r>
    </w:p>
    <w:p w:rsidR="00794639" w:rsidRPr="00794639" w:rsidRDefault="00794639" w:rsidP="00567A1A">
      <w:pPr>
        <w:numPr>
          <w:ilvl w:val="0"/>
          <w:numId w:val="29"/>
        </w:numPr>
        <w:spacing w:after="0" w:line="240" w:lineRule="auto"/>
        <w:contextualSpacing/>
        <w:jc w:val="both"/>
        <w:rPr>
          <w:rFonts w:ascii="Arial" w:eastAsia="Times New Roman" w:hAnsi="Arial" w:cs="Arial"/>
          <w:bCs/>
          <w:kern w:val="32"/>
          <w:lang w:eastAsia="zh-CN"/>
        </w:rPr>
      </w:pPr>
      <w:r w:rsidRPr="00794639">
        <w:rPr>
          <w:rFonts w:ascii="Arial" w:eastAsia="Times New Roman" w:hAnsi="Arial" w:cs="Arial"/>
          <w:bCs/>
          <w:kern w:val="32"/>
          <w:lang w:eastAsia="zh-CN"/>
        </w:rPr>
        <w:t>Пре уградње извршити контрола геометрије (паралелност, равност, управност) површина кућишта и толерисаних димензија кућишта;</w:t>
      </w:r>
    </w:p>
    <w:p w:rsidR="00794639" w:rsidRPr="00794639" w:rsidRDefault="00794639" w:rsidP="00567A1A">
      <w:pPr>
        <w:numPr>
          <w:ilvl w:val="0"/>
          <w:numId w:val="29"/>
        </w:numPr>
        <w:spacing w:after="0" w:line="240" w:lineRule="auto"/>
        <w:contextualSpacing/>
        <w:jc w:val="both"/>
        <w:rPr>
          <w:rFonts w:ascii="Arial" w:eastAsia="Times New Roman" w:hAnsi="Arial" w:cs="Arial"/>
          <w:bCs/>
          <w:kern w:val="32"/>
          <w:lang w:eastAsia="zh-CN"/>
        </w:rPr>
      </w:pPr>
      <w:r w:rsidRPr="00794639">
        <w:rPr>
          <w:rFonts w:ascii="Arial" w:eastAsia="Times New Roman" w:hAnsi="Arial" w:cs="Arial"/>
          <w:bCs/>
          <w:kern w:val="32"/>
          <w:lang w:eastAsia="zh-CN"/>
        </w:rPr>
        <w:t>Извршити уградња лежаја;</w:t>
      </w:r>
    </w:p>
    <w:p w:rsidR="00794639" w:rsidRPr="00794639" w:rsidRDefault="00794639" w:rsidP="00567A1A">
      <w:pPr>
        <w:numPr>
          <w:ilvl w:val="0"/>
          <w:numId w:val="29"/>
        </w:numPr>
        <w:spacing w:after="0" w:line="240" w:lineRule="auto"/>
        <w:contextualSpacing/>
        <w:jc w:val="both"/>
        <w:rPr>
          <w:rFonts w:ascii="Arial" w:eastAsia="Times New Roman" w:hAnsi="Arial" w:cs="Arial"/>
          <w:bCs/>
          <w:kern w:val="32"/>
          <w:lang w:eastAsia="zh-CN"/>
        </w:rPr>
      </w:pPr>
      <w:r w:rsidRPr="00794639">
        <w:rPr>
          <w:rFonts w:ascii="Arial" w:eastAsia="Times New Roman" w:hAnsi="Arial" w:cs="Arial"/>
          <w:bCs/>
          <w:kern w:val="32"/>
          <w:lang w:eastAsia="zh-CN"/>
        </w:rPr>
        <w:t>Након уградње извршити контрола саосности улежиштења вратила Лува</w:t>
      </w:r>
      <w:r w:rsidRPr="00794639">
        <w:rPr>
          <w:rFonts w:ascii="Arial" w:eastAsia="Times New Roman" w:hAnsi="Arial" w:cs="Arial"/>
          <w:bCs/>
          <w:kern w:val="32"/>
          <w:lang w:val="sr-Cyrl-RS" w:eastAsia="zh-CN"/>
        </w:rPr>
        <w:t xml:space="preserve"> и након тога</w:t>
      </w:r>
      <w:r w:rsidRPr="00794639">
        <w:rPr>
          <w:rFonts w:ascii="Arial" w:eastAsia="Times New Roman" w:hAnsi="Arial" w:cs="Arial"/>
          <w:bCs/>
          <w:kern w:val="32"/>
          <w:lang w:eastAsia="zh-CN"/>
        </w:rPr>
        <w:t xml:space="preserve"> сачинити Записник о извршеној уградњи са претходном горе наведеном контролом</w:t>
      </w:r>
      <w:r w:rsidRPr="00794639">
        <w:rPr>
          <w:rFonts w:ascii="Arial" w:eastAsia="Times New Roman" w:hAnsi="Arial" w:cs="Arial"/>
          <w:bCs/>
          <w:kern w:val="32"/>
          <w:lang w:val="sr-Cyrl-RS" w:eastAsia="zh-CN"/>
        </w:rPr>
        <w:t xml:space="preserve"> (правилна/неправилна)</w:t>
      </w:r>
      <w:r w:rsidRPr="00794639">
        <w:rPr>
          <w:rFonts w:ascii="Arial" w:eastAsia="Times New Roman" w:hAnsi="Arial" w:cs="Arial"/>
          <w:bCs/>
          <w:kern w:val="32"/>
          <w:lang w:eastAsia="zh-CN"/>
        </w:rPr>
        <w:t xml:space="preserve">, који ће потписати представници произвођача, </w:t>
      </w:r>
      <w:r>
        <w:rPr>
          <w:rFonts w:ascii="Arial" w:eastAsia="Times New Roman" w:hAnsi="Arial" w:cs="Arial"/>
          <w:bCs/>
          <w:kern w:val="32"/>
          <w:lang w:val="sr-Cyrl-RS" w:eastAsia="zh-CN"/>
        </w:rPr>
        <w:t>П</w:t>
      </w:r>
      <w:r w:rsidRPr="00794639">
        <w:rPr>
          <w:rFonts w:ascii="Arial" w:eastAsia="Times New Roman" w:hAnsi="Arial" w:cs="Arial"/>
          <w:bCs/>
          <w:kern w:val="32"/>
          <w:lang w:val="sr-Cyrl-RS" w:eastAsia="zh-CN"/>
        </w:rPr>
        <w:t>родавца</w:t>
      </w:r>
      <w:r w:rsidRPr="00794639">
        <w:rPr>
          <w:rFonts w:ascii="Arial" w:eastAsia="Times New Roman" w:hAnsi="Arial" w:cs="Arial"/>
          <w:bCs/>
          <w:kern w:val="32"/>
          <w:lang w:eastAsia="zh-CN"/>
        </w:rPr>
        <w:t xml:space="preserve"> и </w:t>
      </w:r>
      <w:r>
        <w:rPr>
          <w:rFonts w:ascii="Arial" w:eastAsia="Times New Roman" w:hAnsi="Arial" w:cs="Arial"/>
          <w:bCs/>
          <w:kern w:val="32"/>
          <w:lang w:val="sr-Cyrl-RS" w:eastAsia="zh-CN"/>
        </w:rPr>
        <w:t>Купца</w:t>
      </w:r>
      <w:r w:rsidRPr="00794639">
        <w:rPr>
          <w:rFonts w:ascii="Arial" w:eastAsia="Times New Roman" w:hAnsi="Arial" w:cs="Arial"/>
          <w:bCs/>
          <w:kern w:val="32"/>
          <w:lang w:eastAsia="zh-CN"/>
        </w:rPr>
        <w:t xml:space="preserve"> и који ће представљати основ за почетак гарантног рока лежаја (у односу на датум уградње).</w:t>
      </w:r>
    </w:p>
    <w:p w:rsidR="00794639" w:rsidRPr="00794639" w:rsidRDefault="00794639" w:rsidP="00567A1A">
      <w:pPr>
        <w:numPr>
          <w:ilvl w:val="0"/>
          <w:numId w:val="29"/>
        </w:numPr>
        <w:spacing w:after="0" w:line="240" w:lineRule="auto"/>
        <w:contextualSpacing/>
        <w:jc w:val="both"/>
        <w:rPr>
          <w:rFonts w:ascii="Arial" w:eastAsia="Times New Roman" w:hAnsi="Arial" w:cs="Arial"/>
          <w:bCs/>
          <w:kern w:val="32"/>
          <w:lang w:eastAsia="zh-CN"/>
        </w:rPr>
      </w:pPr>
      <w:r w:rsidRPr="00794639">
        <w:rPr>
          <w:rFonts w:ascii="Arial" w:eastAsia="Times New Roman" w:hAnsi="Arial" w:cs="Arial"/>
          <w:bCs/>
          <w:kern w:val="32"/>
          <w:lang w:val="sr-Cyrl-RS" w:eastAsia="zh-CN"/>
        </w:rPr>
        <w:t>Контрола  толерисаних димезија, геометрије и саосности се врши према упуству које је дато од стране произвођача ротационог загрејача ваздуха Лува – Рафако.</w:t>
      </w:r>
    </w:p>
    <w:p w:rsidR="00794639" w:rsidRPr="00794639" w:rsidRDefault="00794639" w:rsidP="00794639">
      <w:pPr>
        <w:spacing w:after="0" w:line="240" w:lineRule="auto"/>
        <w:jc w:val="both"/>
        <w:rPr>
          <w:rFonts w:ascii="Arial" w:eastAsia="Times New Roman" w:hAnsi="Arial" w:cs="Arial"/>
          <w:bCs/>
          <w:kern w:val="32"/>
          <w:lang w:eastAsia="zh-CN"/>
        </w:rPr>
      </w:pPr>
    </w:p>
    <w:p w:rsidR="00794639" w:rsidRPr="00794639" w:rsidRDefault="00794639" w:rsidP="00794639">
      <w:pPr>
        <w:spacing w:after="0" w:line="240" w:lineRule="auto"/>
        <w:jc w:val="both"/>
        <w:rPr>
          <w:rFonts w:ascii="Arial" w:eastAsia="Times New Roman" w:hAnsi="Arial" w:cs="Arial"/>
          <w:bCs/>
          <w:kern w:val="32"/>
          <w:lang w:val="sr-Cyrl-RS" w:eastAsia="zh-CN"/>
        </w:rPr>
      </w:pPr>
      <w:r>
        <w:rPr>
          <w:rFonts w:ascii="Arial" w:eastAsia="Times New Roman" w:hAnsi="Arial" w:cs="Arial"/>
          <w:bCs/>
          <w:kern w:val="32"/>
          <w:lang w:val="sr-Cyrl-RS" w:eastAsia="zh-CN"/>
        </w:rPr>
        <w:t>Продавац се обавезује</w:t>
      </w:r>
      <w:r w:rsidRPr="00794639">
        <w:rPr>
          <w:rFonts w:ascii="Arial" w:eastAsia="Times New Roman" w:hAnsi="Arial" w:cs="Arial"/>
          <w:bCs/>
          <w:kern w:val="32"/>
          <w:lang w:eastAsia="zh-CN"/>
        </w:rPr>
        <w:t xml:space="preserve"> обезбеди присуство стручног лица (машинског инжењера) </w:t>
      </w:r>
      <w:r w:rsidRPr="00794639">
        <w:rPr>
          <w:rFonts w:ascii="Arial" w:eastAsia="Times New Roman" w:hAnsi="Arial" w:cs="Arial"/>
          <w:bCs/>
          <w:kern w:val="32"/>
          <w:lang w:val="sr-Cyrl-RS" w:eastAsia="zh-CN"/>
        </w:rPr>
        <w:t>продавца</w:t>
      </w:r>
      <w:r w:rsidRPr="00794639">
        <w:rPr>
          <w:rFonts w:ascii="Arial" w:eastAsia="Times New Roman" w:hAnsi="Arial" w:cs="Arial"/>
          <w:bCs/>
          <w:kern w:val="32"/>
          <w:lang w:eastAsia="zh-CN"/>
        </w:rPr>
        <w:t xml:space="preserve"> и сервисног инжењера произвођача испорученог лежаја у року од 48 сати од </w:t>
      </w:r>
      <w:r w:rsidRPr="00794639">
        <w:rPr>
          <w:rFonts w:ascii="Arial" w:eastAsia="Times New Roman" w:hAnsi="Arial" w:cs="Arial"/>
          <w:bCs/>
          <w:kern w:val="32"/>
          <w:lang w:val="sr-Cyrl-RS" w:eastAsia="zh-CN"/>
        </w:rPr>
        <w:t xml:space="preserve">упућивања </w:t>
      </w:r>
      <w:r w:rsidRPr="00794639">
        <w:rPr>
          <w:rFonts w:ascii="Arial" w:eastAsia="Times New Roman" w:hAnsi="Arial" w:cs="Arial"/>
          <w:bCs/>
          <w:kern w:val="32"/>
          <w:lang w:eastAsia="zh-CN"/>
        </w:rPr>
        <w:t xml:space="preserve">позива </w:t>
      </w:r>
      <w:r>
        <w:rPr>
          <w:rFonts w:ascii="Arial" w:eastAsia="Times New Roman" w:hAnsi="Arial" w:cs="Arial"/>
          <w:bCs/>
          <w:kern w:val="32"/>
          <w:lang w:val="sr-Cyrl-RS" w:eastAsia="zh-CN"/>
        </w:rPr>
        <w:t>Купца</w:t>
      </w:r>
      <w:r w:rsidRPr="00794639">
        <w:rPr>
          <w:rFonts w:ascii="Arial" w:eastAsia="Times New Roman" w:hAnsi="Arial" w:cs="Arial"/>
          <w:bCs/>
          <w:kern w:val="32"/>
          <w:lang w:eastAsia="zh-CN"/>
        </w:rPr>
        <w:t>, за цео период трајања гарантног рока.</w:t>
      </w:r>
      <w:r w:rsidRPr="00794639">
        <w:rPr>
          <w:rFonts w:ascii="Arial" w:eastAsia="Times New Roman" w:hAnsi="Arial" w:cs="Arial"/>
          <w:bCs/>
          <w:kern w:val="32"/>
          <w:lang w:val="sr-Cyrl-RS" w:eastAsia="zh-CN"/>
        </w:rPr>
        <w:t xml:space="preserve"> </w:t>
      </w:r>
    </w:p>
    <w:p w:rsidR="00794639" w:rsidRDefault="00794639" w:rsidP="00794639">
      <w:pPr>
        <w:spacing w:after="0" w:line="240" w:lineRule="auto"/>
        <w:jc w:val="both"/>
        <w:rPr>
          <w:rFonts w:ascii="Arial" w:eastAsia="Times New Roman" w:hAnsi="Arial" w:cs="Arial"/>
          <w:bCs/>
          <w:kern w:val="32"/>
          <w:lang w:val="sr-Cyrl-RS" w:eastAsia="zh-CN"/>
        </w:rPr>
      </w:pPr>
    </w:p>
    <w:p w:rsidR="00794639" w:rsidRPr="00794639" w:rsidRDefault="00794639" w:rsidP="00794639">
      <w:pPr>
        <w:spacing w:after="0" w:line="240" w:lineRule="auto"/>
        <w:jc w:val="both"/>
        <w:rPr>
          <w:rFonts w:ascii="Arial" w:eastAsia="Times New Roman" w:hAnsi="Arial" w:cs="Arial"/>
          <w:bCs/>
          <w:kern w:val="32"/>
          <w:lang w:val="sr-Cyrl-RS" w:eastAsia="zh-CN"/>
        </w:rPr>
      </w:pPr>
      <w:r>
        <w:rPr>
          <w:rFonts w:ascii="Arial" w:eastAsia="Times New Roman" w:hAnsi="Arial" w:cs="Arial"/>
          <w:bCs/>
          <w:kern w:val="32"/>
          <w:lang w:val="sr-Cyrl-RS" w:eastAsia="zh-CN"/>
        </w:rPr>
        <w:t>Купац</w:t>
      </w:r>
      <w:r w:rsidRPr="00794639">
        <w:rPr>
          <w:rFonts w:ascii="Arial" w:eastAsia="Times New Roman" w:hAnsi="Arial" w:cs="Arial"/>
          <w:bCs/>
          <w:kern w:val="32"/>
          <w:lang w:val="sr-Cyrl-RS" w:eastAsia="zh-CN"/>
        </w:rPr>
        <w:t xml:space="preserve"> </w:t>
      </w:r>
      <w:r>
        <w:rPr>
          <w:rFonts w:ascii="Arial" w:eastAsia="Times New Roman" w:hAnsi="Arial" w:cs="Arial"/>
          <w:bCs/>
          <w:kern w:val="32"/>
          <w:lang w:val="sr-Cyrl-RS" w:eastAsia="zh-CN"/>
        </w:rPr>
        <w:t xml:space="preserve">ће </w:t>
      </w:r>
      <w:r w:rsidRPr="00794639">
        <w:rPr>
          <w:rFonts w:ascii="Arial" w:eastAsia="Times New Roman" w:hAnsi="Arial" w:cs="Arial"/>
          <w:bCs/>
          <w:kern w:val="32"/>
          <w:lang w:val="sr-Cyrl-RS" w:eastAsia="zh-CN"/>
        </w:rPr>
        <w:t xml:space="preserve">најмање 48 сати пре монтаже лежаја, обавести </w:t>
      </w:r>
      <w:r>
        <w:rPr>
          <w:rFonts w:ascii="Arial" w:eastAsia="Times New Roman" w:hAnsi="Arial" w:cs="Arial"/>
          <w:bCs/>
          <w:kern w:val="32"/>
          <w:lang w:val="sr-Cyrl-RS" w:eastAsia="zh-CN"/>
        </w:rPr>
        <w:t>Продавца</w:t>
      </w:r>
      <w:r w:rsidRPr="00794639">
        <w:rPr>
          <w:rFonts w:ascii="Arial" w:eastAsia="Times New Roman" w:hAnsi="Arial" w:cs="Arial"/>
          <w:bCs/>
          <w:kern w:val="32"/>
          <w:lang w:val="sr-Cyrl-RS" w:eastAsia="zh-CN"/>
        </w:rPr>
        <w:t xml:space="preserve"> о датуму уградње лежаја. Уколико се </w:t>
      </w:r>
      <w:r>
        <w:rPr>
          <w:rFonts w:ascii="Arial" w:eastAsia="Times New Roman" w:hAnsi="Arial" w:cs="Arial"/>
          <w:bCs/>
          <w:kern w:val="32"/>
          <w:lang w:val="sr-Cyrl-RS" w:eastAsia="zh-CN"/>
        </w:rPr>
        <w:t>Продавац</w:t>
      </w:r>
      <w:r w:rsidRPr="00794639">
        <w:rPr>
          <w:rFonts w:ascii="Arial" w:eastAsia="Times New Roman" w:hAnsi="Arial" w:cs="Arial"/>
          <w:bCs/>
          <w:kern w:val="32"/>
          <w:lang w:val="sr-Cyrl-RS" w:eastAsia="zh-CN"/>
        </w:rPr>
        <w:t xml:space="preserve"> не одазове позиву, сматраће се да је прихватио начин монтаже лежаја </w:t>
      </w:r>
      <w:r>
        <w:rPr>
          <w:rFonts w:ascii="Arial" w:eastAsia="Times New Roman" w:hAnsi="Arial" w:cs="Arial"/>
          <w:bCs/>
          <w:kern w:val="32"/>
          <w:lang w:val="sr-Cyrl-RS" w:eastAsia="zh-CN"/>
        </w:rPr>
        <w:t xml:space="preserve">Купца </w:t>
      </w:r>
      <w:r w:rsidRPr="00794639">
        <w:rPr>
          <w:rFonts w:ascii="Arial" w:eastAsia="Times New Roman" w:hAnsi="Arial" w:cs="Arial"/>
          <w:bCs/>
          <w:kern w:val="32"/>
          <w:lang w:val="sr-Cyrl-RS" w:eastAsia="zh-CN"/>
        </w:rPr>
        <w:t>као исправан.</w:t>
      </w:r>
    </w:p>
    <w:p w:rsidR="00794639" w:rsidRPr="00794639" w:rsidRDefault="00794639" w:rsidP="00794639">
      <w:pPr>
        <w:spacing w:after="0" w:line="240" w:lineRule="auto"/>
        <w:jc w:val="both"/>
        <w:rPr>
          <w:rFonts w:ascii="Arial" w:eastAsia="Times New Roman" w:hAnsi="Arial" w:cs="Arial"/>
          <w:bCs/>
          <w:kern w:val="32"/>
          <w:lang w:eastAsia="zh-CN"/>
        </w:rPr>
      </w:pPr>
    </w:p>
    <w:p w:rsidR="007946A3" w:rsidRPr="00527D75" w:rsidRDefault="007946A3" w:rsidP="007946A3">
      <w:pPr>
        <w:spacing w:after="0" w:line="240" w:lineRule="auto"/>
        <w:jc w:val="both"/>
        <w:rPr>
          <w:rFonts w:ascii="Arial" w:eastAsia="Times New Roman" w:hAnsi="Arial" w:cs="Arial"/>
          <w:b/>
          <w:lang w:val="sr-Cyrl-RS"/>
        </w:rPr>
      </w:pPr>
      <w:r w:rsidRPr="00527D75">
        <w:rPr>
          <w:rFonts w:ascii="Arial" w:eastAsia="Times New Roman" w:hAnsi="Arial" w:cs="Arial"/>
          <w:b/>
        </w:rPr>
        <w:t>КВАЛИТАТИВНИ И КВАНТИТАТИВНИ ПРИЈЕМ</w:t>
      </w:r>
    </w:p>
    <w:p w:rsidR="007946A3" w:rsidRPr="00527D75" w:rsidRDefault="007946A3" w:rsidP="007946A3">
      <w:pPr>
        <w:spacing w:after="0" w:line="240" w:lineRule="auto"/>
        <w:jc w:val="center"/>
        <w:rPr>
          <w:rFonts w:ascii="Arial" w:eastAsia="Times New Roman" w:hAnsi="Arial" w:cs="Arial"/>
          <w:b/>
        </w:rPr>
      </w:pPr>
      <w:proofErr w:type="gramStart"/>
      <w:r w:rsidRPr="00527D75">
        <w:rPr>
          <w:rFonts w:ascii="Arial" w:eastAsia="Times New Roman" w:hAnsi="Arial" w:cs="Arial"/>
          <w:b/>
        </w:rPr>
        <w:t xml:space="preserve">Члан </w:t>
      </w:r>
      <w:r w:rsidR="005863AA">
        <w:rPr>
          <w:rFonts w:ascii="Arial" w:eastAsia="Times New Roman" w:hAnsi="Arial" w:cs="Arial"/>
          <w:b/>
          <w:lang w:val="sr-Cyrl-RS"/>
        </w:rPr>
        <w:t>7</w:t>
      </w:r>
      <w:r w:rsidRPr="00527D75">
        <w:rPr>
          <w:rFonts w:ascii="Arial" w:eastAsia="Times New Roman" w:hAnsi="Arial" w:cs="Arial"/>
          <w:b/>
        </w:rPr>
        <w:t>.</w:t>
      </w:r>
      <w:proofErr w:type="gramEnd"/>
    </w:p>
    <w:p w:rsidR="007946A3" w:rsidRPr="00527D75" w:rsidRDefault="007946A3" w:rsidP="007946A3">
      <w:pPr>
        <w:spacing w:after="0" w:line="240" w:lineRule="auto"/>
        <w:jc w:val="both"/>
        <w:rPr>
          <w:rFonts w:ascii="Arial" w:eastAsia="Times New Roman" w:hAnsi="Arial" w:cs="Arial"/>
          <w:b/>
        </w:rPr>
      </w:pPr>
      <w:r w:rsidRPr="00527D75">
        <w:rPr>
          <w:rFonts w:ascii="Arial" w:eastAsia="Times New Roman" w:hAnsi="Arial" w:cs="Arial"/>
          <w:b/>
        </w:rPr>
        <w:t>Квантитативни пријем</w:t>
      </w:r>
    </w:p>
    <w:p w:rsidR="007946A3" w:rsidRPr="00527D75" w:rsidRDefault="007946A3" w:rsidP="007946A3">
      <w:pPr>
        <w:tabs>
          <w:tab w:val="left" w:pos="567"/>
        </w:tabs>
        <w:spacing w:after="0" w:line="240" w:lineRule="auto"/>
        <w:jc w:val="both"/>
        <w:rPr>
          <w:rFonts w:ascii="Arial" w:eastAsia="Times New Roman" w:hAnsi="Arial" w:cs="Arial"/>
          <w:lang w:val="ru-RU"/>
        </w:rPr>
      </w:pPr>
      <w:r w:rsidRPr="00527D75">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7946A3" w:rsidRPr="00527D75" w:rsidRDefault="007946A3" w:rsidP="007946A3">
      <w:pPr>
        <w:tabs>
          <w:tab w:val="left" w:pos="567"/>
        </w:tabs>
        <w:spacing w:after="0" w:line="240" w:lineRule="auto"/>
        <w:jc w:val="both"/>
        <w:rPr>
          <w:rFonts w:ascii="Arial" w:eastAsia="Times New Roman" w:hAnsi="Arial" w:cs="Arial"/>
        </w:rPr>
      </w:pPr>
      <w:r w:rsidRPr="00527D75">
        <w:rPr>
          <w:rFonts w:ascii="Arial" w:eastAsia="Times New Roman" w:hAnsi="Arial" w:cs="Arial"/>
        </w:rPr>
        <w:t>Обавештење из претходног става  садржи  следеће податке: број Уговора</w:t>
      </w:r>
      <w:r w:rsidRPr="00527D75">
        <w:rPr>
          <w:rFonts w:ascii="Arial" w:eastAsia="Times New Roman" w:hAnsi="Arial" w:cs="Arial"/>
          <w:lang w:val="sr-Cyrl-RS"/>
        </w:rPr>
        <w:t xml:space="preserve"> и  јавне набавке</w:t>
      </w:r>
      <w:r w:rsidRPr="00527D75">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946A3" w:rsidRPr="00527D75" w:rsidRDefault="007946A3" w:rsidP="007946A3">
      <w:pPr>
        <w:tabs>
          <w:tab w:val="left" w:pos="567"/>
        </w:tabs>
        <w:spacing w:after="0" w:line="240" w:lineRule="auto"/>
        <w:jc w:val="both"/>
        <w:rPr>
          <w:rFonts w:ascii="Arial" w:eastAsia="Times New Roman" w:hAnsi="Arial" w:cs="Arial"/>
        </w:rPr>
      </w:pPr>
      <w:r w:rsidRPr="00527D75">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527D75">
        <w:rPr>
          <w:rFonts w:ascii="Arial" w:eastAsia="Times New Roman" w:hAnsi="Arial" w:cs="Arial"/>
        </w:rPr>
        <w:t>,00</w:t>
      </w:r>
      <w:proofErr w:type="gramEnd"/>
      <w:r w:rsidRPr="00527D75">
        <w:rPr>
          <w:rFonts w:ascii="Arial" w:eastAsia="Times New Roman" w:hAnsi="Arial" w:cs="Arial"/>
        </w:rPr>
        <w:t xml:space="preserve"> до 14,00 часова.</w:t>
      </w:r>
    </w:p>
    <w:p w:rsidR="007946A3" w:rsidRPr="00527D75" w:rsidRDefault="007946A3" w:rsidP="007946A3">
      <w:pPr>
        <w:tabs>
          <w:tab w:val="left" w:pos="567"/>
        </w:tabs>
        <w:spacing w:after="0" w:line="240" w:lineRule="auto"/>
        <w:jc w:val="both"/>
        <w:rPr>
          <w:rFonts w:ascii="Arial" w:eastAsia="Times New Roman" w:hAnsi="Arial" w:cs="Arial"/>
        </w:rPr>
      </w:pPr>
      <w:r w:rsidRPr="00527D75">
        <w:rPr>
          <w:rFonts w:ascii="Arial" w:eastAsia="Times New Roman" w:hAnsi="Arial" w:cs="Arial"/>
          <w:lang w:val="sr-Cyrl-RS"/>
        </w:rPr>
        <w:t>Квантитативни п</w:t>
      </w:r>
      <w:r w:rsidRPr="00527D75">
        <w:rPr>
          <w:rFonts w:ascii="Arial" w:eastAsia="Times New Roman" w:hAnsi="Arial" w:cs="Arial"/>
        </w:rPr>
        <w:t xml:space="preserve">ријем предмета уговора констатоваће се потписивањем </w:t>
      </w:r>
      <w:r w:rsidR="00157298">
        <w:rPr>
          <w:rFonts w:ascii="Arial" w:eastAsia="Times New Roman" w:hAnsi="Arial" w:cs="Arial"/>
          <w:lang w:val="sr-Cyrl-RS"/>
        </w:rPr>
        <w:t xml:space="preserve">Отпремнице </w:t>
      </w:r>
      <w:r w:rsidRPr="00527D75">
        <w:rPr>
          <w:rFonts w:ascii="Arial" w:eastAsia="Times New Roman" w:hAnsi="Arial" w:cs="Arial"/>
        </w:rPr>
        <w:t>и</w:t>
      </w:r>
      <w:r w:rsidRPr="00527D75">
        <w:rPr>
          <w:rFonts w:ascii="Arial" w:eastAsia="Times New Roman" w:hAnsi="Arial" w:cs="Arial"/>
          <w:lang w:val="sr-Cyrl-RS"/>
        </w:rPr>
        <w:t xml:space="preserve"> </w:t>
      </w:r>
      <w:r w:rsidRPr="00527D75">
        <w:rPr>
          <w:rFonts w:ascii="Arial" w:eastAsia="Times New Roman" w:hAnsi="Arial" w:cs="Arial"/>
        </w:rPr>
        <w:t>провером</w:t>
      </w:r>
      <w:r w:rsidRPr="00527D75">
        <w:rPr>
          <w:rFonts w:ascii="Arial" w:eastAsia="Times New Roman" w:hAnsi="Arial" w:cs="Arial"/>
          <w:lang w:val="sr-Latn-CS"/>
        </w:rPr>
        <w:t>:</w:t>
      </w:r>
    </w:p>
    <w:p w:rsidR="007946A3" w:rsidRPr="00527D75" w:rsidRDefault="007946A3" w:rsidP="007946A3">
      <w:pPr>
        <w:tabs>
          <w:tab w:val="num" w:pos="567"/>
          <w:tab w:val="num" w:pos="630"/>
        </w:tabs>
        <w:spacing w:after="0" w:line="240" w:lineRule="auto"/>
        <w:ind w:left="568" w:hanging="284"/>
        <w:jc w:val="both"/>
        <w:rPr>
          <w:rFonts w:ascii="Arial" w:eastAsia="Times New Roman" w:hAnsi="Arial" w:cs="Arial"/>
          <w:lang w:val="ru-RU"/>
        </w:rPr>
      </w:pPr>
      <w:r w:rsidRPr="00527D75">
        <w:rPr>
          <w:rFonts w:ascii="Arial" w:eastAsia="Times New Roman" w:hAnsi="Arial" w:cs="Arial"/>
          <w:lang w:val="ru-RU"/>
        </w:rPr>
        <w:t>•</w:t>
      </w:r>
      <w:r w:rsidRPr="00527D75">
        <w:rPr>
          <w:rFonts w:ascii="Arial" w:eastAsia="Times New Roman" w:hAnsi="Arial" w:cs="Arial"/>
          <w:lang w:val="ru-RU"/>
        </w:rPr>
        <w:tab/>
        <w:t>Да ли је испоручена наручена количина;</w:t>
      </w:r>
    </w:p>
    <w:p w:rsidR="00314D8D" w:rsidRDefault="007946A3" w:rsidP="002629AD">
      <w:pPr>
        <w:tabs>
          <w:tab w:val="num" w:pos="567"/>
          <w:tab w:val="num" w:pos="630"/>
        </w:tabs>
        <w:spacing w:after="0" w:line="240" w:lineRule="auto"/>
        <w:ind w:left="568" w:hanging="284"/>
        <w:jc w:val="both"/>
        <w:rPr>
          <w:rFonts w:ascii="Arial" w:eastAsia="Times New Roman" w:hAnsi="Arial" w:cs="Arial"/>
          <w:lang w:val="ru-RU"/>
        </w:rPr>
      </w:pPr>
      <w:r w:rsidRPr="00527D75">
        <w:rPr>
          <w:rFonts w:ascii="Arial" w:eastAsia="Times New Roman" w:hAnsi="Arial" w:cs="Arial"/>
          <w:lang w:val="ru-RU"/>
        </w:rPr>
        <w:t>•</w:t>
      </w:r>
      <w:r w:rsidRPr="00527D75">
        <w:rPr>
          <w:rFonts w:ascii="Arial" w:eastAsia="Times New Roman" w:hAnsi="Arial" w:cs="Arial"/>
          <w:lang w:val="ru-RU"/>
        </w:rPr>
        <w:tab/>
        <w:t>Да ли су добра без видљивог оштећења;</w:t>
      </w:r>
    </w:p>
    <w:p w:rsidR="00157298" w:rsidRPr="00527D75" w:rsidRDefault="00157298" w:rsidP="002629AD">
      <w:pPr>
        <w:tabs>
          <w:tab w:val="num" w:pos="567"/>
          <w:tab w:val="num" w:pos="630"/>
        </w:tabs>
        <w:spacing w:after="0" w:line="240" w:lineRule="auto"/>
        <w:ind w:left="568" w:hanging="284"/>
        <w:jc w:val="both"/>
        <w:rPr>
          <w:rFonts w:ascii="Arial" w:eastAsia="Times New Roman" w:hAnsi="Arial" w:cs="Arial"/>
          <w:lang w:val="ru-RU"/>
        </w:rPr>
      </w:pPr>
      <w:r w:rsidRPr="00527D75">
        <w:rPr>
          <w:rFonts w:ascii="Arial" w:eastAsia="Times New Roman" w:hAnsi="Arial" w:cs="Arial"/>
          <w:lang w:val="ru-RU"/>
        </w:rPr>
        <w:t>•</w:t>
      </w:r>
      <w:r w:rsidRPr="00527D75">
        <w:rPr>
          <w:rFonts w:ascii="Arial" w:eastAsia="Times New Roman" w:hAnsi="Arial" w:cs="Arial"/>
          <w:lang w:val="ru-RU"/>
        </w:rPr>
        <w:tab/>
      </w:r>
      <w:r>
        <w:rPr>
          <w:rFonts w:ascii="Arial" w:eastAsia="Times New Roman" w:hAnsi="Arial" w:cs="Arial"/>
          <w:lang w:val="ru-RU"/>
        </w:rPr>
        <w:t>Д</w:t>
      </w:r>
      <w:r w:rsidRPr="00327718">
        <w:rPr>
          <w:rFonts w:ascii="Arial" w:eastAsia="Times New Roman" w:hAnsi="Arial" w:cs="Arial"/>
          <w:lang w:val="ru-RU"/>
        </w:rPr>
        <w:t>а ли су добра испоручена у оригиналном паковању</w:t>
      </w:r>
    </w:p>
    <w:p w:rsidR="00A05885" w:rsidRPr="005863AA" w:rsidRDefault="00314D8D" w:rsidP="00157298">
      <w:pPr>
        <w:tabs>
          <w:tab w:val="num" w:pos="567"/>
          <w:tab w:val="num" w:pos="630"/>
        </w:tabs>
        <w:spacing w:after="0" w:line="240" w:lineRule="auto"/>
        <w:ind w:left="568" w:hanging="284"/>
        <w:jc w:val="both"/>
        <w:rPr>
          <w:rFonts w:ascii="Arial" w:hAnsi="Arial" w:cs="Arial"/>
          <w:color w:val="FF0000"/>
          <w:lang w:val="sr-Cyrl-RS"/>
        </w:rPr>
      </w:pPr>
      <w:r w:rsidRPr="00527D75">
        <w:rPr>
          <w:rFonts w:ascii="Arial" w:eastAsia="Times New Roman" w:hAnsi="Arial" w:cs="Arial"/>
          <w:lang w:val="ru-RU"/>
        </w:rPr>
        <w:t>•</w:t>
      </w:r>
      <w:r w:rsidRPr="00527D75">
        <w:rPr>
          <w:rFonts w:ascii="Arial" w:eastAsia="Times New Roman" w:hAnsi="Arial" w:cs="Arial"/>
          <w:lang w:val="ru-RU"/>
        </w:rPr>
        <w:tab/>
      </w:r>
      <w:r w:rsidR="00157298" w:rsidRPr="00157298">
        <w:rPr>
          <w:rFonts w:ascii="Arial" w:eastAsia="Times New Roman" w:hAnsi="Arial" w:cs="Arial"/>
        </w:rPr>
        <w:t xml:space="preserve">да ли је уз испоручена добра достављена комплетна пратећа документација </w:t>
      </w:r>
      <w:r w:rsidR="005863AA" w:rsidRPr="005863AA">
        <w:rPr>
          <w:rFonts w:ascii="Arial" w:eastAsia="Times New Roman" w:hAnsi="Arial" w:cs="Arial"/>
          <w:color w:val="FF0000"/>
          <w:lang w:val="sr-Cyrl-RS"/>
        </w:rPr>
        <w:t>у складу са чланом 6. Уговора</w:t>
      </w:r>
    </w:p>
    <w:p w:rsidR="00BD5495" w:rsidRPr="00A7091D" w:rsidRDefault="00BD5495" w:rsidP="002629AD">
      <w:pPr>
        <w:tabs>
          <w:tab w:val="num" w:pos="567"/>
          <w:tab w:val="num" w:pos="630"/>
        </w:tabs>
        <w:spacing w:after="0" w:line="240" w:lineRule="auto"/>
        <w:ind w:left="568" w:hanging="284"/>
        <w:jc w:val="both"/>
        <w:rPr>
          <w:rFonts w:ascii="Arial" w:eastAsia="Times New Roman" w:hAnsi="Arial" w:cs="Arial"/>
          <w:color w:val="FF0000"/>
          <w:lang w:val="ru-RU"/>
        </w:rPr>
      </w:pPr>
    </w:p>
    <w:p w:rsidR="007946A3" w:rsidRPr="00527D75" w:rsidRDefault="007946A3" w:rsidP="007946A3">
      <w:pPr>
        <w:tabs>
          <w:tab w:val="left" w:pos="567"/>
        </w:tabs>
        <w:spacing w:after="0" w:line="240" w:lineRule="auto"/>
        <w:jc w:val="both"/>
        <w:rPr>
          <w:rFonts w:ascii="Arial" w:eastAsia="Times New Roman" w:hAnsi="Arial" w:cs="Arial"/>
          <w:lang w:val="sr-Cyrl-BA"/>
        </w:rPr>
      </w:pPr>
      <w:r w:rsidRPr="00527D75">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527D75">
        <w:rPr>
          <w:rFonts w:ascii="Arial" w:eastAsia="Times New Roman" w:hAnsi="Arial" w:cs="Arial"/>
        </w:rPr>
        <w:t xml:space="preserve"> а</w:t>
      </w:r>
      <w:r w:rsidRPr="00527D75">
        <w:rPr>
          <w:rFonts w:ascii="Arial" w:eastAsia="Times New Roman" w:hAnsi="Arial" w:cs="Arial"/>
          <w:lang w:val="ru-RU"/>
        </w:rPr>
        <w:t xml:space="preserve"> док се </w:t>
      </w:r>
      <w:r w:rsidRPr="00527D75">
        <w:rPr>
          <w:rFonts w:ascii="Arial" w:eastAsia="Times New Roman" w:hAnsi="Arial" w:cs="Arial"/>
        </w:rPr>
        <w:t xml:space="preserve">ти недостаци не </w:t>
      </w:r>
      <w:r w:rsidRPr="00527D75">
        <w:rPr>
          <w:rFonts w:ascii="Arial" w:eastAsia="Times New Roman" w:hAnsi="Arial" w:cs="Arial"/>
          <w:lang w:val="ru-RU"/>
        </w:rPr>
        <w:t>отклон</w:t>
      </w:r>
      <w:r w:rsidRPr="00527D75">
        <w:rPr>
          <w:rFonts w:ascii="Arial" w:eastAsia="Times New Roman" w:hAnsi="Arial" w:cs="Arial"/>
        </w:rPr>
        <w:t>е</w:t>
      </w:r>
      <w:r w:rsidRPr="00527D75">
        <w:rPr>
          <w:rFonts w:ascii="Arial" w:eastAsia="Times New Roman" w:hAnsi="Arial" w:cs="Arial"/>
          <w:lang w:val="ru-RU"/>
        </w:rPr>
        <w:t xml:space="preserve">, </w:t>
      </w:r>
      <w:r w:rsidRPr="00527D75">
        <w:rPr>
          <w:rFonts w:ascii="Arial" w:eastAsia="Times New Roman" w:hAnsi="Arial" w:cs="Arial"/>
        </w:rPr>
        <w:t xml:space="preserve">сматраће се да </w:t>
      </w:r>
      <w:r w:rsidRPr="00527D75">
        <w:rPr>
          <w:rFonts w:ascii="Arial" w:eastAsia="Times New Roman" w:hAnsi="Arial" w:cs="Arial"/>
          <w:lang w:val="ru-RU"/>
        </w:rPr>
        <w:t>испорук</w:t>
      </w:r>
      <w:r w:rsidRPr="00527D75">
        <w:rPr>
          <w:rFonts w:ascii="Arial" w:eastAsia="Times New Roman" w:hAnsi="Arial" w:cs="Arial"/>
        </w:rPr>
        <w:t>а</w:t>
      </w:r>
      <w:r w:rsidRPr="00527D75">
        <w:rPr>
          <w:rFonts w:ascii="Arial" w:eastAsia="Times New Roman" w:hAnsi="Arial" w:cs="Arial"/>
          <w:lang w:val="ru-RU"/>
        </w:rPr>
        <w:t xml:space="preserve"> није </w:t>
      </w:r>
      <w:r w:rsidRPr="00527D75">
        <w:rPr>
          <w:rFonts w:ascii="Arial" w:eastAsia="Times New Roman" w:hAnsi="Arial" w:cs="Arial"/>
        </w:rPr>
        <w:t>извршена у року</w:t>
      </w:r>
      <w:r w:rsidRPr="00527D75">
        <w:rPr>
          <w:rFonts w:ascii="Arial" w:eastAsia="Times New Roman" w:hAnsi="Arial" w:cs="Arial"/>
          <w:lang w:val="ru-RU"/>
        </w:rPr>
        <w:t xml:space="preserve">. </w:t>
      </w:r>
    </w:p>
    <w:p w:rsidR="007946A3" w:rsidRPr="00527D75" w:rsidRDefault="007946A3" w:rsidP="007946A3">
      <w:pPr>
        <w:spacing w:after="0" w:line="240" w:lineRule="auto"/>
        <w:jc w:val="both"/>
        <w:rPr>
          <w:rFonts w:ascii="Arial" w:eastAsia="Times New Roman" w:hAnsi="Arial" w:cs="Arial"/>
          <w:b/>
          <w:lang w:val="sr-Cyrl-RS"/>
        </w:rPr>
      </w:pPr>
      <w:r w:rsidRPr="00527D75">
        <w:rPr>
          <w:rFonts w:ascii="Arial" w:eastAsia="Times New Roman" w:hAnsi="Arial" w:cs="Arial"/>
          <w:b/>
          <w:lang w:val="sr-Cyrl-RS"/>
        </w:rPr>
        <w:t xml:space="preserve">                                                                            Члан </w:t>
      </w:r>
      <w:r w:rsidR="005863AA">
        <w:rPr>
          <w:rFonts w:ascii="Arial" w:eastAsia="Times New Roman" w:hAnsi="Arial" w:cs="Arial"/>
          <w:b/>
          <w:lang w:val="sr-Cyrl-RS"/>
        </w:rPr>
        <w:t>8</w:t>
      </w:r>
      <w:r w:rsidRPr="00527D75">
        <w:rPr>
          <w:rFonts w:ascii="Arial" w:eastAsia="Times New Roman" w:hAnsi="Arial" w:cs="Arial"/>
          <w:b/>
          <w:lang w:val="sr-Cyrl-RS"/>
        </w:rPr>
        <w:t>.</w:t>
      </w:r>
    </w:p>
    <w:p w:rsidR="007946A3" w:rsidRPr="00527D75" w:rsidRDefault="007946A3" w:rsidP="007946A3">
      <w:pPr>
        <w:spacing w:after="0" w:line="240" w:lineRule="auto"/>
        <w:jc w:val="both"/>
        <w:rPr>
          <w:rFonts w:ascii="Arial" w:eastAsia="Times New Roman" w:hAnsi="Arial" w:cs="Arial"/>
          <w:b/>
          <w:lang w:val="sr-Cyrl-RS"/>
        </w:rPr>
      </w:pPr>
      <w:r w:rsidRPr="00527D75">
        <w:rPr>
          <w:rFonts w:ascii="Arial" w:eastAsia="Times New Roman" w:hAnsi="Arial" w:cs="Arial"/>
          <w:b/>
        </w:rPr>
        <w:t>Квалитативни пријем</w:t>
      </w:r>
    </w:p>
    <w:p w:rsidR="00157298" w:rsidRPr="00157298" w:rsidRDefault="00157298" w:rsidP="00157298">
      <w:pPr>
        <w:tabs>
          <w:tab w:val="left" w:pos="9090"/>
        </w:tabs>
        <w:spacing w:after="0" w:line="240" w:lineRule="auto"/>
        <w:jc w:val="both"/>
        <w:rPr>
          <w:rFonts w:ascii="Arial" w:eastAsia="Times New Roman" w:hAnsi="Arial" w:cs="Arial"/>
          <w:lang w:val="sr-Cyrl-RS"/>
        </w:rPr>
      </w:pPr>
      <w:r w:rsidRPr="00157298">
        <w:rPr>
          <w:rFonts w:ascii="Arial" w:eastAsia="Times New Roman" w:hAnsi="Arial" w:cs="Arial"/>
          <w:lang w:val="sr-Cyrl-RS"/>
        </w:rPr>
        <w:t>Приликом квалитативног пријема Наручилац задржава право димензионе контроле испоручених добара, а према величинама из каталога који је достављен уз понуду.</w:t>
      </w:r>
    </w:p>
    <w:p w:rsidR="00157298" w:rsidRPr="00157298" w:rsidRDefault="00157298" w:rsidP="00157298">
      <w:pPr>
        <w:tabs>
          <w:tab w:val="left" w:pos="9090"/>
        </w:tabs>
        <w:spacing w:after="0" w:line="240" w:lineRule="auto"/>
        <w:jc w:val="both"/>
        <w:rPr>
          <w:rFonts w:ascii="Arial" w:eastAsia="Times New Roman" w:hAnsi="Arial" w:cs="Arial"/>
          <w:lang w:val="sr-Cyrl-CS"/>
        </w:rPr>
      </w:pPr>
      <w:r w:rsidRPr="00157298">
        <w:rPr>
          <w:rFonts w:ascii="Arial" w:eastAsia="Times New Roman" w:hAnsi="Arial" w:cs="Arial"/>
        </w:rPr>
        <w:t xml:space="preserve">Купац </w:t>
      </w:r>
      <w:r w:rsidRPr="00157298">
        <w:rPr>
          <w:rFonts w:ascii="Arial" w:eastAsia="Times New Roman" w:hAnsi="Arial" w:cs="Arial"/>
          <w:lang w:val="sr-Cyrl-CS"/>
        </w:rPr>
        <w:t>је обавез</w:t>
      </w:r>
      <w:r w:rsidRPr="00157298">
        <w:rPr>
          <w:rFonts w:ascii="Arial" w:eastAsia="Times New Roman" w:hAnsi="Arial" w:cs="Arial"/>
        </w:rPr>
        <w:t>ан</w:t>
      </w:r>
      <w:r w:rsidRPr="00157298">
        <w:rPr>
          <w:rFonts w:ascii="Arial" w:eastAsia="Times New Roman" w:hAnsi="Arial" w:cs="Arial"/>
          <w:lang w:val="sr-Cyrl-CS"/>
        </w:rPr>
        <w:t xml:space="preserve"> да по квантитативном пријему испоруке </w:t>
      </w:r>
      <w:r w:rsidRPr="00157298">
        <w:rPr>
          <w:rFonts w:ascii="Arial" w:eastAsia="Times New Roman" w:hAnsi="Arial" w:cs="Arial"/>
          <w:bCs/>
          <w:lang w:val="sr-Cyrl-CS"/>
        </w:rPr>
        <w:t>добара</w:t>
      </w:r>
      <w:r w:rsidRPr="00157298">
        <w:rPr>
          <w:rFonts w:ascii="Arial" w:eastAsia="Times New Roman" w:hAnsi="Arial" w:cs="Arial"/>
          <w:lang w:val="sr-Cyrl-CS"/>
        </w:rPr>
        <w:t>,без одлагања, утврди квалитет испорученог добра</w:t>
      </w:r>
      <w:r w:rsidRPr="00157298">
        <w:rPr>
          <w:rFonts w:ascii="Arial" w:eastAsia="Times New Roman" w:hAnsi="Arial" w:cs="Arial"/>
        </w:rPr>
        <w:t>, кao и њeгoву усaглaшeнoст</w:t>
      </w:r>
      <w:r w:rsidRPr="00157298">
        <w:rPr>
          <w:rFonts w:ascii="Arial" w:eastAsia="Times New Roman" w:hAnsi="Arial" w:cs="Arial"/>
          <w:lang w:val="sr-Cyrl-CS"/>
        </w:rPr>
        <w:t xml:space="preserve"> са захтевима из техничке спецификације, чим је то према редовном току ствари и околностима могуће, а најкасније у року од 10 (десет) дана.</w:t>
      </w:r>
    </w:p>
    <w:p w:rsidR="00157298" w:rsidRPr="00157298" w:rsidRDefault="00157298" w:rsidP="00157298">
      <w:pPr>
        <w:tabs>
          <w:tab w:val="left" w:pos="9090"/>
        </w:tabs>
        <w:spacing w:after="0" w:line="240" w:lineRule="auto"/>
        <w:jc w:val="both"/>
        <w:rPr>
          <w:rFonts w:ascii="Arial" w:eastAsia="Times New Roman" w:hAnsi="Arial" w:cs="Arial"/>
        </w:rPr>
      </w:pPr>
      <w:proofErr w:type="gramStart"/>
      <w:r w:rsidRPr="00157298">
        <w:rPr>
          <w:rFonts w:ascii="Arial" w:eastAsia="Times New Roman" w:hAnsi="Arial" w:cs="Arial"/>
        </w:rPr>
        <w:t>Купац може одложити утврђивање квалитета и усaглaшeнoсти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157298">
        <w:rPr>
          <w:rFonts w:ascii="Arial" w:eastAsia="Times New Roman" w:hAnsi="Arial" w:cs="Arial"/>
        </w:rPr>
        <w:t xml:space="preserve"> </w:t>
      </w:r>
    </w:p>
    <w:p w:rsidR="00157298" w:rsidRDefault="00157298" w:rsidP="00157298">
      <w:pPr>
        <w:tabs>
          <w:tab w:val="left" w:pos="9090"/>
        </w:tabs>
        <w:spacing w:after="0" w:line="240" w:lineRule="auto"/>
        <w:jc w:val="both"/>
        <w:rPr>
          <w:rFonts w:ascii="Arial" w:eastAsia="Times New Roman" w:hAnsi="Arial" w:cs="Arial"/>
          <w:lang w:val="sr-Cyrl-RS"/>
        </w:rPr>
      </w:pPr>
      <w:r w:rsidRPr="00157298">
        <w:rPr>
          <w:rFonts w:ascii="Arial" w:eastAsia="Times New Roman" w:hAnsi="Arial" w:cs="Arial"/>
        </w:rPr>
        <w:lastRenderedPageBreak/>
        <w:t>Уколико се утврди да квалитет испорученог добра не одговара уговореном, као и да постоји неусaглaшeнoст</w:t>
      </w:r>
      <w:r w:rsidRPr="00157298">
        <w:rPr>
          <w:rFonts w:ascii="Arial" w:eastAsia="Times New Roman" w:hAnsi="Arial" w:cs="Arial"/>
          <w:lang w:val="sr-Cyrl-CS"/>
        </w:rPr>
        <w:t xml:space="preserve"> са захтевима из техничке спецификације,</w:t>
      </w:r>
      <w:r w:rsidRPr="00157298">
        <w:rPr>
          <w:rFonts w:ascii="Arial" w:eastAsia="Times New Roman" w:hAnsi="Arial" w:cs="Arial"/>
        </w:rPr>
        <w:t xml:space="preserve">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794639" w:rsidRDefault="00794639" w:rsidP="00794639">
      <w:pPr>
        <w:autoSpaceDE w:val="0"/>
        <w:autoSpaceDN w:val="0"/>
        <w:adjustRightInd w:val="0"/>
        <w:spacing w:after="0" w:line="240" w:lineRule="auto"/>
        <w:jc w:val="both"/>
        <w:rPr>
          <w:rFonts w:ascii="Arial" w:eastAsia="Times New Roman" w:hAnsi="Arial" w:cs="Arial"/>
          <w:bCs/>
          <w:kern w:val="32"/>
          <w:lang w:val="sr-Cyrl-RS"/>
        </w:rPr>
      </w:pPr>
    </w:p>
    <w:p w:rsidR="00794639" w:rsidRPr="00794639" w:rsidRDefault="00794639" w:rsidP="00794639">
      <w:pPr>
        <w:autoSpaceDE w:val="0"/>
        <w:autoSpaceDN w:val="0"/>
        <w:adjustRightInd w:val="0"/>
        <w:spacing w:after="0" w:line="240" w:lineRule="auto"/>
        <w:jc w:val="both"/>
        <w:rPr>
          <w:rFonts w:ascii="Arial" w:eastAsia="Times New Roman" w:hAnsi="Arial" w:cs="Arial"/>
          <w:bCs/>
          <w:kern w:val="32"/>
        </w:rPr>
      </w:pPr>
      <w:r>
        <w:rPr>
          <w:rFonts w:ascii="Arial" w:eastAsia="Times New Roman" w:hAnsi="Arial" w:cs="Arial"/>
          <w:bCs/>
          <w:kern w:val="32"/>
          <w:lang w:val="sr-Cyrl-RS"/>
        </w:rPr>
        <w:t>Купац</w:t>
      </w:r>
      <w:r w:rsidRPr="00794639">
        <w:rPr>
          <w:rFonts w:ascii="Arial" w:eastAsia="Times New Roman" w:hAnsi="Arial" w:cs="Arial"/>
          <w:bCs/>
          <w:kern w:val="32"/>
        </w:rPr>
        <w:t xml:space="preserve"> задржава право провере да ли карактеристике испоручених лежајева одговарају захтевима из техничке спецификације испитивањем испоручених лежајева у акредитованој лабораторији приликом квалитативног пријема.</w:t>
      </w:r>
    </w:p>
    <w:p w:rsidR="00794639" w:rsidRPr="00157298" w:rsidRDefault="00794639" w:rsidP="00157298">
      <w:pPr>
        <w:tabs>
          <w:tab w:val="left" w:pos="9090"/>
        </w:tabs>
        <w:spacing w:after="0" w:line="240" w:lineRule="auto"/>
        <w:jc w:val="both"/>
        <w:rPr>
          <w:rFonts w:ascii="Arial" w:eastAsia="Times New Roman" w:hAnsi="Arial" w:cs="Arial"/>
          <w:lang w:val="sr-Cyrl-RS"/>
        </w:rPr>
      </w:pPr>
    </w:p>
    <w:p w:rsidR="00157298" w:rsidRPr="00157298" w:rsidRDefault="00157298" w:rsidP="00157298">
      <w:pPr>
        <w:tabs>
          <w:tab w:val="left" w:pos="9090"/>
        </w:tabs>
        <w:spacing w:after="0" w:line="240" w:lineRule="auto"/>
        <w:jc w:val="both"/>
        <w:rPr>
          <w:rFonts w:ascii="Arial" w:eastAsia="Times New Roman" w:hAnsi="Arial" w:cs="Arial"/>
        </w:rPr>
      </w:pPr>
      <w:r w:rsidRPr="00157298">
        <w:rPr>
          <w:rFonts w:ascii="Arial" w:eastAsia="Times New Roman" w:hAnsi="Arial" w:cs="Arial"/>
        </w:rPr>
        <w:t xml:space="preserve">Када се, </w:t>
      </w:r>
      <w:proofErr w:type="gramStart"/>
      <w:r w:rsidRPr="00157298">
        <w:rPr>
          <w:rFonts w:ascii="Arial" w:eastAsia="Times New Roman" w:hAnsi="Arial" w:cs="Arial"/>
        </w:rPr>
        <w:t>после  извршеног</w:t>
      </w:r>
      <w:proofErr w:type="gramEnd"/>
      <w:r w:rsidRPr="0015729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57298" w:rsidRPr="00157298" w:rsidRDefault="00157298" w:rsidP="00157298">
      <w:pPr>
        <w:tabs>
          <w:tab w:val="left" w:pos="9090"/>
        </w:tabs>
        <w:spacing w:after="0" w:line="240" w:lineRule="auto"/>
        <w:jc w:val="both"/>
        <w:rPr>
          <w:rFonts w:ascii="Arial" w:eastAsia="Times New Roman" w:hAnsi="Arial" w:cs="Arial"/>
        </w:rPr>
      </w:pPr>
      <w:proofErr w:type="gramStart"/>
      <w:r w:rsidRPr="00157298">
        <w:rPr>
          <w:rFonts w:ascii="Arial" w:eastAsia="Times New Roman" w:hAnsi="Arial" w:cs="Arial"/>
        </w:rPr>
        <w:t>Продавац је обавезан да у року од 10 дана од дана пријема приговора, писмено обавести Купца о исходу рекламације.</w:t>
      </w:r>
      <w:proofErr w:type="gramEnd"/>
    </w:p>
    <w:p w:rsidR="00157298" w:rsidRPr="00157298" w:rsidRDefault="00157298" w:rsidP="00157298">
      <w:pPr>
        <w:tabs>
          <w:tab w:val="left" w:pos="9090"/>
        </w:tabs>
        <w:spacing w:after="0" w:line="240" w:lineRule="auto"/>
        <w:jc w:val="both"/>
        <w:rPr>
          <w:rFonts w:ascii="Arial" w:eastAsia="Times New Roman" w:hAnsi="Arial" w:cs="Arial"/>
        </w:rPr>
      </w:pPr>
      <w:r w:rsidRPr="0015729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57298" w:rsidRPr="00157298" w:rsidRDefault="00157298" w:rsidP="00157298">
      <w:pPr>
        <w:tabs>
          <w:tab w:val="num" w:pos="567"/>
          <w:tab w:val="num" w:pos="630"/>
        </w:tabs>
        <w:spacing w:after="0" w:line="240" w:lineRule="auto"/>
        <w:ind w:left="568" w:hanging="284"/>
        <w:jc w:val="both"/>
        <w:rPr>
          <w:rFonts w:ascii="Arial" w:eastAsia="Times New Roman" w:hAnsi="Arial" w:cs="Arial"/>
          <w:lang w:val="ru-RU"/>
        </w:rPr>
      </w:pPr>
      <w:r w:rsidRPr="00157298">
        <w:rPr>
          <w:rFonts w:ascii="Arial" w:eastAsia="Times New Roman" w:hAnsi="Arial" w:cs="Arial"/>
          <w:lang w:val="ru-RU"/>
        </w:rPr>
        <w:t xml:space="preserve">- да отклони недостатке о свом трошку, ако су мане на добрима отклоњиве, или </w:t>
      </w:r>
    </w:p>
    <w:p w:rsidR="00157298" w:rsidRPr="00157298" w:rsidRDefault="00157298" w:rsidP="00157298">
      <w:pPr>
        <w:tabs>
          <w:tab w:val="num" w:pos="567"/>
          <w:tab w:val="num" w:pos="630"/>
        </w:tabs>
        <w:spacing w:after="0" w:line="240" w:lineRule="auto"/>
        <w:ind w:left="568" w:hanging="284"/>
        <w:jc w:val="both"/>
        <w:rPr>
          <w:rFonts w:ascii="Arial" w:eastAsia="Times New Roman" w:hAnsi="Arial" w:cs="Arial"/>
          <w:lang w:val="ru-RU"/>
        </w:rPr>
      </w:pPr>
      <w:r w:rsidRPr="0015729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157298" w:rsidRPr="00157298" w:rsidRDefault="00157298" w:rsidP="00157298">
      <w:pPr>
        <w:tabs>
          <w:tab w:val="num" w:pos="567"/>
          <w:tab w:val="num" w:pos="630"/>
        </w:tabs>
        <w:spacing w:after="0" w:line="240" w:lineRule="auto"/>
        <w:ind w:left="568" w:hanging="284"/>
        <w:jc w:val="both"/>
        <w:rPr>
          <w:rFonts w:ascii="Arial" w:eastAsia="Times New Roman" w:hAnsi="Arial" w:cs="Arial"/>
          <w:lang w:val="ru-RU"/>
        </w:rPr>
      </w:pPr>
      <w:r w:rsidRPr="00157298">
        <w:rPr>
          <w:rFonts w:ascii="Arial" w:eastAsia="Times New Roman" w:hAnsi="Arial" w:cs="Arial"/>
          <w:lang w:val="ru-RU"/>
        </w:rPr>
        <w:t>- да одбије пријем добра са недостацима.</w:t>
      </w:r>
    </w:p>
    <w:p w:rsidR="00157298" w:rsidRPr="00157298" w:rsidRDefault="00157298" w:rsidP="00157298">
      <w:pPr>
        <w:tabs>
          <w:tab w:val="left" w:pos="9090"/>
        </w:tabs>
        <w:spacing w:after="0" w:line="240" w:lineRule="auto"/>
        <w:jc w:val="both"/>
        <w:rPr>
          <w:rFonts w:ascii="Arial" w:eastAsia="Times New Roman" w:hAnsi="Arial" w:cs="Arial"/>
        </w:rPr>
      </w:pPr>
      <w:proofErr w:type="gramStart"/>
      <w:r w:rsidRPr="00157298">
        <w:rPr>
          <w:rFonts w:ascii="Arial" w:eastAsia="Times New Roman" w:hAnsi="Arial" w:cs="Arial"/>
        </w:rPr>
        <w:t>У сваком од ових случајева, Купац има право и на накнаду штете.</w:t>
      </w:r>
      <w:proofErr w:type="gramEnd"/>
      <w:r w:rsidRPr="00157298">
        <w:rPr>
          <w:rFonts w:ascii="Arial" w:eastAsia="Times New Roman" w:hAnsi="Arial" w:cs="Arial"/>
        </w:rPr>
        <w:t xml:space="preserve"> Поред тога, и независно од тога, Продавац одговара Купцу и за штету коју је овај, због недостатака на испорученом добру, претрпео на другим својим добрима, као и за штету због изгубљене добити и то према општим правилима о одговорности за штету.</w:t>
      </w:r>
    </w:p>
    <w:p w:rsidR="00157298" w:rsidRPr="00157298" w:rsidRDefault="00157298" w:rsidP="00157298">
      <w:pPr>
        <w:tabs>
          <w:tab w:val="left" w:pos="9090"/>
        </w:tabs>
        <w:spacing w:after="0" w:line="240" w:lineRule="auto"/>
        <w:jc w:val="both"/>
        <w:rPr>
          <w:rFonts w:ascii="Arial" w:eastAsia="Times New Roman" w:hAnsi="Arial" w:cs="Arial"/>
        </w:rPr>
      </w:pPr>
      <w:proofErr w:type="gramStart"/>
      <w:r w:rsidRPr="00157298">
        <w:rPr>
          <w:rFonts w:ascii="Arial" w:eastAsia="Times New Roman" w:hAnsi="Arial" w:cs="Arial"/>
        </w:rPr>
        <w:t>Продавац је одговоран за све недостатке на добрима, који су настали и после преузимања истих од стране Купца, чији је узрок постојао пре преузимања (скривене мане).</w:t>
      </w:r>
      <w:proofErr w:type="gramEnd"/>
    </w:p>
    <w:p w:rsidR="00157298" w:rsidRPr="00157298" w:rsidRDefault="00157298" w:rsidP="00157298">
      <w:pPr>
        <w:tabs>
          <w:tab w:val="left" w:pos="9090"/>
        </w:tabs>
        <w:spacing w:before="120" w:after="0" w:line="240" w:lineRule="auto"/>
        <w:jc w:val="both"/>
        <w:rPr>
          <w:rFonts w:ascii="Arial" w:eastAsia="Times New Roman" w:hAnsi="Arial" w:cs="Arial"/>
          <w:bCs/>
          <w:lang w:val="sr-Cyrl-CS"/>
        </w:rPr>
      </w:pPr>
      <w:r w:rsidRPr="00157298">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квалитета и усаглашености са захтевима из техничке спецификације тј. контролу извршене испоруке добара извршиће независна лабораторија</w:t>
      </w:r>
      <w:r w:rsidRPr="00157298">
        <w:rPr>
          <w:rFonts w:ascii="Arial" w:eastAsia="Times New Roman" w:hAnsi="Arial" w:cs="Arial"/>
          <w:bCs/>
        </w:rPr>
        <w:t>,</w:t>
      </w:r>
      <w:r w:rsidRPr="00157298">
        <w:rPr>
          <w:rFonts w:ascii="Arial" w:eastAsia="Times New Roman" w:hAnsi="Arial" w:cs="Arial"/>
          <w:bCs/>
          <w:lang w:val="sr-Cyrl-CS"/>
        </w:rPr>
        <w:t xml:space="preserve"> одобрена од стране Продавца и </w:t>
      </w:r>
      <w:r w:rsidRPr="00157298">
        <w:rPr>
          <w:rFonts w:ascii="Arial" w:eastAsia="Times New Roman" w:hAnsi="Arial" w:cs="Arial"/>
          <w:lang w:val="sr-Cyrl-CS"/>
        </w:rPr>
        <w:t>Купца</w:t>
      </w:r>
      <w:r w:rsidRPr="00157298">
        <w:rPr>
          <w:rFonts w:ascii="Arial" w:eastAsia="Times New Roman" w:hAnsi="Arial" w:cs="Arial"/>
          <w:bCs/>
          <w:lang w:val="sr-Cyrl-CS"/>
        </w:rPr>
        <w:t xml:space="preserve">. Одлука независне лабораторије биће коначна. </w:t>
      </w:r>
    </w:p>
    <w:p w:rsidR="00157298" w:rsidRPr="00157298" w:rsidRDefault="00157298" w:rsidP="00157298">
      <w:pPr>
        <w:tabs>
          <w:tab w:val="left" w:pos="9090"/>
        </w:tabs>
        <w:spacing w:before="120" w:after="0" w:line="240" w:lineRule="auto"/>
        <w:jc w:val="both"/>
        <w:rPr>
          <w:rFonts w:ascii="Arial" w:eastAsia="Times New Roman" w:hAnsi="Arial" w:cs="Arial"/>
          <w:bCs/>
          <w:lang w:val="sr-Cyrl-CS"/>
        </w:rPr>
      </w:pPr>
      <w:r w:rsidRPr="00157298">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157298" w:rsidRPr="00157298" w:rsidRDefault="00157298" w:rsidP="00157298">
      <w:pPr>
        <w:autoSpaceDE w:val="0"/>
        <w:autoSpaceDN w:val="0"/>
        <w:adjustRightInd w:val="0"/>
        <w:spacing w:line="240" w:lineRule="auto"/>
        <w:jc w:val="both"/>
        <w:rPr>
          <w:rFonts w:ascii="Arial" w:eastAsia="Calibri" w:hAnsi="Arial" w:cs="Arial"/>
        </w:rPr>
      </w:pPr>
      <w:r w:rsidRPr="00157298">
        <w:rPr>
          <w:rFonts w:ascii="Arial" w:eastAsia="Times New Roman" w:hAnsi="Arial" w:cs="Arial"/>
          <w:bCs/>
          <w:lang w:val="sr-Cyrl-CS"/>
        </w:rPr>
        <w:t>Трошкове контроле сноси Продавац.</w:t>
      </w:r>
    </w:p>
    <w:p w:rsidR="007946A3" w:rsidRPr="00527D75" w:rsidRDefault="007946A3" w:rsidP="007946A3">
      <w:pPr>
        <w:spacing w:after="0" w:line="240" w:lineRule="auto"/>
        <w:jc w:val="both"/>
        <w:rPr>
          <w:rFonts w:ascii="Arial" w:eastAsia="Times New Roman" w:hAnsi="Arial" w:cs="Arial"/>
          <w:b/>
        </w:rPr>
      </w:pPr>
      <w:r w:rsidRPr="00527D75">
        <w:rPr>
          <w:rFonts w:ascii="Arial" w:eastAsia="Times New Roman" w:hAnsi="Arial" w:cs="Arial"/>
          <w:b/>
        </w:rPr>
        <w:t>ГАРАНТНИ РОК</w:t>
      </w:r>
    </w:p>
    <w:p w:rsidR="007946A3" w:rsidRPr="00527D75" w:rsidRDefault="007946A3" w:rsidP="007946A3">
      <w:pPr>
        <w:spacing w:after="0" w:line="240" w:lineRule="auto"/>
        <w:jc w:val="center"/>
        <w:rPr>
          <w:rFonts w:ascii="Arial" w:eastAsia="Times New Roman" w:hAnsi="Arial" w:cs="Arial"/>
        </w:rPr>
      </w:pPr>
      <w:proofErr w:type="gramStart"/>
      <w:r w:rsidRPr="00527D75">
        <w:rPr>
          <w:rFonts w:ascii="Arial" w:eastAsia="Times New Roman" w:hAnsi="Arial" w:cs="Arial"/>
          <w:b/>
        </w:rPr>
        <w:t xml:space="preserve">Члан </w:t>
      </w:r>
      <w:r w:rsidR="005863AA">
        <w:rPr>
          <w:rFonts w:ascii="Arial" w:eastAsia="Times New Roman" w:hAnsi="Arial" w:cs="Arial"/>
          <w:b/>
          <w:lang w:val="sr-Cyrl-RS"/>
        </w:rPr>
        <w:t>9</w:t>
      </w:r>
      <w:r w:rsidRPr="00527D75">
        <w:rPr>
          <w:rFonts w:ascii="Arial" w:eastAsia="Times New Roman" w:hAnsi="Arial" w:cs="Arial"/>
          <w:b/>
        </w:rPr>
        <w:t>.</w:t>
      </w:r>
      <w:proofErr w:type="gramEnd"/>
    </w:p>
    <w:p w:rsidR="00973831" w:rsidRDefault="007946A3" w:rsidP="007946A3">
      <w:pPr>
        <w:tabs>
          <w:tab w:val="left" w:pos="9090"/>
        </w:tabs>
        <w:spacing w:before="120" w:after="0" w:line="240" w:lineRule="auto"/>
        <w:jc w:val="both"/>
        <w:rPr>
          <w:rFonts w:ascii="Arial" w:eastAsia="Calibri" w:hAnsi="Arial" w:cs="Arial"/>
          <w:bCs/>
          <w:iCs/>
          <w:lang w:val="sr-Cyrl-CS"/>
        </w:rPr>
      </w:pPr>
      <w:proofErr w:type="gramStart"/>
      <w:r w:rsidRPr="00527D75">
        <w:rPr>
          <w:rFonts w:ascii="Arial" w:eastAsia="Times New Roman" w:hAnsi="Arial" w:cs="Arial"/>
        </w:rPr>
        <w:t xml:space="preserve">Гарантни рок за испоручена добра из члана 1, износи </w:t>
      </w:r>
      <w:r w:rsidR="00612E01" w:rsidRPr="002F3344">
        <w:rPr>
          <w:rFonts w:ascii="Arial" w:eastAsia="Calibri" w:hAnsi="Arial" w:cs="Arial"/>
          <w:b/>
          <w:bCs/>
          <w:iCs/>
          <w:lang w:val="sr-Cyrl-CS"/>
        </w:rPr>
        <w:t>_____</w:t>
      </w:r>
      <w:r w:rsidR="00612E01" w:rsidRPr="00C444E9">
        <w:rPr>
          <w:rFonts w:ascii="Arial" w:eastAsia="Calibri" w:hAnsi="Arial" w:cs="Arial"/>
          <w:bCs/>
          <w:iCs/>
          <w:lang w:val="sr-Cyrl-CS"/>
        </w:rPr>
        <w:t xml:space="preserve"> месеца од датума уградње или </w:t>
      </w:r>
      <w:r w:rsidR="00612E01" w:rsidRPr="002F3344">
        <w:rPr>
          <w:rFonts w:ascii="Arial" w:eastAsia="Calibri" w:hAnsi="Arial" w:cs="Arial"/>
          <w:b/>
          <w:bCs/>
          <w:iCs/>
          <w:lang w:val="sr-Cyrl-CS"/>
        </w:rPr>
        <w:t>_____</w:t>
      </w:r>
      <w:r w:rsidR="00612E01">
        <w:rPr>
          <w:rFonts w:ascii="Arial" w:eastAsia="Calibri" w:hAnsi="Arial" w:cs="Arial"/>
          <w:bCs/>
          <w:iCs/>
          <w:lang w:val="sr-Cyrl-CS"/>
        </w:rPr>
        <w:t xml:space="preserve"> </w:t>
      </w:r>
      <w:r w:rsidR="00612E01" w:rsidRPr="00C444E9">
        <w:rPr>
          <w:rFonts w:ascii="Arial" w:eastAsia="Calibri" w:hAnsi="Arial" w:cs="Arial"/>
          <w:bCs/>
          <w:iCs/>
          <w:lang w:val="sr-Cyrl-CS"/>
        </w:rPr>
        <w:t>месеци од датума испоруке добара (рачуна се услов који се први оствари)</w:t>
      </w:r>
      <w:r w:rsidR="00612E01">
        <w:rPr>
          <w:rFonts w:ascii="Arial" w:eastAsia="Calibri" w:hAnsi="Arial" w:cs="Arial"/>
          <w:bCs/>
          <w:iCs/>
          <w:lang w:val="sr-Cyrl-CS"/>
        </w:rPr>
        <w:t>.</w:t>
      </w:r>
      <w:proofErr w:type="gramEnd"/>
    </w:p>
    <w:p w:rsidR="00612E01" w:rsidRPr="00527D75" w:rsidRDefault="00612E01" w:rsidP="007946A3">
      <w:pPr>
        <w:tabs>
          <w:tab w:val="left" w:pos="9090"/>
        </w:tabs>
        <w:spacing w:before="120" w:after="0" w:line="240" w:lineRule="auto"/>
        <w:jc w:val="both"/>
        <w:rPr>
          <w:rFonts w:ascii="Arial" w:eastAsia="Times New Roman" w:hAnsi="Arial" w:cs="Arial"/>
        </w:rPr>
      </w:pPr>
    </w:p>
    <w:p w:rsidR="00157298" w:rsidRPr="00157298" w:rsidRDefault="00157298" w:rsidP="00157298">
      <w:pPr>
        <w:spacing w:after="0" w:line="240" w:lineRule="auto"/>
        <w:jc w:val="both"/>
        <w:rPr>
          <w:rFonts w:ascii="Arial" w:eastAsia="Times New Roman" w:hAnsi="Arial" w:cs="Arial"/>
          <w:lang w:val="sr-Cyrl-RS" w:eastAsia="zh-CN"/>
        </w:rPr>
      </w:pPr>
      <w:r w:rsidRPr="00157298">
        <w:rPr>
          <w:rFonts w:ascii="Arial" w:eastAsia="Times New Roman" w:hAnsi="Arial" w:cs="Arial"/>
          <w:lang w:val="sr-Cyrl-CS" w:eastAsia="zh-CN"/>
        </w:rPr>
        <w:t xml:space="preserve">Продавац </w:t>
      </w:r>
      <w:r w:rsidRPr="00157298">
        <w:rPr>
          <w:rFonts w:ascii="Arial" w:eastAsia="Times New Roman" w:hAnsi="Arial" w:cs="Arial"/>
          <w:lang w:eastAsia="zh-CN"/>
        </w:rPr>
        <w:t xml:space="preserve"> је дужан да о свом трошку отклони све евентуалне недостатке </w:t>
      </w:r>
      <w:r w:rsidRPr="00157298">
        <w:rPr>
          <w:rFonts w:ascii="Arial" w:eastAsia="Times New Roman" w:hAnsi="Arial" w:cs="Arial"/>
          <w:lang w:val="sr-Cyrl-RS" w:eastAsia="zh-CN"/>
        </w:rPr>
        <w:t xml:space="preserve">на испорученом добру </w:t>
      </w:r>
      <w:r w:rsidRPr="00157298">
        <w:rPr>
          <w:rFonts w:ascii="Arial" w:eastAsia="Times New Roman" w:hAnsi="Arial" w:cs="Arial"/>
          <w:lang w:eastAsia="zh-CN"/>
        </w:rPr>
        <w:t>у току трајања гарантног рока</w:t>
      </w:r>
      <w:r w:rsidRPr="00157298">
        <w:rPr>
          <w:rFonts w:ascii="Arial" w:eastAsia="Times New Roman" w:hAnsi="Arial" w:cs="Arial"/>
          <w:lang w:val="sr-Cyrl-RS" w:eastAsia="zh-CN"/>
        </w:rPr>
        <w:t xml:space="preserve">. </w:t>
      </w:r>
    </w:p>
    <w:p w:rsidR="00157298" w:rsidRPr="00157298" w:rsidRDefault="00157298" w:rsidP="00157298">
      <w:pPr>
        <w:spacing w:after="0" w:line="240" w:lineRule="auto"/>
        <w:jc w:val="both"/>
        <w:rPr>
          <w:rFonts w:ascii="Arial" w:eastAsia="Times New Roman" w:hAnsi="Arial" w:cs="Arial"/>
          <w:lang w:val="sr-Cyrl-RS" w:eastAsia="zh-CN"/>
        </w:rPr>
      </w:pPr>
      <w:r w:rsidRPr="00157298">
        <w:rPr>
          <w:rFonts w:ascii="Arial" w:eastAsia="Times New Roman" w:hAnsi="Arial" w:cs="Arial"/>
          <w:lang w:val="sr-Cyrl-RS" w:eastAsia="zh-C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од датума замене.</w:t>
      </w:r>
    </w:p>
    <w:p w:rsidR="00183AC6" w:rsidRPr="00157298" w:rsidRDefault="00157298" w:rsidP="00157298">
      <w:pPr>
        <w:autoSpaceDE w:val="0"/>
        <w:autoSpaceDN w:val="0"/>
        <w:adjustRightInd w:val="0"/>
        <w:spacing w:after="0" w:line="240" w:lineRule="auto"/>
        <w:rPr>
          <w:rFonts w:ascii="Arial" w:eastAsia="Times New Roman" w:hAnsi="Arial" w:cs="Arial"/>
          <w:lang w:val="sr-Cyrl-RS" w:eastAsia="zh-CN"/>
        </w:rPr>
      </w:pPr>
      <w:r w:rsidRPr="00157298">
        <w:rPr>
          <w:rFonts w:ascii="Arial" w:eastAsia="Times New Roman" w:hAnsi="Arial" w:cs="Arial"/>
          <w:lang w:val="sr-Cyrl-RS" w:eastAsia="zh-CN"/>
        </w:rPr>
        <w:t>Сви трошкови који буду проузроковани Купцу (као и трошкови због изгубљене добити), а везани су за отклањање недостатака на добру које му се испоручује, у гарантном року, иду на терет Продавца.</w:t>
      </w:r>
    </w:p>
    <w:p w:rsidR="00157298" w:rsidRPr="00157298" w:rsidRDefault="00157298" w:rsidP="00157298">
      <w:pPr>
        <w:autoSpaceDE w:val="0"/>
        <w:autoSpaceDN w:val="0"/>
        <w:adjustRightInd w:val="0"/>
        <w:spacing w:after="0" w:line="240" w:lineRule="auto"/>
        <w:rPr>
          <w:rFonts w:ascii="Arial" w:eastAsia="Calibri" w:hAnsi="Arial" w:cs="Arial"/>
          <w:b/>
          <w:snapToGrid w:val="0"/>
          <w:lang w:val="sr-Cyrl-CS"/>
        </w:rPr>
      </w:pPr>
    </w:p>
    <w:p w:rsidR="00183AC6" w:rsidRPr="00527D75" w:rsidRDefault="00183AC6" w:rsidP="00183AC6">
      <w:pPr>
        <w:spacing w:after="0" w:line="240" w:lineRule="auto"/>
        <w:jc w:val="both"/>
        <w:rPr>
          <w:rFonts w:ascii="Arial" w:eastAsia="Calibri" w:hAnsi="Arial" w:cs="Arial"/>
          <w:b/>
          <w:bCs/>
        </w:rPr>
      </w:pPr>
      <w:r w:rsidRPr="00527D75">
        <w:rPr>
          <w:rFonts w:ascii="Arial" w:eastAsia="Calibri" w:hAnsi="Arial" w:cs="Arial"/>
          <w:b/>
          <w:bCs/>
        </w:rPr>
        <w:t>ОВЛАШЋЕНИ ПРЕДСТАВНИЦИ ЗА ПРАЋЕЊЕ УГОВОРА</w:t>
      </w:r>
    </w:p>
    <w:p w:rsidR="00183AC6" w:rsidRPr="00527D75" w:rsidRDefault="00183AC6" w:rsidP="00183AC6">
      <w:pPr>
        <w:spacing w:after="80" w:line="240" w:lineRule="auto"/>
        <w:jc w:val="center"/>
        <w:rPr>
          <w:rFonts w:ascii="Arial" w:eastAsia="Calibri" w:hAnsi="Arial" w:cs="Arial"/>
        </w:rPr>
      </w:pPr>
      <w:proofErr w:type="gramStart"/>
      <w:r w:rsidRPr="00527D75">
        <w:rPr>
          <w:rFonts w:ascii="Arial" w:eastAsia="Times New Roman" w:hAnsi="Arial" w:cs="Arial"/>
          <w:b/>
        </w:rPr>
        <w:t>Члан</w:t>
      </w:r>
      <w:r w:rsidRPr="00527D75">
        <w:rPr>
          <w:rFonts w:ascii="Arial" w:eastAsia="Calibri" w:hAnsi="Arial" w:cs="Arial"/>
          <w:b/>
          <w:bCs/>
        </w:rPr>
        <w:t xml:space="preserve"> </w:t>
      </w:r>
      <w:r w:rsidR="005863AA">
        <w:rPr>
          <w:rFonts w:ascii="Arial" w:eastAsia="Calibri" w:hAnsi="Arial" w:cs="Arial"/>
          <w:b/>
          <w:bCs/>
          <w:lang w:val="sr-Cyrl-RS"/>
        </w:rPr>
        <w:t>10</w:t>
      </w:r>
      <w:r w:rsidRPr="00527D75">
        <w:rPr>
          <w:rFonts w:ascii="Arial" w:eastAsia="Calibri" w:hAnsi="Arial" w:cs="Arial"/>
        </w:rPr>
        <w:t>.</w:t>
      </w:r>
      <w:proofErr w:type="gramEnd"/>
    </w:p>
    <w:p w:rsidR="00183AC6" w:rsidRPr="00527D75" w:rsidRDefault="00183AC6" w:rsidP="00183AC6">
      <w:pPr>
        <w:spacing w:after="0" w:line="240" w:lineRule="auto"/>
        <w:jc w:val="both"/>
        <w:rPr>
          <w:rFonts w:ascii="Arial" w:eastAsia="Calibri" w:hAnsi="Arial" w:cs="Arial"/>
        </w:rPr>
      </w:pPr>
      <w:proofErr w:type="gramStart"/>
      <w:r w:rsidRPr="00527D75">
        <w:rPr>
          <w:rFonts w:ascii="Arial" w:eastAsia="Calibri" w:hAnsi="Arial" w:cs="Arial"/>
        </w:rPr>
        <w:t xml:space="preserve">Овлашћени представници за праћење реализације </w:t>
      </w:r>
      <w:r w:rsidRPr="00527D75">
        <w:rPr>
          <w:rFonts w:ascii="Arial" w:eastAsia="Calibri" w:hAnsi="Arial" w:cs="Arial"/>
          <w:lang w:val="sr-Cyrl-RS"/>
        </w:rPr>
        <w:t>испоруке добара</w:t>
      </w:r>
      <w:r w:rsidRPr="00527D75">
        <w:rPr>
          <w:rFonts w:ascii="Arial" w:eastAsia="Calibri" w:hAnsi="Arial" w:cs="Arial"/>
        </w:rPr>
        <w:t xml:space="preserve"> из члана 1.</w:t>
      </w:r>
      <w:proofErr w:type="gramEnd"/>
      <w:r w:rsidRPr="00527D75">
        <w:rPr>
          <w:rFonts w:ascii="Arial" w:eastAsia="Calibri" w:hAnsi="Arial" w:cs="Arial"/>
        </w:rPr>
        <w:t xml:space="preserve"> </w:t>
      </w:r>
      <w:proofErr w:type="gramStart"/>
      <w:r w:rsidRPr="00527D75">
        <w:rPr>
          <w:rFonts w:ascii="Arial" w:eastAsia="Calibri" w:hAnsi="Arial" w:cs="Arial"/>
        </w:rPr>
        <w:t>овог</w:t>
      </w:r>
      <w:proofErr w:type="gramEnd"/>
      <w:r w:rsidRPr="00527D75">
        <w:rPr>
          <w:rFonts w:ascii="Arial" w:eastAsia="Calibri" w:hAnsi="Arial" w:cs="Arial"/>
        </w:rPr>
        <w:t xml:space="preserve"> Уговора су: </w:t>
      </w:r>
    </w:p>
    <w:p w:rsidR="00183AC6" w:rsidRPr="00527D75" w:rsidRDefault="00183AC6" w:rsidP="00183AC6">
      <w:pPr>
        <w:spacing w:after="0" w:line="240" w:lineRule="auto"/>
        <w:ind w:firstLine="720"/>
        <w:jc w:val="both"/>
        <w:rPr>
          <w:rFonts w:ascii="Arial" w:eastAsia="Calibri" w:hAnsi="Arial" w:cs="Arial"/>
          <w:lang w:val="sr-Cyrl-RS"/>
        </w:rPr>
      </w:pPr>
      <w:r w:rsidRPr="00527D75">
        <w:rPr>
          <w:rFonts w:ascii="Arial" w:eastAsia="Calibri" w:hAnsi="Arial" w:cs="Arial"/>
        </w:rPr>
        <w:t xml:space="preserve"> - </w:t>
      </w:r>
      <w:proofErr w:type="gramStart"/>
      <w:r w:rsidRPr="00527D75">
        <w:rPr>
          <w:rFonts w:ascii="Arial" w:eastAsia="Calibri" w:hAnsi="Arial" w:cs="Arial"/>
        </w:rPr>
        <w:t>за</w:t>
      </w:r>
      <w:proofErr w:type="gramEnd"/>
      <w:r w:rsidRPr="00527D75">
        <w:rPr>
          <w:rFonts w:ascii="Arial" w:eastAsia="Calibri" w:hAnsi="Arial" w:cs="Arial"/>
        </w:rPr>
        <w:t xml:space="preserve"> </w:t>
      </w:r>
      <w:r w:rsidRPr="00527D75">
        <w:rPr>
          <w:rFonts w:ascii="Arial" w:eastAsia="Calibri" w:hAnsi="Arial" w:cs="Arial"/>
          <w:lang w:val="sr-Cyrl-RS"/>
        </w:rPr>
        <w:t>Купца</w:t>
      </w:r>
      <w:r w:rsidRPr="00527D75">
        <w:rPr>
          <w:rFonts w:ascii="Arial" w:eastAsia="Calibri" w:hAnsi="Arial" w:cs="Arial"/>
        </w:rPr>
        <w:t xml:space="preserve">: </w:t>
      </w:r>
      <w:r w:rsidRPr="00527D75">
        <w:rPr>
          <w:rFonts w:ascii="Arial" w:eastAsia="Calibri" w:hAnsi="Arial" w:cs="Arial"/>
          <w:lang w:val="sr-Cyrl-RS"/>
        </w:rPr>
        <w:tab/>
      </w:r>
      <w:r w:rsidRPr="00527D75">
        <w:rPr>
          <w:rFonts w:ascii="Arial" w:eastAsia="Calibri" w:hAnsi="Arial" w:cs="Arial"/>
          <w:lang w:val="sr-Cyrl-RS"/>
        </w:rPr>
        <w:tab/>
      </w:r>
      <w:r w:rsidRPr="00527D75">
        <w:rPr>
          <w:rFonts w:ascii="Arial" w:eastAsia="Calibri" w:hAnsi="Arial" w:cs="Arial"/>
          <w:lang w:val="sr-Cyrl-RS"/>
        </w:rPr>
        <w:tab/>
      </w:r>
      <w:r w:rsidRPr="00527D75">
        <w:rPr>
          <w:rFonts w:ascii="Arial" w:eastAsia="Calibri" w:hAnsi="Arial" w:cs="Arial"/>
          <w:lang w:val="sr-Cyrl-RS"/>
        </w:rPr>
        <w:tab/>
      </w:r>
      <w:r w:rsidRPr="00527D75">
        <w:rPr>
          <w:rFonts w:ascii="Arial" w:eastAsia="Calibri" w:hAnsi="Arial" w:cs="Arial"/>
        </w:rPr>
        <w:t xml:space="preserve"> ________________________________</w:t>
      </w:r>
    </w:p>
    <w:p w:rsidR="00183AC6" w:rsidRPr="00527D75" w:rsidRDefault="00183AC6" w:rsidP="00183AC6">
      <w:pPr>
        <w:spacing w:after="0" w:line="240" w:lineRule="auto"/>
        <w:ind w:firstLine="720"/>
        <w:jc w:val="both"/>
        <w:rPr>
          <w:rFonts w:ascii="Arial" w:eastAsia="Calibri" w:hAnsi="Arial" w:cs="Arial"/>
          <w:lang w:val="sr-Cyrl-RS"/>
        </w:rPr>
      </w:pPr>
      <w:r w:rsidRPr="00527D75">
        <w:rPr>
          <w:rFonts w:ascii="Arial" w:eastAsia="Calibri" w:hAnsi="Arial" w:cs="Arial"/>
          <w:lang w:val="sr-Cyrl-RS"/>
        </w:rPr>
        <w:tab/>
      </w:r>
      <w:r w:rsidRPr="00527D75">
        <w:rPr>
          <w:rFonts w:ascii="Arial" w:eastAsia="Calibri" w:hAnsi="Arial" w:cs="Arial"/>
          <w:lang w:val="sr-Cyrl-RS"/>
        </w:rPr>
        <w:tab/>
      </w:r>
      <w:r w:rsidRPr="00527D75">
        <w:rPr>
          <w:rFonts w:ascii="Arial" w:eastAsia="Calibri" w:hAnsi="Arial" w:cs="Arial"/>
          <w:lang w:val="sr-Cyrl-RS"/>
        </w:rPr>
        <w:tab/>
      </w:r>
      <w:r w:rsidRPr="00527D75">
        <w:rPr>
          <w:rFonts w:ascii="Arial" w:eastAsia="Calibri" w:hAnsi="Arial" w:cs="Arial"/>
          <w:lang w:val="sr-Cyrl-RS"/>
        </w:rPr>
        <w:tab/>
      </w:r>
      <w:r w:rsidRPr="00527D75">
        <w:rPr>
          <w:rFonts w:ascii="Arial" w:eastAsia="Calibri" w:hAnsi="Arial" w:cs="Arial"/>
          <w:lang w:val="sr-Cyrl-RS"/>
        </w:rPr>
        <w:tab/>
        <w:t>_________________________________</w:t>
      </w:r>
    </w:p>
    <w:p w:rsidR="00183AC6" w:rsidRPr="00527D75" w:rsidRDefault="00183AC6" w:rsidP="00183AC6">
      <w:pPr>
        <w:spacing w:after="0" w:line="240" w:lineRule="auto"/>
        <w:ind w:firstLine="720"/>
        <w:jc w:val="both"/>
        <w:rPr>
          <w:rFonts w:ascii="Arial" w:eastAsia="Calibri" w:hAnsi="Arial" w:cs="Arial"/>
          <w:lang w:val="sr-Cyrl-RS"/>
        </w:rPr>
      </w:pPr>
    </w:p>
    <w:p w:rsidR="00183AC6" w:rsidRPr="00527D75" w:rsidRDefault="00183AC6" w:rsidP="00183AC6">
      <w:pPr>
        <w:spacing w:after="0" w:line="240" w:lineRule="auto"/>
        <w:ind w:firstLine="720"/>
        <w:jc w:val="both"/>
        <w:rPr>
          <w:rFonts w:ascii="Arial" w:eastAsia="Calibri" w:hAnsi="Arial" w:cs="Arial"/>
        </w:rPr>
      </w:pPr>
      <w:r w:rsidRPr="00527D75">
        <w:rPr>
          <w:rFonts w:ascii="Arial" w:eastAsia="Calibri" w:hAnsi="Arial" w:cs="Arial"/>
        </w:rPr>
        <w:lastRenderedPageBreak/>
        <w:t xml:space="preserve">- </w:t>
      </w:r>
      <w:proofErr w:type="gramStart"/>
      <w:r w:rsidRPr="00527D75">
        <w:rPr>
          <w:rFonts w:ascii="Arial" w:eastAsia="Calibri" w:hAnsi="Arial" w:cs="Arial"/>
        </w:rPr>
        <w:t>за</w:t>
      </w:r>
      <w:proofErr w:type="gramEnd"/>
      <w:r w:rsidRPr="00527D75">
        <w:rPr>
          <w:rFonts w:ascii="Arial" w:eastAsia="Calibri" w:hAnsi="Arial" w:cs="Arial"/>
        </w:rPr>
        <w:t xml:space="preserve"> Пр</w:t>
      </w:r>
      <w:r w:rsidRPr="00527D75">
        <w:rPr>
          <w:rFonts w:ascii="Arial" w:eastAsia="Calibri" w:hAnsi="Arial" w:cs="Arial"/>
          <w:lang w:val="sr-Cyrl-RS"/>
        </w:rPr>
        <w:t>одавца</w:t>
      </w:r>
      <w:r w:rsidRPr="00527D75">
        <w:rPr>
          <w:rFonts w:ascii="Arial" w:eastAsia="Calibri" w:hAnsi="Arial" w:cs="Arial"/>
        </w:rPr>
        <w:t xml:space="preserve">: </w:t>
      </w:r>
      <w:r w:rsidRPr="00527D75">
        <w:rPr>
          <w:rFonts w:ascii="Arial" w:eastAsia="Calibri" w:hAnsi="Arial" w:cs="Arial"/>
          <w:lang w:val="sr-Cyrl-RS"/>
        </w:rPr>
        <w:tab/>
      </w:r>
      <w:r w:rsidRPr="00527D75">
        <w:rPr>
          <w:rFonts w:ascii="Arial" w:eastAsia="Calibri" w:hAnsi="Arial" w:cs="Arial"/>
        </w:rPr>
        <w:t xml:space="preserve"> </w:t>
      </w:r>
      <w:r w:rsidRPr="00527D75">
        <w:rPr>
          <w:rFonts w:ascii="Arial" w:eastAsia="Calibri" w:hAnsi="Arial" w:cs="Arial"/>
          <w:lang w:val="sr-Cyrl-RS"/>
        </w:rPr>
        <w:tab/>
      </w:r>
      <w:r w:rsidRPr="00527D75">
        <w:rPr>
          <w:rFonts w:ascii="Arial" w:eastAsia="Calibri" w:hAnsi="Arial" w:cs="Arial"/>
          <w:lang w:val="sr-Cyrl-RS"/>
        </w:rPr>
        <w:tab/>
      </w:r>
      <w:r w:rsidRPr="00527D75">
        <w:rPr>
          <w:rFonts w:ascii="Arial" w:eastAsia="Calibri" w:hAnsi="Arial" w:cs="Arial"/>
        </w:rPr>
        <w:t>________________________________</w:t>
      </w:r>
    </w:p>
    <w:p w:rsidR="00183AC6" w:rsidRPr="00527D75" w:rsidRDefault="00183AC6" w:rsidP="00183AC6">
      <w:pPr>
        <w:spacing w:after="0" w:line="240" w:lineRule="auto"/>
        <w:jc w:val="both"/>
        <w:rPr>
          <w:rFonts w:ascii="Arial" w:eastAsia="Calibri" w:hAnsi="Arial" w:cs="Arial"/>
        </w:rPr>
      </w:pPr>
      <w:r w:rsidRPr="00527D75">
        <w:rPr>
          <w:rFonts w:ascii="Arial" w:eastAsia="Calibri" w:hAnsi="Arial" w:cs="Arial"/>
        </w:rPr>
        <w:t>Овлашћења и дужности овлашћених представника</w:t>
      </w:r>
      <w:proofErr w:type="gramStart"/>
      <w:r w:rsidRPr="00527D75">
        <w:rPr>
          <w:rFonts w:ascii="Arial" w:eastAsia="Calibri" w:hAnsi="Arial" w:cs="Arial"/>
        </w:rPr>
        <w:t>  за</w:t>
      </w:r>
      <w:proofErr w:type="gramEnd"/>
      <w:r w:rsidRPr="00527D75">
        <w:rPr>
          <w:rFonts w:ascii="Arial" w:eastAsia="Calibri" w:hAnsi="Arial" w:cs="Arial"/>
        </w:rPr>
        <w:t xml:space="preserve"> праћење реализације овог Уговора су да:</w:t>
      </w:r>
    </w:p>
    <w:p w:rsidR="00183AC6" w:rsidRPr="00527D75" w:rsidRDefault="00183AC6" w:rsidP="00183AC6">
      <w:pPr>
        <w:spacing w:after="0" w:line="240" w:lineRule="auto"/>
        <w:jc w:val="both"/>
        <w:rPr>
          <w:rFonts w:ascii="Calibri" w:eastAsia="Calibri" w:hAnsi="Calibri" w:cs="Times New Roman"/>
        </w:rPr>
      </w:pPr>
    </w:p>
    <w:p w:rsidR="00183AC6" w:rsidRPr="00157298" w:rsidRDefault="00183AC6" w:rsidP="00183AC6">
      <w:pPr>
        <w:spacing w:after="0" w:line="240" w:lineRule="auto"/>
        <w:ind w:firstLine="720"/>
        <w:jc w:val="both"/>
        <w:rPr>
          <w:rFonts w:ascii="Arial" w:eastAsia="Calibri" w:hAnsi="Arial" w:cs="Arial"/>
          <w:lang w:val="sr-Cyrl-RS"/>
        </w:rPr>
      </w:pPr>
      <w:r w:rsidRPr="00527D75">
        <w:rPr>
          <w:rFonts w:ascii="Arial" w:eastAsia="Calibri" w:hAnsi="Arial" w:cs="Arial"/>
          <w:lang w:val="sr-Cyrl-RS"/>
        </w:rPr>
        <w:t>-</w:t>
      </w:r>
      <w:r w:rsidRPr="00527D75">
        <w:rPr>
          <w:rFonts w:ascii="Arial" w:eastAsia="Calibri" w:hAnsi="Arial" w:cs="Arial"/>
        </w:rPr>
        <w:t xml:space="preserve">Да сачине, потпишу и верификују Записник о </w:t>
      </w:r>
      <w:r w:rsidRPr="00527D75">
        <w:rPr>
          <w:rFonts w:ascii="Arial" w:eastAsia="Calibri" w:hAnsi="Arial" w:cs="Arial"/>
          <w:lang w:val="sr-Cyrl-RS"/>
        </w:rPr>
        <w:t>извршеној испоруци добара</w:t>
      </w:r>
      <w:r w:rsidRPr="00527D75">
        <w:rPr>
          <w:rFonts w:ascii="Arial" w:eastAsia="Calibri" w:hAnsi="Arial" w:cs="Arial"/>
        </w:rPr>
        <w:t xml:space="preserve"> (без примедби);</w:t>
      </w:r>
    </w:p>
    <w:p w:rsidR="00183AC6" w:rsidRDefault="00183AC6" w:rsidP="00183AC6">
      <w:pPr>
        <w:spacing w:after="0" w:line="240" w:lineRule="auto"/>
        <w:ind w:firstLine="720"/>
        <w:jc w:val="both"/>
        <w:rPr>
          <w:rFonts w:ascii="Arial" w:eastAsia="Calibri" w:hAnsi="Arial" w:cs="Arial"/>
          <w:lang w:val="sr-Cyrl-RS"/>
        </w:rPr>
      </w:pPr>
      <w:r w:rsidRPr="00527D75">
        <w:rPr>
          <w:rFonts w:ascii="Arial" w:eastAsia="Calibri" w:hAnsi="Arial" w:cs="Arial"/>
          <w:lang w:val="sr-Cyrl-RS"/>
        </w:rPr>
        <w:t>-</w:t>
      </w:r>
      <w:r w:rsidRPr="00527D75">
        <w:rPr>
          <w:rFonts w:ascii="Arial" w:eastAsia="Calibri" w:hAnsi="Arial" w:cs="Arial"/>
        </w:rPr>
        <w:t xml:space="preserve">благовремено приме Коначан извештај  о извршеној </w:t>
      </w:r>
      <w:r w:rsidRPr="00527D75">
        <w:rPr>
          <w:rFonts w:ascii="Arial" w:eastAsia="Calibri" w:hAnsi="Arial" w:cs="Arial"/>
          <w:lang w:val="sr-Cyrl-RS"/>
        </w:rPr>
        <w:t>испоруци</w:t>
      </w:r>
      <w:r w:rsidRPr="00527D75">
        <w:rPr>
          <w:rFonts w:ascii="Arial" w:eastAsia="Calibri" w:hAnsi="Arial" w:cs="Arial"/>
        </w:rPr>
        <w:t xml:space="preserve"> и изјасне се поводом истог у писменој форми;</w:t>
      </w:r>
    </w:p>
    <w:p w:rsidR="00157298" w:rsidRPr="00A7091D" w:rsidRDefault="00157298" w:rsidP="00183AC6">
      <w:pPr>
        <w:spacing w:after="0" w:line="240" w:lineRule="auto"/>
        <w:ind w:firstLine="720"/>
        <w:jc w:val="both"/>
        <w:rPr>
          <w:rFonts w:ascii="Arial" w:eastAsia="Calibri" w:hAnsi="Arial" w:cs="Arial"/>
          <w:color w:val="FF0000"/>
          <w:lang w:val="sr-Cyrl-RS"/>
        </w:rPr>
      </w:pPr>
      <w:r w:rsidRPr="00527D75">
        <w:rPr>
          <w:rFonts w:ascii="Arial" w:eastAsia="Calibri" w:hAnsi="Arial" w:cs="Arial"/>
          <w:lang w:val="sr-Cyrl-RS"/>
        </w:rPr>
        <w:t>-</w:t>
      </w:r>
      <w:r w:rsidRPr="00527D75">
        <w:rPr>
          <w:rFonts w:ascii="Arial" w:eastAsia="Calibri" w:hAnsi="Arial" w:cs="Arial"/>
        </w:rPr>
        <w:t xml:space="preserve">Да сачине, потпишу и верификују Записник о </w:t>
      </w:r>
      <w:r w:rsidRPr="00527D75">
        <w:rPr>
          <w:rFonts w:ascii="Arial" w:eastAsia="Calibri" w:hAnsi="Arial" w:cs="Arial"/>
          <w:lang w:val="sr-Cyrl-RS"/>
        </w:rPr>
        <w:t xml:space="preserve">извршеној </w:t>
      </w:r>
      <w:r>
        <w:rPr>
          <w:rFonts w:ascii="Arial" w:eastAsia="Calibri" w:hAnsi="Arial" w:cs="Arial"/>
          <w:lang w:val="sr-Cyrl-RS"/>
        </w:rPr>
        <w:t>уградњи</w:t>
      </w:r>
      <w:r w:rsidRPr="00527D75">
        <w:rPr>
          <w:rFonts w:ascii="Arial" w:eastAsia="Calibri" w:hAnsi="Arial" w:cs="Arial"/>
        </w:rPr>
        <w:t xml:space="preserve"> </w:t>
      </w:r>
      <w:r>
        <w:rPr>
          <w:rFonts w:ascii="Arial" w:eastAsia="Calibri" w:hAnsi="Arial" w:cs="Arial"/>
          <w:lang w:val="sr-Cyrl-RS"/>
        </w:rPr>
        <w:t xml:space="preserve">у складу са </w:t>
      </w:r>
      <w:r w:rsidR="005863AA">
        <w:rPr>
          <w:rFonts w:ascii="Arial" w:eastAsia="Calibri" w:hAnsi="Arial" w:cs="Arial"/>
          <w:color w:val="FF0000"/>
          <w:lang w:val="sr-Cyrl-RS"/>
        </w:rPr>
        <w:t>чланом 6. Уговора</w:t>
      </w:r>
    </w:p>
    <w:p w:rsidR="00183AC6" w:rsidRPr="00527D75" w:rsidRDefault="00183AC6" w:rsidP="00183AC6">
      <w:pPr>
        <w:spacing w:after="0" w:line="240" w:lineRule="auto"/>
        <w:ind w:firstLine="720"/>
        <w:jc w:val="both"/>
        <w:rPr>
          <w:rFonts w:ascii="Arial" w:eastAsia="Calibri" w:hAnsi="Arial" w:cs="Arial"/>
        </w:rPr>
      </w:pPr>
      <w:r w:rsidRPr="00527D75">
        <w:rPr>
          <w:rFonts w:ascii="Arial" w:eastAsia="Calibri" w:hAnsi="Arial" w:cs="Arial"/>
          <w:lang w:val="sr-Cyrl-RS"/>
        </w:rPr>
        <w:t>-</w:t>
      </w:r>
      <w:r w:rsidRPr="00527D75">
        <w:rPr>
          <w:rFonts w:ascii="Arial" w:eastAsia="Calibri" w:hAnsi="Arial" w:cs="Arial"/>
        </w:rPr>
        <w:t>извршавају и друге дужности везане за реализацију предмета овог Уговора, по потреби.</w:t>
      </w:r>
    </w:p>
    <w:p w:rsidR="00183AC6" w:rsidRPr="00527D75" w:rsidRDefault="00183AC6" w:rsidP="00183AC6">
      <w:pPr>
        <w:spacing w:after="0" w:line="240" w:lineRule="auto"/>
        <w:jc w:val="both"/>
        <w:rPr>
          <w:rFonts w:ascii="Arial" w:eastAsia="Times New Roman" w:hAnsi="Arial" w:cs="Arial"/>
          <w:b/>
          <w:lang w:val="sr-Cyrl-RS"/>
        </w:rPr>
      </w:pPr>
      <w:proofErr w:type="gramStart"/>
      <w:r w:rsidRPr="00527D75">
        <w:rPr>
          <w:rFonts w:ascii="Arial" w:eastAsia="Times New Roman" w:hAnsi="Arial" w:cs="Arial"/>
        </w:rPr>
        <w:t>Уговорне стране, могу да изврше допуне и промене овлашћених представника, званичним писаним путем</w:t>
      </w:r>
      <w:r w:rsidRPr="00527D75">
        <w:rPr>
          <w:rFonts w:ascii="Arial" w:eastAsia="Times New Roman" w:hAnsi="Arial" w:cs="Arial"/>
          <w:lang w:val="sr-Cyrl-RS"/>
        </w:rPr>
        <w:t>.</w:t>
      </w:r>
      <w:proofErr w:type="gramEnd"/>
    </w:p>
    <w:p w:rsidR="00183AC6" w:rsidRPr="00527D75" w:rsidRDefault="00183AC6" w:rsidP="007946A3">
      <w:pPr>
        <w:autoSpaceDE w:val="0"/>
        <w:autoSpaceDN w:val="0"/>
        <w:adjustRightInd w:val="0"/>
        <w:spacing w:after="0" w:line="240" w:lineRule="auto"/>
        <w:rPr>
          <w:rFonts w:ascii="Arial" w:eastAsia="Calibri" w:hAnsi="Arial" w:cs="Arial"/>
          <w:b/>
          <w:snapToGrid w:val="0"/>
          <w:lang w:val="sr-Cyrl-CS"/>
        </w:rPr>
      </w:pPr>
    </w:p>
    <w:p w:rsidR="007946A3" w:rsidRPr="00527D75" w:rsidRDefault="007946A3" w:rsidP="007946A3">
      <w:pPr>
        <w:autoSpaceDE w:val="0"/>
        <w:autoSpaceDN w:val="0"/>
        <w:adjustRightInd w:val="0"/>
        <w:spacing w:after="0" w:line="240" w:lineRule="auto"/>
        <w:rPr>
          <w:rFonts w:ascii="Arial" w:eastAsia="Calibri" w:hAnsi="Arial" w:cs="Arial"/>
          <w:b/>
          <w:snapToGrid w:val="0"/>
          <w:lang w:val="sr-Cyrl-RS"/>
        </w:rPr>
      </w:pPr>
      <w:r w:rsidRPr="00527D75">
        <w:rPr>
          <w:rFonts w:ascii="Arial" w:eastAsia="Calibri" w:hAnsi="Arial" w:cs="Arial"/>
          <w:b/>
          <w:snapToGrid w:val="0"/>
          <w:lang w:val="sr-Cyrl-CS"/>
        </w:rPr>
        <w:t>СРЕДСТВА ФИНАНСИЈСКОГ ОБЕЗБЕЂЕЊА</w:t>
      </w:r>
      <w:r w:rsidRPr="00527D75">
        <w:rPr>
          <w:rFonts w:ascii="Arial" w:eastAsia="Calibri" w:hAnsi="Arial" w:cs="Arial"/>
          <w:b/>
          <w:snapToGrid w:val="0"/>
        </w:rPr>
        <w:t xml:space="preserve"> </w:t>
      </w:r>
    </w:p>
    <w:p w:rsidR="007946A3" w:rsidRPr="00527D75" w:rsidRDefault="007946A3" w:rsidP="007946A3">
      <w:pPr>
        <w:autoSpaceDE w:val="0"/>
        <w:autoSpaceDN w:val="0"/>
        <w:adjustRightInd w:val="0"/>
        <w:spacing w:after="0" w:line="240" w:lineRule="auto"/>
        <w:rPr>
          <w:rFonts w:ascii="Arial" w:eastAsia="Calibri" w:hAnsi="Arial" w:cs="Arial"/>
          <w:b/>
          <w:snapToGrid w:val="0"/>
          <w:sz w:val="16"/>
          <w:szCs w:val="16"/>
          <w:lang w:val="sr-Cyrl-RS"/>
        </w:rPr>
      </w:pPr>
    </w:p>
    <w:p w:rsidR="007946A3" w:rsidRPr="00527D75" w:rsidRDefault="007946A3" w:rsidP="007946A3">
      <w:pPr>
        <w:autoSpaceDE w:val="0"/>
        <w:autoSpaceDN w:val="0"/>
        <w:adjustRightInd w:val="0"/>
        <w:spacing w:after="0" w:line="240" w:lineRule="auto"/>
        <w:jc w:val="center"/>
        <w:rPr>
          <w:rFonts w:ascii="Arial" w:eastAsia="Calibri" w:hAnsi="Arial" w:cs="Arial"/>
          <w:b/>
          <w:lang w:val="sr-Cyrl-CS"/>
        </w:rPr>
      </w:pPr>
      <w:r w:rsidRPr="00527D75">
        <w:rPr>
          <w:rFonts w:ascii="Arial" w:eastAsia="Calibri" w:hAnsi="Arial" w:cs="Arial"/>
          <w:b/>
          <w:lang w:val="sr-Cyrl-CS"/>
        </w:rPr>
        <w:t xml:space="preserve">Члан </w:t>
      </w:r>
      <w:r w:rsidR="005863AA">
        <w:rPr>
          <w:rFonts w:ascii="Arial" w:eastAsia="Calibri" w:hAnsi="Arial" w:cs="Arial"/>
          <w:b/>
          <w:lang w:val="sr-Cyrl-RS"/>
        </w:rPr>
        <w:t>11</w:t>
      </w:r>
      <w:r w:rsidRPr="00527D75">
        <w:rPr>
          <w:rFonts w:ascii="Arial" w:eastAsia="Calibri" w:hAnsi="Arial" w:cs="Arial"/>
          <w:b/>
          <w:lang w:val="sr-Cyrl-RS"/>
        </w:rPr>
        <w:t>.</w:t>
      </w:r>
    </w:p>
    <w:p w:rsidR="00A7091D" w:rsidRPr="00A7091D" w:rsidRDefault="00A7091D" w:rsidP="00A7091D">
      <w:pPr>
        <w:spacing w:after="0" w:line="240" w:lineRule="auto"/>
        <w:jc w:val="both"/>
        <w:rPr>
          <w:rFonts w:ascii="Arial" w:eastAsia="TimesNewRomanPSMT" w:hAnsi="Arial" w:cs="Arial"/>
          <w:bCs/>
          <w:iCs/>
          <w:lang w:val="sr-Cyrl-CS"/>
        </w:rPr>
      </w:pPr>
      <w:r w:rsidRPr="00A7091D">
        <w:rPr>
          <w:rFonts w:ascii="Arial" w:eastAsia="TimesNewRomanPSMT" w:hAnsi="Arial" w:cs="Arial"/>
          <w:bCs/>
          <w:iCs/>
          <w:lang w:val="sr-Cyrl-CS"/>
        </w:rPr>
        <w:t>Продавац се обавезуједа као средство финансијског обезбеђења за добро извршење посла, преда Купцу уз потписан уговор, банкарску гаранцију за добро извршење посла.</w:t>
      </w:r>
    </w:p>
    <w:p w:rsidR="00A7091D" w:rsidRPr="00A7091D" w:rsidRDefault="00A7091D" w:rsidP="00A7091D">
      <w:pPr>
        <w:spacing w:after="0" w:line="240" w:lineRule="auto"/>
        <w:jc w:val="both"/>
        <w:rPr>
          <w:rFonts w:ascii="Arial" w:eastAsia="TimesNewRomanPSMT" w:hAnsi="Arial" w:cs="Arial"/>
          <w:bCs/>
          <w:iCs/>
          <w:lang w:val="sr-Cyrl-CS"/>
        </w:rPr>
      </w:pPr>
      <w:r w:rsidRPr="00A7091D">
        <w:rPr>
          <w:rFonts w:ascii="Arial" w:eastAsia="TimesNewRomanPSMT" w:hAnsi="Arial" w:cs="Arial"/>
          <w:bCs/>
          <w:iCs/>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7091D" w:rsidRPr="00A7091D" w:rsidRDefault="00A7091D" w:rsidP="00A7091D">
      <w:pPr>
        <w:spacing w:after="0" w:line="240" w:lineRule="auto"/>
        <w:jc w:val="both"/>
        <w:rPr>
          <w:rFonts w:ascii="Arial" w:eastAsia="TimesNewRomanPSMT" w:hAnsi="Arial" w:cs="Arial"/>
          <w:bCs/>
          <w:iCs/>
          <w:lang w:val="sr-Cyrl-CS"/>
        </w:rPr>
      </w:pPr>
      <w:r w:rsidRPr="00A7091D">
        <w:rPr>
          <w:rFonts w:ascii="Arial" w:eastAsia="TimesNewRomanPSMT" w:hAnsi="Arial" w:cs="Arial"/>
          <w:bCs/>
          <w:iCs/>
          <w:lang w:val="sr-Cyrl-CS"/>
        </w:rPr>
        <w:t>Банкарска гаранција мора трајати најмање 30 (словима:тридесет) календарских дана дуже од уговореног рока испоруке.</w:t>
      </w:r>
    </w:p>
    <w:p w:rsidR="00A7091D" w:rsidRPr="00A7091D" w:rsidRDefault="00A7091D" w:rsidP="00A7091D">
      <w:pPr>
        <w:spacing w:after="0" w:line="240" w:lineRule="auto"/>
        <w:jc w:val="both"/>
        <w:rPr>
          <w:rFonts w:ascii="Arial" w:eastAsia="TimesNewRomanPSMT" w:hAnsi="Arial" w:cs="Arial"/>
          <w:bCs/>
          <w:iCs/>
          <w:lang w:val="sr-Cyrl-CS"/>
        </w:rPr>
      </w:pPr>
      <w:proofErr w:type="gramStart"/>
      <w:r w:rsidRPr="00A7091D">
        <w:rPr>
          <w:rFonts w:ascii="Arial" w:eastAsia="Times New Roman" w:hAnsi="Arial"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r w:rsidRPr="00A7091D">
        <w:rPr>
          <w:rFonts w:ascii="Arial" w:eastAsia="TimesNewRomanPSMT" w:hAnsi="Arial" w:cs="Arial"/>
          <w:bCs/>
          <w:iCs/>
          <w:lang w:val="sr-Cyrl-CS"/>
        </w:rPr>
        <w:t>.</w:t>
      </w:r>
      <w:proofErr w:type="gramEnd"/>
    </w:p>
    <w:p w:rsidR="00A7091D" w:rsidRPr="00A7091D" w:rsidRDefault="00A7091D" w:rsidP="00A7091D">
      <w:pPr>
        <w:tabs>
          <w:tab w:val="left" w:pos="567"/>
        </w:tabs>
        <w:spacing w:after="0" w:line="240" w:lineRule="auto"/>
        <w:jc w:val="both"/>
        <w:rPr>
          <w:rFonts w:ascii="Arial" w:eastAsia="Times New Roman" w:hAnsi="Arial" w:cs="Arial"/>
        </w:rPr>
      </w:pPr>
    </w:p>
    <w:p w:rsidR="00A7091D" w:rsidRPr="0067133B" w:rsidRDefault="00A7091D" w:rsidP="00A7091D">
      <w:pPr>
        <w:tabs>
          <w:tab w:val="left" w:pos="567"/>
          <w:tab w:val="left" w:pos="851"/>
        </w:tabs>
        <w:spacing w:after="0" w:line="240" w:lineRule="auto"/>
        <w:contextualSpacing/>
        <w:jc w:val="both"/>
        <w:outlineLvl w:val="2"/>
        <w:rPr>
          <w:rFonts w:ascii="Arial" w:eastAsia="Times New Roman" w:hAnsi="Arial" w:cs="Arial"/>
          <w:lang w:val="ru-RU"/>
        </w:rPr>
      </w:pPr>
      <w:r w:rsidRPr="00A7091D">
        <w:rPr>
          <w:rFonts w:ascii="Arial" w:eastAsia="TimesNewRomanPSMT" w:hAnsi="Arial" w:cs="Arial"/>
          <w:bCs/>
          <w:iCs/>
          <w:lang w:val="sr-Cyrl-CS"/>
        </w:rPr>
        <w:t>Продавац се обавезује да као средство финансијског обезбеђења за отклањање грешака у гарантном року преда Купцу банкарску гаранцију за отклањање недостатака у  гарантном року која је неопозива, безусловна,без права на приговор и платива на први писани позив, у износуод од 5% од укупно уговорене цене са ПДВ, са роком важења 3</w:t>
      </w:r>
      <w:r>
        <w:rPr>
          <w:rFonts w:ascii="Arial" w:eastAsia="TimesNewRomanPSMT" w:hAnsi="Arial" w:cs="Arial"/>
          <w:bCs/>
          <w:iCs/>
          <w:lang w:val="sr-Cyrl-CS"/>
        </w:rPr>
        <w:t xml:space="preserve">0 дана дужим од гарантног рока </w:t>
      </w:r>
      <w:r w:rsidR="00D745DF" w:rsidRPr="0067133B">
        <w:rPr>
          <w:rFonts w:ascii="Arial" w:eastAsia="Times New Roman" w:hAnsi="Arial" w:cs="Arial"/>
          <w:lang w:val="ru-RU"/>
        </w:rPr>
        <w:t>од испоруке</w:t>
      </w:r>
      <w:r w:rsidRPr="0067133B">
        <w:rPr>
          <w:rFonts w:ascii="Arial" w:eastAsia="Times New Roman" w:hAnsi="Arial" w:cs="Arial"/>
          <w:lang w:val="ru-RU"/>
        </w:rPr>
        <w:t>.</w:t>
      </w:r>
    </w:p>
    <w:p w:rsidR="00A7091D" w:rsidRPr="0067133B" w:rsidRDefault="00A7091D" w:rsidP="00A7091D">
      <w:pPr>
        <w:spacing w:after="0" w:line="240" w:lineRule="auto"/>
        <w:jc w:val="both"/>
        <w:rPr>
          <w:rFonts w:ascii="Arial" w:eastAsia="TimesNewRomanPSMT" w:hAnsi="Arial" w:cs="Arial"/>
          <w:bCs/>
          <w:iCs/>
          <w:lang w:val="sr-Cyrl-CS"/>
        </w:rPr>
      </w:pPr>
    </w:p>
    <w:p w:rsidR="00A7091D" w:rsidRPr="0067133B" w:rsidRDefault="00A7091D" w:rsidP="00A7091D">
      <w:pPr>
        <w:spacing w:after="0" w:line="240" w:lineRule="auto"/>
        <w:jc w:val="both"/>
        <w:rPr>
          <w:rFonts w:ascii="Arial" w:eastAsia="TimesNewRomanPSMT" w:hAnsi="Arial" w:cs="Arial"/>
          <w:bCs/>
          <w:iCs/>
          <w:lang w:val="sr-Cyrl-CS"/>
        </w:rPr>
      </w:pPr>
      <w:r w:rsidRPr="0067133B">
        <w:rPr>
          <w:rFonts w:ascii="Arial" w:eastAsia="TimesNewRomanPSMT" w:hAnsi="Arial" w:cs="Arial"/>
          <w:iCs/>
        </w:rPr>
        <w:t xml:space="preserve">Банкарска гаранција за отклањање недостатака у гарантном року, доставља </w:t>
      </w:r>
      <w:proofErr w:type="gramStart"/>
      <w:r w:rsidRPr="0067133B">
        <w:rPr>
          <w:rFonts w:ascii="Arial" w:eastAsia="TimesNewRomanPSMT" w:hAnsi="Arial" w:cs="Arial"/>
          <w:iCs/>
        </w:rPr>
        <w:t>се  у</w:t>
      </w:r>
      <w:proofErr w:type="gramEnd"/>
      <w:r w:rsidRPr="0067133B">
        <w:rPr>
          <w:rFonts w:ascii="Arial" w:eastAsia="TimesNewRomanPSMT" w:hAnsi="Arial" w:cs="Arial"/>
          <w:iCs/>
        </w:rPr>
        <w:t xml:space="preserve"> тренутку испоруке последње транше предмета јавне набавке  или најкасније 5 дана пре истека банкарске гаранције за добро извршење посла</w:t>
      </w:r>
      <w:r w:rsidRPr="0067133B">
        <w:rPr>
          <w:rFonts w:ascii="Arial" w:eastAsia="TimesNewRomanPSMT" w:hAnsi="Arial" w:cs="Arial"/>
          <w:bCs/>
          <w:iCs/>
          <w:lang w:val="sr-Cyrl-CS"/>
        </w:rPr>
        <w:t xml:space="preserve">. </w:t>
      </w:r>
    </w:p>
    <w:p w:rsidR="00A7091D" w:rsidRPr="0067133B" w:rsidRDefault="00A7091D" w:rsidP="00A7091D">
      <w:pPr>
        <w:spacing w:after="0" w:line="240" w:lineRule="auto"/>
        <w:jc w:val="both"/>
        <w:rPr>
          <w:rFonts w:ascii="Arial" w:eastAsia="TimesNewRomanPSMT" w:hAnsi="Arial" w:cs="Arial"/>
          <w:bCs/>
          <w:iCs/>
          <w:lang w:val="sr-Cyrl-CS"/>
        </w:rPr>
      </w:pPr>
      <w:r w:rsidRPr="0067133B">
        <w:rPr>
          <w:rFonts w:ascii="Arial" w:eastAsia="TimesNewRomanPSMT" w:hAnsi="Arial" w:cs="Arial"/>
          <w:bCs/>
          <w:iCs/>
          <w:lang w:val="sr-Cyrl-CS"/>
        </w:rPr>
        <w:t>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A7091D" w:rsidRPr="0067133B" w:rsidRDefault="00A7091D" w:rsidP="00A7091D">
      <w:pPr>
        <w:spacing w:after="0" w:line="240" w:lineRule="auto"/>
        <w:jc w:val="both"/>
        <w:rPr>
          <w:rFonts w:ascii="Arial" w:eastAsia="TimesNewRomanPSMT" w:hAnsi="Arial" w:cs="Arial"/>
          <w:bCs/>
          <w:iCs/>
          <w:lang w:val="sr-Cyrl-CS"/>
        </w:rPr>
      </w:pPr>
      <w:r w:rsidRPr="0067133B">
        <w:rPr>
          <w:rFonts w:ascii="Arial" w:eastAsia="TimesNewRomanPSMT" w:hAnsi="Arial" w:cs="Arial"/>
          <w:bCs/>
          <w:iCs/>
          <w:lang w:val="sr-Cyrl-CS"/>
        </w:rPr>
        <w:t>Достављена банкарска гаранција  не може да садржи додатне услове за исплату, краћи рок и мањи износили промењену месну надлежност за решавање спорова.</w:t>
      </w:r>
    </w:p>
    <w:p w:rsidR="00A7091D" w:rsidRPr="0067133B" w:rsidRDefault="00A7091D" w:rsidP="00A7091D">
      <w:pPr>
        <w:spacing w:after="0" w:line="240" w:lineRule="auto"/>
        <w:jc w:val="both"/>
        <w:rPr>
          <w:rFonts w:ascii="Arial" w:eastAsia="TimesNewRomanPSMT" w:hAnsi="Arial" w:cs="Arial"/>
          <w:bCs/>
          <w:iCs/>
          <w:lang w:val="sr-Cyrl-CS"/>
        </w:rPr>
      </w:pPr>
      <w:r w:rsidRPr="0067133B">
        <w:rPr>
          <w:rFonts w:ascii="Arial" w:eastAsia="TimesNewRomanPSMT" w:hAnsi="Arial" w:cs="Arial"/>
          <w:bCs/>
          <w:iCs/>
          <w:lang w:val="sr-Cyrl-CS"/>
        </w:rPr>
        <w:t>Купац је овлашћен да наплати банкарску гаранцију за отклањање недостатака у  гарантном року у случају да Продавац не испуни</w:t>
      </w:r>
      <w:bookmarkStart w:id="231" w:name="_GoBack"/>
      <w:bookmarkEnd w:id="231"/>
      <w:r w:rsidRPr="0067133B">
        <w:rPr>
          <w:rFonts w:ascii="Arial" w:eastAsia="TimesNewRomanPSMT" w:hAnsi="Arial" w:cs="Arial"/>
          <w:bCs/>
          <w:iCs/>
          <w:lang w:val="sr-Cyrl-CS"/>
        </w:rPr>
        <w:t xml:space="preserve"> своје уговорне обавезе у погледу гарантног рока.</w:t>
      </w:r>
    </w:p>
    <w:p w:rsidR="00A7091D" w:rsidRPr="0067133B" w:rsidRDefault="00A7091D" w:rsidP="00A7091D">
      <w:pPr>
        <w:spacing w:after="0" w:line="240" w:lineRule="auto"/>
        <w:jc w:val="both"/>
        <w:rPr>
          <w:rFonts w:ascii="Arial" w:eastAsia="TimesNewRomanPSMT" w:hAnsi="Arial" w:cs="Arial"/>
          <w:bCs/>
          <w:iCs/>
          <w:lang w:val="sr-Cyrl-CS"/>
        </w:rPr>
      </w:pPr>
    </w:p>
    <w:p w:rsidR="00A7091D" w:rsidRPr="0067133B" w:rsidRDefault="00A7091D" w:rsidP="00A7091D">
      <w:pPr>
        <w:spacing w:after="0" w:line="240" w:lineRule="auto"/>
        <w:jc w:val="both"/>
        <w:rPr>
          <w:rFonts w:ascii="Arial" w:eastAsia="Calibri" w:hAnsi="Arial" w:cs="Arial"/>
          <w:lang w:val="ru-RU"/>
        </w:rPr>
      </w:pPr>
      <w:r w:rsidRPr="0067133B">
        <w:rPr>
          <w:rFonts w:ascii="Arial" w:eastAsia="Calibri" w:hAnsi="Arial" w:cs="Arial"/>
          <w:lang w:val="ru-RU"/>
        </w:rPr>
        <w:t>У случају да гаранти рок по уговору истекне пре истека достављене банкарске гаранције за отклањање гршака у гарантном року, иста ће бити враћена изабраном понуђачу 30 дана након истека гарантног рока.</w:t>
      </w:r>
    </w:p>
    <w:p w:rsidR="00A7091D" w:rsidRPr="00A7091D" w:rsidRDefault="00A7091D" w:rsidP="00A7091D">
      <w:pPr>
        <w:spacing w:after="0" w:line="240" w:lineRule="auto"/>
        <w:jc w:val="both"/>
        <w:rPr>
          <w:rFonts w:ascii="Arial" w:eastAsia="TimesNewRomanPSMT" w:hAnsi="Arial" w:cs="Arial"/>
          <w:bCs/>
          <w:iCs/>
          <w:lang w:val="sr-Cyrl-CS"/>
        </w:rPr>
      </w:pPr>
    </w:p>
    <w:p w:rsidR="00A7091D" w:rsidRPr="00A7091D" w:rsidRDefault="00A7091D" w:rsidP="00A7091D">
      <w:pPr>
        <w:spacing w:after="0" w:line="240" w:lineRule="auto"/>
        <w:jc w:val="both"/>
        <w:rPr>
          <w:rFonts w:ascii="Arial" w:eastAsia="TimesNewRomanPSMT" w:hAnsi="Arial" w:cs="Arial"/>
          <w:bCs/>
          <w:iCs/>
          <w:lang w:val="sr-Cyrl-CS"/>
        </w:rPr>
      </w:pPr>
      <w:r w:rsidRPr="00A7091D">
        <w:rPr>
          <w:rFonts w:ascii="Arial" w:eastAsia="TimesNewRomanPSMT" w:hAnsi="Arial" w:cs="Arial"/>
          <w:bCs/>
          <w:iCs/>
          <w:lang w:val="sr-Cyrl-CS"/>
        </w:rPr>
        <w:t xml:space="preserve">У случају да је пословно седиште банке гаранта у Републици Србији у случају спора по овим Гаранцијама, утврђује се надлежност суда у Београду и примена материјалног права Републике Србије. </w:t>
      </w:r>
    </w:p>
    <w:p w:rsidR="00A7091D" w:rsidRPr="00A7091D" w:rsidRDefault="00A7091D" w:rsidP="00A7091D">
      <w:pPr>
        <w:spacing w:after="0" w:line="240" w:lineRule="auto"/>
        <w:jc w:val="both"/>
        <w:rPr>
          <w:rFonts w:ascii="Arial" w:eastAsia="TimesNewRomanPSMT" w:hAnsi="Arial" w:cs="Arial"/>
          <w:bCs/>
          <w:iCs/>
          <w:lang w:val="sr-Cyrl-CS"/>
        </w:rPr>
      </w:pPr>
      <w:r w:rsidRPr="00A7091D">
        <w:rPr>
          <w:rFonts w:ascii="Arial" w:eastAsia="TimesNewRomanPSMT" w:hAnsi="Arial" w:cs="Arial"/>
          <w:bCs/>
          <w:iCs/>
          <w:lang w:val="sr-Cyrl-CS"/>
        </w:rPr>
        <w:t>У случају да је пословно седиште банке гаранта изван Републике Србије у случају спора по овим Гаранцијама, утврђује се надлежност Спољнотрговинске арбитраже при ПКС уз примену Правилника ПКС и процесног и материјалног права Републике Србије.</w:t>
      </w:r>
    </w:p>
    <w:p w:rsidR="00A7091D" w:rsidRPr="00A7091D" w:rsidRDefault="00A7091D" w:rsidP="00A7091D">
      <w:pPr>
        <w:spacing w:after="0" w:line="240" w:lineRule="auto"/>
        <w:jc w:val="both"/>
        <w:rPr>
          <w:rFonts w:ascii="Arial" w:eastAsia="TimesNewRomanPSMT" w:hAnsi="Arial" w:cs="Arial"/>
          <w:bCs/>
          <w:iCs/>
          <w:lang w:val="sr-Cyrl-CS"/>
        </w:rPr>
      </w:pPr>
      <w:r w:rsidRPr="00A7091D">
        <w:rPr>
          <w:rFonts w:ascii="Arial" w:eastAsia="TimesNewRomanPSMT" w:hAnsi="Arial" w:cs="Arial"/>
          <w:bCs/>
          <w:iCs/>
          <w:lang w:val="sr-Cyrl-C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7091D" w:rsidRPr="00A7091D" w:rsidRDefault="00A7091D" w:rsidP="00A7091D">
      <w:pPr>
        <w:spacing w:after="0" w:line="240" w:lineRule="auto"/>
        <w:jc w:val="both"/>
        <w:rPr>
          <w:rFonts w:ascii="Arial" w:eastAsia="TimesNewRomanPSMT" w:hAnsi="Arial" w:cs="Arial"/>
          <w:bCs/>
          <w:iCs/>
          <w:lang w:val="sr-Cyrl-CS"/>
        </w:rPr>
      </w:pPr>
    </w:p>
    <w:p w:rsidR="00A7091D" w:rsidRPr="00A7091D" w:rsidRDefault="00A7091D" w:rsidP="00A7091D">
      <w:pPr>
        <w:spacing w:after="0" w:line="240" w:lineRule="auto"/>
        <w:jc w:val="both"/>
        <w:rPr>
          <w:rFonts w:ascii="Arial" w:eastAsia="TimesNewRomanPSMT" w:hAnsi="Arial" w:cs="Arial"/>
          <w:bCs/>
          <w:iCs/>
          <w:lang w:val="sr-Cyrl-CS"/>
        </w:rPr>
      </w:pPr>
      <w:r w:rsidRPr="00A7091D">
        <w:rPr>
          <w:rFonts w:ascii="Arial" w:eastAsia="TimesNewRomanPSMT" w:hAnsi="Arial" w:cs="Arial"/>
          <w:bCs/>
          <w:iCs/>
          <w:lang w:val="sr-Cyrl-CS"/>
        </w:rPr>
        <w:lastRenderedPageBreak/>
        <w:t>Средства финансијског обезбеђења гласи на Јавно предузеће „Електропривреда Србије“ Београд, Балканска 13., 11000 Београд,  Огранак ТЕНТ, ул.Богољуба Урошевића Црног бр.44., 11500 Обреновац</w:t>
      </w:r>
    </w:p>
    <w:p w:rsidR="00A7091D" w:rsidRPr="00A7091D" w:rsidRDefault="00A7091D" w:rsidP="00A7091D">
      <w:pPr>
        <w:spacing w:after="0" w:line="240" w:lineRule="auto"/>
        <w:jc w:val="both"/>
        <w:rPr>
          <w:rFonts w:ascii="Arial" w:eastAsia="TimesNewRomanPSMT" w:hAnsi="Arial" w:cs="Arial"/>
          <w:bCs/>
          <w:iCs/>
          <w:lang w:val="sr-Cyrl-CS"/>
        </w:rPr>
      </w:pPr>
      <w:r w:rsidRPr="00A7091D">
        <w:rPr>
          <w:rFonts w:ascii="Arial" w:eastAsia="TimesNewRomanPSMT" w:hAnsi="Arial" w:cs="Arial"/>
          <w:bCs/>
          <w:iCs/>
          <w:lang w:val="sr-Cyrl-CS"/>
        </w:rPr>
        <w:t>Банкарска гаранција за добро извршење посла се  доставља уз потписан уговор,</w:t>
      </w:r>
      <w:r w:rsidRPr="00A7091D">
        <w:rPr>
          <w:rFonts w:ascii="Arial" w:eastAsia="TimesNewRomanPSMT" w:hAnsi="Arial" w:cs="Arial"/>
          <w:iCs/>
        </w:rPr>
        <w:t xml:space="preserve"> </w:t>
      </w:r>
      <w:r w:rsidRPr="00A7091D">
        <w:rPr>
          <w:rFonts w:ascii="Arial" w:eastAsia="TimesNewRomanPSMT" w:hAnsi="Arial" w:cs="Arial"/>
          <w:iCs/>
          <w:lang w:val="sr-Cyrl-RS"/>
        </w:rPr>
        <w:t xml:space="preserve">а </w:t>
      </w:r>
      <w:r w:rsidRPr="00A7091D">
        <w:rPr>
          <w:rFonts w:ascii="Arial" w:eastAsia="TimesNewRomanPSMT" w:hAnsi="Arial" w:cs="Arial"/>
          <w:iCs/>
        </w:rPr>
        <w:t>Банкарска гаранција за отклањање недостатака у гарантном року, доставља се  у тренутку испоруке последње транше предмета јавне набавке  или најкасније 5 дана пре истека банкарске гаранције за добро извршење посла</w:t>
      </w:r>
      <w:r w:rsidRPr="00A7091D">
        <w:rPr>
          <w:rFonts w:ascii="Arial" w:eastAsia="TimesNewRomanPSMT" w:hAnsi="Arial" w:cs="Arial"/>
          <w:bCs/>
          <w:iCs/>
          <w:lang w:val="sr-Cyrl-CS"/>
        </w:rPr>
        <w:t xml:space="preserve"> поштом на адресу: </w:t>
      </w:r>
    </w:p>
    <w:p w:rsidR="00A7091D" w:rsidRPr="00A7091D" w:rsidRDefault="00A7091D" w:rsidP="00A7091D">
      <w:pPr>
        <w:spacing w:after="0" w:line="240" w:lineRule="auto"/>
        <w:jc w:val="both"/>
        <w:rPr>
          <w:rFonts w:ascii="Arial" w:eastAsia="TimesNewRomanPSMT" w:hAnsi="Arial" w:cs="Arial"/>
          <w:bCs/>
          <w:iCs/>
          <w:lang w:val="sr-Cyrl-CS"/>
        </w:rPr>
      </w:pPr>
      <w:r w:rsidRPr="00A7091D">
        <w:rPr>
          <w:rFonts w:ascii="Arial" w:eastAsia="TimesNewRomanPSMT" w:hAnsi="Arial" w:cs="Arial"/>
          <w:bCs/>
          <w:iCs/>
          <w:lang w:val="sr-Cyrl-CS"/>
        </w:rPr>
        <w:t>Јавно предузеће „Електропривреда Србије“ Београд, Огранак ТЕНТ, локација ТЕНТ Б: Поштански фах 35, 11500 Обреновац, Ушће  или</w:t>
      </w:r>
      <w:r w:rsidRPr="00A7091D">
        <w:rPr>
          <w:rFonts w:ascii="Arial" w:eastAsia="Calibri" w:hAnsi="Arial" w:cs="Arial"/>
        </w:rPr>
        <w:t xml:space="preserve"> лично </w:t>
      </w:r>
      <w:r w:rsidRPr="00A7091D">
        <w:rPr>
          <w:rFonts w:ascii="Arial" w:eastAsia="Calibri" w:hAnsi="Arial" w:cs="Arial"/>
          <w:lang w:val="sr-Cyrl-RS"/>
        </w:rPr>
        <w:t xml:space="preserve">на Писарницу ТЕНТ Б, Обреновац-Ушће, </w:t>
      </w:r>
      <w:r w:rsidRPr="00A7091D">
        <w:rPr>
          <w:rFonts w:ascii="Arial" w:eastAsia="Calibri" w:hAnsi="Arial" w:cs="Arial"/>
        </w:rPr>
        <w:t>са назнаком: Средство финансијског обезбеђења за ЈН бр.</w:t>
      </w:r>
      <w:r w:rsidRPr="00A7091D">
        <w:rPr>
          <w:rFonts w:ascii="Arial" w:eastAsia="Calibri" w:hAnsi="Arial" w:cs="Arial"/>
          <w:lang w:val="sr-Cyrl-CS"/>
        </w:rPr>
        <w:t xml:space="preserve"> </w:t>
      </w:r>
      <w:r w:rsidR="005212E5">
        <w:rPr>
          <w:rFonts w:ascii="Arial" w:hAnsi="Arial" w:cs="Arial"/>
          <w:bCs/>
          <w:lang w:val="sr-Cyrl-RS"/>
        </w:rPr>
        <w:t>2532/2018 (3000/1748/2018</w:t>
      </w:r>
      <w:r w:rsidRPr="00A7091D">
        <w:rPr>
          <w:rFonts w:ascii="Arial" w:eastAsia="Calibri" w:hAnsi="Arial" w:cs="Arial"/>
          <w:lang w:val="sr-Cyrl-CS"/>
        </w:rPr>
        <w:t xml:space="preserve">) </w:t>
      </w:r>
      <w:r w:rsidRPr="00A7091D">
        <w:rPr>
          <w:rFonts w:ascii="Arial" w:eastAsia="TimesNewRomanPSMT" w:hAnsi="Arial" w:cs="Arial"/>
          <w:bCs/>
          <w:iCs/>
          <w:lang w:val="sr-Cyrl-CS"/>
        </w:rPr>
        <w:t>Продавац је одгворан за прописан и безбедан начин достављања средстава финансијског обезбеђења.</w:t>
      </w:r>
    </w:p>
    <w:p w:rsidR="007946A3" w:rsidRPr="00527D75" w:rsidRDefault="007946A3" w:rsidP="007946A3">
      <w:pPr>
        <w:spacing w:after="0" w:line="240" w:lineRule="auto"/>
        <w:jc w:val="both"/>
        <w:rPr>
          <w:rFonts w:ascii="Arial" w:eastAsia="Times New Roman" w:hAnsi="Arial" w:cs="Arial"/>
          <w:b/>
          <w:lang w:val="sr-Cyrl-RS"/>
        </w:rPr>
      </w:pPr>
    </w:p>
    <w:p w:rsidR="007946A3" w:rsidRPr="00527D75" w:rsidRDefault="007946A3" w:rsidP="007946A3">
      <w:pPr>
        <w:spacing w:after="0" w:line="240" w:lineRule="auto"/>
        <w:jc w:val="both"/>
        <w:rPr>
          <w:rFonts w:ascii="Arial" w:eastAsia="Times New Roman" w:hAnsi="Arial" w:cs="Arial"/>
          <w:b/>
        </w:rPr>
      </w:pPr>
      <w:r w:rsidRPr="00527D75">
        <w:rPr>
          <w:rFonts w:ascii="Arial" w:eastAsia="Times New Roman" w:hAnsi="Arial" w:cs="Arial"/>
          <w:b/>
        </w:rPr>
        <w:t>УГОВОРНА КАЗНА ЗБОГ ЗАКАШЊЕЊА У ИСПОРУЦИ</w:t>
      </w:r>
    </w:p>
    <w:p w:rsidR="007946A3" w:rsidRPr="00527D75" w:rsidRDefault="007946A3" w:rsidP="007946A3">
      <w:pPr>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t xml:space="preserve">Члан </w:t>
      </w:r>
      <w:r w:rsidRPr="00527D75">
        <w:rPr>
          <w:rFonts w:ascii="Arial" w:eastAsia="Times New Roman" w:hAnsi="Arial" w:cs="Arial"/>
          <w:b/>
          <w:lang w:val="sr-Cyrl-RS"/>
        </w:rPr>
        <w:t>1</w:t>
      </w:r>
      <w:r w:rsidR="005863AA">
        <w:rPr>
          <w:rFonts w:ascii="Arial" w:eastAsia="Times New Roman" w:hAnsi="Arial" w:cs="Arial"/>
          <w:b/>
          <w:lang w:val="sr-Cyrl-RS"/>
        </w:rPr>
        <w:t>2</w:t>
      </w:r>
      <w:r w:rsidRPr="00527D75">
        <w:rPr>
          <w:rFonts w:ascii="Arial" w:eastAsia="Times New Roman" w:hAnsi="Arial" w:cs="Arial"/>
          <w:b/>
        </w:rPr>
        <w:t>.</w:t>
      </w:r>
      <w:proofErr w:type="gramEnd"/>
    </w:p>
    <w:p w:rsidR="007946A3" w:rsidRPr="00527D75" w:rsidRDefault="007946A3" w:rsidP="007946A3">
      <w:pPr>
        <w:tabs>
          <w:tab w:val="left" w:pos="9090"/>
        </w:tabs>
        <w:spacing w:after="0" w:line="240" w:lineRule="auto"/>
        <w:jc w:val="both"/>
        <w:rPr>
          <w:rFonts w:ascii="Arial" w:eastAsia="Times New Roman" w:hAnsi="Arial" w:cs="Arial"/>
          <w:bCs/>
          <w:lang w:val="sr-Cyrl-CS"/>
        </w:rPr>
      </w:pPr>
      <w:r w:rsidRPr="00527D75">
        <w:rPr>
          <w:rFonts w:ascii="Arial" w:eastAsia="Times New Roman" w:hAnsi="Arial" w:cs="Arial"/>
          <w:bCs/>
          <w:lang w:val="sr-Cyrl-CS"/>
        </w:rPr>
        <w:t>Уколико Продавац не испуни своје обавезе или не испоручи добр</w:t>
      </w:r>
      <w:r w:rsidRPr="00527D75">
        <w:rPr>
          <w:rFonts w:ascii="Arial" w:eastAsia="Times New Roman" w:hAnsi="Arial" w:cs="Arial"/>
          <w:bCs/>
        </w:rPr>
        <w:t>о</w:t>
      </w:r>
      <w:r w:rsidRPr="00527D75">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946A3" w:rsidRPr="00527D75" w:rsidRDefault="007946A3" w:rsidP="007946A3">
      <w:pPr>
        <w:tabs>
          <w:tab w:val="left" w:pos="9090"/>
        </w:tabs>
        <w:spacing w:before="120" w:after="0" w:line="240" w:lineRule="auto"/>
        <w:jc w:val="both"/>
        <w:rPr>
          <w:rFonts w:ascii="Arial" w:eastAsia="Times New Roman" w:hAnsi="Arial" w:cs="Arial"/>
        </w:rPr>
      </w:pPr>
      <w:proofErr w:type="gramStart"/>
      <w:r w:rsidRPr="00527D75">
        <w:rPr>
          <w:rFonts w:ascii="Arial" w:eastAsia="Times New Roman" w:hAnsi="Arial" w:cs="Arial"/>
          <w:bCs/>
        </w:rPr>
        <w:t xml:space="preserve">Уговорна казна се обрачунава од првог дана од истека уговореног рока испоруке из члана </w:t>
      </w:r>
      <w:r w:rsidR="00E923DB" w:rsidRPr="00527D75">
        <w:rPr>
          <w:rFonts w:ascii="Arial" w:eastAsia="Times New Roman" w:hAnsi="Arial" w:cs="Arial"/>
          <w:bCs/>
        </w:rPr>
        <w:t>5</w:t>
      </w:r>
      <w:r w:rsidRPr="00527D75">
        <w:rPr>
          <w:rFonts w:ascii="Arial" w:eastAsia="Times New Roman" w:hAnsi="Arial" w:cs="Arial"/>
          <w:bCs/>
          <w:lang w:val="sr-Latn-CS"/>
        </w:rPr>
        <w:t>.</w:t>
      </w:r>
      <w:proofErr w:type="gramEnd"/>
      <w:r w:rsidRPr="00527D75">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00973831" w:rsidRPr="00527D75">
        <w:rPr>
          <w:rFonts w:ascii="Arial" w:eastAsia="Times New Roman" w:hAnsi="Arial" w:cs="Arial"/>
          <w:bCs/>
          <w:lang w:val="sr-Cyrl-RS"/>
        </w:rPr>
        <w:t xml:space="preserve"> </w:t>
      </w:r>
      <w:r w:rsidRPr="00527D75">
        <w:rPr>
          <w:rFonts w:ascii="Arial" w:eastAsia="Times New Roman" w:hAnsi="Arial" w:cs="Arial"/>
        </w:rPr>
        <w:t>без пореза на додату вредност.</w:t>
      </w:r>
    </w:p>
    <w:p w:rsidR="007946A3" w:rsidRPr="00527D75" w:rsidRDefault="007946A3" w:rsidP="007946A3">
      <w:pPr>
        <w:tabs>
          <w:tab w:val="left" w:pos="9090"/>
        </w:tabs>
        <w:spacing w:before="120" w:after="0" w:line="240" w:lineRule="auto"/>
        <w:jc w:val="both"/>
        <w:rPr>
          <w:rFonts w:ascii="Arial" w:eastAsia="Times New Roman" w:hAnsi="Arial" w:cs="Arial"/>
        </w:rPr>
      </w:pPr>
      <w:proofErr w:type="gramStart"/>
      <w:r w:rsidRPr="00527D75">
        <w:rPr>
          <w:rFonts w:ascii="Arial" w:eastAsia="Times New Roman" w:hAnsi="Arial" w:cs="Arial"/>
          <w:bCs/>
        </w:rPr>
        <w:t>Плаћање уговорне казне</w:t>
      </w:r>
      <w:r w:rsidRPr="00527D75">
        <w:rPr>
          <w:rFonts w:ascii="Arial" w:eastAsia="Times New Roman" w:hAnsi="Arial" w:cs="Arial"/>
        </w:rPr>
        <w:t>, из става 1.</w:t>
      </w:r>
      <w:proofErr w:type="gramEnd"/>
      <w:r w:rsidRPr="00527D75">
        <w:rPr>
          <w:rFonts w:ascii="Arial" w:eastAsia="Times New Roman" w:hAnsi="Arial" w:cs="Arial"/>
        </w:rPr>
        <w:t xml:space="preserve"> </w:t>
      </w:r>
      <w:proofErr w:type="gramStart"/>
      <w:r w:rsidRPr="00527D75">
        <w:rPr>
          <w:rFonts w:ascii="Arial" w:eastAsia="Times New Roman" w:hAnsi="Arial" w:cs="Arial"/>
        </w:rPr>
        <w:t>овог</w:t>
      </w:r>
      <w:proofErr w:type="gramEnd"/>
      <w:r w:rsidRPr="00527D75">
        <w:rPr>
          <w:rFonts w:ascii="Arial" w:eastAsia="Times New Roman" w:hAnsi="Arial" w:cs="Arial"/>
        </w:rPr>
        <w:t xml:space="preserve"> члана,  дoспeвa у рoку до 45</w:t>
      </w:r>
      <w:r w:rsidRPr="00527D75">
        <w:rPr>
          <w:rFonts w:ascii="Arial" w:eastAsia="Times New Roman" w:hAnsi="Arial" w:cs="Arial"/>
          <w:lang w:val="sr-Cyrl-RS"/>
        </w:rPr>
        <w:t xml:space="preserve"> </w:t>
      </w:r>
      <w:r w:rsidRPr="00527D75">
        <w:rPr>
          <w:rFonts w:ascii="Arial" w:eastAsia="Times New Roman" w:hAnsi="Arial" w:cs="Arial"/>
        </w:rPr>
        <w:t xml:space="preserve">(четрдесетпет) дaнa oд дaнa пријема од стране Продавца рачуна </w:t>
      </w:r>
      <w:r w:rsidRPr="00527D75">
        <w:rPr>
          <w:rFonts w:ascii="Arial" w:eastAsia="Times New Roman" w:hAnsi="Arial" w:cs="Arial"/>
          <w:bCs/>
        </w:rPr>
        <w:t xml:space="preserve">Купца </w:t>
      </w:r>
      <w:r w:rsidRPr="00527D75">
        <w:rPr>
          <w:rFonts w:ascii="Arial" w:eastAsia="Times New Roman" w:hAnsi="Arial" w:cs="Arial"/>
        </w:rPr>
        <w:t>испостављених по овом основу.</w:t>
      </w:r>
    </w:p>
    <w:p w:rsidR="007946A3" w:rsidRPr="00527D75" w:rsidRDefault="007946A3" w:rsidP="007946A3">
      <w:pPr>
        <w:tabs>
          <w:tab w:val="left" w:pos="9090"/>
        </w:tabs>
        <w:spacing w:before="120" w:after="0" w:line="240" w:lineRule="auto"/>
        <w:jc w:val="both"/>
        <w:rPr>
          <w:rFonts w:ascii="Arial" w:eastAsia="Times New Roman" w:hAnsi="Arial" w:cs="Arial"/>
          <w:bCs/>
        </w:rPr>
      </w:pPr>
      <w:r w:rsidRPr="00527D75">
        <w:rPr>
          <w:rFonts w:ascii="Arial" w:eastAsia="Times New Roman" w:hAnsi="Arial" w:cs="Arial"/>
          <w:bCs/>
          <w:lang w:val="sr-Cyrl-CS"/>
        </w:rPr>
        <w:t xml:space="preserve">У случају закашњења са испоруком дужег од 10 (десет) дана, </w:t>
      </w:r>
      <w:r w:rsidRPr="00527D75">
        <w:rPr>
          <w:rFonts w:ascii="Arial" w:eastAsia="Times New Roman" w:hAnsi="Arial" w:cs="Arial"/>
          <w:bCs/>
        </w:rPr>
        <w:t>Купац</w:t>
      </w:r>
      <w:r w:rsidRPr="00527D75">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7946A3" w:rsidRPr="00527D75" w:rsidRDefault="007946A3" w:rsidP="007946A3">
      <w:pPr>
        <w:autoSpaceDE w:val="0"/>
        <w:autoSpaceDN w:val="0"/>
        <w:adjustRightInd w:val="0"/>
        <w:spacing w:after="0" w:line="240" w:lineRule="auto"/>
        <w:jc w:val="both"/>
        <w:rPr>
          <w:rFonts w:ascii="Arial" w:eastAsia="Times New Roman" w:hAnsi="Arial" w:cs="Arial"/>
          <w:b/>
          <w:sz w:val="16"/>
          <w:szCs w:val="16"/>
          <w:lang w:val="sr-Cyrl-RS"/>
        </w:rPr>
      </w:pPr>
    </w:p>
    <w:p w:rsidR="007946A3" w:rsidRPr="00527D75" w:rsidRDefault="007946A3" w:rsidP="007946A3">
      <w:pPr>
        <w:autoSpaceDE w:val="0"/>
        <w:autoSpaceDN w:val="0"/>
        <w:adjustRightInd w:val="0"/>
        <w:spacing w:after="0" w:line="240" w:lineRule="auto"/>
        <w:jc w:val="both"/>
        <w:rPr>
          <w:rFonts w:ascii="Arial" w:eastAsia="Times New Roman" w:hAnsi="Arial" w:cs="Arial"/>
          <w:b/>
        </w:rPr>
      </w:pPr>
      <w:r w:rsidRPr="00527D75">
        <w:rPr>
          <w:rFonts w:ascii="Arial" w:eastAsia="Times New Roman" w:hAnsi="Arial" w:cs="Arial"/>
          <w:b/>
        </w:rPr>
        <w:t xml:space="preserve">ВИША СИЛА </w:t>
      </w:r>
    </w:p>
    <w:p w:rsidR="007946A3" w:rsidRPr="00527D75" w:rsidRDefault="007946A3" w:rsidP="007946A3">
      <w:pPr>
        <w:autoSpaceDE w:val="0"/>
        <w:autoSpaceDN w:val="0"/>
        <w:adjustRightInd w:val="0"/>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t xml:space="preserve">Члан </w:t>
      </w:r>
      <w:r w:rsidRPr="00527D75">
        <w:rPr>
          <w:rFonts w:ascii="Arial" w:eastAsia="Times New Roman" w:hAnsi="Arial" w:cs="Arial"/>
          <w:b/>
          <w:lang w:val="sr-Cyrl-RS"/>
        </w:rPr>
        <w:t>1</w:t>
      </w:r>
      <w:r w:rsidR="005863AA">
        <w:rPr>
          <w:rFonts w:ascii="Arial" w:eastAsia="Times New Roman" w:hAnsi="Arial" w:cs="Arial"/>
          <w:b/>
          <w:lang w:val="sr-Cyrl-RS"/>
        </w:rPr>
        <w:t>3</w:t>
      </w:r>
      <w:r w:rsidRPr="00527D75">
        <w:rPr>
          <w:rFonts w:ascii="Arial" w:eastAsia="Times New Roman" w:hAnsi="Arial" w:cs="Arial"/>
          <w:b/>
        </w:rPr>
        <w:t>.</w:t>
      </w:r>
      <w:proofErr w:type="gramEnd"/>
    </w:p>
    <w:p w:rsidR="007946A3" w:rsidRPr="00527D75" w:rsidRDefault="007946A3" w:rsidP="007946A3">
      <w:pPr>
        <w:tabs>
          <w:tab w:val="left" w:pos="1512"/>
          <w:tab w:val="left" w:pos="9090"/>
        </w:tabs>
        <w:spacing w:before="120" w:after="0" w:line="240" w:lineRule="auto"/>
        <w:jc w:val="both"/>
        <w:rPr>
          <w:rFonts w:ascii="Arial" w:eastAsia="Times New Roman" w:hAnsi="Arial" w:cs="Arial"/>
          <w:lang w:val="sr-Cyrl-RS"/>
        </w:rPr>
      </w:pPr>
      <w:r w:rsidRPr="00527D75">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527D75">
        <w:rPr>
          <w:rFonts w:ascii="Arial" w:eastAsia="Times New Roman" w:hAnsi="Arial" w:cs="Arial"/>
          <w:lang w:val="sr-Cyrl-CS"/>
        </w:rPr>
        <w:t>за</w:t>
      </w:r>
      <w:r w:rsidRPr="00527D75">
        <w:rPr>
          <w:rFonts w:ascii="Arial" w:eastAsia="Times New Roman" w:hAnsi="Arial" w:cs="Arial"/>
        </w:rPr>
        <w:t xml:space="preserve"> накнаду штете за делимично или потпуно неизвршење уговорених обавеза</w:t>
      </w:r>
      <w:proofErr w:type="gramStart"/>
      <w:r w:rsidRPr="00527D75">
        <w:rPr>
          <w:rFonts w:ascii="Arial" w:eastAsia="Times New Roman" w:hAnsi="Arial" w:cs="Arial"/>
          <w:lang w:val="sr-Cyrl-CS"/>
        </w:rPr>
        <w:t>,за</w:t>
      </w:r>
      <w:r w:rsidRPr="00527D75">
        <w:rPr>
          <w:rFonts w:ascii="Arial" w:eastAsia="Times New Roman" w:hAnsi="Arial" w:cs="Arial"/>
        </w:rPr>
        <w:t>ону</w:t>
      </w:r>
      <w:proofErr w:type="gramEnd"/>
      <w:r w:rsidRPr="00527D75">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27D75">
        <w:rPr>
          <w:rFonts w:ascii="Arial" w:eastAsia="Times New Roman" w:hAnsi="Arial" w:cs="Arial"/>
          <w:lang w:val="sr-Cyrl-CS"/>
        </w:rPr>
        <w:t>,</w:t>
      </w:r>
      <w:r w:rsidRPr="00527D75">
        <w:rPr>
          <w:rFonts w:ascii="Arial" w:eastAsia="Times New Roman" w:hAnsi="Arial" w:cs="Arial"/>
        </w:rPr>
        <w:t xml:space="preserve"> одлаже се за време њеног трајања. </w:t>
      </w:r>
    </w:p>
    <w:p w:rsidR="007946A3" w:rsidRPr="00527D75" w:rsidRDefault="007946A3" w:rsidP="007946A3">
      <w:pPr>
        <w:tabs>
          <w:tab w:val="left" w:pos="1512"/>
          <w:tab w:val="left" w:pos="9090"/>
        </w:tabs>
        <w:spacing w:before="120" w:after="0" w:line="240" w:lineRule="auto"/>
        <w:jc w:val="both"/>
        <w:rPr>
          <w:rFonts w:ascii="Arial" w:eastAsia="Times New Roman" w:hAnsi="Arial" w:cs="Arial"/>
          <w:lang w:val="sr-Cyrl-RS"/>
        </w:rPr>
      </w:pPr>
      <w:r w:rsidRPr="00527D75">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527D75">
        <w:rPr>
          <w:rFonts w:ascii="Arial" w:eastAsia="Times New Roman" w:hAnsi="Arial" w:cs="Arial"/>
          <w:lang w:val="hr-HR"/>
        </w:rPr>
        <w:t xml:space="preserve">, </w:t>
      </w:r>
      <w:r w:rsidRPr="00527D75">
        <w:rPr>
          <w:rFonts w:ascii="Arial" w:eastAsia="Times New Roman" w:hAnsi="Arial" w:cs="Arial"/>
        </w:rPr>
        <w:t>без одлагања</w:t>
      </w:r>
      <w:r w:rsidRPr="00527D75">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27D75">
        <w:rPr>
          <w:rFonts w:ascii="Arial" w:eastAsia="Times New Roman" w:hAnsi="Arial" w:cs="Arial"/>
        </w:rPr>
        <w:t>страну о настанку</w:t>
      </w:r>
      <w:r w:rsidRPr="00527D75">
        <w:rPr>
          <w:rFonts w:ascii="Arial" w:eastAsia="Times New Roman" w:hAnsi="Arial" w:cs="Arial"/>
          <w:lang w:val="hr-HR"/>
        </w:rPr>
        <w:t xml:space="preserve"> више силе</w:t>
      </w:r>
      <w:r w:rsidRPr="00527D75">
        <w:rPr>
          <w:rFonts w:ascii="Arial" w:eastAsia="Times New Roman" w:hAnsi="Arial" w:cs="Arial"/>
        </w:rPr>
        <w:t xml:space="preserve"> и њеном процењеном или очекиваном трајању</w:t>
      </w:r>
      <w:r w:rsidRPr="00527D75">
        <w:rPr>
          <w:rFonts w:ascii="Arial" w:eastAsia="Times New Roman" w:hAnsi="Arial" w:cs="Arial"/>
          <w:lang w:val="hr-HR"/>
        </w:rPr>
        <w:t>, уз достављање доказа о постојању више силе.</w:t>
      </w:r>
    </w:p>
    <w:p w:rsidR="007946A3" w:rsidRPr="00527D75" w:rsidRDefault="007946A3" w:rsidP="007946A3">
      <w:pPr>
        <w:tabs>
          <w:tab w:val="left" w:pos="1512"/>
          <w:tab w:val="left" w:pos="9090"/>
        </w:tabs>
        <w:spacing w:before="120" w:after="0" w:line="240" w:lineRule="auto"/>
        <w:jc w:val="both"/>
        <w:rPr>
          <w:rFonts w:ascii="Arial" w:eastAsia="Times New Roman" w:hAnsi="Arial" w:cs="Arial"/>
          <w:lang w:val="sr-Cyrl-RS"/>
        </w:rPr>
      </w:pPr>
      <w:r w:rsidRPr="00527D75">
        <w:rPr>
          <w:rFonts w:ascii="Arial" w:eastAsia="Times New Roman" w:hAnsi="Arial" w:cs="Arial"/>
        </w:rPr>
        <w:t>За време трајања више силе свака Уговорна страна сноси своје трошкове</w:t>
      </w:r>
      <w:r w:rsidRPr="00527D75">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27D75">
        <w:rPr>
          <w:rFonts w:ascii="Arial" w:eastAsia="Times New Roman" w:hAnsi="Arial" w:cs="Arial"/>
        </w:rPr>
        <w:t>.</w:t>
      </w:r>
    </w:p>
    <w:p w:rsidR="007946A3" w:rsidRPr="00527D75" w:rsidRDefault="007946A3" w:rsidP="007946A3">
      <w:pPr>
        <w:tabs>
          <w:tab w:val="left" w:pos="1512"/>
          <w:tab w:val="left" w:pos="9090"/>
        </w:tabs>
        <w:spacing w:before="120" w:after="0" w:line="240" w:lineRule="auto"/>
        <w:jc w:val="both"/>
        <w:rPr>
          <w:rFonts w:ascii="Arial" w:eastAsia="Times New Roman" w:hAnsi="Arial" w:cs="Arial"/>
          <w:lang w:val="sr-Cyrl-CS"/>
        </w:rPr>
      </w:pPr>
      <w:r w:rsidRPr="00527D75">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27D75">
        <w:rPr>
          <w:rFonts w:ascii="Arial" w:eastAsia="Times New Roman" w:hAnsi="Arial" w:cs="Arial"/>
          <w:lang w:val="sr-Cyrl-CS"/>
        </w:rPr>
        <w:t xml:space="preserve">по овом основу – </w:t>
      </w:r>
      <w:r w:rsidRPr="00527D75">
        <w:rPr>
          <w:rFonts w:ascii="Arial" w:eastAsia="Times New Roman" w:hAnsi="Arial" w:cs="Arial"/>
        </w:rPr>
        <w:t>ни једна од Уговорних страна не стиче право на накнаду било какве штете.</w:t>
      </w:r>
    </w:p>
    <w:p w:rsidR="007946A3" w:rsidRPr="00527D75" w:rsidRDefault="007946A3" w:rsidP="007946A3">
      <w:pPr>
        <w:tabs>
          <w:tab w:val="left" w:pos="567"/>
        </w:tabs>
        <w:spacing w:after="0" w:line="240" w:lineRule="auto"/>
        <w:jc w:val="both"/>
        <w:rPr>
          <w:rFonts w:ascii="Arial" w:eastAsia="Times New Roman" w:hAnsi="Arial" w:cs="Arial"/>
          <w:b/>
          <w:sz w:val="16"/>
          <w:szCs w:val="16"/>
        </w:rPr>
      </w:pPr>
    </w:p>
    <w:p w:rsidR="007946A3" w:rsidRPr="00527D75" w:rsidRDefault="007946A3" w:rsidP="007946A3">
      <w:pPr>
        <w:spacing w:after="0" w:line="240" w:lineRule="auto"/>
        <w:jc w:val="both"/>
        <w:rPr>
          <w:rFonts w:ascii="Arial" w:eastAsia="Times New Roman" w:hAnsi="Arial" w:cs="Arial"/>
          <w:b/>
        </w:rPr>
      </w:pPr>
      <w:r w:rsidRPr="00527D75">
        <w:rPr>
          <w:rFonts w:ascii="Arial" w:eastAsia="Times New Roman" w:hAnsi="Arial" w:cs="Arial"/>
          <w:b/>
        </w:rPr>
        <w:t>РАСКИД УГОВОРА</w:t>
      </w:r>
    </w:p>
    <w:p w:rsidR="007946A3" w:rsidRPr="00527D75" w:rsidRDefault="007946A3" w:rsidP="007946A3">
      <w:pPr>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t>Члан 1</w:t>
      </w:r>
      <w:r w:rsidR="005863AA">
        <w:rPr>
          <w:rFonts w:ascii="Arial" w:eastAsia="Times New Roman" w:hAnsi="Arial" w:cs="Arial"/>
          <w:b/>
          <w:lang w:val="sr-Cyrl-RS"/>
        </w:rPr>
        <w:t>4</w:t>
      </w:r>
      <w:r w:rsidRPr="00527D75">
        <w:rPr>
          <w:rFonts w:ascii="Arial" w:eastAsia="Times New Roman" w:hAnsi="Arial" w:cs="Arial"/>
          <w:b/>
        </w:rPr>
        <w:t>.</w:t>
      </w:r>
      <w:proofErr w:type="gramEnd"/>
    </w:p>
    <w:p w:rsidR="007946A3" w:rsidRPr="00527D75" w:rsidRDefault="007946A3" w:rsidP="007946A3">
      <w:pPr>
        <w:tabs>
          <w:tab w:val="left" w:pos="9090"/>
        </w:tabs>
        <w:spacing w:after="0" w:line="240" w:lineRule="auto"/>
        <w:jc w:val="both"/>
        <w:rPr>
          <w:rFonts w:ascii="Arial" w:eastAsia="Times New Roman" w:hAnsi="Arial" w:cs="Arial"/>
          <w:bCs/>
          <w:lang w:val="sr-Cyrl-CS"/>
        </w:rPr>
      </w:pPr>
      <w:r w:rsidRPr="00527D75">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527D75">
        <w:rPr>
          <w:rFonts w:ascii="Arial" w:eastAsia="Times New Roman" w:hAnsi="Arial" w:cs="Arial"/>
          <w:lang w:val="sr-Cyrl-CS"/>
        </w:rPr>
        <w:t>Купца</w:t>
      </w:r>
      <w:r w:rsidRPr="00527D75">
        <w:rPr>
          <w:rFonts w:ascii="Arial" w:eastAsia="Times New Roman" w:hAnsi="Arial" w:cs="Arial"/>
          <w:bCs/>
          <w:lang w:val="sr-Cyrl-CS"/>
        </w:rPr>
        <w:t xml:space="preserve">, крши одредбе овог уговора, </w:t>
      </w:r>
      <w:r w:rsidRPr="00527D75">
        <w:rPr>
          <w:rFonts w:ascii="Arial" w:eastAsia="Times New Roman" w:hAnsi="Arial" w:cs="Arial"/>
          <w:lang w:val="sr-Cyrl-CS"/>
        </w:rPr>
        <w:t xml:space="preserve">Купац </w:t>
      </w:r>
      <w:r w:rsidRPr="00527D75">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7946A3" w:rsidRPr="00527D75" w:rsidRDefault="007946A3" w:rsidP="007946A3">
      <w:pPr>
        <w:tabs>
          <w:tab w:val="left" w:pos="9090"/>
        </w:tabs>
        <w:spacing w:before="120" w:after="0" w:line="240" w:lineRule="auto"/>
        <w:jc w:val="both"/>
        <w:rPr>
          <w:rFonts w:ascii="Arial" w:eastAsia="Times New Roman" w:hAnsi="Arial" w:cs="Arial"/>
          <w:bCs/>
          <w:lang w:val="sr-Cyrl-CS"/>
        </w:rPr>
      </w:pPr>
      <w:r w:rsidRPr="00527D75">
        <w:rPr>
          <w:rFonts w:ascii="Arial" w:eastAsia="Times New Roman" w:hAnsi="Arial"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527D75">
        <w:rPr>
          <w:rFonts w:ascii="Arial" w:eastAsia="Times New Roman" w:hAnsi="Arial" w:cs="Arial"/>
          <w:lang w:val="sr-Cyrl-CS"/>
        </w:rPr>
        <w:t>Купац</w:t>
      </w:r>
      <w:r w:rsidRPr="00527D75">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7946A3" w:rsidRPr="00527D75" w:rsidRDefault="007946A3" w:rsidP="007946A3">
      <w:pPr>
        <w:tabs>
          <w:tab w:val="left" w:pos="9090"/>
        </w:tabs>
        <w:spacing w:before="120" w:after="0" w:line="240" w:lineRule="auto"/>
        <w:jc w:val="both"/>
        <w:rPr>
          <w:rFonts w:ascii="Arial" w:eastAsia="Times New Roman" w:hAnsi="Arial" w:cs="Arial"/>
          <w:bCs/>
          <w:lang w:val="sr-Cyrl-CS"/>
        </w:rPr>
      </w:pPr>
      <w:r w:rsidRPr="00527D75">
        <w:rPr>
          <w:rFonts w:ascii="Arial" w:eastAsia="Times New Roman" w:hAnsi="Arial" w:cs="Arial"/>
          <w:bCs/>
          <w:lang w:val="sr-Cyrl-CS"/>
        </w:rPr>
        <w:t xml:space="preserve">У случају раскида овог </w:t>
      </w:r>
      <w:r w:rsidRPr="00527D75">
        <w:rPr>
          <w:rFonts w:ascii="Arial" w:eastAsia="Times New Roman" w:hAnsi="Arial" w:cs="Arial"/>
          <w:bCs/>
        </w:rPr>
        <w:t>У</w:t>
      </w:r>
      <w:r w:rsidRPr="00527D75">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7946A3" w:rsidRPr="00527D75" w:rsidRDefault="007946A3" w:rsidP="007946A3">
      <w:pPr>
        <w:tabs>
          <w:tab w:val="left" w:pos="9090"/>
        </w:tabs>
        <w:spacing w:before="120" w:after="0" w:line="240" w:lineRule="auto"/>
        <w:jc w:val="both"/>
        <w:rPr>
          <w:rFonts w:ascii="Arial" w:eastAsia="Times New Roman" w:hAnsi="Arial" w:cs="Arial"/>
          <w:bCs/>
          <w:lang w:val="sr-Cyrl-CS"/>
        </w:rPr>
      </w:pPr>
      <w:r w:rsidRPr="00527D75">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946A3" w:rsidRPr="00527D75" w:rsidRDefault="007946A3" w:rsidP="007946A3">
      <w:pPr>
        <w:spacing w:after="0" w:line="240" w:lineRule="auto"/>
        <w:rPr>
          <w:rFonts w:ascii="Arial" w:eastAsia="Times New Roman" w:hAnsi="Arial" w:cs="Arial"/>
          <w:b/>
          <w:sz w:val="16"/>
          <w:szCs w:val="16"/>
          <w:lang w:val="sr-Cyrl-RS"/>
        </w:rPr>
      </w:pPr>
    </w:p>
    <w:p w:rsidR="007946A3" w:rsidRPr="00527D75" w:rsidRDefault="007946A3" w:rsidP="007946A3">
      <w:pPr>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t>Члан 1</w:t>
      </w:r>
      <w:r w:rsidR="005863AA">
        <w:rPr>
          <w:rFonts w:ascii="Arial" w:eastAsia="Times New Roman" w:hAnsi="Arial" w:cs="Arial"/>
          <w:b/>
          <w:lang w:val="sr-Cyrl-RS"/>
        </w:rPr>
        <w:t>5</w:t>
      </w:r>
      <w:r w:rsidRPr="00527D75">
        <w:rPr>
          <w:rFonts w:ascii="Arial" w:eastAsia="Times New Roman" w:hAnsi="Arial" w:cs="Arial"/>
          <w:b/>
        </w:rPr>
        <w:t>.</w:t>
      </w:r>
      <w:proofErr w:type="gramEnd"/>
    </w:p>
    <w:p w:rsidR="007946A3" w:rsidRPr="00527D75" w:rsidRDefault="007946A3" w:rsidP="007946A3">
      <w:pPr>
        <w:spacing w:after="0" w:line="240" w:lineRule="auto"/>
        <w:jc w:val="both"/>
        <w:rPr>
          <w:rFonts w:ascii="Arial" w:eastAsia="Times New Roman" w:hAnsi="Arial" w:cs="Arial"/>
        </w:rPr>
      </w:pPr>
      <w:proofErr w:type="gramStart"/>
      <w:r w:rsidRPr="00527D75">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7946A3" w:rsidRPr="00527D75" w:rsidRDefault="007946A3" w:rsidP="007946A3">
      <w:pPr>
        <w:spacing w:after="0" w:line="240" w:lineRule="auto"/>
        <w:rPr>
          <w:rFonts w:ascii="Arial" w:eastAsia="Times New Roman" w:hAnsi="Arial" w:cs="Arial"/>
          <w:b/>
          <w:sz w:val="16"/>
          <w:szCs w:val="16"/>
          <w:lang w:val="sr-Cyrl-RS"/>
        </w:rPr>
      </w:pPr>
    </w:p>
    <w:p w:rsidR="007946A3" w:rsidRPr="00527D75" w:rsidRDefault="007946A3" w:rsidP="007946A3">
      <w:pPr>
        <w:spacing w:after="0"/>
        <w:jc w:val="center"/>
        <w:rPr>
          <w:rFonts w:ascii="Arial" w:eastAsia="Calibri" w:hAnsi="Arial" w:cs="Arial"/>
          <w:b/>
        </w:rPr>
      </w:pPr>
      <w:proofErr w:type="gramStart"/>
      <w:r w:rsidRPr="00527D75">
        <w:rPr>
          <w:rFonts w:ascii="Arial" w:eastAsia="Calibri" w:hAnsi="Arial" w:cs="Arial"/>
          <w:b/>
        </w:rPr>
        <w:t>Члан 1</w:t>
      </w:r>
      <w:r w:rsidR="005863AA">
        <w:rPr>
          <w:rFonts w:ascii="Arial" w:eastAsia="Calibri" w:hAnsi="Arial" w:cs="Arial"/>
          <w:b/>
          <w:lang w:val="sr-Cyrl-RS"/>
        </w:rPr>
        <w:t>6</w:t>
      </w:r>
      <w:r w:rsidRPr="00527D75">
        <w:rPr>
          <w:rFonts w:ascii="Arial" w:eastAsia="Calibri" w:hAnsi="Arial" w:cs="Arial"/>
          <w:b/>
        </w:rPr>
        <w:t>.</w:t>
      </w:r>
      <w:proofErr w:type="gramEnd"/>
    </w:p>
    <w:p w:rsidR="007946A3" w:rsidRPr="00527D75" w:rsidRDefault="007946A3" w:rsidP="007946A3">
      <w:pPr>
        <w:spacing w:after="0" w:line="240" w:lineRule="auto"/>
        <w:jc w:val="both"/>
        <w:rPr>
          <w:rFonts w:ascii="Arial" w:eastAsia="Calibri" w:hAnsi="Arial" w:cs="Arial"/>
          <w:lang w:val="sr-Cyrl-RS"/>
        </w:rPr>
      </w:pPr>
      <w:r w:rsidRPr="00527D75">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527D75">
        <w:rPr>
          <w:rFonts w:ascii="Arial" w:eastAsia="Calibri" w:hAnsi="Arial" w:cs="Arial"/>
        </w:rPr>
        <w:t>,и</w:t>
      </w:r>
      <w:proofErr w:type="gramEnd"/>
      <w:r w:rsidRPr="00527D75">
        <w:rPr>
          <w:rFonts w:ascii="Arial" w:eastAsia="Calibri" w:hAnsi="Arial" w:cs="Arial"/>
        </w:rPr>
        <w:t xml:space="preserve"> да их користи искључиво у вези са реализацијом овог Уговора. </w:t>
      </w:r>
    </w:p>
    <w:p w:rsidR="00973831" w:rsidRPr="00527D75" w:rsidRDefault="00973831" w:rsidP="007946A3">
      <w:pPr>
        <w:spacing w:after="0" w:line="240" w:lineRule="auto"/>
        <w:jc w:val="both"/>
        <w:rPr>
          <w:rFonts w:ascii="Arial" w:eastAsia="Calibri" w:hAnsi="Arial" w:cs="Arial"/>
          <w:lang w:val="sr-Cyrl-RS"/>
        </w:rPr>
      </w:pPr>
    </w:p>
    <w:p w:rsidR="007946A3" w:rsidRPr="00527D75" w:rsidRDefault="007946A3" w:rsidP="007946A3">
      <w:pPr>
        <w:spacing w:after="0" w:line="240" w:lineRule="auto"/>
        <w:jc w:val="both"/>
        <w:rPr>
          <w:rFonts w:ascii="Arial" w:eastAsia="Calibri" w:hAnsi="Arial" w:cs="Arial"/>
          <w:lang w:val="sr-Cyrl-RS"/>
        </w:rPr>
      </w:pPr>
      <w:r w:rsidRPr="00527D75">
        <w:rPr>
          <w:rFonts w:ascii="Arial" w:eastAsia="Calibri" w:hAnsi="Arial" w:cs="Arial"/>
        </w:rPr>
        <w:t>Информације, подаци и документација које је Купац доставио Продавцу у извршавању предмета овог Уговора</w:t>
      </w:r>
      <w:proofErr w:type="gramStart"/>
      <w:r w:rsidRPr="00527D75">
        <w:rPr>
          <w:rFonts w:ascii="Arial" w:eastAsia="Calibri" w:hAnsi="Arial" w:cs="Arial"/>
        </w:rPr>
        <w:t>,Продавац</w:t>
      </w:r>
      <w:proofErr w:type="gramEnd"/>
      <w:r w:rsidRPr="00527D75">
        <w:rPr>
          <w:rFonts w:ascii="Arial" w:eastAsia="Calibri" w:hAnsi="Arial" w:cs="Arial"/>
        </w:rPr>
        <w:t xml:space="preserve">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7946A3" w:rsidRPr="00527D75" w:rsidRDefault="007946A3" w:rsidP="007946A3">
      <w:pPr>
        <w:spacing w:after="0" w:line="240" w:lineRule="auto"/>
        <w:jc w:val="both"/>
        <w:rPr>
          <w:rFonts w:ascii="Arial" w:eastAsia="Calibri" w:hAnsi="Arial" w:cs="Arial"/>
          <w:sz w:val="16"/>
          <w:szCs w:val="16"/>
          <w:lang w:val="sr-Cyrl-RS"/>
        </w:rPr>
      </w:pPr>
    </w:p>
    <w:p w:rsidR="007946A3" w:rsidRPr="00527D75" w:rsidRDefault="007946A3" w:rsidP="007946A3">
      <w:pPr>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t>Члан 1</w:t>
      </w:r>
      <w:r w:rsidR="005863AA">
        <w:rPr>
          <w:rFonts w:ascii="Arial" w:eastAsia="Times New Roman" w:hAnsi="Arial" w:cs="Arial"/>
          <w:b/>
          <w:lang w:val="sr-Cyrl-RS"/>
        </w:rPr>
        <w:t>7</w:t>
      </w:r>
      <w:r w:rsidRPr="00527D75">
        <w:rPr>
          <w:rFonts w:ascii="Arial" w:eastAsia="Times New Roman" w:hAnsi="Arial" w:cs="Arial"/>
          <w:b/>
        </w:rPr>
        <w:t>.</w:t>
      </w:r>
      <w:proofErr w:type="gramEnd"/>
    </w:p>
    <w:p w:rsidR="007946A3" w:rsidRPr="00527D75" w:rsidRDefault="007946A3" w:rsidP="007946A3">
      <w:pPr>
        <w:tabs>
          <w:tab w:val="left" w:pos="9090"/>
        </w:tabs>
        <w:spacing w:after="0" w:line="240" w:lineRule="auto"/>
        <w:jc w:val="both"/>
        <w:rPr>
          <w:rFonts w:ascii="Arial" w:eastAsia="Times New Roman" w:hAnsi="Arial" w:cs="Arial"/>
          <w:lang w:val="sr-Cyrl-CS"/>
        </w:rPr>
      </w:pPr>
      <w:proofErr w:type="gramStart"/>
      <w:r w:rsidRPr="00527D75">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7946A3" w:rsidRPr="00527D75" w:rsidRDefault="007946A3" w:rsidP="007946A3">
      <w:pPr>
        <w:tabs>
          <w:tab w:val="left" w:pos="9090"/>
        </w:tabs>
        <w:spacing w:before="120" w:after="0" w:line="240" w:lineRule="auto"/>
        <w:jc w:val="both"/>
        <w:rPr>
          <w:rFonts w:ascii="Arial" w:eastAsia="Times New Roman" w:hAnsi="Arial" w:cs="Arial"/>
          <w:lang w:val="ru-RU"/>
        </w:rPr>
      </w:pPr>
      <w:r w:rsidRPr="00527D75">
        <w:rPr>
          <w:rFonts w:ascii="Arial" w:eastAsia="Times New Roman" w:hAnsi="Arial" w:cs="Arial"/>
          <w:lang w:val="ru-RU"/>
        </w:rPr>
        <w:t xml:space="preserve">Након закључења </w:t>
      </w:r>
      <w:r w:rsidRPr="00527D75">
        <w:rPr>
          <w:rFonts w:ascii="Arial" w:eastAsia="Times New Roman" w:hAnsi="Arial" w:cs="Arial"/>
        </w:rPr>
        <w:t xml:space="preserve">и ступања на правну снагу </w:t>
      </w:r>
      <w:r w:rsidRPr="00527D75">
        <w:rPr>
          <w:rFonts w:ascii="Arial" w:eastAsia="Times New Roman" w:hAnsi="Arial" w:cs="Arial"/>
          <w:lang w:val="ru-RU"/>
        </w:rPr>
        <w:t xml:space="preserve">овог Уговора, Купац може да дозволи, а </w:t>
      </w:r>
      <w:r w:rsidRPr="00527D75">
        <w:rPr>
          <w:rFonts w:ascii="Arial" w:eastAsia="Times New Roman" w:hAnsi="Arial" w:cs="Arial"/>
        </w:rPr>
        <w:t>Продавац</w:t>
      </w:r>
      <w:r w:rsidRPr="00527D75">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946A3" w:rsidRPr="00527D75" w:rsidRDefault="007946A3" w:rsidP="007946A3">
      <w:pPr>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t>Члан 1</w:t>
      </w:r>
      <w:r w:rsidR="005863AA">
        <w:rPr>
          <w:rFonts w:ascii="Arial" w:eastAsia="Times New Roman" w:hAnsi="Arial" w:cs="Arial"/>
          <w:b/>
          <w:lang w:val="sr-Cyrl-RS"/>
        </w:rPr>
        <w:t>8</w:t>
      </w:r>
      <w:r w:rsidRPr="00527D75">
        <w:rPr>
          <w:rFonts w:ascii="Arial" w:eastAsia="Times New Roman" w:hAnsi="Arial" w:cs="Arial"/>
          <w:b/>
        </w:rPr>
        <w:t>.</w:t>
      </w:r>
      <w:proofErr w:type="gramEnd"/>
    </w:p>
    <w:p w:rsidR="007946A3" w:rsidRPr="00527D75" w:rsidRDefault="007946A3" w:rsidP="007946A3">
      <w:pPr>
        <w:tabs>
          <w:tab w:val="left" w:pos="567"/>
        </w:tabs>
        <w:spacing w:after="0" w:line="240" w:lineRule="auto"/>
        <w:jc w:val="both"/>
        <w:rPr>
          <w:rFonts w:ascii="Arial" w:eastAsia="Calibri" w:hAnsi="Arial" w:cs="Arial"/>
          <w:noProof/>
          <w:lang w:val="ru-RU"/>
        </w:rPr>
      </w:pPr>
      <w:proofErr w:type="gramStart"/>
      <w:r w:rsidRPr="00527D75">
        <w:rPr>
          <w:rFonts w:ascii="Arial" w:eastAsia="Calibri" w:hAnsi="Arial" w:cs="Arial"/>
          <w:noProof/>
        </w:rPr>
        <w:t>Продавац</w:t>
      </w:r>
      <w:r w:rsidRPr="00527D75">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527D75">
        <w:rPr>
          <w:rFonts w:ascii="Arial" w:eastAsia="TimesNewRomanPSMT" w:hAnsi="Arial" w:cs="Arial"/>
          <w:bCs/>
          <w:lang w:val="ru-RU"/>
        </w:rPr>
        <w:t>у вези са испуњеношћу услова из поступка јавне набавке</w:t>
      </w:r>
      <w:r w:rsidRPr="00527D75">
        <w:rPr>
          <w:rFonts w:ascii="Arial" w:eastAsia="Calibri" w:hAnsi="Arial" w:cs="Arial"/>
          <w:noProof/>
          <w:lang w:val="ru-RU"/>
        </w:rPr>
        <w:t xml:space="preserve">, о насталој промени писмено обавести </w:t>
      </w:r>
      <w:r w:rsidRPr="00527D75">
        <w:rPr>
          <w:rFonts w:ascii="Arial" w:eastAsia="Calibri" w:hAnsi="Arial" w:cs="Arial"/>
          <w:noProof/>
        </w:rPr>
        <w:t>Купца</w:t>
      </w:r>
      <w:r w:rsidRPr="00527D75">
        <w:rPr>
          <w:rFonts w:ascii="Arial" w:eastAsia="Calibri" w:hAnsi="Arial" w:cs="Arial"/>
          <w:noProof/>
          <w:lang w:val="ru-RU"/>
        </w:rPr>
        <w:t xml:space="preserve"> и да је документује на прописан начин.</w:t>
      </w:r>
      <w:proofErr w:type="gramEnd"/>
    </w:p>
    <w:p w:rsidR="007946A3" w:rsidRPr="00527D75" w:rsidRDefault="007946A3" w:rsidP="007946A3">
      <w:pPr>
        <w:tabs>
          <w:tab w:val="left" w:pos="567"/>
        </w:tabs>
        <w:spacing w:after="0" w:line="240" w:lineRule="auto"/>
        <w:jc w:val="both"/>
        <w:rPr>
          <w:rFonts w:ascii="Arial" w:eastAsia="Calibri" w:hAnsi="Arial" w:cs="Arial"/>
          <w:noProof/>
        </w:rPr>
      </w:pPr>
      <w:r w:rsidRPr="00527D75">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946A3" w:rsidRPr="00527D75" w:rsidRDefault="007946A3" w:rsidP="007946A3">
      <w:pPr>
        <w:tabs>
          <w:tab w:val="left" w:pos="567"/>
        </w:tabs>
        <w:spacing w:after="0" w:line="240" w:lineRule="auto"/>
        <w:jc w:val="both"/>
        <w:rPr>
          <w:rFonts w:ascii="Arial" w:eastAsia="Times New Roman" w:hAnsi="Arial" w:cs="Arial"/>
          <w:b/>
          <w:lang w:val="sr-Cyrl-BA"/>
        </w:rPr>
      </w:pPr>
    </w:p>
    <w:p w:rsidR="007946A3" w:rsidRPr="00527D75" w:rsidRDefault="007946A3" w:rsidP="007946A3">
      <w:pPr>
        <w:pStyle w:val="KDParagraf"/>
        <w:spacing w:before="0"/>
        <w:rPr>
          <w:rFonts w:cs="Arial"/>
          <w:b/>
          <w:lang w:val="sr-Cyrl-RS"/>
        </w:rPr>
      </w:pPr>
      <w:r w:rsidRPr="00527D75">
        <w:rPr>
          <w:rFonts w:cs="Arial"/>
          <w:b/>
        </w:rPr>
        <w:t>СТУПАЊЕ</w:t>
      </w:r>
      <w:r w:rsidRPr="00527D75">
        <w:rPr>
          <w:rFonts w:cs="Arial"/>
          <w:b/>
          <w:lang w:val="sr-Cyrl-RS"/>
        </w:rPr>
        <w:t xml:space="preserve"> УГОВОРА</w:t>
      </w:r>
      <w:r w:rsidRPr="00527D75">
        <w:rPr>
          <w:rFonts w:cs="Arial"/>
          <w:b/>
        </w:rPr>
        <w:t xml:space="preserve"> НА СНАГУ </w:t>
      </w:r>
    </w:p>
    <w:p w:rsidR="007946A3" w:rsidRPr="00527D75" w:rsidRDefault="007946A3" w:rsidP="007946A3">
      <w:pPr>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t>Члан 1</w:t>
      </w:r>
      <w:r w:rsidR="005863AA">
        <w:rPr>
          <w:rFonts w:ascii="Arial" w:eastAsia="Times New Roman" w:hAnsi="Arial" w:cs="Arial"/>
          <w:b/>
          <w:lang w:val="sr-Cyrl-RS"/>
        </w:rPr>
        <w:t>9</w:t>
      </w:r>
      <w:r w:rsidRPr="00527D75">
        <w:rPr>
          <w:rFonts w:ascii="Arial" w:eastAsia="Times New Roman" w:hAnsi="Arial" w:cs="Arial"/>
          <w:b/>
        </w:rPr>
        <w:t>.</w:t>
      </w:r>
      <w:proofErr w:type="gramEnd"/>
    </w:p>
    <w:p w:rsidR="00973831" w:rsidRPr="00527D75" w:rsidRDefault="007946A3" w:rsidP="007946A3">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lang w:val="sr-Cyrl-RS"/>
        </w:rPr>
        <w:t>Уговор се сматра закљученим даном обостраног потписивања од стране законских заступника Уговорних страна.</w:t>
      </w:r>
    </w:p>
    <w:p w:rsidR="007946A3" w:rsidRPr="00527D75" w:rsidRDefault="007946A3" w:rsidP="007946A3">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 xml:space="preserve">Уговор ступа на </w:t>
      </w:r>
      <w:proofErr w:type="gramStart"/>
      <w:r w:rsidRPr="00527D75">
        <w:rPr>
          <w:rFonts w:ascii="Arial" w:eastAsia="Times New Roman" w:hAnsi="Arial" w:cs="Arial"/>
        </w:rPr>
        <w:t xml:space="preserve">снагу  </w:t>
      </w:r>
      <w:r w:rsidRPr="00527D75">
        <w:rPr>
          <w:rFonts w:ascii="Arial" w:eastAsia="Times New Roman" w:hAnsi="Arial" w:cs="Arial"/>
          <w:lang w:val="sr-Cyrl-RS"/>
        </w:rPr>
        <w:t>након</w:t>
      </w:r>
      <w:proofErr w:type="gramEnd"/>
      <w:r w:rsidRPr="00527D75">
        <w:rPr>
          <w:rFonts w:ascii="Arial" w:eastAsia="Times New Roman" w:hAnsi="Arial" w:cs="Arial"/>
          <w:lang w:val="sr-Cyrl-RS"/>
        </w:rPr>
        <w:t xml:space="preserve"> потписивања од стране законских заступника Уговорних страна и достављања с</w:t>
      </w:r>
      <w:r w:rsidR="00113EB3" w:rsidRPr="00527D75">
        <w:rPr>
          <w:rFonts w:ascii="Arial" w:eastAsia="Times New Roman" w:hAnsi="Arial" w:cs="Arial"/>
          <w:lang w:val="sr-Cyrl-RS"/>
        </w:rPr>
        <w:t>редства финансијског обезбеђења</w:t>
      </w:r>
      <w:r w:rsidR="00113EB3" w:rsidRPr="00527D75">
        <w:rPr>
          <w:rFonts w:ascii="Arial" w:eastAsia="Times New Roman" w:hAnsi="Arial" w:cs="Arial"/>
        </w:rPr>
        <w:t xml:space="preserve"> </w:t>
      </w:r>
      <w:r w:rsidR="00113EB3" w:rsidRPr="00527D75">
        <w:rPr>
          <w:rFonts w:ascii="Arial" w:eastAsia="Times New Roman" w:hAnsi="Arial" w:cs="Arial"/>
          <w:lang w:val="sr-Cyrl-RS"/>
        </w:rPr>
        <w:t>за добро извршење посла.</w:t>
      </w:r>
    </w:p>
    <w:p w:rsidR="007946A3" w:rsidRPr="00527D75" w:rsidRDefault="007946A3" w:rsidP="007946A3">
      <w:pPr>
        <w:tabs>
          <w:tab w:val="left" w:pos="567"/>
        </w:tabs>
        <w:spacing w:after="0" w:line="240" w:lineRule="auto"/>
        <w:jc w:val="both"/>
        <w:rPr>
          <w:rFonts w:ascii="Arial" w:eastAsia="Times New Roman" w:hAnsi="Arial" w:cs="Arial"/>
          <w:lang w:val="sr-Cyrl-RS"/>
        </w:rPr>
      </w:pPr>
    </w:p>
    <w:p w:rsidR="007946A3" w:rsidRPr="00527D75" w:rsidRDefault="007946A3" w:rsidP="007946A3">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lang w:val="sr-Cyrl-RS"/>
        </w:rPr>
        <w:t>Уговор се закључује до испуњења свих уговорних обавеза.</w:t>
      </w:r>
    </w:p>
    <w:p w:rsidR="00973831" w:rsidRPr="00527D75" w:rsidRDefault="00973831" w:rsidP="007946A3">
      <w:pPr>
        <w:tabs>
          <w:tab w:val="left" w:pos="567"/>
        </w:tabs>
        <w:spacing w:after="0" w:line="240" w:lineRule="auto"/>
        <w:jc w:val="both"/>
        <w:rPr>
          <w:rFonts w:ascii="Arial" w:eastAsia="Times New Roman" w:hAnsi="Arial" w:cs="Arial"/>
          <w:lang w:val="sr-Cyrl-RS"/>
        </w:rPr>
      </w:pPr>
    </w:p>
    <w:p w:rsidR="007946A3" w:rsidRPr="00527D75" w:rsidRDefault="007946A3" w:rsidP="007946A3">
      <w:pPr>
        <w:tabs>
          <w:tab w:val="left" w:pos="567"/>
        </w:tabs>
        <w:spacing w:after="0" w:line="240" w:lineRule="auto"/>
        <w:jc w:val="both"/>
        <w:rPr>
          <w:rFonts w:ascii="Arial" w:eastAsia="Times New Roman" w:hAnsi="Arial" w:cs="Arial"/>
          <w:b/>
          <w:lang w:val="sr-Cyrl-RS"/>
        </w:rPr>
      </w:pPr>
      <w:proofErr w:type="gramStart"/>
      <w:r w:rsidRPr="00527D75">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527D75">
        <w:rPr>
          <w:rFonts w:ascii="Arial" w:eastAsia="Times New Roman" w:hAnsi="Arial" w:cs="Arial"/>
          <w:b/>
          <w:lang w:val="sr-Cyrl-RS"/>
        </w:rPr>
        <w:t xml:space="preserve"> </w:t>
      </w:r>
    </w:p>
    <w:p w:rsidR="007946A3" w:rsidRPr="00527D75" w:rsidRDefault="007946A3" w:rsidP="007946A3">
      <w:pPr>
        <w:tabs>
          <w:tab w:val="left" w:pos="567"/>
        </w:tabs>
        <w:spacing w:after="0" w:line="240" w:lineRule="auto"/>
        <w:jc w:val="both"/>
        <w:rPr>
          <w:rFonts w:ascii="Arial" w:eastAsia="Times New Roman" w:hAnsi="Arial" w:cs="Arial"/>
          <w:b/>
          <w:lang w:val="sr-Cyrl-RS"/>
        </w:rPr>
      </w:pPr>
    </w:p>
    <w:p w:rsidR="007946A3" w:rsidRPr="00527D75" w:rsidRDefault="007946A3" w:rsidP="007946A3">
      <w:pPr>
        <w:tabs>
          <w:tab w:val="left" w:pos="567"/>
        </w:tabs>
        <w:spacing w:after="0" w:line="240" w:lineRule="auto"/>
        <w:jc w:val="both"/>
        <w:rPr>
          <w:rFonts w:ascii="Arial" w:eastAsia="Times New Roman" w:hAnsi="Arial" w:cs="Arial"/>
          <w:b/>
          <w:lang w:val="sr-Cyrl-RS"/>
        </w:rPr>
      </w:pPr>
      <w:r w:rsidRPr="00527D75">
        <w:rPr>
          <w:rFonts w:ascii="Arial" w:eastAsia="Times New Roman" w:hAnsi="Arial" w:cs="Arial"/>
          <w:b/>
        </w:rPr>
        <w:t>ИЗМЕНЕ ТОКОМ ТРАЈАЊА УГОВОРА</w:t>
      </w:r>
    </w:p>
    <w:p w:rsidR="007946A3" w:rsidRPr="00527D75" w:rsidRDefault="007946A3" w:rsidP="007946A3">
      <w:pPr>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t xml:space="preserve">Члан </w:t>
      </w:r>
      <w:r w:rsidR="005863AA">
        <w:rPr>
          <w:rFonts w:ascii="Arial" w:eastAsia="Times New Roman" w:hAnsi="Arial" w:cs="Arial"/>
          <w:b/>
          <w:lang w:val="sr-Cyrl-RS"/>
        </w:rPr>
        <w:t>20</w:t>
      </w:r>
      <w:r w:rsidRPr="00527D75">
        <w:rPr>
          <w:rFonts w:ascii="Arial" w:eastAsia="Times New Roman" w:hAnsi="Arial" w:cs="Arial"/>
          <w:b/>
        </w:rPr>
        <w:t>.</w:t>
      </w:r>
      <w:proofErr w:type="gramEnd"/>
    </w:p>
    <w:p w:rsidR="007946A3" w:rsidRPr="00527D75" w:rsidRDefault="007946A3" w:rsidP="007946A3">
      <w:pPr>
        <w:spacing w:after="0" w:line="240" w:lineRule="auto"/>
        <w:jc w:val="both"/>
        <w:rPr>
          <w:rFonts w:ascii="Arial" w:eastAsia="Times New Roman" w:hAnsi="Arial" w:cs="Arial"/>
        </w:rPr>
      </w:pPr>
      <w:r w:rsidRPr="00527D75">
        <w:rPr>
          <w:rFonts w:ascii="Arial" w:eastAsia="Times New Roman" w:hAnsi="Arial" w:cs="Arial"/>
          <w:lang w:val="sr-Cyrl-RS"/>
        </w:rPr>
        <w:t>Купац</w:t>
      </w:r>
      <w:r w:rsidRPr="00527D75">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527D75">
        <w:rPr>
          <w:rFonts w:ascii="Arial" w:eastAsia="Times New Roman" w:hAnsi="Arial" w:cs="Arial"/>
        </w:rPr>
        <w:t>Закона о јавним набавкама.</w:t>
      </w:r>
      <w:proofErr w:type="gramEnd"/>
    </w:p>
    <w:p w:rsidR="007946A3" w:rsidRPr="00527D75" w:rsidRDefault="007946A3" w:rsidP="007946A3">
      <w:pPr>
        <w:spacing w:after="0" w:line="240" w:lineRule="auto"/>
        <w:jc w:val="both"/>
        <w:rPr>
          <w:rFonts w:ascii="Arial" w:eastAsia="Times New Roman" w:hAnsi="Arial" w:cs="Arial"/>
        </w:rPr>
      </w:pPr>
      <w:r w:rsidRPr="00527D75">
        <w:rPr>
          <w:rFonts w:ascii="Arial" w:eastAsia="Times New Roman" w:hAnsi="Arial" w:cs="Arial"/>
        </w:rPr>
        <w:t xml:space="preserve">Уговорне стране током трајања овог </w:t>
      </w:r>
      <w:proofErr w:type="gramStart"/>
      <w:r w:rsidRPr="00527D75">
        <w:rPr>
          <w:rFonts w:ascii="Arial" w:eastAsia="Times New Roman" w:hAnsi="Arial" w:cs="Arial"/>
        </w:rPr>
        <w:t>Уговора  због</w:t>
      </w:r>
      <w:proofErr w:type="gramEnd"/>
      <w:r w:rsidRPr="00527D75">
        <w:rPr>
          <w:rFonts w:ascii="Arial" w:eastAsia="Times New Roman" w:hAnsi="Arial" w:cs="Arial"/>
        </w:rPr>
        <w:t xml:space="preserve"> промењених околности ближе одређених у члану 115. </w:t>
      </w:r>
      <w:proofErr w:type="gramStart"/>
      <w:r w:rsidRPr="00527D75">
        <w:rPr>
          <w:rFonts w:ascii="Arial" w:eastAsia="Times New Roman" w:hAnsi="Arial" w:cs="Arial"/>
        </w:rPr>
        <w:t>Закона, могу у писменој форми путем Анекса извршити измене и допуне овог Уговора.</w:t>
      </w:r>
      <w:proofErr w:type="gramEnd"/>
    </w:p>
    <w:p w:rsidR="007946A3" w:rsidRPr="00527D75" w:rsidRDefault="007946A3" w:rsidP="007946A3">
      <w:pPr>
        <w:spacing w:after="0" w:line="240" w:lineRule="auto"/>
        <w:jc w:val="both"/>
        <w:rPr>
          <w:rFonts w:ascii="Arial" w:eastAsia="Calibri" w:hAnsi="Arial" w:cs="Arial"/>
          <w:lang w:val="sr-Cyrl-RS" w:eastAsia="sr-Latn-CS"/>
        </w:rPr>
      </w:pPr>
      <w:r w:rsidRPr="00527D75">
        <w:rPr>
          <w:rFonts w:ascii="Arial" w:eastAsia="Times New Roman" w:hAnsi="Arial" w:cs="Arial"/>
        </w:rPr>
        <w:t xml:space="preserve">У свим наведеним случајевима, </w:t>
      </w:r>
      <w:r w:rsidRPr="00527D75">
        <w:rPr>
          <w:rFonts w:ascii="Arial" w:eastAsia="Times New Roman" w:hAnsi="Arial" w:cs="Arial"/>
          <w:lang w:val="sr-Cyrl-RS"/>
        </w:rPr>
        <w:t>Купац</w:t>
      </w:r>
      <w:r w:rsidRPr="00527D75">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w:t>
      </w:r>
      <w:r w:rsidRPr="00527D75">
        <w:rPr>
          <w:rFonts w:ascii="Arial" w:eastAsia="Times New Roman" w:hAnsi="Arial" w:cs="Arial"/>
        </w:rPr>
        <w:lastRenderedPageBreak/>
        <w:t>јавних набавки, као и доставити извештај Управи за јавне набавке и Државној ревизорској институцији</w:t>
      </w:r>
    </w:p>
    <w:p w:rsidR="007946A3" w:rsidRPr="00527D75" w:rsidRDefault="007946A3" w:rsidP="007946A3">
      <w:pPr>
        <w:spacing w:after="0" w:line="240" w:lineRule="auto"/>
        <w:jc w:val="both"/>
        <w:rPr>
          <w:rFonts w:ascii="Arial" w:eastAsia="Times New Roman" w:hAnsi="Arial" w:cs="Arial"/>
          <w:b/>
          <w:lang w:val="sr-Cyrl-RS"/>
        </w:rPr>
      </w:pPr>
    </w:p>
    <w:p w:rsidR="007946A3" w:rsidRPr="00527D75" w:rsidRDefault="007946A3" w:rsidP="007946A3">
      <w:pPr>
        <w:spacing w:after="0" w:line="240" w:lineRule="auto"/>
        <w:jc w:val="both"/>
        <w:rPr>
          <w:rFonts w:ascii="Arial" w:eastAsia="Times New Roman" w:hAnsi="Arial" w:cs="Arial"/>
          <w:b/>
          <w:lang w:val="sr-Cyrl-RS"/>
        </w:rPr>
      </w:pPr>
      <w:r w:rsidRPr="00527D75">
        <w:rPr>
          <w:rFonts w:ascii="Arial" w:eastAsia="Times New Roman" w:hAnsi="Arial" w:cs="Arial"/>
          <w:b/>
        </w:rPr>
        <w:t>ЗАВРШНЕ ОДРЕДБЕ</w:t>
      </w:r>
    </w:p>
    <w:p w:rsidR="007946A3" w:rsidRPr="00527D75" w:rsidRDefault="007946A3" w:rsidP="007946A3">
      <w:pPr>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t xml:space="preserve">Члан </w:t>
      </w:r>
      <w:r w:rsidR="005863AA">
        <w:rPr>
          <w:rFonts w:ascii="Arial" w:eastAsia="Times New Roman" w:hAnsi="Arial" w:cs="Arial"/>
          <w:b/>
          <w:lang w:val="sr-Cyrl-RS"/>
        </w:rPr>
        <w:t>21</w:t>
      </w:r>
      <w:r w:rsidRPr="00527D75">
        <w:rPr>
          <w:rFonts w:ascii="Arial" w:eastAsia="Times New Roman" w:hAnsi="Arial" w:cs="Arial"/>
          <w:b/>
        </w:rPr>
        <w:t>.</w:t>
      </w:r>
      <w:proofErr w:type="gramEnd"/>
    </w:p>
    <w:p w:rsidR="007946A3" w:rsidRPr="00527D75" w:rsidRDefault="007946A3" w:rsidP="007946A3">
      <w:pPr>
        <w:tabs>
          <w:tab w:val="left" w:pos="9090"/>
        </w:tabs>
        <w:spacing w:after="0" w:line="240" w:lineRule="auto"/>
        <w:jc w:val="both"/>
        <w:rPr>
          <w:rFonts w:ascii="Arial" w:eastAsia="Times New Roman" w:hAnsi="Arial" w:cs="Arial"/>
          <w:lang w:val="sr-Cyrl-CS"/>
        </w:rPr>
      </w:pPr>
      <w:proofErr w:type="gramStart"/>
      <w:r w:rsidRPr="00527D75">
        <w:rPr>
          <w:rFonts w:ascii="Arial" w:eastAsia="Times New Roman" w:hAnsi="Arial" w:cs="Arial"/>
        </w:rPr>
        <w:t>На односе Уговорних страна</w:t>
      </w:r>
      <w:r w:rsidRPr="00527D75">
        <w:rPr>
          <w:rFonts w:ascii="Arial" w:eastAsia="Times New Roman" w:hAnsi="Arial" w:cs="Arial"/>
          <w:lang w:val="sr-Cyrl-CS"/>
        </w:rPr>
        <w:t>,</w:t>
      </w:r>
      <w:r w:rsidRPr="00527D75">
        <w:rPr>
          <w:rFonts w:ascii="Arial" w:eastAsia="Times New Roman" w:hAnsi="Arial" w:cs="Arial"/>
        </w:rPr>
        <w:t xml:space="preserve"> који нису уређени овим Уговором</w:t>
      </w:r>
      <w:r w:rsidRPr="00527D75">
        <w:rPr>
          <w:rFonts w:ascii="Arial" w:eastAsia="Times New Roman" w:hAnsi="Arial" w:cs="Arial"/>
          <w:lang w:val="sr-Cyrl-CS"/>
        </w:rPr>
        <w:t>,</w:t>
      </w:r>
      <w:r w:rsidRPr="00527D75">
        <w:rPr>
          <w:rFonts w:ascii="Arial" w:eastAsia="Times New Roman" w:hAnsi="Arial" w:cs="Arial"/>
        </w:rPr>
        <w:t xml:space="preserve"> примењују се одговарајуће одредбе ЗОО</w:t>
      </w:r>
      <w:r w:rsidRPr="00527D75">
        <w:rPr>
          <w:rFonts w:ascii="Arial" w:eastAsia="Times New Roman" w:hAnsi="Arial" w:cs="Arial"/>
          <w:lang w:val="pt-BR"/>
        </w:rPr>
        <w:t xml:space="preserve"> и других </w:t>
      </w:r>
      <w:r w:rsidRPr="00527D75">
        <w:rPr>
          <w:rFonts w:ascii="Arial" w:eastAsia="Times New Roman" w:hAnsi="Arial" w:cs="Arial"/>
          <w:lang w:val="sr-Cyrl-CS"/>
        </w:rPr>
        <w:t xml:space="preserve">закона, подзаконских аката, стандарда и </w:t>
      </w:r>
      <w:r w:rsidRPr="00527D75">
        <w:rPr>
          <w:rFonts w:ascii="Arial" w:eastAsia="Times New Roman" w:hAnsi="Arial" w:cs="Arial"/>
          <w:lang w:val="ru-RU"/>
        </w:rPr>
        <w:t>техни</w:t>
      </w:r>
      <w:r w:rsidRPr="00527D75">
        <w:rPr>
          <w:rFonts w:ascii="Arial" w:eastAsia="Times New Roman" w:hAnsi="Arial" w:cs="Arial"/>
          <w:lang w:val="sr-Cyrl-CS"/>
        </w:rPr>
        <w:t>ч</w:t>
      </w:r>
      <w:r w:rsidRPr="00527D75">
        <w:rPr>
          <w:rFonts w:ascii="Arial" w:eastAsia="Times New Roman" w:hAnsi="Arial" w:cs="Arial"/>
          <w:lang w:val="ru-RU"/>
        </w:rPr>
        <w:t>ки</w:t>
      </w:r>
      <w:r w:rsidRPr="00527D75">
        <w:rPr>
          <w:rFonts w:ascii="Arial" w:eastAsia="Times New Roman" w:hAnsi="Arial" w:cs="Arial"/>
          <w:lang w:val="sr-Cyrl-CS"/>
        </w:rPr>
        <w:t xml:space="preserve">х </w:t>
      </w:r>
      <w:r w:rsidRPr="00527D75">
        <w:rPr>
          <w:rFonts w:ascii="Arial" w:eastAsia="Times New Roman" w:hAnsi="Arial" w:cs="Arial"/>
          <w:lang w:val="ru-RU"/>
        </w:rPr>
        <w:t>норматива Републике Србије</w:t>
      </w:r>
      <w:r w:rsidRPr="00527D75">
        <w:rPr>
          <w:rFonts w:ascii="Arial" w:eastAsia="Times New Roman" w:hAnsi="Arial" w:cs="Arial"/>
          <w:lang w:val="sr-Cyrl-CS"/>
        </w:rPr>
        <w:t xml:space="preserve"> – примењивих с обзиром на предмет овог Уговора.</w:t>
      </w:r>
      <w:proofErr w:type="gramEnd"/>
    </w:p>
    <w:p w:rsidR="00FE464B" w:rsidRPr="00527D75" w:rsidRDefault="00FE464B" w:rsidP="007A4D61">
      <w:pPr>
        <w:spacing w:after="0" w:line="240" w:lineRule="auto"/>
        <w:rPr>
          <w:rFonts w:ascii="Arial" w:eastAsia="Times New Roman" w:hAnsi="Arial" w:cs="Arial"/>
          <w:b/>
          <w:lang w:val="ru-RU"/>
        </w:rPr>
      </w:pPr>
    </w:p>
    <w:p w:rsidR="007946A3" w:rsidRPr="00527D75" w:rsidRDefault="007946A3" w:rsidP="007946A3">
      <w:pPr>
        <w:spacing w:after="0" w:line="240" w:lineRule="auto"/>
        <w:jc w:val="center"/>
        <w:rPr>
          <w:rFonts w:ascii="Arial" w:eastAsia="Times New Roman" w:hAnsi="Arial" w:cs="Arial"/>
          <w:b/>
          <w:lang w:val="ru-RU"/>
        </w:rPr>
      </w:pPr>
      <w:r w:rsidRPr="00527D75">
        <w:rPr>
          <w:rFonts w:ascii="Arial" w:eastAsia="Times New Roman" w:hAnsi="Arial" w:cs="Arial"/>
          <w:b/>
          <w:lang w:val="ru-RU"/>
        </w:rPr>
        <w:t xml:space="preserve">Члан </w:t>
      </w:r>
      <w:r w:rsidR="005863AA">
        <w:rPr>
          <w:rFonts w:ascii="Arial" w:eastAsia="Times New Roman" w:hAnsi="Arial" w:cs="Arial"/>
          <w:b/>
          <w:lang w:val="sr-Cyrl-RS"/>
        </w:rPr>
        <w:t>22</w:t>
      </w:r>
      <w:r w:rsidRPr="00527D75">
        <w:rPr>
          <w:rFonts w:ascii="Arial" w:eastAsia="Times New Roman" w:hAnsi="Arial" w:cs="Arial"/>
          <w:b/>
          <w:lang w:val="ru-RU"/>
        </w:rPr>
        <w:t>.</w:t>
      </w:r>
    </w:p>
    <w:p w:rsidR="007946A3" w:rsidRPr="00527D75" w:rsidRDefault="007946A3" w:rsidP="007946A3">
      <w:pPr>
        <w:tabs>
          <w:tab w:val="left" w:pos="9090"/>
        </w:tabs>
        <w:spacing w:after="0" w:line="240" w:lineRule="auto"/>
        <w:jc w:val="both"/>
        <w:rPr>
          <w:rFonts w:ascii="Arial" w:eastAsia="Times New Roman" w:hAnsi="Arial" w:cs="Arial"/>
          <w:lang w:val="sr-Cyrl-RS"/>
        </w:rPr>
      </w:pPr>
      <w:r w:rsidRPr="00527D75">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946A3" w:rsidRPr="00527D75" w:rsidRDefault="007946A3" w:rsidP="007946A3">
      <w:pPr>
        <w:tabs>
          <w:tab w:val="left" w:pos="9090"/>
        </w:tabs>
        <w:spacing w:after="0" w:line="240" w:lineRule="auto"/>
        <w:jc w:val="both"/>
        <w:rPr>
          <w:rFonts w:ascii="Arial" w:eastAsia="Times New Roman" w:hAnsi="Arial" w:cs="Arial"/>
          <w:lang w:val="sr-Cyrl-RS"/>
        </w:rPr>
      </w:pPr>
    </w:p>
    <w:p w:rsidR="007946A3" w:rsidRPr="00527D75" w:rsidRDefault="007946A3" w:rsidP="007946A3">
      <w:pPr>
        <w:spacing w:after="0" w:line="240" w:lineRule="auto"/>
        <w:jc w:val="center"/>
        <w:rPr>
          <w:rFonts w:ascii="Arial" w:eastAsia="Calibri" w:hAnsi="Arial" w:cs="Arial"/>
          <w:lang w:val="sr-Cyrl-RS"/>
        </w:rPr>
      </w:pPr>
      <w:r w:rsidRPr="00527D75">
        <w:rPr>
          <w:rFonts w:ascii="Arial" w:eastAsia="Times New Roman" w:hAnsi="Arial" w:cs="Arial"/>
          <w:b/>
        </w:rPr>
        <w:t xml:space="preserve">Члан </w:t>
      </w:r>
      <w:r w:rsidRPr="00527D75">
        <w:rPr>
          <w:rFonts w:ascii="Arial" w:eastAsia="Times New Roman" w:hAnsi="Arial" w:cs="Arial"/>
          <w:b/>
          <w:lang w:val="sr-Cyrl-RS"/>
        </w:rPr>
        <w:t>2</w:t>
      </w:r>
      <w:r w:rsidR="005863AA">
        <w:rPr>
          <w:rFonts w:ascii="Arial" w:eastAsia="Times New Roman" w:hAnsi="Arial" w:cs="Arial"/>
          <w:b/>
          <w:lang w:val="sr-Cyrl-RS"/>
        </w:rPr>
        <w:t>3</w:t>
      </w:r>
      <w:proofErr w:type="gramStart"/>
      <w:r w:rsidRPr="00527D75">
        <w:rPr>
          <w:rFonts w:ascii="Arial" w:eastAsia="Times New Roman" w:hAnsi="Arial" w:cs="Arial"/>
          <w:b/>
        </w:rPr>
        <w:t>.</w:t>
      </w:r>
      <w:r w:rsidRPr="00527D75">
        <w:rPr>
          <w:rFonts w:ascii="Arial" w:eastAsia="Calibri" w:hAnsi="Arial" w:cs="Arial"/>
          <w:lang w:val="sr-Cyrl-RS"/>
        </w:rPr>
        <w:t>.</w:t>
      </w:r>
      <w:proofErr w:type="gramEnd"/>
    </w:p>
    <w:p w:rsidR="007946A3" w:rsidRPr="00527D75" w:rsidRDefault="007946A3" w:rsidP="007946A3">
      <w:pPr>
        <w:spacing w:after="0" w:line="240" w:lineRule="auto"/>
        <w:jc w:val="both"/>
        <w:rPr>
          <w:rFonts w:ascii="Arial" w:eastAsia="Times New Roman" w:hAnsi="Arial" w:cs="Arial"/>
          <w:spacing w:val="2"/>
          <w:lang w:val="sr-Cyrl-CS"/>
        </w:rPr>
      </w:pPr>
      <w:r w:rsidRPr="00527D75">
        <w:rPr>
          <w:rFonts w:ascii="Arial" w:eastAsia="Times New Roman" w:hAnsi="Arial" w:cs="Arial"/>
          <w:spacing w:val="2"/>
          <w:lang w:val="sr-Cyrl-CS"/>
        </w:rPr>
        <w:t>Саставни део овог Уговора су и његови прилози, како следи:</w:t>
      </w:r>
    </w:p>
    <w:p w:rsidR="007946A3" w:rsidRPr="00527D75" w:rsidRDefault="007946A3" w:rsidP="007946A3">
      <w:pPr>
        <w:tabs>
          <w:tab w:val="left" w:pos="567"/>
        </w:tabs>
        <w:spacing w:after="0" w:line="240" w:lineRule="auto"/>
        <w:jc w:val="both"/>
        <w:rPr>
          <w:rFonts w:ascii="Arial" w:eastAsia="Times New Roman" w:hAnsi="Arial" w:cs="Arial"/>
          <w:lang w:val="sr-Cyrl-RS"/>
        </w:rPr>
      </w:pPr>
      <w:r w:rsidRPr="00527D75">
        <w:rPr>
          <w:rFonts w:ascii="Arial" w:eastAsia="Times New Roman" w:hAnsi="Arial" w:cs="Arial"/>
        </w:rPr>
        <w:t>Прилог број 1</w:t>
      </w:r>
      <w:r w:rsidRPr="00527D75">
        <w:rPr>
          <w:rFonts w:ascii="Arial" w:eastAsia="Times New Roman" w:hAnsi="Arial" w:cs="Arial"/>
        </w:rPr>
        <w:tab/>
      </w:r>
      <w:r w:rsidRPr="00527D75">
        <w:rPr>
          <w:rFonts w:ascii="Arial" w:eastAsia="Times New Roman" w:hAnsi="Arial" w:cs="Arial"/>
          <w:lang w:val="sr-Cyrl-RS"/>
        </w:rPr>
        <w:t xml:space="preserve"> </w:t>
      </w:r>
      <w:r w:rsidRPr="00527D75">
        <w:rPr>
          <w:rFonts w:ascii="Arial" w:eastAsia="Times New Roman" w:hAnsi="Arial" w:cs="Arial"/>
        </w:rPr>
        <w:t>Конкурсна документација</w:t>
      </w:r>
      <w:r w:rsidRPr="00527D75">
        <w:rPr>
          <w:rFonts w:ascii="Arial" w:eastAsia="Times New Roman" w:hAnsi="Arial" w:cs="Arial"/>
          <w:lang w:val="sr-Cyrl-RS"/>
        </w:rPr>
        <w:t xml:space="preserve"> </w:t>
      </w:r>
      <w:r w:rsidRPr="00527D75">
        <w:rPr>
          <w:rFonts w:ascii="Arial" w:eastAsia="Times New Roman" w:hAnsi="Arial" w:cs="Arial"/>
          <w:lang w:val="sr-Latn-RS"/>
        </w:rPr>
        <w:t>(</w:t>
      </w:r>
      <w:r w:rsidRPr="00527D75">
        <w:rPr>
          <w:rFonts w:ascii="Arial" w:eastAsia="Times New Roman" w:hAnsi="Arial" w:cs="Arial"/>
          <w:lang w:val="sr-Cyrl-RS"/>
        </w:rPr>
        <w:t>Уговорне стране констатују да су обезбедили целокупну</w:t>
      </w:r>
      <w:r w:rsidR="00BD13F3" w:rsidRPr="00527D75">
        <w:rPr>
          <w:rFonts w:ascii="Arial" w:eastAsia="Times New Roman" w:hAnsi="Arial" w:cs="Arial"/>
        </w:rPr>
        <w:t xml:space="preserve"> </w:t>
      </w:r>
      <w:r w:rsidRPr="00527D75">
        <w:rPr>
          <w:rFonts w:ascii="Arial" w:eastAsia="Times New Roman" w:hAnsi="Arial" w:cs="Arial"/>
          <w:lang w:val="sr-Cyrl-RS"/>
        </w:rPr>
        <w:t>званичну конкурсну документацију преко портала УЈН)</w:t>
      </w:r>
    </w:p>
    <w:p w:rsidR="007946A3" w:rsidRPr="00527D75" w:rsidRDefault="007946A3" w:rsidP="007946A3">
      <w:pPr>
        <w:tabs>
          <w:tab w:val="left" w:pos="9090"/>
        </w:tabs>
        <w:spacing w:after="0" w:line="240" w:lineRule="auto"/>
        <w:jc w:val="both"/>
        <w:rPr>
          <w:rFonts w:ascii="Arial" w:eastAsia="Times New Roman" w:hAnsi="Arial" w:cs="Arial"/>
          <w:lang w:val="sr-Cyrl-RS"/>
        </w:rPr>
      </w:pPr>
      <w:r w:rsidRPr="00527D75">
        <w:rPr>
          <w:rFonts w:ascii="Arial" w:eastAsia="Times New Roman" w:hAnsi="Arial" w:cs="Arial"/>
        </w:rPr>
        <w:t>Прилог 2 Понуда</w:t>
      </w:r>
      <w:r w:rsidRPr="00527D75">
        <w:rPr>
          <w:rFonts w:ascii="Arial" w:eastAsia="Times New Roman" w:hAnsi="Arial" w:cs="Arial"/>
          <w:lang w:val="sr-Cyrl-RS"/>
        </w:rPr>
        <w:t xml:space="preserve"> и структура цене</w:t>
      </w:r>
    </w:p>
    <w:p w:rsidR="007946A3" w:rsidRPr="00527D75" w:rsidRDefault="007946A3" w:rsidP="007946A3">
      <w:pPr>
        <w:spacing w:after="0" w:line="240" w:lineRule="auto"/>
        <w:ind w:right="-1149"/>
        <w:rPr>
          <w:rFonts w:ascii="Arial" w:eastAsia="Calibri" w:hAnsi="Arial" w:cs="Arial"/>
          <w:bCs/>
          <w:lang w:val="sr-Cyrl-RS"/>
        </w:rPr>
      </w:pPr>
      <w:proofErr w:type="gramStart"/>
      <w:r w:rsidRPr="00527D75">
        <w:rPr>
          <w:rFonts w:ascii="Arial" w:eastAsia="Times New Roman" w:hAnsi="Arial" w:cs="Arial"/>
        </w:rPr>
        <w:t xml:space="preserve">Прилог </w:t>
      </w:r>
      <w:r w:rsidRPr="00527D75">
        <w:rPr>
          <w:rFonts w:ascii="Arial" w:eastAsia="Times New Roman" w:hAnsi="Arial" w:cs="Arial"/>
          <w:lang w:val="sr-Cyrl-RS"/>
        </w:rPr>
        <w:t>3</w:t>
      </w:r>
      <w:r w:rsidRPr="00527D75">
        <w:rPr>
          <w:rFonts w:ascii="Arial" w:eastAsia="Times New Roman" w:hAnsi="Arial" w:cs="Arial"/>
        </w:rPr>
        <w:t xml:space="preserve"> </w:t>
      </w:r>
      <w:r w:rsidRPr="00527D75">
        <w:rPr>
          <w:rFonts w:ascii="Arial" w:eastAsia="Calibri" w:hAnsi="Arial" w:cs="Arial"/>
          <w:bCs/>
          <w:lang w:val="sr-Cyrl-RS"/>
        </w:rPr>
        <w:t>Техничка спецификација</w:t>
      </w:r>
      <w:r w:rsidR="004325EC" w:rsidRPr="00527D75">
        <w:rPr>
          <w:rFonts w:ascii="Arial" w:eastAsia="Calibri" w:hAnsi="Arial" w:cs="Arial"/>
          <w:bCs/>
          <w:lang w:val="sr-Cyrl-RS"/>
        </w:rPr>
        <w:t xml:space="preserve"> (одељак 3.</w:t>
      </w:r>
      <w:proofErr w:type="gramEnd"/>
      <w:r w:rsidR="004325EC" w:rsidRPr="00527D75">
        <w:rPr>
          <w:rFonts w:ascii="Arial" w:eastAsia="Calibri" w:hAnsi="Arial" w:cs="Arial"/>
          <w:bCs/>
          <w:lang w:val="sr-Cyrl-RS"/>
        </w:rPr>
        <w:t xml:space="preserve"> Конкурсне документације приложен уз Уговор)</w:t>
      </w:r>
    </w:p>
    <w:p w:rsidR="007946A3" w:rsidRPr="00527D75" w:rsidRDefault="007946A3" w:rsidP="007946A3">
      <w:pPr>
        <w:spacing w:after="0" w:line="240" w:lineRule="auto"/>
        <w:ind w:right="-1149"/>
        <w:rPr>
          <w:rFonts w:ascii="Arial" w:eastAsia="Calibri" w:hAnsi="Arial" w:cs="Arial"/>
          <w:bCs/>
          <w:lang w:val="sr-Cyrl-RS"/>
        </w:rPr>
      </w:pPr>
      <w:r w:rsidRPr="00527D75">
        <w:rPr>
          <w:rFonts w:ascii="Arial" w:eastAsia="Times New Roman" w:hAnsi="Arial" w:cs="Arial"/>
        </w:rPr>
        <w:t xml:space="preserve">Прилог </w:t>
      </w:r>
      <w:r w:rsidR="005849DC">
        <w:rPr>
          <w:rFonts w:ascii="Arial" w:eastAsia="Times New Roman" w:hAnsi="Arial" w:cs="Arial"/>
          <w:lang w:val="sr-Cyrl-RS"/>
        </w:rPr>
        <w:t>4</w:t>
      </w:r>
      <w:r w:rsidRPr="00527D75">
        <w:rPr>
          <w:rFonts w:ascii="Arial" w:eastAsia="Times New Roman" w:hAnsi="Arial" w:cs="Arial"/>
        </w:rPr>
        <w:t xml:space="preserve"> </w:t>
      </w:r>
      <w:r w:rsidR="00A7091D">
        <w:rPr>
          <w:rFonts w:ascii="Arial" w:eastAsia="Calibri" w:hAnsi="Arial" w:cs="Arial"/>
          <w:bCs/>
          <w:lang w:val="sr-Cyrl-RS"/>
        </w:rPr>
        <w:t>Банкарска гаранција</w:t>
      </w:r>
      <w:r w:rsidRPr="00527D75">
        <w:rPr>
          <w:rFonts w:ascii="Arial" w:eastAsia="Calibri" w:hAnsi="Arial" w:cs="Arial"/>
          <w:bCs/>
          <w:lang w:val="sr-Cyrl-RS"/>
        </w:rPr>
        <w:t xml:space="preserve"> за добро извршење посла</w:t>
      </w:r>
    </w:p>
    <w:p w:rsidR="00FE464B" w:rsidRPr="00527D75" w:rsidRDefault="00FE464B" w:rsidP="007946A3">
      <w:pPr>
        <w:spacing w:after="0" w:line="240" w:lineRule="auto"/>
        <w:ind w:right="-1149"/>
        <w:rPr>
          <w:rFonts w:ascii="Arial" w:eastAsia="Calibri" w:hAnsi="Arial" w:cs="Arial"/>
          <w:bCs/>
          <w:lang w:val="sr-Cyrl-RS"/>
        </w:rPr>
      </w:pPr>
      <w:r w:rsidRPr="00527D75">
        <w:rPr>
          <w:rFonts w:ascii="Arial" w:eastAsia="Calibri" w:hAnsi="Arial" w:cs="Arial"/>
          <w:bCs/>
          <w:lang w:val="sr-Cyrl-RS"/>
        </w:rPr>
        <w:t xml:space="preserve">Прилог </w:t>
      </w:r>
      <w:r w:rsidR="005849DC">
        <w:rPr>
          <w:rFonts w:ascii="Arial" w:eastAsia="Calibri" w:hAnsi="Arial" w:cs="Arial"/>
          <w:bCs/>
          <w:lang w:val="sr-Cyrl-RS"/>
        </w:rPr>
        <w:t>5</w:t>
      </w:r>
      <w:r w:rsidRPr="00527D75">
        <w:rPr>
          <w:rFonts w:ascii="Arial" w:eastAsia="Calibri" w:hAnsi="Arial" w:cs="Arial"/>
          <w:bCs/>
          <w:lang w:val="sr-Cyrl-RS"/>
        </w:rPr>
        <w:t xml:space="preserve"> </w:t>
      </w:r>
      <w:r w:rsidR="00A7091D">
        <w:rPr>
          <w:rFonts w:ascii="Arial" w:eastAsia="Calibri" w:hAnsi="Arial" w:cs="Arial"/>
          <w:bCs/>
          <w:lang w:val="sr-Cyrl-RS"/>
        </w:rPr>
        <w:t>Банкарска гаранција</w:t>
      </w:r>
      <w:r w:rsidRPr="00527D75">
        <w:rPr>
          <w:rFonts w:ascii="Arial" w:eastAsia="Calibri" w:hAnsi="Arial" w:cs="Arial"/>
          <w:bCs/>
          <w:lang w:val="sr-Cyrl-RS"/>
        </w:rPr>
        <w:t xml:space="preserve"> за отклањање грешакау гарантном року</w:t>
      </w:r>
    </w:p>
    <w:p w:rsidR="007946A3" w:rsidRPr="00527D75" w:rsidRDefault="007946A3" w:rsidP="007946A3">
      <w:pPr>
        <w:spacing w:after="0" w:line="240" w:lineRule="auto"/>
        <w:ind w:right="-142"/>
        <w:rPr>
          <w:rFonts w:ascii="Arial" w:eastAsia="Calibri" w:hAnsi="Arial" w:cs="Arial"/>
          <w:lang w:val="sr-Cyrl-RS"/>
        </w:rPr>
      </w:pPr>
      <w:r w:rsidRPr="00527D75">
        <w:rPr>
          <w:rFonts w:ascii="Arial" w:eastAsia="Times New Roman" w:hAnsi="Arial" w:cs="Arial"/>
        </w:rPr>
        <w:t xml:space="preserve">Прилог </w:t>
      </w:r>
      <w:r w:rsidR="005849DC">
        <w:rPr>
          <w:rFonts w:ascii="Arial" w:eastAsia="Times New Roman" w:hAnsi="Arial" w:cs="Arial"/>
          <w:lang w:val="sr-Cyrl-RS"/>
        </w:rPr>
        <w:t>6</w:t>
      </w:r>
      <w:r w:rsidRPr="00527D75">
        <w:rPr>
          <w:rFonts w:ascii="Arial" w:eastAsia="Times New Roman" w:hAnsi="Arial" w:cs="Arial"/>
        </w:rPr>
        <w:t xml:space="preserve"> Споразум о заједничком </w:t>
      </w:r>
      <w:proofErr w:type="gramStart"/>
      <w:r w:rsidRPr="00527D75">
        <w:rPr>
          <w:rFonts w:ascii="Arial" w:eastAsia="Times New Roman" w:hAnsi="Arial" w:cs="Arial"/>
        </w:rPr>
        <w:t>наступању</w:t>
      </w:r>
      <w:r w:rsidRPr="00527D75">
        <w:rPr>
          <w:rFonts w:ascii="Arial" w:eastAsia="Times New Roman" w:hAnsi="Arial" w:cs="Arial"/>
          <w:lang w:val="sr-Cyrl-RS"/>
        </w:rPr>
        <w:t xml:space="preserve">  </w:t>
      </w:r>
      <w:r w:rsidRPr="00527D75">
        <w:rPr>
          <w:rFonts w:ascii="Arial" w:eastAsia="Calibri" w:hAnsi="Arial" w:cs="Arial"/>
          <w:lang w:val="sr-Cyrl-RS"/>
        </w:rPr>
        <w:t>(</w:t>
      </w:r>
      <w:proofErr w:type="gramEnd"/>
      <w:r w:rsidRPr="00527D75">
        <w:rPr>
          <w:rFonts w:ascii="Arial" w:eastAsia="Calibri" w:hAnsi="Arial" w:cs="Arial"/>
          <w:lang w:val="sr-Cyrl-RS"/>
        </w:rPr>
        <w:t>у случају подношења заједничке понуде).</w:t>
      </w:r>
    </w:p>
    <w:p w:rsidR="007946A3" w:rsidRPr="00527D75" w:rsidRDefault="007946A3" w:rsidP="007946A3">
      <w:pPr>
        <w:spacing w:after="0" w:line="240" w:lineRule="auto"/>
        <w:ind w:right="-142"/>
        <w:rPr>
          <w:rFonts w:ascii="Arial" w:eastAsia="Times New Roman" w:hAnsi="Arial" w:cs="Arial"/>
          <w:lang w:val="sr-Cyrl-RS"/>
        </w:rPr>
      </w:pPr>
    </w:p>
    <w:p w:rsidR="007946A3" w:rsidRPr="00527D75" w:rsidRDefault="007946A3" w:rsidP="007946A3">
      <w:pPr>
        <w:spacing w:after="0" w:line="240" w:lineRule="auto"/>
        <w:jc w:val="center"/>
        <w:rPr>
          <w:rFonts w:ascii="Arial" w:eastAsia="Times New Roman" w:hAnsi="Arial" w:cs="Arial"/>
          <w:b/>
          <w:lang w:val="sr-Cyrl-RS"/>
        </w:rPr>
      </w:pPr>
      <w:proofErr w:type="gramStart"/>
      <w:r w:rsidRPr="00527D75">
        <w:rPr>
          <w:rFonts w:ascii="Arial" w:eastAsia="Times New Roman" w:hAnsi="Arial" w:cs="Arial"/>
          <w:b/>
        </w:rPr>
        <w:t xml:space="preserve">Члан </w:t>
      </w:r>
      <w:r w:rsidR="005863AA">
        <w:rPr>
          <w:rFonts w:ascii="Arial" w:eastAsia="Times New Roman" w:hAnsi="Arial" w:cs="Arial"/>
          <w:b/>
          <w:lang w:val="sr-Cyrl-RS"/>
        </w:rPr>
        <w:t>24</w:t>
      </w:r>
      <w:r w:rsidRPr="00527D75">
        <w:rPr>
          <w:rFonts w:ascii="Arial" w:eastAsia="Times New Roman" w:hAnsi="Arial" w:cs="Arial"/>
          <w:b/>
        </w:rPr>
        <w:t>.</w:t>
      </w:r>
      <w:proofErr w:type="gramEnd"/>
    </w:p>
    <w:p w:rsidR="007946A3" w:rsidRDefault="007946A3" w:rsidP="007946A3">
      <w:pPr>
        <w:tabs>
          <w:tab w:val="left" w:pos="567"/>
        </w:tabs>
        <w:spacing w:after="0" w:line="240" w:lineRule="auto"/>
        <w:jc w:val="both"/>
        <w:rPr>
          <w:rFonts w:ascii="Arial" w:eastAsia="Times New Roman" w:hAnsi="Arial" w:cs="Arial"/>
          <w:lang w:val="sr-Cyrl-RS"/>
        </w:rPr>
      </w:pPr>
      <w:proofErr w:type="gramStart"/>
      <w:r w:rsidRPr="00527D75">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A7091D" w:rsidRPr="00A7091D" w:rsidRDefault="00A7091D" w:rsidP="007946A3">
      <w:pPr>
        <w:tabs>
          <w:tab w:val="left" w:pos="567"/>
        </w:tabs>
        <w:spacing w:after="0" w:line="240" w:lineRule="auto"/>
        <w:jc w:val="both"/>
        <w:rPr>
          <w:rFonts w:ascii="Arial" w:eastAsia="Times New Roman" w:hAnsi="Arial" w:cs="Arial"/>
          <w:lang w:val="sr-Cyrl-RS"/>
        </w:rPr>
      </w:pPr>
    </w:p>
    <w:p w:rsidR="007946A3" w:rsidRPr="00527D75" w:rsidRDefault="007946A3" w:rsidP="007946A3">
      <w:pPr>
        <w:tabs>
          <w:tab w:val="left" w:pos="567"/>
        </w:tabs>
        <w:spacing w:after="0" w:line="240" w:lineRule="auto"/>
        <w:jc w:val="both"/>
        <w:rPr>
          <w:rFonts w:ascii="Arial" w:eastAsia="Times New Roman" w:hAnsi="Arial" w:cs="Arial"/>
        </w:rPr>
      </w:pPr>
      <w:proofErr w:type="gramStart"/>
      <w:r w:rsidRPr="00527D75">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7946A3" w:rsidRPr="00527D75" w:rsidRDefault="007946A3" w:rsidP="007946A3">
      <w:pPr>
        <w:tabs>
          <w:tab w:val="left" w:pos="567"/>
        </w:tabs>
        <w:spacing w:after="0" w:line="240" w:lineRule="auto"/>
        <w:jc w:val="both"/>
        <w:rPr>
          <w:rFonts w:ascii="Arial" w:eastAsia="Times New Roman" w:hAnsi="Arial" w:cs="Arial"/>
          <w:lang w:val="sr-Cyrl-RS"/>
        </w:rPr>
      </w:pPr>
    </w:p>
    <w:p w:rsidR="001201D1" w:rsidRPr="00527D75" w:rsidRDefault="001201D1" w:rsidP="007946A3">
      <w:pPr>
        <w:tabs>
          <w:tab w:val="left" w:pos="567"/>
        </w:tabs>
        <w:spacing w:after="0" w:line="240" w:lineRule="auto"/>
        <w:jc w:val="both"/>
        <w:rPr>
          <w:rFonts w:ascii="Arial" w:eastAsia="Times New Roman" w:hAnsi="Arial" w:cs="Arial"/>
          <w:lang w:val="sr-Cyrl-RS"/>
        </w:rPr>
      </w:pPr>
    </w:p>
    <w:p w:rsidR="001201D1" w:rsidRPr="00527D75" w:rsidRDefault="001201D1" w:rsidP="007946A3">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527D75" w:rsidRPr="00527D75" w:rsidTr="00BD5495">
        <w:tc>
          <w:tcPr>
            <w:tcW w:w="4503" w:type="dxa"/>
            <w:tcBorders>
              <w:top w:val="nil"/>
              <w:left w:val="nil"/>
              <w:bottom w:val="single" w:sz="4" w:space="0" w:color="auto"/>
              <w:right w:val="nil"/>
            </w:tcBorders>
            <w:hideMark/>
          </w:tcPr>
          <w:p w:rsidR="001201D1" w:rsidRPr="00527D75" w:rsidRDefault="001201D1" w:rsidP="00BD5495">
            <w:pPr>
              <w:spacing w:after="0"/>
              <w:jc w:val="center"/>
              <w:rPr>
                <w:rFonts w:ascii="Arial" w:eastAsia="Times New Roman" w:hAnsi="Arial" w:cs="Arial"/>
                <w:b/>
                <w:lang w:val="sr-Cyrl-RS"/>
              </w:rPr>
            </w:pPr>
            <w:r w:rsidRPr="00527D75">
              <w:rPr>
                <w:rFonts w:ascii="Arial" w:eastAsia="Times New Roman" w:hAnsi="Arial" w:cs="Arial"/>
                <w:b/>
                <w:lang w:val="sr-Cyrl-RS"/>
              </w:rPr>
              <w:t>КУПАЦ</w:t>
            </w:r>
          </w:p>
          <w:p w:rsidR="001201D1" w:rsidRPr="00527D75" w:rsidRDefault="001201D1" w:rsidP="00BD5495">
            <w:pPr>
              <w:spacing w:after="0" w:line="240" w:lineRule="auto"/>
              <w:jc w:val="center"/>
              <w:rPr>
                <w:rFonts w:ascii="Arial" w:eastAsia="Times New Roman" w:hAnsi="Arial" w:cs="Arial"/>
              </w:rPr>
            </w:pPr>
            <w:r w:rsidRPr="00527D75">
              <w:rPr>
                <w:rFonts w:ascii="Arial" w:eastAsia="Times New Roman" w:hAnsi="Arial" w:cs="Arial"/>
              </w:rPr>
              <w:t>Ј</w:t>
            </w:r>
            <w:r w:rsidRPr="00527D75">
              <w:rPr>
                <w:rFonts w:ascii="Arial" w:eastAsia="Times New Roman" w:hAnsi="Arial" w:cs="Arial"/>
                <w:lang w:val="sr-Cyrl-RS"/>
              </w:rPr>
              <w:t xml:space="preserve">авно предузеће </w:t>
            </w:r>
            <w:r w:rsidRPr="00527D75">
              <w:rPr>
                <w:rFonts w:ascii="Arial" w:eastAsia="Times New Roman" w:hAnsi="Arial" w:cs="Arial"/>
              </w:rPr>
              <w:t xml:space="preserve"> „Електропривреда Србије“Београд</w:t>
            </w:r>
            <w:r w:rsidRPr="00527D75">
              <w:rPr>
                <w:rFonts w:ascii="Arial" w:eastAsia="Times New Roman" w:hAnsi="Arial" w:cs="Arial"/>
                <w:lang w:val="sr-Cyrl-RS"/>
              </w:rPr>
              <w:t>,</w:t>
            </w:r>
            <w:r w:rsidRPr="00527D75">
              <w:rPr>
                <w:rFonts w:ascii="Arial" w:eastAsia="Times New Roman" w:hAnsi="Arial" w:cs="Arial"/>
              </w:rPr>
              <w:t xml:space="preserve"> Огранак ТЕНТ Београд-Обреновац</w:t>
            </w:r>
          </w:p>
          <w:p w:rsidR="001201D1" w:rsidRPr="00527D75" w:rsidRDefault="001201D1" w:rsidP="00BD5495">
            <w:pPr>
              <w:jc w:val="center"/>
              <w:rPr>
                <w:rFonts w:ascii="Calibri" w:eastAsia="Calibri" w:hAnsi="Calibri" w:cs="Times New Roman"/>
                <w:lang w:val="sr-Cyrl-RS"/>
              </w:rPr>
            </w:pPr>
          </w:p>
        </w:tc>
        <w:tc>
          <w:tcPr>
            <w:tcW w:w="1842" w:type="dxa"/>
          </w:tcPr>
          <w:p w:rsidR="001201D1" w:rsidRPr="00527D75" w:rsidRDefault="001201D1" w:rsidP="00BD5495">
            <w:pPr>
              <w:jc w:val="center"/>
              <w:rPr>
                <w:rFonts w:ascii="Calibri" w:eastAsia="Calibri" w:hAnsi="Calibri" w:cs="Times New Roman"/>
              </w:rPr>
            </w:pPr>
          </w:p>
        </w:tc>
        <w:tc>
          <w:tcPr>
            <w:tcW w:w="3600" w:type="dxa"/>
            <w:tcBorders>
              <w:top w:val="nil"/>
              <w:left w:val="nil"/>
              <w:bottom w:val="single" w:sz="4" w:space="0" w:color="auto"/>
              <w:right w:val="nil"/>
            </w:tcBorders>
          </w:tcPr>
          <w:p w:rsidR="001201D1" w:rsidRPr="00527D75" w:rsidRDefault="001201D1" w:rsidP="00BD5495">
            <w:pPr>
              <w:jc w:val="center"/>
              <w:rPr>
                <w:rFonts w:ascii="Arial" w:eastAsia="Times New Roman" w:hAnsi="Arial" w:cs="Arial"/>
                <w:b/>
                <w:lang w:val="sr-Cyrl-RS"/>
              </w:rPr>
            </w:pPr>
            <w:r w:rsidRPr="00527D75">
              <w:rPr>
                <w:rFonts w:ascii="Arial" w:eastAsia="Times New Roman" w:hAnsi="Arial" w:cs="Arial"/>
                <w:b/>
                <w:lang w:val="sr-Cyrl-RS"/>
              </w:rPr>
              <w:t>ПРОДАВАЦ</w:t>
            </w:r>
          </w:p>
          <w:p w:rsidR="001201D1" w:rsidRPr="00527D75" w:rsidRDefault="001201D1" w:rsidP="00BD5495">
            <w:pPr>
              <w:jc w:val="center"/>
              <w:rPr>
                <w:rFonts w:ascii="Calibri" w:eastAsia="Calibri" w:hAnsi="Calibri" w:cs="Times New Roman"/>
                <w:lang w:val="sr-Cyrl-RS"/>
              </w:rPr>
            </w:pPr>
            <w:r w:rsidRPr="00527D75">
              <w:rPr>
                <w:rFonts w:ascii="Calibri" w:eastAsia="Calibri" w:hAnsi="Calibri" w:cs="Times New Roman"/>
                <w:lang w:val="sr-Cyrl-RS"/>
              </w:rPr>
              <w:t xml:space="preserve"> назив</w:t>
            </w:r>
          </w:p>
        </w:tc>
      </w:tr>
      <w:tr w:rsidR="001201D1" w:rsidRPr="00527D75" w:rsidTr="00BD5495">
        <w:tc>
          <w:tcPr>
            <w:tcW w:w="4503" w:type="dxa"/>
            <w:tcBorders>
              <w:top w:val="single" w:sz="4" w:space="0" w:color="auto"/>
              <w:left w:val="nil"/>
              <w:bottom w:val="nil"/>
              <w:right w:val="nil"/>
            </w:tcBorders>
          </w:tcPr>
          <w:p w:rsidR="001201D1" w:rsidRPr="00527D75" w:rsidRDefault="001201D1" w:rsidP="00BD5495">
            <w:pPr>
              <w:spacing w:after="0"/>
              <w:jc w:val="center"/>
              <w:rPr>
                <w:rFonts w:ascii="Arial" w:eastAsia="Times New Roman" w:hAnsi="Arial" w:cs="Arial"/>
                <w:lang w:val="sr-Cyrl-RS"/>
              </w:rPr>
            </w:pPr>
            <w:r w:rsidRPr="00527D75">
              <w:rPr>
                <w:rFonts w:ascii="Arial" w:eastAsia="Times New Roman" w:hAnsi="Arial" w:cs="Arial"/>
              </w:rPr>
              <w:t>Финансијски директор</w:t>
            </w:r>
            <w:r w:rsidRPr="00527D75">
              <w:rPr>
                <w:rFonts w:ascii="Arial" w:eastAsia="Times New Roman" w:hAnsi="Arial" w:cs="Arial"/>
                <w:lang w:val="sr-Cyrl-RS"/>
              </w:rPr>
              <w:t xml:space="preserve"> Огранка</w:t>
            </w:r>
            <w:r w:rsidRPr="00527D75">
              <w:rPr>
                <w:rFonts w:ascii="Arial" w:eastAsia="Times New Roman" w:hAnsi="Arial" w:cs="Arial"/>
              </w:rPr>
              <w:t xml:space="preserve"> ТЕНТ</w:t>
            </w:r>
          </w:p>
          <w:p w:rsidR="001201D1" w:rsidRPr="00527D75" w:rsidRDefault="001201D1" w:rsidP="00BD5495">
            <w:pPr>
              <w:spacing w:after="0"/>
              <w:jc w:val="center"/>
              <w:rPr>
                <w:rFonts w:ascii="Arial" w:eastAsia="Calibri" w:hAnsi="Arial" w:cs="Arial"/>
                <w:sz w:val="24"/>
                <w:szCs w:val="24"/>
                <w:lang w:val="sr-Cyrl-RS"/>
              </w:rPr>
            </w:pPr>
            <w:r w:rsidRPr="00527D75">
              <w:rPr>
                <w:rFonts w:ascii="Arial" w:eastAsia="Times New Roman" w:hAnsi="Arial" w:cs="Arial"/>
                <w:lang w:val="sr-Cyrl-RS"/>
              </w:rPr>
              <w:t>Жељко Вујиновић</w:t>
            </w:r>
          </w:p>
        </w:tc>
        <w:tc>
          <w:tcPr>
            <w:tcW w:w="1842" w:type="dxa"/>
          </w:tcPr>
          <w:p w:rsidR="001201D1" w:rsidRPr="00527D75" w:rsidRDefault="001201D1" w:rsidP="00BD5495">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1201D1" w:rsidRPr="00527D75" w:rsidRDefault="001201D1" w:rsidP="00BD5495">
            <w:pPr>
              <w:spacing w:after="0"/>
              <w:jc w:val="center"/>
              <w:rPr>
                <w:rFonts w:ascii="Arial" w:eastAsia="Calibri" w:hAnsi="Arial" w:cs="Arial"/>
                <w:sz w:val="20"/>
                <w:szCs w:val="20"/>
                <w:lang w:val="sr-Cyrl-RS"/>
              </w:rPr>
            </w:pPr>
            <w:r w:rsidRPr="00527D75">
              <w:rPr>
                <w:rFonts w:ascii="Arial" w:eastAsia="Calibri" w:hAnsi="Arial" w:cs="Arial"/>
                <w:sz w:val="20"/>
                <w:szCs w:val="20"/>
                <w:lang w:val="sr-Cyrl-RS"/>
              </w:rPr>
              <w:t>Име, презиме, функција</w:t>
            </w:r>
          </w:p>
        </w:tc>
      </w:tr>
    </w:tbl>
    <w:p w:rsidR="001201D1" w:rsidRPr="00527D75" w:rsidRDefault="001201D1" w:rsidP="007946A3">
      <w:pPr>
        <w:tabs>
          <w:tab w:val="left" w:pos="567"/>
        </w:tabs>
        <w:spacing w:after="0" w:line="240" w:lineRule="auto"/>
        <w:jc w:val="both"/>
        <w:rPr>
          <w:rFonts w:ascii="Arial" w:eastAsia="Times New Roman" w:hAnsi="Arial" w:cs="Arial"/>
          <w:lang w:val="sr-Cyrl-RS"/>
        </w:rPr>
      </w:pPr>
    </w:p>
    <w:p w:rsidR="00327718" w:rsidRPr="00923FDD" w:rsidRDefault="00327718" w:rsidP="007946A3">
      <w:pPr>
        <w:spacing w:after="0" w:line="240" w:lineRule="auto"/>
        <w:jc w:val="center"/>
        <w:rPr>
          <w:rFonts w:ascii="Arial" w:eastAsia="Times New Roman" w:hAnsi="Arial" w:cs="Arial"/>
          <w:b/>
          <w:bCs/>
          <w:color w:val="000000"/>
          <w:lang w:val="sr-Cyrl-CS"/>
        </w:rPr>
      </w:pPr>
    </w:p>
    <w:sectPr w:rsidR="00327718" w:rsidRPr="00923FDD" w:rsidSect="00B53EF1">
      <w:headerReference w:type="default" r:id="rId19"/>
      <w:footerReference w:type="default" r:id="rId20"/>
      <w:headerReference w:type="first" r:id="rId21"/>
      <w:pgSz w:w="11907" w:h="16839" w:code="9"/>
      <w:pgMar w:top="1276" w:right="708" w:bottom="851" w:left="1134" w:header="142" w:footer="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AE" w:rsidRDefault="003E38AE">
      <w:pPr>
        <w:spacing w:after="0" w:line="240" w:lineRule="auto"/>
      </w:pPr>
      <w:r>
        <w:separator/>
      </w:r>
    </w:p>
  </w:endnote>
  <w:endnote w:type="continuationSeparator" w:id="0">
    <w:p w:rsidR="003E38AE" w:rsidRDefault="003E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utch">
    <w:altName w:val="Arial Unicode MS"/>
    <w:charset w:val="00"/>
    <w:family w:val="auto"/>
    <w:pitch w:val="variable"/>
    <w:sig w:usb0="00002287" w:usb1="09070000" w:usb2="00000010" w:usb3="00000000" w:csb0="000A00D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B8" w:rsidRDefault="007674B8">
    <w:pPr>
      <w:pStyle w:val="Footer"/>
      <w:jc w:val="right"/>
    </w:pPr>
    <w:r>
      <w:rPr>
        <w:b/>
        <w:bCs/>
        <w:sz w:val="24"/>
        <w:szCs w:val="24"/>
      </w:rPr>
      <w:fldChar w:fldCharType="begin"/>
    </w:r>
    <w:r>
      <w:rPr>
        <w:b/>
        <w:bCs/>
      </w:rPr>
      <w:instrText xml:space="preserve"> PAGE </w:instrText>
    </w:r>
    <w:r>
      <w:rPr>
        <w:b/>
        <w:bCs/>
        <w:sz w:val="24"/>
        <w:szCs w:val="24"/>
      </w:rPr>
      <w:fldChar w:fldCharType="separate"/>
    </w:r>
    <w:r w:rsidR="0067133B">
      <w:rPr>
        <w:b/>
        <w:bCs/>
        <w:noProof/>
      </w:rPr>
      <w:t>1</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67133B">
      <w:rPr>
        <w:b/>
        <w:bCs/>
        <w:noProof/>
      </w:rPr>
      <w:t>51</w:t>
    </w:r>
    <w:r>
      <w:rPr>
        <w:b/>
        <w:bCs/>
        <w:sz w:val="24"/>
        <w:szCs w:val="24"/>
      </w:rPr>
      <w:fldChar w:fldCharType="end"/>
    </w:r>
  </w:p>
  <w:p w:rsidR="007674B8" w:rsidRPr="00F64345" w:rsidRDefault="007674B8"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AE" w:rsidRDefault="003E38AE">
      <w:pPr>
        <w:spacing w:after="0" w:line="240" w:lineRule="auto"/>
      </w:pPr>
      <w:r>
        <w:separator/>
      </w:r>
    </w:p>
  </w:footnote>
  <w:footnote w:type="continuationSeparator" w:id="0">
    <w:p w:rsidR="003E38AE" w:rsidRDefault="003E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B8" w:rsidRDefault="007674B8" w:rsidP="00327718">
    <w:pPr>
      <w:pStyle w:val="Header"/>
      <w:rPr>
        <w:lang w:val="sr-Cyrl-RS"/>
      </w:rPr>
    </w:pPr>
  </w:p>
  <w:p w:rsidR="007674B8" w:rsidRPr="00B12A15" w:rsidRDefault="007674B8" w:rsidP="00327718">
    <w:pPr>
      <w:pStyle w:val="Header"/>
      <w:rPr>
        <w:rFonts w:ascii="Arial" w:hAnsi="Arial" w:cs="Arial"/>
        <w:lang w:val="sr-Cyrl-RS"/>
      </w:rPr>
    </w:pPr>
    <w:r w:rsidRPr="00B12A15">
      <w:rPr>
        <w:rFonts w:ascii="Arial" w:hAnsi="Arial" w:cs="Arial"/>
        <w:lang w:val="sr-Cyrl-RS"/>
      </w:rPr>
      <w:t>Ј</w:t>
    </w:r>
    <w:r>
      <w:rPr>
        <w:rFonts w:ascii="Arial" w:hAnsi="Arial" w:cs="Arial"/>
        <w:lang w:val="sr-Cyrl-RS"/>
      </w:rPr>
      <w:t xml:space="preserve">авно предузеће </w:t>
    </w:r>
    <w:r w:rsidRPr="00B12A15">
      <w:rPr>
        <w:rFonts w:ascii="Arial" w:hAnsi="Arial" w:cs="Arial"/>
        <w:lang w:val="sr-Cyrl-RS"/>
      </w:rPr>
      <w:t xml:space="preserve"> „Електропривреда Србије“ Београд</w:t>
    </w:r>
  </w:p>
  <w:p w:rsidR="007674B8" w:rsidRPr="007F6CB7" w:rsidRDefault="007674B8"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lang w:val="sr-Cyrl-RS"/>
      </w:rPr>
      <w:t>2532/2018 (3000/1748/2018)</w:t>
    </w:r>
  </w:p>
  <w:p w:rsidR="007674B8" w:rsidRPr="00CF5E7F" w:rsidRDefault="007674B8">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B8" w:rsidRDefault="007674B8" w:rsidP="00032C99">
    <w:pPr>
      <w:pStyle w:val="Header"/>
      <w:rPr>
        <w:rFonts w:ascii="Arial" w:hAnsi="Arial" w:cs="Arial"/>
        <w:lang w:val="sr-Cyrl-RS"/>
      </w:rPr>
    </w:pPr>
  </w:p>
  <w:p w:rsidR="007674B8" w:rsidRPr="00B12A15" w:rsidRDefault="007674B8" w:rsidP="00032C99">
    <w:pPr>
      <w:pStyle w:val="Header"/>
      <w:rPr>
        <w:rFonts w:ascii="Arial" w:hAnsi="Arial" w:cs="Arial"/>
        <w:lang w:val="sr-Cyrl-RS"/>
      </w:rPr>
    </w:pPr>
    <w:r w:rsidRPr="00B12A15">
      <w:rPr>
        <w:rFonts w:ascii="Arial" w:hAnsi="Arial" w:cs="Arial"/>
        <w:lang w:val="sr-Cyrl-RS"/>
      </w:rPr>
      <w:t>Ј</w:t>
    </w:r>
    <w:r>
      <w:rPr>
        <w:rFonts w:ascii="Arial" w:hAnsi="Arial" w:cs="Arial"/>
        <w:lang w:val="sr-Cyrl-RS"/>
      </w:rPr>
      <w:t xml:space="preserve">авно предузеће </w:t>
    </w:r>
    <w:r w:rsidRPr="00B12A15">
      <w:rPr>
        <w:rFonts w:ascii="Arial" w:hAnsi="Arial" w:cs="Arial"/>
        <w:lang w:val="sr-Cyrl-RS"/>
      </w:rPr>
      <w:t xml:space="preserve"> „Електропривреда Србије“ Београд</w:t>
    </w:r>
  </w:p>
  <w:p w:rsidR="007674B8" w:rsidRDefault="007674B8" w:rsidP="00032C99">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lang w:val="sr-Cyrl-RS"/>
      </w:rPr>
      <w:t>2532/2018 (3000/1748/2018)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86E"/>
    <w:multiLevelType w:val="hybridMultilevel"/>
    <w:tmpl w:val="3090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215F8"/>
    <w:multiLevelType w:val="hybridMultilevel"/>
    <w:tmpl w:val="6E26214E"/>
    <w:lvl w:ilvl="0" w:tplc="17FCA60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D35834"/>
    <w:multiLevelType w:val="hybridMultilevel"/>
    <w:tmpl w:val="45428174"/>
    <w:lvl w:ilvl="0" w:tplc="17FCA604">
      <w:numFmt w:val="bullet"/>
      <w:lvlText w:val="-"/>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EF03BAB"/>
    <w:multiLevelType w:val="hybridMultilevel"/>
    <w:tmpl w:val="9088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5"/>
  </w:num>
  <w:num w:numId="4">
    <w:abstractNumId w:val="6"/>
  </w:num>
  <w:num w:numId="5">
    <w:abstractNumId w:val="9"/>
  </w:num>
  <w:num w:numId="6">
    <w:abstractNumId w:val="23"/>
  </w:num>
  <w:num w:numId="7">
    <w:abstractNumId w:val="2"/>
  </w:num>
  <w:num w:numId="8">
    <w:abstractNumId w:val="3"/>
  </w:num>
  <w:num w:numId="9">
    <w:abstractNumId w:val="10"/>
  </w:num>
  <w:num w:numId="10">
    <w:abstractNumId w:val="4"/>
  </w:num>
  <w:num w:numId="11">
    <w:abstractNumId w:val="18"/>
  </w:num>
  <w:num w:numId="12">
    <w:abstractNumId w:val="1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5"/>
  </w:num>
  <w:num w:numId="16">
    <w:abstractNumId w:val="16"/>
  </w:num>
  <w:num w:numId="17">
    <w:abstractNumId w:val="21"/>
  </w:num>
  <w:num w:numId="18">
    <w:abstractNumId w:val="7"/>
  </w:num>
  <w:num w:numId="19">
    <w:abstractNumId w:val="12"/>
  </w:num>
  <w:num w:numId="20">
    <w:abstractNumId w:val="11"/>
  </w:num>
  <w:num w:numId="21">
    <w:abstractNumId w:val="20"/>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num>
  <w:num w:numId="25">
    <w:abstractNumId w:val="26"/>
  </w:num>
  <w:num w:numId="26">
    <w:abstractNumId w:val="27"/>
  </w:num>
  <w:num w:numId="27">
    <w:abstractNumId w:val="24"/>
  </w:num>
  <w:num w:numId="28">
    <w:abstractNumId w:val="14"/>
  </w:num>
  <w:num w:numId="29">
    <w:abstractNumId w:val="1"/>
  </w:num>
  <w:num w:numId="30">
    <w:abstractNumId w:val="0"/>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22EF"/>
    <w:rsid w:val="00005C29"/>
    <w:rsid w:val="00006421"/>
    <w:rsid w:val="0000713B"/>
    <w:rsid w:val="000114BD"/>
    <w:rsid w:val="00013651"/>
    <w:rsid w:val="000141D7"/>
    <w:rsid w:val="00021E7D"/>
    <w:rsid w:val="00022712"/>
    <w:rsid w:val="00024E2A"/>
    <w:rsid w:val="000266A4"/>
    <w:rsid w:val="00026EC7"/>
    <w:rsid w:val="0002720D"/>
    <w:rsid w:val="0003117D"/>
    <w:rsid w:val="00031214"/>
    <w:rsid w:val="00032C99"/>
    <w:rsid w:val="00034172"/>
    <w:rsid w:val="00036A6E"/>
    <w:rsid w:val="00040DC8"/>
    <w:rsid w:val="00044149"/>
    <w:rsid w:val="00045D6D"/>
    <w:rsid w:val="00053C7E"/>
    <w:rsid w:val="00055265"/>
    <w:rsid w:val="00055E8B"/>
    <w:rsid w:val="000602A1"/>
    <w:rsid w:val="00071763"/>
    <w:rsid w:val="00075827"/>
    <w:rsid w:val="00083350"/>
    <w:rsid w:val="0008425A"/>
    <w:rsid w:val="00087D30"/>
    <w:rsid w:val="00092C89"/>
    <w:rsid w:val="00094382"/>
    <w:rsid w:val="00094FA4"/>
    <w:rsid w:val="0009637C"/>
    <w:rsid w:val="000A2393"/>
    <w:rsid w:val="000A605B"/>
    <w:rsid w:val="000B034D"/>
    <w:rsid w:val="000B41D8"/>
    <w:rsid w:val="000C0291"/>
    <w:rsid w:val="000C08B2"/>
    <w:rsid w:val="000C2FC6"/>
    <w:rsid w:val="000C492B"/>
    <w:rsid w:val="000D03CA"/>
    <w:rsid w:val="000D20C5"/>
    <w:rsid w:val="000D298A"/>
    <w:rsid w:val="000D710F"/>
    <w:rsid w:val="000E528D"/>
    <w:rsid w:val="000E64A4"/>
    <w:rsid w:val="000F3228"/>
    <w:rsid w:val="000F3D4D"/>
    <w:rsid w:val="000F6CA1"/>
    <w:rsid w:val="0010145A"/>
    <w:rsid w:val="0010262B"/>
    <w:rsid w:val="00103850"/>
    <w:rsid w:val="00103E35"/>
    <w:rsid w:val="001074C9"/>
    <w:rsid w:val="00113EB3"/>
    <w:rsid w:val="00114A92"/>
    <w:rsid w:val="001167B7"/>
    <w:rsid w:val="00117C5E"/>
    <w:rsid w:val="001201D1"/>
    <w:rsid w:val="00121584"/>
    <w:rsid w:val="00124E7F"/>
    <w:rsid w:val="00131913"/>
    <w:rsid w:val="00131F76"/>
    <w:rsid w:val="00132E80"/>
    <w:rsid w:val="001332A3"/>
    <w:rsid w:val="00133BC3"/>
    <w:rsid w:val="001343B6"/>
    <w:rsid w:val="00134B0E"/>
    <w:rsid w:val="00136385"/>
    <w:rsid w:val="00147C98"/>
    <w:rsid w:val="00151AFB"/>
    <w:rsid w:val="00154943"/>
    <w:rsid w:val="00157298"/>
    <w:rsid w:val="001608AA"/>
    <w:rsid w:val="00163117"/>
    <w:rsid w:val="00167781"/>
    <w:rsid w:val="00170941"/>
    <w:rsid w:val="00180217"/>
    <w:rsid w:val="00182625"/>
    <w:rsid w:val="00183AC6"/>
    <w:rsid w:val="00184077"/>
    <w:rsid w:val="001869FC"/>
    <w:rsid w:val="00187630"/>
    <w:rsid w:val="00190DDF"/>
    <w:rsid w:val="001923C6"/>
    <w:rsid w:val="001A12D1"/>
    <w:rsid w:val="001A1954"/>
    <w:rsid w:val="001A2DF7"/>
    <w:rsid w:val="001A3742"/>
    <w:rsid w:val="001A624C"/>
    <w:rsid w:val="001B4C67"/>
    <w:rsid w:val="001C1045"/>
    <w:rsid w:val="001C4A1A"/>
    <w:rsid w:val="001C4DE0"/>
    <w:rsid w:val="001D1242"/>
    <w:rsid w:val="001D4398"/>
    <w:rsid w:val="001E4686"/>
    <w:rsid w:val="001F06CD"/>
    <w:rsid w:val="001F5180"/>
    <w:rsid w:val="00201CB3"/>
    <w:rsid w:val="0020381A"/>
    <w:rsid w:val="0020466A"/>
    <w:rsid w:val="00214355"/>
    <w:rsid w:val="00214EB3"/>
    <w:rsid w:val="0021759D"/>
    <w:rsid w:val="00220DD3"/>
    <w:rsid w:val="00223627"/>
    <w:rsid w:val="00224037"/>
    <w:rsid w:val="002247D9"/>
    <w:rsid w:val="002252A3"/>
    <w:rsid w:val="002268D0"/>
    <w:rsid w:val="00226E8C"/>
    <w:rsid w:val="00233D0E"/>
    <w:rsid w:val="00234149"/>
    <w:rsid w:val="002355B9"/>
    <w:rsid w:val="0023635C"/>
    <w:rsid w:val="002408FE"/>
    <w:rsid w:val="002456D6"/>
    <w:rsid w:val="0024671E"/>
    <w:rsid w:val="00246BB5"/>
    <w:rsid w:val="002472D4"/>
    <w:rsid w:val="00251D19"/>
    <w:rsid w:val="0025366C"/>
    <w:rsid w:val="00253A98"/>
    <w:rsid w:val="002543EB"/>
    <w:rsid w:val="002561D2"/>
    <w:rsid w:val="002629AD"/>
    <w:rsid w:val="002775AB"/>
    <w:rsid w:val="00292DE1"/>
    <w:rsid w:val="00295E33"/>
    <w:rsid w:val="002B663D"/>
    <w:rsid w:val="002C012C"/>
    <w:rsid w:val="002C608B"/>
    <w:rsid w:val="002D0B60"/>
    <w:rsid w:val="002D7671"/>
    <w:rsid w:val="002E2EC1"/>
    <w:rsid w:val="002E4724"/>
    <w:rsid w:val="002E594D"/>
    <w:rsid w:val="002F1EF4"/>
    <w:rsid w:val="002F3344"/>
    <w:rsid w:val="002F3F49"/>
    <w:rsid w:val="002F57B2"/>
    <w:rsid w:val="002F6E20"/>
    <w:rsid w:val="002F7230"/>
    <w:rsid w:val="00301A4C"/>
    <w:rsid w:val="00303546"/>
    <w:rsid w:val="00304358"/>
    <w:rsid w:val="00304F51"/>
    <w:rsid w:val="00306005"/>
    <w:rsid w:val="00307270"/>
    <w:rsid w:val="0031004E"/>
    <w:rsid w:val="00311FCD"/>
    <w:rsid w:val="00314D8D"/>
    <w:rsid w:val="00321C04"/>
    <w:rsid w:val="00322F6D"/>
    <w:rsid w:val="003236B8"/>
    <w:rsid w:val="00326CE8"/>
    <w:rsid w:val="00327718"/>
    <w:rsid w:val="003329C0"/>
    <w:rsid w:val="00336ABA"/>
    <w:rsid w:val="003410EE"/>
    <w:rsid w:val="00343B78"/>
    <w:rsid w:val="00344268"/>
    <w:rsid w:val="00347007"/>
    <w:rsid w:val="0034706B"/>
    <w:rsid w:val="003523C0"/>
    <w:rsid w:val="003526AE"/>
    <w:rsid w:val="00353F67"/>
    <w:rsid w:val="0037053F"/>
    <w:rsid w:val="00371CB4"/>
    <w:rsid w:val="0037209D"/>
    <w:rsid w:val="00374884"/>
    <w:rsid w:val="00380C25"/>
    <w:rsid w:val="0038136D"/>
    <w:rsid w:val="003938E1"/>
    <w:rsid w:val="00393F1A"/>
    <w:rsid w:val="00394854"/>
    <w:rsid w:val="00396F46"/>
    <w:rsid w:val="00397BEC"/>
    <w:rsid w:val="003B5B3E"/>
    <w:rsid w:val="003B6011"/>
    <w:rsid w:val="003B68D4"/>
    <w:rsid w:val="003C0BAC"/>
    <w:rsid w:val="003C235F"/>
    <w:rsid w:val="003C2714"/>
    <w:rsid w:val="003C27BD"/>
    <w:rsid w:val="003C3E28"/>
    <w:rsid w:val="003C71F1"/>
    <w:rsid w:val="003E087D"/>
    <w:rsid w:val="003E10EA"/>
    <w:rsid w:val="003E2D0F"/>
    <w:rsid w:val="003E38AE"/>
    <w:rsid w:val="003E6BDC"/>
    <w:rsid w:val="003F17CF"/>
    <w:rsid w:val="003F1E09"/>
    <w:rsid w:val="003F5E16"/>
    <w:rsid w:val="003F6FED"/>
    <w:rsid w:val="003F7104"/>
    <w:rsid w:val="004006F6"/>
    <w:rsid w:val="0040564E"/>
    <w:rsid w:val="004067B9"/>
    <w:rsid w:val="00412D32"/>
    <w:rsid w:val="00422380"/>
    <w:rsid w:val="00425AB2"/>
    <w:rsid w:val="004325EC"/>
    <w:rsid w:val="00434321"/>
    <w:rsid w:val="004408C2"/>
    <w:rsid w:val="00442247"/>
    <w:rsid w:val="00442637"/>
    <w:rsid w:val="00443C2A"/>
    <w:rsid w:val="00445B64"/>
    <w:rsid w:val="0044753E"/>
    <w:rsid w:val="0045216B"/>
    <w:rsid w:val="00456056"/>
    <w:rsid w:val="00465E0C"/>
    <w:rsid w:val="00467703"/>
    <w:rsid w:val="00470DCC"/>
    <w:rsid w:val="00472F2D"/>
    <w:rsid w:val="00473C49"/>
    <w:rsid w:val="004769CE"/>
    <w:rsid w:val="00480BD0"/>
    <w:rsid w:val="004823F7"/>
    <w:rsid w:val="004828EC"/>
    <w:rsid w:val="00485102"/>
    <w:rsid w:val="0048614F"/>
    <w:rsid w:val="00490198"/>
    <w:rsid w:val="0049137D"/>
    <w:rsid w:val="00491F6C"/>
    <w:rsid w:val="00493E6E"/>
    <w:rsid w:val="00494C1C"/>
    <w:rsid w:val="004A126D"/>
    <w:rsid w:val="004A7ED4"/>
    <w:rsid w:val="004C1B14"/>
    <w:rsid w:val="004D3EC2"/>
    <w:rsid w:val="004D4969"/>
    <w:rsid w:val="004D6D31"/>
    <w:rsid w:val="004E1E4B"/>
    <w:rsid w:val="004E2F26"/>
    <w:rsid w:val="004E41E0"/>
    <w:rsid w:val="004E58B4"/>
    <w:rsid w:val="004F2421"/>
    <w:rsid w:val="00501A9D"/>
    <w:rsid w:val="00515518"/>
    <w:rsid w:val="0051718F"/>
    <w:rsid w:val="00520250"/>
    <w:rsid w:val="005209EC"/>
    <w:rsid w:val="005212E5"/>
    <w:rsid w:val="005214AD"/>
    <w:rsid w:val="005225A6"/>
    <w:rsid w:val="00522BBA"/>
    <w:rsid w:val="005238CB"/>
    <w:rsid w:val="00527D75"/>
    <w:rsid w:val="0053144B"/>
    <w:rsid w:val="00535A17"/>
    <w:rsid w:val="00540338"/>
    <w:rsid w:val="005415EC"/>
    <w:rsid w:val="00541E36"/>
    <w:rsid w:val="005441EF"/>
    <w:rsid w:val="005472E7"/>
    <w:rsid w:val="00553DE5"/>
    <w:rsid w:val="0055434C"/>
    <w:rsid w:val="0055759D"/>
    <w:rsid w:val="0056297D"/>
    <w:rsid w:val="005644F2"/>
    <w:rsid w:val="00566C31"/>
    <w:rsid w:val="00567A1A"/>
    <w:rsid w:val="005733F0"/>
    <w:rsid w:val="005849DC"/>
    <w:rsid w:val="005858C2"/>
    <w:rsid w:val="00585D6F"/>
    <w:rsid w:val="005863AA"/>
    <w:rsid w:val="00592135"/>
    <w:rsid w:val="0059246F"/>
    <w:rsid w:val="005944B3"/>
    <w:rsid w:val="00595532"/>
    <w:rsid w:val="00595827"/>
    <w:rsid w:val="00595DBB"/>
    <w:rsid w:val="00597740"/>
    <w:rsid w:val="005A2129"/>
    <w:rsid w:val="005B013A"/>
    <w:rsid w:val="005B1F42"/>
    <w:rsid w:val="005C54C7"/>
    <w:rsid w:val="005C5DFB"/>
    <w:rsid w:val="005D0AB4"/>
    <w:rsid w:val="005D1AD2"/>
    <w:rsid w:val="005D6862"/>
    <w:rsid w:val="005D7FAA"/>
    <w:rsid w:val="005E797A"/>
    <w:rsid w:val="005F63D3"/>
    <w:rsid w:val="005F7658"/>
    <w:rsid w:val="005F7AED"/>
    <w:rsid w:val="006018F2"/>
    <w:rsid w:val="006022EA"/>
    <w:rsid w:val="00612E01"/>
    <w:rsid w:val="00613726"/>
    <w:rsid w:val="0061564E"/>
    <w:rsid w:val="00622A30"/>
    <w:rsid w:val="0062571E"/>
    <w:rsid w:val="0063443B"/>
    <w:rsid w:val="00641630"/>
    <w:rsid w:val="00644ECD"/>
    <w:rsid w:val="00646814"/>
    <w:rsid w:val="00646D38"/>
    <w:rsid w:val="00647760"/>
    <w:rsid w:val="006500A8"/>
    <w:rsid w:val="006526A1"/>
    <w:rsid w:val="00660219"/>
    <w:rsid w:val="006644B5"/>
    <w:rsid w:val="0066744A"/>
    <w:rsid w:val="00670AC3"/>
    <w:rsid w:val="0067133B"/>
    <w:rsid w:val="006717AA"/>
    <w:rsid w:val="00671A95"/>
    <w:rsid w:val="00672F04"/>
    <w:rsid w:val="00673458"/>
    <w:rsid w:val="006815E7"/>
    <w:rsid w:val="0068683B"/>
    <w:rsid w:val="006900E9"/>
    <w:rsid w:val="006967D7"/>
    <w:rsid w:val="006A2771"/>
    <w:rsid w:val="006B312F"/>
    <w:rsid w:val="006B34B9"/>
    <w:rsid w:val="006C040E"/>
    <w:rsid w:val="006C1147"/>
    <w:rsid w:val="006C1566"/>
    <w:rsid w:val="006C4FB8"/>
    <w:rsid w:val="006C7BED"/>
    <w:rsid w:val="006D531C"/>
    <w:rsid w:val="006D6689"/>
    <w:rsid w:val="006D6929"/>
    <w:rsid w:val="006E3BB9"/>
    <w:rsid w:val="006E6F46"/>
    <w:rsid w:val="006F50D8"/>
    <w:rsid w:val="00700357"/>
    <w:rsid w:val="007015AA"/>
    <w:rsid w:val="00703740"/>
    <w:rsid w:val="007061DB"/>
    <w:rsid w:val="00711FB9"/>
    <w:rsid w:val="007159C0"/>
    <w:rsid w:val="007177FC"/>
    <w:rsid w:val="0071797B"/>
    <w:rsid w:val="0072167B"/>
    <w:rsid w:val="0072193E"/>
    <w:rsid w:val="0072304F"/>
    <w:rsid w:val="007279F2"/>
    <w:rsid w:val="00731F4E"/>
    <w:rsid w:val="00737FAD"/>
    <w:rsid w:val="00740206"/>
    <w:rsid w:val="00745D3F"/>
    <w:rsid w:val="007520C9"/>
    <w:rsid w:val="0075443B"/>
    <w:rsid w:val="0076151B"/>
    <w:rsid w:val="007642CB"/>
    <w:rsid w:val="00764886"/>
    <w:rsid w:val="00767294"/>
    <w:rsid w:val="007674B8"/>
    <w:rsid w:val="007677A7"/>
    <w:rsid w:val="00767F57"/>
    <w:rsid w:val="0077295A"/>
    <w:rsid w:val="007742F6"/>
    <w:rsid w:val="00774C57"/>
    <w:rsid w:val="007760DF"/>
    <w:rsid w:val="00780B41"/>
    <w:rsid w:val="00782841"/>
    <w:rsid w:val="0078666A"/>
    <w:rsid w:val="00787BA6"/>
    <w:rsid w:val="00791C2D"/>
    <w:rsid w:val="00791E3D"/>
    <w:rsid w:val="0079245B"/>
    <w:rsid w:val="0079251A"/>
    <w:rsid w:val="00794639"/>
    <w:rsid w:val="007946A3"/>
    <w:rsid w:val="007A0773"/>
    <w:rsid w:val="007A4797"/>
    <w:rsid w:val="007A4D61"/>
    <w:rsid w:val="007A5B3D"/>
    <w:rsid w:val="007B26F3"/>
    <w:rsid w:val="007B41EE"/>
    <w:rsid w:val="007B562A"/>
    <w:rsid w:val="007B58F9"/>
    <w:rsid w:val="007C0E73"/>
    <w:rsid w:val="007C0F12"/>
    <w:rsid w:val="007C3E46"/>
    <w:rsid w:val="007D0642"/>
    <w:rsid w:val="007D07E6"/>
    <w:rsid w:val="007D15E2"/>
    <w:rsid w:val="007E1472"/>
    <w:rsid w:val="007E44CC"/>
    <w:rsid w:val="007E535C"/>
    <w:rsid w:val="007E6654"/>
    <w:rsid w:val="007F0E14"/>
    <w:rsid w:val="007F263D"/>
    <w:rsid w:val="007F6CB7"/>
    <w:rsid w:val="007F6D89"/>
    <w:rsid w:val="00810876"/>
    <w:rsid w:val="008119ED"/>
    <w:rsid w:val="00815B31"/>
    <w:rsid w:val="0082199D"/>
    <w:rsid w:val="00822480"/>
    <w:rsid w:val="00827449"/>
    <w:rsid w:val="00830D5E"/>
    <w:rsid w:val="00830FE4"/>
    <w:rsid w:val="008377E4"/>
    <w:rsid w:val="00840769"/>
    <w:rsid w:val="00842E57"/>
    <w:rsid w:val="00845DD5"/>
    <w:rsid w:val="008461D1"/>
    <w:rsid w:val="00856B15"/>
    <w:rsid w:val="00863E14"/>
    <w:rsid w:val="00872978"/>
    <w:rsid w:val="0087456B"/>
    <w:rsid w:val="008837DF"/>
    <w:rsid w:val="0089120A"/>
    <w:rsid w:val="00891CDC"/>
    <w:rsid w:val="008920D9"/>
    <w:rsid w:val="008938B5"/>
    <w:rsid w:val="00893E75"/>
    <w:rsid w:val="008A2157"/>
    <w:rsid w:val="008A347E"/>
    <w:rsid w:val="008A3A98"/>
    <w:rsid w:val="008A559D"/>
    <w:rsid w:val="008A7A5E"/>
    <w:rsid w:val="008A7BC3"/>
    <w:rsid w:val="008C0A66"/>
    <w:rsid w:val="008C12AE"/>
    <w:rsid w:val="008C5D68"/>
    <w:rsid w:val="008C6FB8"/>
    <w:rsid w:val="008C79B4"/>
    <w:rsid w:val="008D1535"/>
    <w:rsid w:val="008D32C1"/>
    <w:rsid w:val="008D3322"/>
    <w:rsid w:val="008D72FB"/>
    <w:rsid w:val="008E32DA"/>
    <w:rsid w:val="008E363D"/>
    <w:rsid w:val="008E7AF5"/>
    <w:rsid w:val="008F0584"/>
    <w:rsid w:val="008F30AD"/>
    <w:rsid w:val="008F3E24"/>
    <w:rsid w:val="00901364"/>
    <w:rsid w:val="009042B6"/>
    <w:rsid w:val="00914990"/>
    <w:rsid w:val="00923A04"/>
    <w:rsid w:val="00923FDD"/>
    <w:rsid w:val="009248D1"/>
    <w:rsid w:val="00924CD2"/>
    <w:rsid w:val="00924E0B"/>
    <w:rsid w:val="00927272"/>
    <w:rsid w:val="0092773F"/>
    <w:rsid w:val="00940B3D"/>
    <w:rsid w:val="00941100"/>
    <w:rsid w:val="00943862"/>
    <w:rsid w:val="00943F0E"/>
    <w:rsid w:val="0094562A"/>
    <w:rsid w:val="00945B48"/>
    <w:rsid w:val="0094752D"/>
    <w:rsid w:val="0094797D"/>
    <w:rsid w:val="009522B7"/>
    <w:rsid w:val="00957152"/>
    <w:rsid w:val="0095764C"/>
    <w:rsid w:val="00957868"/>
    <w:rsid w:val="00957934"/>
    <w:rsid w:val="0096397C"/>
    <w:rsid w:val="00973831"/>
    <w:rsid w:val="00980AA3"/>
    <w:rsid w:val="0098208D"/>
    <w:rsid w:val="00984B74"/>
    <w:rsid w:val="00987918"/>
    <w:rsid w:val="00992819"/>
    <w:rsid w:val="00992E1A"/>
    <w:rsid w:val="0099707C"/>
    <w:rsid w:val="009A1696"/>
    <w:rsid w:val="009A3D3B"/>
    <w:rsid w:val="009A4A4F"/>
    <w:rsid w:val="009A758A"/>
    <w:rsid w:val="009A77E1"/>
    <w:rsid w:val="009C39D9"/>
    <w:rsid w:val="009C4410"/>
    <w:rsid w:val="009C63C9"/>
    <w:rsid w:val="009C6734"/>
    <w:rsid w:val="009C721A"/>
    <w:rsid w:val="009D32DF"/>
    <w:rsid w:val="009D5CB8"/>
    <w:rsid w:val="009E0301"/>
    <w:rsid w:val="009E2160"/>
    <w:rsid w:val="009E3B64"/>
    <w:rsid w:val="009E72BF"/>
    <w:rsid w:val="009E7774"/>
    <w:rsid w:val="009F49C2"/>
    <w:rsid w:val="009F5FB1"/>
    <w:rsid w:val="00A05885"/>
    <w:rsid w:val="00A13B61"/>
    <w:rsid w:val="00A13CE4"/>
    <w:rsid w:val="00A175F8"/>
    <w:rsid w:val="00A22768"/>
    <w:rsid w:val="00A2370C"/>
    <w:rsid w:val="00A24936"/>
    <w:rsid w:val="00A51F81"/>
    <w:rsid w:val="00A67C31"/>
    <w:rsid w:val="00A7091D"/>
    <w:rsid w:val="00A72CFA"/>
    <w:rsid w:val="00A80E1E"/>
    <w:rsid w:val="00A81916"/>
    <w:rsid w:val="00A841FB"/>
    <w:rsid w:val="00A84A2F"/>
    <w:rsid w:val="00A9246B"/>
    <w:rsid w:val="00A94AB1"/>
    <w:rsid w:val="00AA1AD1"/>
    <w:rsid w:val="00AB0D52"/>
    <w:rsid w:val="00AB14B0"/>
    <w:rsid w:val="00AC12E0"/>
    <w:rsid w:val="00AC2D3D"/>
    <w:rsid w:val="00AC3BA0"/>
    <w:rsid w:val="00AC3F29"/>
    <w:rsid w:val="00AC6141"/>
    <w:rsid w:val="00AD01C3"/>
    <w:rsid w:val="00AD25DE"/>
    <w:rsid w:val="00AD2C1D"/>
    <w:rsid w:val="00AD30EF"/>
    <w:rsid w:val="00AD420E"/>
    <w:rsid w:val="00AD58A8"/>
    <w:rsid w:val="00AE59E9"/>
    <w:rsid w:val="00AF0BFC"/>
    <w:rsid w:val="00AF4B96"/>
    <w:rsid w:val="00B024E7"/>
    <w:rsid w:val="00B05F7D"/>
    <w:rsid w:val="00B05FFE"/>
    <w:rsid w:val="00B11586"/>
    <w:rsid w:val="00B137B9"/>
    <w:rsid w:val="00B147D0"/>
    <w:rsid w:val="00B163C5"/>
    <w:rsid w:val="00B166A9"/>
    <w:rsid w:val="00B2020A"/>
    <w:rsid w:val="00B203FD"/>
    <w:rsid w:val="00B2159E"/>
    <w:rsid w:val="00B224B4"/>
    <w:rsid w:val="00B23B9F"/>
    <w:rsid w:val="00B2478C"/>
    <w:rsid w:val="00B30193"/>
    <w:rsid w:val="00B34FFB"/>
    <w:rsid w:val="00B37739"/>
    <w:rsid w:val="00B4142E"/>
    <w:rsid w:val="00B4246B"/>
    <w:rsid w:val="00B45620"/>
    <w:rsid w:val="00B46BC4"/>
    <w:rsid w:val="00B50B11"/>
    <w:rsid w:val="00B520EF"/>
    <w:rsid w:val="00B53EF1"/>
    <w:rsid w:val="00B5469D"/>
    <w:rsid w:val="00B5469F"/>
    <w:rsid w:val="00B5499C"/>
    <w:rsid w:val="00B61427"/>
    <w:rsid w:val="00B63EF5"/>
    <w:rsid w:val="00B65245"/>
    <w:rsid w:val="00B7016E"/>
    <w:rsid w:val="00B703F3"/>
    <w:rsid w:val="00B73189"/>
    <w:rsid w:val="00B819BA"/>
    <w:rsid w:val="00B83E2A"/>
    <w:rsid w:val="00B85445"/>
    <w:rsid w:val="00B872E0"/>
    <w:rsid w:val="00B916BB"/>
    <w:rsid w:val="00BA15C5"/>
    <w:rsid w:val="00BA194A"/>
    <w:rsid w:val="00BA2E28"/>
    <w:rsid w:val="00BA6B4F"/>
    <w:rsid w:val="00BB0D75"/>
    <w:rsid w:val="00BB1695"/>
    <w:rsid w:val="00BB4B05"/>
    <w:rsid w:val="00BC1552"/>
    <w:rsid w:val="00BC228D"/>
    <w:rsid w:val="00BC6CBF"/>
    <w:rsid w:val="00BC73D6"/>
    <w:rsid w:val="00BC765B"/>
    <w:rsid w:val="00BC7F6A"/>
    <w:rsid w:val="00BD074E"/>
    <w:rsid w:val="00BD13F3"/>
    <w:rsid w:val="00BD5495"/>
    <w:rsid w:val="00BD5BE0"/>
    <w:rsid w:val="00BD5EDC"/>
    <w:rsid w:val="00BE352F"/>
    <w:rsid w:val="00BE4901"/>
    <w:rsid w:val="00BF6343"/>
    <w:rsid w:val="00C0754E"/>
    <w:rsid w:val="00C07FB6"/>
    <w:rsid w:val="00C10DFC"/>
    <w:rsid w:val="00C24448"/>
    <w:rsid w:val="00C24831"/>
    <w:rsid w:val="00C25980"/>
    <w:rsid w:val="00C31241"/>
    <w:rsid w:val="00C3276D"/>
    <w:rsid w:val="00C3497F"/>
    <w:rsid w:val="00C34BE1"/>
    <w:rsid w:val="00C444E9"/>
    <w:rsid w:val="00C46CAB"/>
    <w:rsid w:val="00C50CE5"/>
    <w:rsid w:val="00C51C1A"/>
    <w:rsid w:val="00C533D7"/>
    <w:rsid w:val="00C5419B"/>
    <w:rsid w:val="00C54998"/>
    <w:rsid w:val="00C57101"/>
    <w:rsid w:val="00C66741"/>
    <w:rsid w:val="00C67A59"/>
    <w:rsid w:val="00C72C02"/>
    <w:rsid w:val="00C7531C"/>
    <w:rsid w:val="00C76945"/>
    <w:rsid w:val="00C7750C"/>
    <w:rsid w:val="00C819C6"/>
    <w:rsid w:val="00C81C9F"/>
    <w:rsid w:val="00C8208E"/>
    <w:rsid w:val="00C860D2"/>
    <w:rsid w:val="00C86408"/>
    <w:rsid w:val="00C8682A"/>
    <w:rsid w:val="00C86BA9"/>
    <w:rsid w:val="00C90897"/>
    <w:rsid w:val="00C938F7"/>
    <w:rsid w:val="00C96CBE"/>
    <w:rsid w:val="00CA4183"/>
    <w:rsid w:val="00CA4890"/>
    <w:rsid w:val="00CA5740"/>
    <w:rsid w:val="00CA7A11"/>
    <w:rsid w:val="00CB0D7A"/>
    <w:rsid w:val="00CB5D23"/>
    <w:rsid w:val="00CB6B7F"/>
    <w:rsid w:val="00CC2D2F"/>
    <w:rsid w:val="00CC718D"/>
    <w:rsid w:val="00CE076E"/>
    <w:rsid w:val="00CE0BEB"/>
    <w:rsid w:val="00CE3A91"/>
    <w:rsid w:val="00CE5FBF"/>
    <w:rsid w:val="00CF34B8"/>
    <w:rsid w:val="00CF5B58"/>
    <w:rsid w:val="00CF6F73"/>
    <w:rsid w:val="00D01810"/>
    <w:rsid w:val="00D11252"/>
    <w:rsid w:val="00D12440"/>
    <w:rsid w:val="00D135A0"/>
    <w:rsid w:val="00D2123D"/>
    <w:rsid w:val="00D2211C"/>
    <w:rsid w:val="00D2556C"/>
    <w:rsid w:val="00D25AE0"/>
    <w:rsid w:val="00D25E98"/>
    <w:rsid w:val="00D30FF2"/>
    <w:rsid w:val="00D311D5"/>
    <w:rsid w:val="00D324BA"/>
    <w:rsid w:val="00D3706D"/>
    <w:rsid w:val="00D4463E"/>
    <w:rsid w:val="00D46228"/>
    <w:rsid w:val="00D472A5"/>
    <w:rsid w:val="00D513CD"/>
    <w:rsid w:val="00D51600"/>
    <w:rsid w:val="00D62C4C"/>
    <w:rsid w:val="00D714D8"/>
    <w:rsid w:val="00D745DF"/>
    <w:rsid w:val="00D806BF"/>
    <w:rsid w:val="00DA3BFB"/>
    <w:rsid w:val="00DA4277"/>
    <w:rsid w:val="00DB064C"/>
    <w:rsid w:val="00DB15C4"/>
    <w:rsid w:val="00DB29E8"/>
    <w:rsid w:val="00DB3603"/>
    <w:rsid w:val="00DB4C39"/>
    <w:rsid w:val="00DB7037"/>
    <w:rsid w:val="00DC1D4B"/>
    <w:rsid w:val="00DC2092"/>
    <w:rsid w:val="00DD3559"/>
    <w:rsid w:val="00DE0276"/>
    <w:rsid w:val="00DE0BE4"/>
    <w:rsid w:val="00DE172A"/>
    <w:rsid w:val="00DE27A4"/>
    <w:rsid w:val="00DF0084"/>
    <w:rsid w:val="00DF0290"/>
    <w:rsid w:val="00DF3694"/>
    <w:rsid w:val="00E010B7"/>
    <w:rsid w:val="00E025AA"/>
    <w:rsid w:val="00E052FE"/>
    <w:rsid w:val="00E10445"/>
    <w:rsid w:val="00E10FE4"/>
    <w:rsid w:val="00E12614"/>
    <w:rsid w:val="00E13774"/>
    <w:rsid w:val="00E15DC8"/>
    <w:rsid w:val="00E17A75"/>
    <w:rsid w:val="00E217E7"/>
    <w:rsid w:val="00E22666"/>
    <w:rsid w:val="00E23F03"/>
    <w:rsid w:val="00E31940"/>
    <w:rsid w:val="00E43EF8"/>
    <w:rsid w:val="00E44621"/>
    <w:rsid w:val="00E44D9A"/>
    <w:rsid w:val="00E45274"/>
    <w:rsid w:val="00E50DA1"/>
    <w:rsid w:val="00E526D9"/>
    <w:rsid w:val="00E543D8"/>
    <w:rsid w:val="00E56822"/>
    <w:rsid w:val="00E56922"/>
    <w:rsid w:val="00E64A22"/>
    <w:rsid w:val="00E65794"/>
    <w:rsid w:val="00E70B59"/>
    <w:rsid w:val="00E73B3A"/>
    <w:rsid w:val="00E80507"/>
    <w:rsid w:val="00E850C8"/>
    <w:rsid w:val="00E87594"/>
    <w:rsid w:val="00E917B9"/>
    <w:rsid w:val="00E923DB"/>
    <w:rsid w:val="00E9715C"/>
    <w:rsid w:val="00EA18B9"/>
    <w:rsid w:val="00EB04A2"/>
    <w:rsid w:val="00EB16CF"/>
    <w:rsid w:val="00EB325D"/>
    <w:rsid w:val="00EB7DC4"/>
    <w:rsid w:val="00EB7F3C"/>
    <w:rsid w:val="00EC0FCB"/>
    <w:rsid w:val="00EC1A97"/>
    <w:rsid w:val="00EC50CE"/>
    <w:rsid w:val="00EC5644"/>
    <w:rsid w:val="00ED7773"/>
    <w:rsid w:val="00EE0036"/>
    <w:rsid w:val="00EE20AB"/>
    <w:rsid w:val="00EE3533"/>
    <w:rsid w:val="00EE4FA4"/>
    <w:rsid w:val="00EE6E18"/>
    <w:rsid w:val="00EF08E5"/>
    <w:rsid w:val="00EF22EC"/>
    <w:rsid w:val="00EF2CE9"/>
    <w:rsid w:val="00EF3250"/>
    <w:rsid w:val="00EF4305"/>
    <w:rsid w:val="00EF5BFE"/>
    <w:rsid w:val="00EF61A8"/>
    <w:rsid w:val="00EF7085"/>
    <w:rsid w:val="00F02026"/>
    <w:rsid w:val="00F06C9D"/>
    <w:rsid w:val="00F150F2"/>
    <w:rsid w:val="00F23898"/>
    <w:rsid w:val="00F249C0"/>
    <w:rsid w:val="00F27017"/>
    <w:rsid w:val="00F2701F"/>
    <w:rsid w:val="00F31CDC"/>
    <w:rsid w:val="00F414D4"/>
    <w:rsid w:val="00F436A8"/>
    <w:rsid w:val="00F4511C"/>
    <w:rsid w:val="00F52A1F"/>
    <w:rsid w:val="00F52E04"/>
    <w:rsid w:val="00F54181"/>
    <w:rsid w:val="00F559FF"/>
    <w:rsid w:val="00F5635A"/>
    <w:rsid w:val="00F60511"/>
    <w:rsid w:val="00F60B9C"/>
    <w:rsid w:val="00F637F1"/>
    <w:rsid w:val="00F738CA"/>
    <w:rsid w:val="00F73D08"/>
    <w:rsid w:val="00F77989"/>
    <w:rsid w:val="00F7799B"/>
    <w:rsid w:val="00F84328"/>
    <w:rsid w:val="00F84AFE"/>
    <w:rsid w:val="00F85CA8"/>
    <w:rsid w:val="00F93FD4"/>
    <w:rsid w:val="00FA08C7"/>
    <w:rsid w:val="00FA192C"/>
    <w:rsid w:val="00FB09C1"/>
    <w:rsid w:val="00FB6FDD"/>
    <w:rsid w:val="00FB7190"/>
    <w:rsid w:val="00FC03E6"/>
    <w:rsid w:val="00FC79EB"/>
    <w:rsid w:val="00FD1D7D"/>
    <w:rsid w:val="00FD459D"/>
    <w:rsid w:val="00FE3E09"/>
    <w:rsid w:val="00FE464B"/>
    <w:rsid w:val="00FE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629AD"/>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2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08425A"/>
    <w:pPr>
      <w:tabs>
        <w:tab w:val="left" w:pos="454"/>
      </w:tabs>
      <w:spacing w:after="180" w:line="240" w:lineRule="auto"/>
      <w:jc w:val="both"/>
    </w:pPr>
    <w:rPr>
      <w:rFonts w:ascii="Dutch" w:eastAsia="Times New Roman" w:hAnsi="Dutch"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629AD"/>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2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08425A"/>
    <w:pPr>
      <w:tabs>
        <w:tab w:val="left" w:pos="454"/>
      </w:tabs>
      <w:spacing w:after="180" w:line="240" w:lineRule="auto"/>
      <w:jc w:val="both"/>
    </w:pPr>
    <w:rPr>
      <w:rFonts w:ascii="Dutch" w:eastAsia="Times New Roman" w:hAnsi="Dutch"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styles" Target="styles.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jovo.mrav@eps.rs" TargetMode="External"/><Relationship Id="rId23" Type="http://schemas.openxmlformats.org/officeDocument/2006/relationships/theme" Target="theme/theme1.xml"/><Relationship Id="rId10" Type="http://schemas.openxmlformats.org/officeDocument/2006/relationships/hyperlink" Target="mailto:jovo.mrav@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18144</Words>
  <Characters>103422</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3</cp:revision>
  <cp:lastPrinted>2019-01-16T09:10:00Z</cp:lastPrinted>
  <dcterms:created xsi:type="dcterms:W3CDTF">2019-01-23T13:19:00Z</dcterms:created>
  <dcterms:modified xsi:type="dcterms:W3CDTF">2019-01-23T13:22:00Z</dcterms:modified>
</cp:coreProperties>
</file>