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B5954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B5954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BB5954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5954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BB5954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B5954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B5954">
        <w:rPr>
          <w:rFonts w:ascii="Arial" w:hAnsi="Arial" w:cs="Arial"/>
          <w:sz w:val="22"/>
          <w:szCs w:val="22"/>
        </w:rPr>
        <w:t xml:space="preserve">ЗА ЈАВНУ НАБАВКУ </w:t>
      </w:r>
      <w:r w:rsidRPr="00BB5954">
        <w:rPr>
          <w:rFonts w:ascii="Arial" w:hAnsi="Arial" w:cs="Arial"/>
          <w:b/>
          <w:sz w:val="22"/>
          <w:szCs w:val="22"/>
        </w:rPr>
        <w:t>ДОБАРА</w:t>
      </w:r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595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DB6303" w:rsidRPr="00DB6303">
        <w:rPr>
          <w:rFonts w:ascii="Arial" w:eastAsia="Arial" w:hAnsi="Arial"/>
          <w:color w:val="000000"/>
          <w:sz w:val="22"/>
          <w:szCs w:val="22"/>
          <w:lang w:val="sr-Latn-RS" w:eastAsia="sr-Latn-RS"/>
        </w:rPr>
        <w:t>Обука непливача</w:t>
      </w:r>
      <w:bookmarkStart w:id="0" w:name="_GoBack"/>
      <w:bookmarkEnd w:id="0"/>
    </w:p>
    <w:p w:rsidR="00C6690C" w:rsidRPr="00BB5954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B5954" w:rsidRDefault="00C6690C" w:rsidP="002E2E5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B5954">
        <w:rPr>
          <w:rFonts w:ascii="Arial" w:hAnsi="Arial" w:cs="Arial"/>
          <w:sz w:val="22"/>
          <w:szCs w:val="22"/>
        </w:rPr>
        <w:t>ЈАВНА</w:t>
      </w:r>
      <w:r w:rsidRPr="00BB595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B5954">
        <w:rPr>
          <w:rFonts w:ascii="Arial" w:hAnsi="Arial" w:cs="Arial"/>
          <w:sz w:val="22"/>
          <w:szCs w:val="22"/>
        </w:rPr>
        <w:t xml:space="preserve">НАБАВКА </w:t>
      </w:r>
      <w:r w:rsidR="002E2E53">
        <w:rPr>
          <w:rFonts w:ascii="Arial" w:hAnsi="Arial"/>
          <w:lang w:val="sr-Latn-RS"/>
        </w:rPr>
        <w:t xml:space="preserve">. </w:t>
      </w:r>
      <w:r w:rsidR="002E2E53" w:rsidRPr="00EF2970">
        <w:rPr>
          <w:rFonts w:ascii="Arial" w:eastAsia="Arial" w:hAnsi="Arial"/>
          <w:b/>
          <w:color w:val="000000"/>
          <w:lang w:val="sr-Latn-RS" w:eastAsia="sr-Latn-RS"/>
        </w:rPr>
        <w:t>3419/2018(3000/1765/2018)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B5954" w:rsidRDefault="00C6690C" w:rsidP="00BB5954">
      <w:pPr>
        <w:tabs>
          <w:tab w:val="left" w:pos="8640"/>
        </w:tabs>
        <w:ind w:left="-360" w:right="-19"/>
        <w:jc w:val="center"/>
        <w:rPr>
          <w:rFonts w:ascii="Arial" w:hAnsi="Arial" w:cs="Arial"/>
          <w:i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2990">
        <w:rPr>
          <w:rFonts w:ascii="Arial" w:hAnsi="Arial" w:cs="Arial"/>
          <w:sz w:val="22"/>
          <w:szCs w:val="22"/>
          <w:lang w:val="sr-Latn-RS" w:eastAsia="en-US"/>
        </w:rPr>
        <w:t>105-E.03.01-</w:t>
      </w:r>
      <w:r w:rsidR="002E2E53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703145">
        <w:rPr>
          <w:rFonts w:ascii="Arial" w:hAnsi="Arial" w:cs="Arial"/>
          <w:sz w:val="22"/>
          <w:szCs w:val="22"/>
          <w:lang w:val="sr-Latn-RS" w:eastAsia="en-US"/>
        </w:rPr>
        <w:t>59732/6-2019</w:t>
      </w:r>
      <w:r w:rsidR="00BB5954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2E2E53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703145">
        <w:rPr>
          <w:rFonts w:ascii="Arial" w:hAnsi="Arial" w:cs="Arial"/>
          <w:sz w:val="22"/>
          <w:szCs w:val="22"/>
          <w:lang w:val="sr-Latn-RS"/>
        </w:rPr>
        <w:t>11.03.</w:t>
      </w:r>
      <w:r w:rsidR="002E2E53">
        <w:rPr>
          <w:rFonts w:ascii="Arial" w:hAnsi="Arial" w:cs="Arial"/>
          <w:sz w:val="22"/>
          <w:szCs w:val="22"/>
          <w:lang w:val="sr-Cyrl-RS"/>
        </w:rPr>
        <w:t xml:space="preserve">  2019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2476BF" w:rsidRPr="00295D8C" w:rsidRDefault="002476B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476BF" w:rsidRPr="002476BF" w:rsidRDefault="002476BF" w:rsidP="002476BF">
      <w:pPr>
        <w:suppressAutoHyphens w:val="0"/>
        <w:spacing w:after="200" w:line="276" w:lineRule="auto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Обреновац , </w:t>
      </w:r>
      <w:r w:rsidR="002E2E53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март, 2019</w:t>
      </w:r>
      <w:r w:rsidRPr="002476B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70AE7" w:rsidRDefault="00270AE7" w:rsidP="00270AE7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70AE7">
        <w:rPr>
          <w:rFonts w:ascii="Arial" w:hAnsi="Arial" w:cs="Arial"/>
          <w:sz w:val="22"/>
          <w:szCs w:val="22"/>
        </w:rPr>
        <w:t>На основу чл. 63. став 5. и чл. 54. Закона о јавним набавкама („Сл. гласник РС”, бр. 124/2012, 14/2015 и 68/2015) Комисија је сачинила: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B5954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2E2E53" w:rsidRDefault="00C6690C" w:rsidP="002E2E53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BB5954">
        <w:rPr>
          <w:rFonts w:ascii="Arial" w:hAnsi="Arial" w:cs="Arial"/>
          <w:sz w:val="22"/>
          <w:szCs w:val="22"/>
          <w:lang w:val="sr-Latn-RS"/>
        </w:rPr>
        <w:t>-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Default="002E2E53" w:rsidP="002E2E53">
      <w:pPr>
        <w:pStyle w:val="BodyText"/>
        <w:jc w:val="center"/>
        <w:rPr>
          <w:rFonts w:ascii="Arial" w:eastAsia="Arial" w:hAnsi="Arial"/>
          <w:b/>
          <w:color w:val="000000"/>
          <w:lang w:val="sr-Latn-RS" w:eastAsia="sr-Latn-RS"/>
        </w:rPr>
      </w:pPr>
      <w:r w:rsidRPr="00EF2970">
        <w:rPr>
          <w:rFonts w:ascii="Arial" w:eastAsia="Arial" w:hAnsi="Arial"/>
          <w:b/>
          <w:color w:val="000000"/>
          <w:lang w:val="sr-Latn-RS" w:eastAsia="sr-Latn-RS"/>
        </w:rPr>
        <w:t>Обука непливача</w:t>
      </w:r>
    </w:p>
    <w:p w:rsidR="002E2E53" w:rsidRDefault="002E2E53" w:rsidP="002E2E53">
      <w:pPr>
        <w:pStyle w:val="BodyText"/>
        <w:jc w:val="center"/>
        <w:rPr>
          <w:rFonts w:ascii="Arial" w:eastAsia="Arial" w:hAnsi="Arial"/>
          <w:b/>
          <w:color w:val="000000"/>
          <w:lang w:val="sr-Latn-RS" w:eastAsia="sr-Latn-RS"/>
        </w:rPr>
      </w:pPr>
    </w:p>
    <w:p w:rsidR="002E2E53" w:rsidRPr="00295D8C" w:rsidRDefault="002E2E53" w:rsidP="002E2E53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2E2E53" w:rsidRDefault="002E2E53" w:rsidP="004073D9">
      <w:pPr>
        <w:jc w:val="center"/>
        <w:rPr>
          <w:rFonts w:ascii="Arial" w:hAnsi="Arial" w:cs="Arial"/>
          <w:sz w:val="22"/>
          <w:szCs w:val="22"/>
        </w:rPr>
      </w:pPr>
    </w:p>
    <w:p w:rsidR="00BB5954" w:rsidRDefault="002E2E53" w:rsidP="002E2E53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Из </w:t>
      </w:r>
      <w:r>
        <w:rPr>
          <w:rFonts w:ascii="Arial" w:hAnsi="Arial" w:cs="Arial"/>
          <w:sz w:val="22"/>
          <w:szCs w:val="22"/>
        </w:rPr>
        <w:t xml:space="preserve">Тачке </w:t>
      </w:r>
      <w:r w:rsidR="00BB5954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="00BB59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–</w:t>
      </w:r>
      <w:r w:rsidR="00BB5954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Техничка спецификација</w:t>
      </w:r>
      <w:r w:rsidR="00BB5954" w:rsidRPr="00BB5954">
        <w:rPr>
          <w:rFonts w:ascii="Arial" w:hAnsi="Arial" w:cs="Arial"/>
          <w:bCs/>
          <w:kern w:val="32"/>
          <w:sz w:val="22"/>
          <w:szCs w:val="22"/>
          <w:lang w:val="en-US" w:eastAsia="en-US"/>
        </w:rPr>
        <w:t>-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>брише се став:</w:t>
      </w:r>
    </w:p>
    <w:p w:rsidR="002E2E53" w:rsidRDefault="002E2E53" w:rsidP="002E2E53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2E2E53" w:rsidRPr="002E2E53" w:rsidRDefault="002E2E53" w:rsidP="002E2E53">
      <w:pPr>
        <w:suppressAutoHyphens w:val="0"/>
        <w:spacing w:after="240"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„Трошкове превоза кандидата до места обуке и назад, сноси Изабрани понуђач“</w:t>
      </w:r>
      <w:r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,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>тако да Техничка спецификација гласи као у прилогу.</w:t>
      </w:r>
    </w:p>
    <w:p w:rsidR="00C6690C" w:rsidRPr="00295D8C" w:rsidRDefault="00C6690C" w:rsidP="002476BF">
      <w:pPr>
        <w:rPr>
          <w:rFonts w:ascii="Arial" w:hAnsi="Arial" w:cs="Arial"/>
          <w:sz w:val="22"/>
          <w:szCs w:val="22"/>
        </w:rPr>
      </w:pPr>
    </w:p>
    <w:p w:rsidR="00C6690C" w:rsidRPr="00295D8C" w:rsidRDefault="00BB595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2476BF" w:rsidRDefault="002476BF" w:rsidP="002476BF">
      <w:pPr>
        <w:rPr>
          <w:rFonts w:ascii="Arial" w:hAnsi="Arial" w:cs="Arial"/>
          <w:sz w:val="22"/>
          <w:szCs w:val="22"/>
          <w:lang w:val="sr-Cyrl-RS"/>
        </w:rPr>
      </w:pPr>
      <w:r w:rsidRPr="002476BF">
        <w:rPr>
          <w:rFonts w:ascii="Arial" w:hAnsi="Arial" w:cs="Arial"/>
          <w:sz w:val="22"/>
          <w:szCs w:val="22"/>
          <w:lang w:val="sr-Cyrl-RS"/>
        </w:rPr>
        <w:t>УПРИЛОГУ ДОСТАВЉАМО: -Изменјену техничку спецификацију</w:t>
      </w:r>
    </w:p>
    <w:p w:rsidR="00CE6722" w:rsidRDefault="00CE6722" w:rsidP="002476BF">
      <w:pPr>
        <w:rPr>
          <w:rFonts w:ascii="Arial" w:hAnsi="Arial" w:cs="Arial"/>
          <w:sz w:val="22"/>
          <w:szCs w:val="22"/>
          <w:lang w:val="sr-Cyrl-RS"/>
        </w:rPr>
      </w:pPr>
    </w:p>
    <w:p w:rsidR="00CE6722" w:rsidRPr="002476BF" w:rsidRDefault="00CE6722" w:rsidP="002476B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270AE7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476BF" w:rsidRPr="00295D8C" w:rsidRDefault="002476BF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476BF" w:rsidRDefault="00EA07F9" w:rsidP="002476BF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476BF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B42990" w:rsidRPr="00295D8C" w:rsidRDefault="00B4299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Pr="00295D8C" w:rsidRDefault="002E2E53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2E2E53" w:rsidRPr="002E2E53" w:rsidRDefault="00270AE7" w:rsidP="002E2E53">
      <w:pPr>
        <w:pStyle w:val="Heading10"/>
        <w:suppressAutoHyphens w:val="0"/>
        <w:spacing w:before="120"/>
        <w:jc w:val="both"/>
        <w:rPr>
          <w:rFonts w:cs="Arial"/>
        </w:rPr>
      </w:pPr>
      <w:r>
        <w:rPr>
          <w:rFonts w:cs="Arial"/>
          <w:bCs/>
          <w:kern w:val="32"/>
          <w:lang w:val="en-US" w:eastAsia="en-US"/>
        </w:rPr>
        <w:t>3.</w:t>
      </w:r>
      <w:r w:rsidR="002E2E53" w:rsidRPr="002E2E53">
        <w:rPr>
          <w:rFonts w:cs="Arial"/>
        </w:rPr>
        <w:t xml:space="preserve"> ТЕХНИЧКАСПЕЦИФИКАЦИЈА</w:t>
      </w:r>
    </w:p>
    <w:p w:rsidR="002E2E53" w:rsidRPr="002E2E53" w:rsidRDefault="002E2E53" w:rsidP="002E2E53">
      <w:pPr>
        <w:suppressAutoHyphens w:val="0"/>
        <w:spacing w:before="120"/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</w:pPr>
      <w:r w:rsidRPr="002E2E53">
        <w:rPr>
          <w:rFonts w:ascii="Arial" w:eastAsia="Arial" w:hAnsi="Arial" w:cs="Arial"/>
          <w:color w:val="000000"/>
          <w:sz w:val="20"/>
          <w:lang w:val="en-US" w:eastAsia="en-US"/>
        </w:rPr>
        <w:t xml:space="preserve">- 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Обука се спроводи према Програму обуке непливача, 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Изабраног понуђача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, током седмице у данима и терминима 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Изабраног понуђача.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>- Обука се спроводи по групама, а укупан  број кандидата се дели у три групе. По реализацији обуке једне групе почиње обука следеће.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 xml:space="preserve">- Тачне термине и динамику обуке усагласиће накнадно 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Изабрани понуђач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и 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Наручилац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, уважавајући обостране могућности и потребе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>- Почетак обуке прве групе најкасније 30 дана од дана потписивања уговора, а завршетак комплетне обуке свих кандидата до годину дана од дана потписивања уговора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.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br/>
        <w:t>- По завршетку обуке обавезно извршити проверу оспособљености кандидата за пливање. Кандидатима  који успешно прођу проверу издати потврду да су пливачи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.</w:t>
      </w:r>
    </w:p>
    <w:p w:rsidR="002E2E53" w:rsidRPr="002E2E53" w:rsidRDefault="002E2E53" w:rsidP="002E2E53">
      <w:pPr>
        <w:suppressAutoHyphens w:val="0"/>
        <w:spacing w:before="120"/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</w:pPr>
    </w:p>
    <w:p w:rsidR="002E2E53" w:rsidRPr="002E2E53" w:rsidRDefault="002E2E53" w:rsidP="002E2E53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E2E53">
        <w:rPr>
          <w:rFonts w:ascii="Arial" w:hAnsi="Arial" w:cs="Arial"/>
          <w:b/>
          <w:sz w:val="22"/>
          <w:szCs w:val="22"/>
        </w:rPr>
        <w:t>3.2 .Рок извршења услуга</w:t>
      </w:r>
      <w:r w:rsidRPr="002E2E53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2E2E53" w:rsidRPr="002E2E53" w:rsidRDefault="002E2E53" w:rsidP="002E2E53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FFFF"/>
          <w:sz w:val="22"/>
          <w:szCs w:val="22"/>
          <w:lang w:val="sr-Latn-RS" w:eastAsia="en-US"/>
        </w:rPr>
      </w:pP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Почетак обуке прве групе најкасније 30 дана од дана потписивања уговора, а завршетак комплетне обуке свих кандидата 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 xml:space="preserve">у периоду од 12 месеци </w:t>
      </w:r>
      <w:r w:rsidRPr="002E2E5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 од дана потписивања уговора</w:t>
      </w:r>
      <w:r w:rsidRPr="002E2E53">
        <w:rPr>
          <w:rFonts w:ascii="Arial" w:eastAsia="Arial" w:hAnsi="Arial" w:cs="Arial"/>
          <w:color w:val="000000"/>
          <w:sz w:val="22"/>
          <w:szCs w:val="22"/>
          <w:lang w:val="sr-Cyrl-RS" w:eastAsia="en-US"/>
        </w:rPr>
        <w:t>.</w:t>
      </w:r>
    </w:p>
    <w:p w:rsidR="002E2E53" w:rsidRPr="002E2E53" w:rsidRDefault="002E2E53" w:rsidP="002E2E53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1651542"/>
      <w:bookmarkStart w:id="2" w:name="_Toc442559880"/>
      <w:r w:rsidRPr="002E2E53">
        <w:rPr>
          <w:rFonts w:ascii="Arial" w:hAnsi="Arial" w:cs="Arial"/>
          <w:b/>
          <w:sz w:val="22"/>
          <w:szCs w:val="22"/>
        </w:rPr>
        <w:t xml:space="preserve">3.3.Место </w:t>
      </w:r>
      <w:bookmarkEnd w:id="1"/>
      <w:bookmarkEnd w:id="2"/>
      <w:r w:rsidRPr="002E2E53">
        <w:rPr>
          <w:rFonts w:ascii="Arial" w:hAnsi="Arial" w:cs="Arial"/>
          <w:b/>
          <w:sz w:val="22"/>
          <w:szCs w:val="22"/>
        </w:rPr>
        <w:t>извршења услуга</w:t>
      </w:r>
      <w:r w:rsidRPr="002E2E53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2E2E53" w:rsidRPr="002E2E53" w:rsidRDefault="002E2E53" w:rsidP="002E2E53">
      <w:pPr>
        <w:spacing w:before="117" w:line="100" w:lineRule="atLeast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2E2E53">
        <w:rPr>
          <w:rFonts w:ascii="Arial" w:hAnsi="Arial" w:cs="Arial"/>
          <w:sz w:val="22"/>
          <w:szCs w:val="22"/>
          <w:lang w:val="sr-Cyrl-RS" w:eastAsia="zh-CN"/>
        </w:rPr>
        <w:t xml:space="preserve">Локација </w:t>
      </w:r>
      <w:bookmarkStart w:id="3" w:name="_Toc441651543"/>
      <w:bookmarkStart w:id="4" w:name="_Toc442559881"/>
      <w:r w:rsidRPr="002E2E53">
        <w:rPr>
          <w:rFonts w:ascii="Arial" w:hAnsi="Arial" w:cs="Arial"/>
          <w:sz w:val="22"/>
          <w:szCs w:val="22"/>
          <w:lang w:val="sr-Cyrl-RS" w:eastAsia="zh-CN"/>
        </w:rPr>
        <w:t>Изабраног понуђача.</w:t>
      </w:r>
    </w:p>
    <w:bookmarkEnd w:id="3"/>
    <w:bookmarkEnd w:id="4"/>
    <w:p w:rsidR="002E2E53" w:rsidRPr="002E2E53" w:rsidRDefault="002E2E53" w:rsidP="002E2E53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2E2E53">
        <w:rPr>
          <w:rFonts w:ascii="Arial" w:hAnsi="Arial" w:cs="Arial"/>
          <w:b/>
          <w:sz w:val="22"/>
          <w:szCs w:val="22"/>
          <w:lang w:val="en-US"/>
        </w:rPr>
        <w:t>3.</w:t>
      </w:r>
      <w:r w:rsidRPr="002E2E53">
        <w:rPr>
          <w:rFonts w:ascii="Arial" w:hAnsi="Arial" w:cs="Arial"/>
          <w:b/>
          <w:sz w:val="22"/>
          <w:szCs w:val="22"/>
        </w:rPr>
        <w:t>4</w:t>
      </w:r>
      <w:r w:rsidRPr="002E2E53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2E2E53">
        <w:rPr>
          <w:rFonts w:ascii="Arial" w:hAnsi="Arial" w:cs="Arial"/>
          <w:b/>
          <w:sz w:val="22"/>
          <w:szCs w:val="22"/>
        </w:rPr>
        <w:t>Квантитативни пријем</w:t>
      </w:r>
    </w:p>
    <w:p w:rsidR="002E2E53" w:rsidRPr="002E2E53" w:rsidRDefault="002E2E53" w:rsidP="002E2E53">
      <w:pPr>
        <w:suppressAutoHyphens w:val="0"/>
        <w:jc w:val="both"/>
        <w:rPr>
          <w:rFonts w:ascii="Arial" w:hAnsi="Arial"/>
          <w:b/>
          <w:color w:val="FF0000"/>
          <w:sz w:val="22"/>
          <w:szCs w:val="22"/>
          <w:lang w:val="en-US" w:eastAsia="en-US"/>
        </w:rPr>
      </w:pPr>
      <w:r w:rsidRPr="002E2E53">
        <w:rPr>
          <w:rFonts w:ascii="Arial" w:hAnsi="Arial"/>
          <w:sz w:val="22"/>
          <w:szCs w:val="22"/>
          <w:lang w:val="sr-Cyrl-RS" w:eastAsia="en-US"/>
        </w:rPr>
        <w:t>П</w:t>
      </w:r>
      <w:r w:rsidRPr="002E2E53">
        <w:rPr>
          <w:rFonts w:ascii="Arial" w:hAnsi="Arial"/>
          <w:sz w:val="22"/>
          <w:szCs w:val="22"/>
          <w:lang w:val="en-US" w:eastAsia="en-US"/>
        </w:rPr>
        <w:t xml:space="preserve">о обављеном послу, </w:t>
      </w:r>
      <w:r w:rsidRPr="002E2E53">
        <w:rPr>
          <w:rFonts w:ascii="Arial" w:hAnsi="Arial"/>
          <w:sz w:val="22"/>
          <w:szCs w:val="22"/>
          <w:lang w:val="sr-Cyrl-RS" w:eastAsia="en-US"/>
        </w:rPr>
        <w:t>Изабрани понуђач</w:t>
      </w:r>
      <w:r w:rsidRPr="002E2E53">
        <w:rPr>
          <w:rFonts w:ascii="Arial" w:hAnsi="Arial"/>
          <w:sz w:val="22"/>
          <w:szCs w:val="22"/>
          <w:lang w:val="en-US" w:eastAsia="en-US"/>
        </w:rPr>
        <w:t xml:space="preserve"> доставља </w:t>
      </w:r>
      <w:r w:rsidRPr="002E2E53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2E2E53">
        <w:rPr>
          <w:rFonts w:ascii="Arial" w:hAnsi="Arial"/>
          <w:sz w:val="22"/>
          <w:szCs w:val="22"/>
          <w:lang w:val="en-US" w:eastAsia="en-US"/>
        </w:rPr>
        <w:t xml:space="preserve">. </w:t>
      </w:r>
      <w:r w:rsidRPr="002E2E53">
        <w:rPr>
          <w:rFonts w:ascii="Arial" w:hAnsi="Arial"/>
          <w:sz w:val="22"/>
          <w:szCs w:val="22"/>
          <w:lang w:val="sr-Cyrl-RS" w:eastAsia="en-US"/>
        </w:rPr>
        <w:t>Извештај о извршеној услузи</w:t>
      </w:r>
      <w:r w:rsidRPr="002E2E53">
        <w:rPr>
          <w:rFonts w:ascii="Arial" w:hAnsi="Arial"/>
          <w:sz w:val="22"/>
          <w:szCs w:val="22"/>
          <w:lang w:val="en-US" w:eastAsia="en-US"/>
        </w:rPr>
        <w:t xml:space="preserve">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</w:t>
      </w:r>
      <w:r w:rsidRPr="002E2E53">
        <w:rPr>
          <w:rFonts w:ascii="Arial" w:hAnsi="Arial"/>
          <w:sz w:val="22"/>
          <w:szCs w:val="22"/>
          <w:lang w:val="sr-Cyrl-RS" w:eastAsia="en-US"/>
        </w:rPr>
        <w:t>Изабрано  понуђачу</w:t>
      </w:r>
      <w:r w:rsidRPr="002E2E53">
        <w:rPr>
          <w:rFonts w:ascii="Arial" w:hAnsi="Arial"/>
          <w:sz w:val="22"/>
          <w:szCs w:val="22"/>
          <w:lang w:val="en-US" w:eastAsia="en-US"/>
        </w:rPr>
        <w:t xml:space="preserve">. </w:t>
      </w:r>
    </w:p>
    <w:p w:rsidR="00C6690C" w:rsidRPr="00295D8C" w:rsidRDefault="00C6690C" w:rsidP="002E2E53">
      <w:pPr>
        <w:suppressAutoHyphens w:val="0"/>
        <w:spacing w:after="200" w:line="276" w:lineRule="auto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40F" w:rsidRDefault="005C040F" w:rsidP="00F717AF">
      <w:r>
        <w:separator/>
      </w:r>
    </w:p>
  </w:endnote>
  <w:endnote w:type="continuationSeparator" w:id="0">
    <w:p w:rsidR="005C040F" w:rsidRDefault="005C040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E2E53" w:rsidRDefault="00C6690C" w:rsidP="002E2E53">
    <w:pPr>
      <w:pStyle w:val="BodyText"/>
      <w:jc w:val="left"/>
      <w:rPr>
        <w:rFonts w:ascii="Arial" w:eastAsia="Arial" w:hAnsi="Arial"/>
        <w:b/>
        <w:color w:val="000000"/>
        <w:lang w:val="sr-Latn-RS" w:eastAsia="sr-Latn-RS"/>
      </w:rPr>
    </w:pPr>
    <w:r w:rsidRPr="002476BF">
      <w:rPr>
        <w:rFonts w:ascii="Arial" w:hAnsi="Arial" w:cs="Arial"/>
        <w:i/>
        <w:sz w:val="18"/>
        <w:szCs w:val="18"/>
      </w:rPr>
      <w:t xml:space="preserve">ЈН  број </w:t>
    </w:r>
    <w:r w:rsidR="002E2E53">
      <w:rPr>
        <w:rFonts w:ascii="Arial" w:hAnsi="Arial"/>
        <w:lang w:val="sr-Latn-RS"/>
      </w:rPr>
      <w:t xml:space="preserve">. </w:t>
    </w:r>
    <w:r w:rsidR="002E2E53" w:rsidRPr="002E2E53">
      <w:rPr>
        <w:rFonts w:ascii="Arial" w:eastAsia="Arial" w:hAnsi="Arial"/>
        <w:color w:val="000000"/>
        <w:sz w:val="18"/>
        <w:szCs w:val="18"/>
        <w:lang w:val="sr-Latn-RS" w:eastAsia="sr-Latn-RS"/>
      </w:rPr>
      <w:t>3419/2018(3000/1765/2018)</w:t>
    </w:r>
    <w:r w:rsidR="002E2E53">
      <w:rPr>
        <w:rFonts w:ascii="Arial" w:eastAsia="Arial" w:hAnsi="Arial"/>
        <w:b/>
        <w:color w:val="000000"/>
        <w:lang w:val="sr-Latn-RS" w:eastAsia="sr-Latn-RS"/>
      </w:rPr>
      <w:t xml:space="preserve"> </w:t>
    </w:r>
  </w:p>
  <w:p w:rsidR="00C6690C" w:rsidRPr="002476BF" w:rsidRDefault="00C6690C" w:rsidP="002E2E53">
    <w:pPr>
      <w:pStyle w:val="BodyText"/>
      <w:jc w:val="left"/>
      <w:rPr>
        <w:rFonts w:ascii="Arial" w:hAnsi="Arial" w:cs="Arial"/>
        <w:sz w:val="18"/>
        <w:szCs w:val="18"/>
      </w:rPr>
    </w:pPr>
    <w:r w:rsidRPr="002476BF">
      <w:rPr>
        <w:rFonts w:ascii="Arial" w:hAnsi="Arial" w:cs="Arial"/>
        <w:i/>
        <w:sz w:val="18"/>
        <w:szCs w:val="18"/>
      </w:rPr>
      <w:t>Прва измена конкурсне документације</w:t>
    </w:r>
    <w:r w:rsidRPr="002476BF">
      <w:rPr>
        <w:rFonts w:ascii="Arial" w:hAnsi="Arial" w:cs="Arial"/>
        <w:i/>
        <w:sz w:val="20"/>
      </w:rPr>
      <w:t xml:space="preserve">                                </w:t>
    </w:r>
    <w:r w:rsidR="002476BF" w:rsidRPr="002476BF">
      <w:rPr>
        <w:rFonts w:ascii="Arial" w:hAnsi="Arial" w:cs="Arial"/>
        <w:i/>
        <w:sz w:val="20"/>
        <w:lang w:val="sr-Cyrl-RS"/>
      </w:rPr>
      <w:t xml:space="preserve">                   </w:t>
    </w:r>
    <w:r w:rsidR="002E2E53">
      <w:rPr>
        <w:rFonts w:ascii="Arial" w:hAnsi="Arial" w:cs="Arial"/>
        <w:i/>
        <w:sz w:val="20"/>
        <w:lang w:val="sr-Cyrl-RS"/>
      </w:rPr>
      <w:t xml:space="preserve">                         </w:t>
    </w:r>
    <w:r w:rsidR="002476BF" w:rsidRPr="002476BF">
      <w:rPr>
        <w:rFonts w:ascii="Arial" w:hAnsi="Arial" w:cs="Arial"/>
        <w:i/>
        <w:sz w:val="20"/>
        <w:lang w:val="sr-Cyrl-RS"/>
      </w:rPr>
      <w:t xml:space="preserve">   </w:t>
    </w:r>
    <w:r w:rsidRPr="002476BF">
      <w:rPr>
        <w:rFonts w:ascii="Arial" w:hAnsi="Arial" w:cs="Arial"/>
        <w:i/>
        <w:sz w:val="20"/>
      </w:rPr>
      <w:t xml:space="preserve"> </w:t>
    </w:r>
    <w:r w:rsidRPr="002476BF">
      <w:rPr>
        <w:rFonts w:ascii="Arial" w:hAnsi="Arial" w:cs="Arial"/>
        <w:i/>
        <w:sz w:val="18"/>
        <w:szCs w:val="18"/>
      </w:rPr>
      <w:t xml:space="preserve">стр.  </w:t>
    </w:r>
    <w:r w:rsidRPr="002476BF">
      <w:rPr>
        <w:rFonts w:ascii="Arial" w:hAnsi="Arial" w:cs="Arial"/>
        <w:i/>
        <w:sz w:val="18"/>
        <w:szCs w:val="18"/>
      </w:rPr>
      <w:fldChar w:fldCharType="begin"/>
    </w:r>
    <w:r w:rsidRPr="002476BF">
      <w:rPr>
        <w:rFonts w:ascii="Arial" w:hAnsi="Arial" w:cs="Arial"/>
        <w:i/>
        <w:sz w:val="18"/>
        <w:szCs w:val="18"/>
      </w:rPr>
      <w:instrText xml:space="preserve"> PAGE </w:instrText>
    </w:r>
    <w:r w:rsidRPr="002476BF">
      <w:rPr>
        <w:rFonts w:ascii="Arial" w:hAnsi="Arial" w:cs="Arial"/>
        <w:i/>
        <w:sz w:val="18"/>
        <w:szCs w:val="18"/>
      </w:rPr>
      <w:fldChar w:fldCharType="separate"/>
    </w:r>
    <w:r w:rsidR="00DB6303">
      <w:rPr>
        <w:rFonts w:ascii="Arial" w:hAnsi="Arial" w:cs="Arial"/>
        <w:i/>
        <w:noProof/>
        <w:sz w:val="18"/>
        <w:szCs w:val="18"/>
      </w:rPr>
      <w:t>1</w:t>
    </w:r>
    <w:r w:rsidRPr="002476BF">
      <w:rPr>
        <w:rFonts w:ascii="Arial" w:hAnsi="Arial" w:cs="Arial"/>
        <w:i/>
        <w:sz w:val="18"/>
        <w:szCs w:val="18"/>
      </w:rPr>
      <w:fldChar w:fldCharType="end"/>
    </w:r>
    <w:r w:rsidRPr="002476BF">
      <w:rPr>
        <w:rFonts w:ascii="Arial" w:hAnsi="Arial" w:cs="Arial"/>
        <w:i/>
        <w:sz w:val="18"/>
        <w:szCs w:val="18"/>
      </w:rPr>
      <w:t>/</w:t>
    </w:r>
    <w:r w:rsidRPr="002476BF">
      <w:rPr>
        <w:rFonts w:ascii="Arial" w:hAnsi="Arial" w:cs="Arial"/>
        <w:i/>
        <w:sz w:val="18"/>
        <w:szCs w:val="18"/>
      </w:rPr>
      <w:fldChar w:fldCharType="begin"/>
    </w:r>
    <w:r w:rsidRPr="002476BF">
      <w:rPr>
        <w:rFonts w:ascii="Arial" w:hAnsi="Arial" w:cs="Arial"/>
        <w:i/>
        <w:sz w:val="18"/>
        <w:szCs w:val="18"/>
      </w:rPr>
      <w:instrText xml:space="preserve"> NUMPAGES </w:instrText>
    </w:r>
    <w:r w:rsidRPr="002476BF">
      <w:rPr>
        <w:rFonts w:ascii="Arial" w:hAnsi="Arial" w:cs="Arial"/>
        <w:i/>
        <w:sz w:val="18"/>
        <w:szCs w:val="18"/>
      </w:rPr>
      <w:fldChar w:fldCharType="separate"/>
    </w:r>
    <w:r w:rsidR="00DB6303">
      <w:rPr>
        <w:rFonts w:ascii="Arial" w:hAnsi="Arial" w:cs="Arial"/>
        <w:i/>
        <w:noProof/>
        <w:sz w:val="18"/>
        <w:szCs w:val="18"/>
      </w:rPr>
      <w:t>3</w:t>
    </w:r>
    <w:r w:rsidRPr="002476BF">
      <w:rPr>
        <w:rFonts w:ascii="Arial" w:hAnsi="Arial" w:cs="Arial"/>
        <w:i/>
        <w:sz w:val="18"/>
        <w:szCs w:val="18"/>
      </w:rPr>
      <w:fldChar w:fldCharType="end"/>
    </w:r>
  </w:p>
  <w:p w:rsidR="00C6690C" w:rsidRPr="002476BF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40F" w:rsidRDefault="005C040F" w:rsidP="00F717AF">
      <w:r>
        <w:separator/>
      </w:r>
    </w:p>
  </w:footnote>
  <w:footnote w:type="continuationSeparator" w:id="0">
    <w:p w:rsidR="005C040F" w:rsidRDefault="005C040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C040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B630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B630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 w15:restartNumberingAfterBreak="0">
    <w:nsid w:val="77E012A1"/>
    <w:multiLevelType w:val="hybridMultilevel"/>
    <w:tmpl w:val="99C8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0100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6BF"/>
    <w:rsid w:val="00257E45"/>
    <w:rsid w:val="00261DE7"/>
    <w:rsid w:val="0026737B"/>
    <w:rsid w:val="00270AE7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2E53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25E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5EE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040F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3145"/>
    <w:rsid w:val="007044E1"/>
    <w:rsid w:val="0071092D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081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5359"/>
    <w:rsid w:val="009E6671"/>
    <w:rsid w:val="009E669A"/>
    <w:rsid w:val="009F1715"/>
    <w:rsid w:val="00A01116"/>
    <w:rsid w:val="00A0384D"/>
    <w:rsid w:val="00A04600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99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595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E6722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6303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17F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24D27E-36C6-415D-A1DE-9CD4232A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Marijana Jovanović</cp:lastModifiedBy>
  <cp:revision>37</cp:revision>
  <cp:lastPrinted>2014-12-19T09:46:00Z</cp:lastPrinted>
  <dcterms:created xsi:type="dcterms:W3CDTF">2015-07-01T14:16:00Z</dcterms:created>
  <dcterms:modified xsi:type="dcterms:W3CDTF">2019-03-11T11:19:00Z</dcterms:modified>
</cp:coreProperties>
</file>