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DF5E8F" w:rsidRDefault="0046231D" w:rsidP="00DF5E8F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ru-RU"/>
        </w:rPr>
        <w:t xml:space="preserve">ЕЛЕКТРОПРИВРЕДА СРБИЈЕ </w:t>
      </w:r>
      <w:r w:rsidR="0046231D" w:rsidRPr="0046231D">
        <w:rPr>
          <w:rFonts w:ascii="Arial" w:hAnsi="Arial"/>
          <w:lang w:val="sr-Cyrl-RS"/>
        </w:rPr>
        <w:t xml:space="preserve">ЈП </w:t>
      </w:r>
      <w:r w:rsidR="0046231D"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DF5E8F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</w:rPr>
        <w:t>Улица</w:t>
      </w:r>
      <w:r w:rsidR="0046231D">
        <w:rPr>
          <w:rFonts w:ascii="Arial" w:hAnsi="Arial"/>
          <w:lang w:val="sr-Cyrl-RS"/>
        </w:rPr>
        <w:t>:</w:t>
      </w:r>
      <w:r w:rsidR="0046231D"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sr-Cyrl-RS"/>
        </w:rPr>
        <w:t>Место:Обреновац</w:t>
      </w:r>
    </w:p>
    <w:p w:rsidR="00545A39" w:rsidRDefault="00DF5E8F" w:rsidP="00545A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</w:t>
      </w:r>
      <w:r w:rsidR="0046231D" w:rsidRPr="0046231D">
        <w:rPr>
          <w:rFonts w:ascii="Arial" w:hAnsi="Arial"/>
        </w:rPr>
        <w:t>Број:</w:t>
      </w:r>
      <w:r w:rsidR="00141AE6">
        <w:rPr>
          <w:rFonts w:ascii="Arial" w:hAnsi="Arial"/>
          <w:lang w:val="sr-Latn-RS"/>
        </w:rPr>
        <w:t xml:space="preserve"> </w:t>
      </w:r>
      <w:r w:rsidR="000872E1">
        <w:rPr>
          <w:rFonts w:ascii="Arial" w:hAnsi="Arial"/>
          <w:lang w:val="sr-Latn-RS"/>
        </w:rPr>
        <w:t>105-E.03.01-</w:t>
      </w:r>
      <w:r w:rsidR="00C16577">
        <w:rPr>
          <w:rFonts w:ascii="Arial" w:hAnsi="Arial"/>
          <w:lang w:val="sr-Cyrl-RS"/>
        </w:rPr>
        <w:t>62253/5</w:t>
      </w:r>
      <w:r w:rsidR="00EF6184">
        <w:rPr>
          <w:rFonts w:ascii="Arial" w:hAnsi="Arial"/>
          <w:lang w:val="sr-Cyrl-RS"/>
        </w:rPr>
        <w:t>-2019</w:t>
      </w:r>
    </w:p>
    <w:p w:rsidR="00FC01E0" w:rsidRDefault="00C16577" w:rsidP="00C1657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28.02.2019</w:t>
      </w:r>
    </w:p>
    <w:p w:rsidR="00C16577" w:rsidRPr="00C16577" w:rsidRDefault="00C16577" w:rsidP="00C1657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B3605" w:rsidRPr="007A7074" w:rsidRDefault="00FB4B18" w:rsidP="000B3605">
      <w:pPr>
        <w:outlineLvl w:val="0"/>
        <w:rPr>
          <w:rFonts w:ascii="Arial" w:hAnsi="Arial"/>
          <w:iCs/>
          <w:lang w:val="sr-Cyrl-RS"/>
        </w:rPr>
      </w:pPr>
      <w:r w:rsidRPr="00933B06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933B06">
        <w:rPr>
          <w:rFonts w:ascii="Arial" w:hAnsi="Arial"/>
          <w:iCs/>
          <w:lang w:val="sr-Cyrl-RS"/>
        </w:rPr>
        <w:t>.</w:t>
      </w:r>
      <w:r w:rsidRPr="00933B06">
        <w:rPr>
          <w:rFonts w:ascii="Arial" w:hAnsi="Arial"/>
          <w:iCs/>
        </w:rPr>
        <w:t xml:space="preserve"> 124/12</w:t>
      </w:r>
      <w:r w:rsidRPr="00933B06">
        <w:rPr>
          <w:rFonts w:ascii="Arial" w:hAnsi="Arial"/>
          <w:iCs/>
          <w:lang w:val="ru-RU"/>
        </w:rPr>
        <w:t xml:space="preserve">, </w:t>
      </w:r>
      <w:r w:rsidRPr="00933B06">
        <w:rPr>
          <w:rFonts w:ascii="Arial" w:hAnsi="Arial"/>
          <w:iCs/>
        </w:rPr>
        <w:t>14/15</w:t>
      </w:r>
      <w:r w:rsidRPr="00933B06">
        <w:rPr>
          <w:rFonts w:ascii="Arial" w:hAnsi="Arial"/>
          <w:iCs/>
          <w:lang w:val="sr-Cyrl-RS"/>
        </w:rPr>
        <w:t xml:space="preserve"> и 68/15</w:t>
      </w:r>
      <w:r w:rsidRPr="00933B06">
        <w:rPr>
          <w:rFonts w:ascii="Arial" w:hAnsi="Arial"/>
          <w:iCs/>
        </w:rPr>
        <w:t xml:space="preserve">), Комисија за јавну набавку број </w:t>
      </w:r>
      <w:r w:rsidR="007A7074">
        <w:rPr>
          <w:rFonts w:ascii="Arial" w:hAnsi="Arial"/>
          <w:lang w:val="en-US"/>
        </w:rPr>
        <w:t>1858/2018(3000/1562</w:t>
      </w:r>
      <w:r w:rsidR="000B3605" w:rsidRPr="000B3605">
        <w:rPr>
          <w:rFonts w:ascii="Arial" w:hAnsi="Arial"/>
          <w:lang w:val="en-US"/>
        </w:rPr>
        <w:t>/2018)</w:t>
      </w:r>
      <w:r w:rsidRPr="00933B06">
        <w:rPr>
          <w:rFonts w:ascii="Arial" w:hAnsi="Arial"/>
          <w:lang w:val="ru-RU"/>
        </w:rPr>
        <w:t xml:space="preserve">, </w:t>
      </w:r>
      <w:r w:rsidRPr="00933B06">
        <w:rPr>
          <w:rFonts w:ascii="Arial" w:hAnsi="Arial"/>
        </w:rPr>
        <w:t xml:space="preserve">за набавку </w:t>
      </w:r>
      <w:r w:rsidR="007A7074">
        <w:rPr>
          <w:rFonts w:ascii="Arial" w:hAnsi="Arial"/>
          <w:lang w:val="sr-Cyrl-RS"/>
        </w:rPr>
        <w:t>услуга</w:t>
      </w:r>
      <w:r w:rsidR="004B28BF" w:rsidRPr="004B28BF">
        <w:rPr>
          <w:rFonts w:ascii="Arial" w:hAnsi="Arial"/>
          <w:lang w:val="sr-Cyrl-RS"/>
        </w:rPr>
        <w:t xml:space="preserve">: </w:t>
      </w:r>
      <w:r w:rsidR="007A7074" w:rsidRPr="007A7074">
        <w:rPr>
          <w:rFonts w:ascii="Arial" w:eastAsia="Arial" w:hAnsi="Arial"/>
          <w:color w:val="000000"/>
          <w:szCs w:val="20"/>
          <w:lang w:val="sr-Latn-RS" w:eastAsia="sr-Latn-RS"/>
        </w:rPr>
        <w:t>Испитивања стања метала методама без разарања - ТЕНТ-А</w:t>
      </w:r>
      <w:r w:rsidRPr="00933B06">
        <w:rPr>
          <w:rFonts w:ascii="Arial" w:hAnsi="Arial"/>
        </w:rPr>
        <w:t xml:space="preserve">, </w:t>
      </w:r>
      <w:r w:rsidRPr="00933B06">
        <w:rPr>
          <w:rFonts w:ascii="Arial" w:hAnsi="Arial"/>
          <w:iCs/>
        </w:rPr>
        <w:t xml:space="preserve">на захтев заинтересованог лица, даје 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</w:rPr>
      </w:pPr>
      <w:r w:rsidRPr="00933B06">
        <w:rPr>
          <w:rFonts w:ascii="Arial" w:hAnsi="Arial"/>
          <w:iCs/>
        </w:rPr>
        <w:t>ДОДАТНЕ ИНФОРМАЦИЈЕ ИЛИ ПОЈАШЊЕЊА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933B06">
        <w:rPr>
          <w:rFonts w:ascii="Arial" w:hAnsi="Arial"/>
          <w:iCs/>
        </w:rPr>
        <w:t>У ВЕЗИ СА ПРИПРЕМАЊЕМ ПОНУДЕ</w:t>
      </w:r>
    </w:p>
    <w:p w:rsidR="00FB4B18" w:rsidRPr="00933B06" w:rsidRDefault="008B54F9" w:rsidP="00FB4B1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807E90">
        <w:rPr>
          <w:rFonts w:ascii="Arial" w:hAnsi="Arial"/>
          <w:b/>
          <w:iCs/>
          <w:lang w:val="sr-Cyrl-RS"/>
        </w:rPr>
        <w:t>2</w:t>
      </w:r>
      <w:r w:rsidR="00FB4B18" w:rsidRPr="00933B06">
        <w:rPr>
          <w:rFonts w:ascii="Arial" w:hAnsi="Arial"/>
          <w:b/>
          <w:iCs/>
        </w:rPr>
        <w:t>.</w:t>
      </w:r>
    </w:p>
    <w:p w:rsidR="00C16390" w:rsidRPr="003314AF" w:rsidRDefault="00FB4B18" w:rsidP="003314A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933B0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933B06">
        <w:rPr>
          <w:rFonts w:ascii="Arial" w:hAnsi="Arial"/>
          <w:iCs/>
          <w:lang w:val="sr-Cyrl-RS"/>
        </w:rPr>
        <w:t xml:space="preserve">дана </w:t>
      </w:r>
      <w:r w:rsidRPr="00933B06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933B06">
        <w:rPr>
          <w:rFonts w:ascii="Arial" w:hAnsi="Arial"/>
          <w:iCs/>
          <w:lang w:val="sr-Cyrl-RS"/>
        </w:rPr>
        <w:t>Н</w:t>
      </w:r>
      <w:r w:rsidRPr="00933B06">
        <w:rPr>
          <w:rFonts w:ascii="Arial" w:hAnsi="Arial"/>
          <w:iCs/>
        </w:rPr>
        <w:t>аручиоца</w:t>
      </w:r>
      <w:r w:rsidRPr="00933B06">
        <w:rPr>
          <w:rFonts w:ascii="Arial" w:hAnsi="Arial"/>
          <w:iCs/>
          <w:lang w:val="sr-Cyrl-RS"/>
        </w:rPr>
        <w:t>,</w:t>
      </w:r>
      <w:r w:rsidRPr="00933B06">
        <w:rPr>
          <w:rFonts w:ascii="Arial" w:hAnsi="Arial"/>
          <w:b/>
          <w:i/>
          <w:iCs/>
          <w:lang w:val="sr-Cyrl-RS"/>
        </w:rPr>
        <w:t xml:space="preserve">  </w:t>
      </w:r>
      <w:r w:rsidRPr="00933B06">
        <w:rPr>
          <w:rFonts w:ascii="Arial" w:hAnsi="Arial"/>
          <w:iCs/>
        </w:rPr>
        <w:t>следеће информације, односно појашњења:</w:t>
      </w:r>
    </w:p>
    <w:p w:rsidR="0053627F" w:rsidRDefault="003314AF" w:rsidP="0053627F">
      <w:pPr>
        <w:rPr>
          <w:rFonts w:ascii="Arial" w:hAnsi="Arial"/>
          <w:lang w:val="sr-Latn-RS"/>
        </w:rPr>
      </w:pPr>
      <w:r>
        <w:rPr>
          <w:rFonts w:ascii="Arial" w:hAnsi="Arial"/>
          <w:b/>
          <w:bCs/>
          <w:lang w:val="sr-Latn-RS"/>
        </w:rPr>
        <w:t>Питa</w:t>
      </w:r>
      <w:r w:rsidR="0053627F">
        <w:rPr>
          <w:rFonts w:ascii="Arial" w:hAnsi="Arial"/>
          <w:b/>
          <w:bCs/>
          <w:lang w:val="sr-Latn-RS"/>
        </w:rPr>
        <w:t>њe бр.1</w:t>
      </w:r>
      <w:r w:rsidR="0053627F">
        <w:rPr>
          <w:rFonts w:ascii="Arial" w:hAnsi="Arial"/>
          <w:lang w:val="sr-Latn-RS"/>
        </w:rPr>
        <w:t>.</w:t>
      </w:r>
    </w:p>
    <w:p w:rsidR="00807E90" w:rsidRDefault="00807E90" w:rsidP="00807E90">
      <w:pPr>
        <w:spacing w:after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У дoдaтним инфoрмaциjaмa нaвeли стe:</w:t>
      </w:r>
    </w:p>
    <w:p w:rsidR="00807E90" w:rsidRDefault="00807E90" w:rsidP="00807E90">
      <w:pPr>
        <w:spacing w:after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„Дa, Нaручилaц прихвaтa TOU кoje je aкрeдитoвaнo кoд Aкрeдитaциoнoг тeлa Србиje прeмa зaхтeвимa стaндaрдa SRPS ISO/IEC 17025, сa oбимoм aкрeдитaциje кojи oбухвaтa свe врстe испитивaњa нaвeдeнe у тeхничкoj спeцификaциjи“</w:t>
      </w:r>
    </w:p>
    <w:p w:rsidR="00807E90" w:rsidRDefault="00807E90" w:rsidP="00807E90">
      <w:pPr>
        <w:spacing w:after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Прeмa звaничнoм упуству нaциoнaлнoг aкрeдитaциoнoг тeлa Србиje ATS-UP 40 „Упуствo зa aкрeдитaциjу TOU кoja спрoвoдe испитивaњa бeз рaзaрaњa“ стojи:</w:t>
      </w:r>
    </w:p>
    <w:p w:rsidR="00807E90" w:rsidRDefault="00807E90" w:rsidP="00807E90">
      <w:pPr>
        <w:spacing w:after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„TOU кoja спрoвoдe испитивaњa бeз рaзaрaњa мoгу дa буду aкрeдитoвaнa у склaду сa SRPS EN ISO/IEC 17025 или SRPS EN ISO/IEC 17020.</w:t>
      </w:r>
    </w:p>
    <w:p w:rsidR="00807E90" w:rsidRDefault="00807E90" w:rsidP="00807E90">
      <w:pPr>
        <w:spacing w:after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Нeзaвиснo oд избoрa рeфeрeтнoг стaндaрдa зa aкрeдитaциjу, пoступaк aкрeдитaциje сe спрoвoди у oднoсу нa истe тeхничкe критeриjумe.</w:t>
      </w:r>
    </w:p>
    <w:p w:rsidR="00807E90" w:rsidRDefault="00807E90" w:rsidP="00807E90">
      <w:pPr>
        <w:spacing w:after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TOU aкрeдитoвaнo зa спрoвoђeњe IBR прeмa SRPS EN ISO/IEC 17025 или SRPS EN ISO/IEC 17020 мoжe дa спрoвoди и дa извeштaвa o слeдeћим aктивнoстимa: испитивaњe пo стaндaрдимa и прoцeдурaмa кojи су дeфинисaни нa oдгoвaрajући нaчин, тумaчeњe рeзултaтa испитивaњa у oднoсу нa утврђeни критeриjум прихвaтљивoсти, утврђивaњe усaглaшeнoсти и oдрeђивaњe знaчaja oткривeних грeшaкa нa oснoву дoбиjeних рeзултaтa.</w:t>
      </w:r>
    </w:p>
    <w:p w:rsidR="00807E90" w:rsidRDefault="00807E90" w:rsidP="00807E90">
      <w:pPr>
        <w:spacing w:after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Сви дeлoви oвoг упуствa и сaмoг дoкумeнтa EA-4/15 G:2015 примeнљиви су зa aкрeдитaциjу TOU кoja спрoвoдe IBR бeз oбзирa дa ли сe пoступaк aкрeдитaциje спрoвoди у склaду сa  SRPS EN ISO/IEC 17025 или SRPS EN ISO/IEC 17020, пa чaк и тaмo гдe je рeфeрeнцирaнa клaузoлa сaмo jeднoг oд стaндaрдa.“</w:t>
      </w:r>
    </w:p>
    <w:p w:rsidR="00807E90" w:rsidRDefault="00807E90" w:rsidP="00807E90">
      <w:pPr>
        <w:spacing w:after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Oвo упуству прeдстaвљa и звaнични стaв нaциoнaлнoг aкрeтaциoнoг тeлa Србиje пoвoдoм испитивaњa бeз рaзaрaњa вeзaнo зa избoр aкрeдитaциje прeмa стaндaрдимa SRPS EN ISO/IEC 17025 или SRPS EN ISO/IEC 17020. </w:t>
      </w:r>
    </w:p>
    <w:p w:rsidR="00807E90" w:rsidRDefault="00807E90" w:rsidP="00807E90">
      <w:pPr>
        <w:spacing w:after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Прихвaтaњeм TOU кoje je aкрeдитoвaнo кoд Aкрeдитaциoнoг тeлa Србиje прeмa зaхтeвимa стaндaрдa SRPS ISO/IEC 17025 и прeмa тeхничкoj спeцификaциjи чиjи je прeдмeт испитивaњe бeз рaзaрaњa (IBR), кao и прeмa упуству Aкрeдитaциoнoг тeлa ATS-UP 40 „Упуствo зa aкрeдитaциjу TOU кoja спрoвoдe испитивaњa бeз рaзaрaњa“ у oбaвeзи стe дa прихвaтитe и TOU aкрeдитoвaнo прeмa SRPS EN ISO/IEC 17020 кoje у свoм oбиму aкрeдитaциje имa ИБР oднoснo свe врстe испитивaњa кoja су нaвeдeнa у тeхничкoj спeцификaциjи. </w:t>
      </w:r>
    </w:p>
    <w:p w:rsidR="00807E90" w:rsidRDefault="00807E90" w:rsidP="00807E90">
      <w:pPr>
        <w:spacing w:after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Нe прихвaтaњeм TOU кoje je aкрeдитoвaнo прeмa SRPS EN ISO/IEC 17020 и имa у oбиму aкрeдитaциje испитивaњa нaвeдeнa у тeхничкoj спeцификaциjи грубo сe крши Зaкoн o jaвним нaбaвкaмa и врши сe дискриминaциja TOU кoja су изaбрaлa дa сe aкрeдитуjу прeмa стaндaрду SRPS EN ISO/IEC 17020 зa IBR прeмa упуству ATS-UP40. </w:t>
      </w:r>
    </w:p>
    <w:p w:rsidR="003314AF" w:rsidRDefault="003314AF" w:rsidP="003314AF">
      <w:pPr>
        <w:rPr>
          <w:rFonts w:ascii="Arial" w:hAnsi="Arial"/>
          <w:b/>
          <w:bCs/>
          <w:lang w:val="sr-Cyrl-RS"/>
        </w:rPr>
      </w:pP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дг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в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р</w:t>
      </w:r>
      <w:r w:rsidRPr="00D50CCA">
        <w:rPr>
          <w:rFonts w:ascii="Arial" w:hAnsi="Arial"/>
          <w:b/>
          <w:bCs/>
          <w:lang w:val="sr-Latn-RS"/>
        </w:rPr>
        <w:t xml:space="preserve"> </w:t>
      </w:r>
      <w:r>
        <w:rPr>
          <w:rFonts w:ascii="Arial" w:hAnsi="Arial"/>
          <w:b/>
          <w:bCs/>
          <w:lang w:val="sr-Latn-RS"/>
        </w:rPr>
        <w:t>бр</w:t>
      </w:r>
      <w:r w:rsidRPr="00D50CCA">
        <w:rPr>
          <w:rFonts w:ascii="Arial" w:hAnsi="Arial"/>
          <w:b/>
          <w:bCs/>
          <w:lang w:val="sr-Latn-RS"/>
        </w:rPr>
        <w:t xml:space="preserve">.1: </w:t>
      </w:r>
    </w:p>
    <w:p w:rsidR="00807E90" w:rsidRPr="00807E90" w:rsidRDefault="00807E90" w:rsidP="00807E90">
      <w:pPr>
        <w:spacing w:line="240" w:lineRule="auto"/>
        <w:rPr>
          <w:rFonts w:ascii="Arial" w:eastAsia="Calibri" w:hAnsi="Arial"/>
          <w:color w:val="000000"/>
          <w:lang w:val="sr-Latn-RS" w:eastAsia="sr-Latn-RS"/>
        </w:rPr>
      </w:pPr>
      <w:r w:rsidRPr="00807E90">
        <w:rPr>
          <w:rFonts w:ascii="Arial" w:eastAsia="Calibri" w:hAnsi="Arial"/>
          <w:color w:val="000000"/>
          <w:lang w:val="sr-Latn-RS" w:eastAsia="sr-Latn-RS"/>
        </w:rPr>
        <w:t>"</w:t>
      </w:r>
      <w:r w:rsidRPr="00807E90">
        <w:rPr>
          <w:rFonts w:ascii="Arial" w:eastAsia="Calibri" w:hAnsi="Arial"/>
          <w:bCs/>
          <w:color w:val="000000"/>
          <w:lang w:val="sr-Latn-RS" w:eastAsia="sr-Latn-RS"/>
        </w:rPr>
        <w:t>Нaручилaц je дoдaтни услoв дeфинисao прeмa прeдмeту jaвнe нaбaвкe: Испитивaњa мeтoдaмa бeз рaзaрaњa (прeмa услoвимa из кoнкурснe дoкумeнтaциje, врстe и oбим испитивaњa oдрeђуje Нaручилaц и oбим испитивaњa нe мoрa и нajчeшћe ниje усклaђeн сa oбимoм испитивaњa зa пoтрeбe кoнтрoлисaњa) и Извeштaj o прeдмeтним испитивaњимa. Кaкo Нaручилaц нe мoжe усклaђивaти, oднoснo прoширивaти oбим испитивaњa, сaмo дa би кoнтрoлнo тeлo мoглo дa oбaвљa пoслoвe кoнтрoлисaњa, кojи и нису прeдмeт jaвнe нaбaвкe и кaкo кoнтрoлнo тeлo нe мoжe издaти извeштaj o испитивaњимa, Нaручилaц нe смaтрa дa сe нaчинoм нa кojи je дeфинисaн дoдaтни услoв, врши билo кaквa дискриминaциja TOU aкрeдитoвaних прeмa стaндaрду SRPS ISO/IEC 17020 и у вeзи сa тим, дa сe грубo крши Зaкoн o jaвним нaбaвкaмa, кaкo je зaинтeрeсoвaнo лицe нaвeлo.</w:t>
      </w:r>
      <w:r w:rsidRPr="00807E90">
        <w:rPr>
          <w:rFonts w:ascii="Arial" w:eastAsia="Calibri" w:hAnsi="Arial"/>
          <w:color w:val="000000"/>
          <w:lang w:val="sr-Latn-RS" w:eastAsia="sr-Latn-RS"/>
        </w:rPr>
        <w:t>"</w:t>
      </w:r>
    </w:p>
    <w:p w:rsidR="007A7074" w:rsidRDefault="007A7074" w:rsidP="007A7074">
      <w:pPr>
        <w:rPr>
          <w:rFonts w:ascii="Arial" w:hAnsi="Arial"/>
          <w:b/>
          <w:bCs/>
          <w:lang w:val="sr-Cyrl-RS"/>
        </w:rPr>
      </w:pPr>
    </w:p>
    <w:p w:rsidR="0053627F" w:rsidRPr="00807E90" w:rsidRDefault="0053627F" w:rsidP="002B4F3B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2B4F3B" w:rsidRPr="002B4F3B" w:rsidRDefault="002B4F3B" w:rsidP="002B4F3B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CB135D" w:rsidRPr="00D97D88" w:rsidRDefault="00CB135D" w:rsidP="00551A59">
      <w:pPr>
        <w:tabs>
          <w:tab w:val="left" w:pos="6308"/>
          <w:tab w:val="right" w:pos="9904"/>
        </w:tabs>
        <w:spacing w:line="240" w:lineRule="auto"/>
        <w:ind w:left="1416"/>
        <w:jc w:val="left"/>
        <w:rPr>
          <w:rFonts w:ascii="Arial" w:hAnsi="Arial"/>
          <w:iCs/>
        </w:rPr>
      </w:pP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680"/>
      </w:tblGrid>
      <w:tr w:rsidR="00CB135D" w:rsidRPr="00CB135D" w:rsidTr="00C64FF2">
        <w:tc>
          <w:tcPr>
            <w:tcW w:w="4680" w:type="dxa"/>
            <w:shd w:val="clear" w:color="auto" w:fill="auto"/>
          </w:tcPr>
          <w:p w:rsidR="00CB135D" w:rsidRPr="00CB135D" w:rsidRDefault="000B3605" w:rsidP="00CB135D">
            <w:pPr>
              <w:spacing w:line="240" w:lineRule="auto"/>
              <w:ind w:left="-108" w:right="-30"/>
              <w:jc w:val="right"/>
              <w:rPr>
                <w:rFonts w:ascii="Arial" w:eastAsia="Arial Unicode MS" w:hAnsi="Arial"/>
                <w:kern w:val="1"/>
                <w:lang w:val="ru-RU" w:eastAsia="ar-SA"/>
              </w:rPr>
            </w:pPr>
            <w:r>
              <w:rPr>
                <w:rFonts w:ascii="Arial" w:eastAsia="Calibri" w:hAnsi="Arial"/>
                <w:lang w:val="sr-Cyrl-RS"/>
              </w:rPr>
              <w:t xml:space="preserve">      </w:t>
            </w:r>
            <w:r w:rsidR="00CB135D" w:rsidRPr="00CB135D">
              <w:rPr>
                <w:rFonts w:ascii="Arial" w:eastAsia="Calibri" w:hAnsi="Arial"/>
                <w:lang w:val="sr-Cyrl-RS"/>
              </w:rPr>
              <w:t>Комисија:</w:t>
            </w:r>
          </w:p>
        </w:tc>
      </w:tr>
      <w:tr w:rsidR="00415A6A" w:rsidRPr="00CB135D" w:rsidTr="00C64FF2">
        <w:tc>
          <w:tcPr>
            <w:tcW w:w="4680" w:type="dxa"/>
            <w:shd w:val="clear" w:color="auto" w:fill="auto"/>
          </w:tcPr>
          <w:p w:rsidR="00415A6A" w:rsidRDefault="00415A6A" w:rsidP="00CB135D">
            <w:pPr>
              <w:spacing w:line="240" w:lineRule="auto"/>
              <w:ind w:left="-108" w:right="-30"/>
              <w:jc w:val="right"/>
              <w:rPr>
                <w:rFonts w:ascii="Arial" w:eastAsia="Calibri" w:hAnsi="Arial"/>
                <w:lang w:val="sr-Cyrl-RS"/>
              </w:rPr>
            </w:pPr>
          </w:p>
        </w:tc>
      </w:tr>
    </w:tbl>
    <w:p w:rsidR="00415A6A" w:rsidRPr="00FB4109" w:rsidRDefault="00CB135D" w:rsidP="00E5055E">
      <w:pPr>
        <w:spacing w:line="240" w:lineRule="auto"/>
        <w:ind w:left="284" w:right="284" w:firstLine="567"/>
        <w:rPr>
          <w:rFonts w:ascii="Arial" w:hAnsi="Arial"/>
          <w:iCs/>
          <w:lang w:val="sr-Latn-RS"/>
        </w:rPr>
      </w:pP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</w:p>
    <w:p w:rsidR="0053627F" w:rsidRPr="00FB4109" w:rsidRDefault="0053627F" w:rsidP="00551A59">
      <w:pPr>
        <w:tabs>
          <w:tab w:val="left" w:pos="6308"/>
          <w:tab w:val="right" w:pos="9904"/>
        </w:tabs>
        <w:spacing w:line="240" w:lineRule="auto"/>
        <w:ind w:left="1416"/>
        <w:jc w:val="left"/>
        <w:rPr>
          <w:rFonts w:ascii="Arial" w:hAnsi="Arial"/>
          <w:iCs/>
          <w:lang w:val="sr-Latn-RS"/>
        </w:rPr>
      </w:pPr>
    </w:p>
    <w:sectPr w:rsidR="0053627F" w:rsidRPr="00FB410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98" w:rsidRDefault="00242C98" w:rsidP="004A61DF">
      <w:pPr>
        <w:spacing w:line="240" w:lineRule="auto"/>
      </w:pPr>
      <w:r>
        <w:separator/>
      </w:r>
    </w:p>
  </w:endnote>
  <w:endnote w:type="continuationSeparator" w:id="0">
    <w:p w:rsidR="00242C98" w:rsidRDefault="00242C9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Pr="0053627F" w:rsidRDefault="00AC38BD">
    <w:pPr>
      <w:pStyle w:val="Footer"/>
      <w:jc w:val="right"/>
      <w:rPr>
        <w:i/>
        <w:lang w:val="sr-Latn-RS"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D4BE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</w:t>
    </w:r>
    <w:r w:rsidR="0053627F">
      <w:rPr>
        <w:rFonts w:ascii="Calibri" w:hAnsi="Calibri"/>
        <w:bCs/>
        <w:i/>
        <w:sz w:val="16"/>
        <w:szCs w:val="16"/>
        <w:lang w:val="sr-Latn-RS"/>
      </w:rPr>
      <w:t>2</w:t>
    </w:r>
  </w:p>
  <w:p w:rsidR="00AC38BD" w:rsidRDefault="00AC3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98" w:rsidRDefault="00242C98" w:rsidP="004A61DF">
      <w:pPr>
        <w:spacing w:line="240" w:lineRule="auto"/>
      </w:pPr>
      <w:r>
        <w:separator/>
      </w:r>
    </w:p>
  </w:footnote>
  <w:footnote w:type="continuationSeparator" w:id="0">
    <w:p w:rsidR="00242C98" w:rsidRDefault="00242C9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Default="00AC38B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C38BD" w:rsidRPr="00933BCC" w:rsidTr="00933B0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956CB38" wp14:editId="01BEDD0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C38BD" w:rsidRPr="00E23434" w:rsidRDefault="00AC38B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C38BD" w:rsidRPr="00E23434" w:rsidRDefault="00AC38BD" w:rsidP="00933B0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C38BD" w:rsidRPr="00B86FF2" w:rsidTr="00933B0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C38BD" w:rsidRPr="00933BCC" w:rsidRDefault="00AC38BD" w:rsidP="00933B06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C38BD" w:rsidRPr="00552D0C" w:rsidRDefault="00AC38BD" w:rsidP="00933B06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D4BE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D4BE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AC38BD" w:rsidRDefault="00AC38BD">
    <w:pPr>
      <w:pStyle w:val="Header"/>
    </w:pPr>
  </w:p>
  <w:p w:rsidR="00AC38BD" w:rsidRDefault="00AC3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DB6516"/>
    <w:multiLevelType w:val="hybridMultilevel"/>
    <w:tmpl w:val="7D0A84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7B3377"/>
    <w:multiLevelType w:val="hybridMultilevel"/>
    <w:tmpl w:val="2674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F20"/>
    <w:multiLevelType w:val="multilevel"/>
    <w:tmpl w:val="551A4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71D6C"/>
    <w:multiLevelType w:val="multilevel"/>
    <w:tmpl w:val="B9DE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13C25"/>
    <w:multiLevelType w:val="multilevel"/>
    <w:tmpl w:val="4C6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110EB0"/>
    <w:multiLevelType w:val="multilevel"/>
    <w:tmpl w:val="4A46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982B39"/>
    <w:multiLevelType w:val="multilevel"/>
    <w:tmpl w:val="CE5C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6270E"/>
    <w:multiLevelType w:val="multilevel"/>
    <w:tmpl w:val="0650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039A5"/>
    <w:multiLevelType w:val="hybridMultilevel"/>
    <w:tmpl w:val="7E58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921083"/>
    <w:multiLevelType w:val="hybridMultilevel"/>
    <w:tmpl w:val="7A9631B6"/>
    <w:lvl w:ilvl="0" w:tplc="E2B4B8AE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14"/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987"/>
    <w:rsid w:val="00034269"/>
    <w:rsid w:val="00043CDD"/>
    <w:rsid w:val="00044500"/>
    <w:rsid w:val="0004585F"/>
    <w:rsid w:val="00051D51"/>
    <w:rsid w:val="000547E2"/>
    <w:rsid w:val="00065EBD"/>
    <w:rsid w:val="00076199"/>
    <w:rsid w:val="000775D3"/>
    <w:rsid w:val="0008068D"/>
    <w:rsid w:val="0008435C"/>
    <w:rsid w:val="000872E1"/>
    <w:rsid w:val="000922A0"/>
    <w:rsid w:val="000955DE"/>
    <w:rsid w:val="000A5EE8"/>
    <w:rsid w:val="000B3605"/>
    <w:rsid w:val="000C3D4F"/>
    <w:rsid w:val="000C6C05"/>
    <w:rsid w:val="000E33DF"/>
    <w:rsid w:val="000F0A61"/>
    <w:rsid w:val="00111674"/>
    <w:rsid w:val="00120A8B"/>
    <w:rsid w:val="00131177"/>
    <w:rsid w:val="00141AE6"/>
    <w:rsid w:val="00154E5B"/>
    <w:rsid w:val="00161DB4"/>
    <w:rsid w:val="00170BB3"/>
    <w:rsid w:val="001828A2"/>
    <w:rsid w:val="001B4D09"/>
    <w:rsid w:val="001D5485"/>
    <w:rsid w:val="001D7305"/>
    <w:rsid w:val="001D74C3"/>
    <w:rsid w:val="001E502C"/>
    <w:rsid w:val="001F070C"/>
    <w:rsid w:val="001F1486"/>
    <w:rsid w:val="001F79A6"/>
    <w:rsid w:val="00201791"/>
    <w:rsid w:val="0020564A"/>
    <w:rsid w:val="002070F8"/>
    <w:rsid w:val="00217E8C"/>
    <w:rsid w:val="00242C98"/>
    <w:rsid w:val="00284826"/>
    <w:rsid w:val="002A2D9F"/>
    <w:rsid w:val="002A3A0F"/>
    <w:rsid w:val="002B182D"/>
    <w:rsid w:val="002B4659"/>
    <w:rsid w:val="002B4F3B"/>
    <w:rsid w:val="002C2407"/>
    <w:rsid w:val="002D3127"/>
    <w:rsid w:val="00311D82"/>
    <w:rsid w:val="0031682F"/>
    <w:rsid w:val="00320005"/>
    <w:rsid w:val="003314AF"/>
    <w:rsid w:val="003317EC"/>
    <w:rsid w:val="003604CB"/>
    <w:rsid w:val="003640D5"/>
    <w:rsid w:val="003963C9"/>
    <w:rsid w:val="003D48F2"/>
    <w:rsid w:val="003F2BEA"/>
    <w:rsid w:val="003F320E"/>
    <w:rsid w:val="003F6193"/>
    <w:rsid w:val="004052DE"/>
    <w:rsid w:val="00407BB4"/>
    <w:rsid w:val="00415A6A"/>
    <w:rsid w:val="00446AB6"/>
    <w:rsid w:val="00454641"/>
    <w:rsid w:val="00460E69"/>
    <w:rsid w:val="004612FD"/>
    <w:rsid w:val="0046231D"/>
    <w:rsid w:val="00465FF7"/>
    <w:rsid w:val="00471287"/>
    <w:rsid w:val="00483E4E"/>
    <w:rsid w:val="0048587D"/>
    <w:rsid w:val="00487CBC"/>
    <w:rsid w:val="00492B44"/>
    <w:rsid w:val="004A61DF"/>
    <w:rsid w:val="004B20A0"/>
    <w:rsid w:val="004B28BF"/>
    <w:rsid w:val="004B4668"/>
    <w:rsid w:val="004C1CA3"/>
    <w:rsid w:val="0051101B"/>
    <w:rsid w:val="00532302"/>
    <w:rsid w:val="0053627F"/>
    <w:rsid w:val="00545A39"/>
    <w:rsid w:val="00551A59"/>
    <w:rsid w:val="005649E0"/>
    <w:rsid w:val="005B5573"/>
    <w:rsid w:val="005B59C7"/>
    <w:rsid w:val="005D014C"/>
    <w:rsid w:val="005D3EBF"/>
    <w:rsid w:val="005F421D"/>
    <w:rsid w:val="00603D2C"/>
    <w:rsid w:val="006078A2"/>
    <w:rsid w:val="00616EAD"/>
    <w:rsid w:val="00617F52"/>
    <w:rsid w:val="0062749F"/>
    <w:rsid w:val="00627566"/>
    <w:rsid w:val="006444C1"/>
    <w:rsid w:val="00660E3D"/>
    <w:rsid w:val="006672BA"/>
    <w:rsid w:val="00675A88"/>
    <w:rsid w:val="006A2AE7"/>
    <w:rsid w:val="006A49DA"/>
    <w:rsid w:val="006A7204"/>
    <w:rsid w:val="006B1D8A"/>
    <w:rsid w:val="006B38CE"/>
    <w:rsid w:val="006D1E92"/>
    <w:rsid w:val="006D5404"/>
    <w:rsid w:val="00714B24"/>
    <w:rsid w:val="00753BB6"/>
    <w:rsid w:val="00754F8B"/>
    <w:rsid w:val="00763CEA"/>
    <w:rsid w:val="0077652E"/>
    <w:rsid w:val="007A7074"/>
    <w:rsid w:val="007F338D"/>
    <w:rsid w:val="007F61D9"/>
    <w:rsid w:val="008031F2"/>
    <w:rsid w:val="00807E90"/>
    <w:rsid w:val="00812250"/>
    <w:rsid w:val="00823373"/>
    <w:rsid w:val="00837159"/>
    <w:rsid w:val="00866BB4"/>
    <w:rsid w:val="008754F0"/>
    <w:rsid w:val="0088039B"/>
    <w:rsid w:val="00880B15"/>
    <w:rsid w:val="00886468"/>
    <w:rsid w:val="00897F84"/>
    <w:rsid w:val="008A3599"/>
    <w:rsid w:val="008A4FE4"/>
    <w:rsid w:val="008B1C0D"/>
    <w:rsid w:val="008B54F9"/>
    <w:rsid w:val="008C28EE"/>
    <w:rsid w:val="008D056C"/>
    <w:rsid w:val="009006B2"/>
    <w:rsid w:val="00900A9E"/>
    <w:rsid w:val="00905C03"/>
    <w:rsid w:val="00911D08"/>
    <w:rsid w:val="00913B37"/>
    <w:rsid w:val="0092702C"/>
    <w:rsid w:val="00933B06"/>
    <w:rsid w:val="00950CA2"/>
    <w:rsid w:val="009558C4"/>
    <w:rsid w:val="00955C04"/>
    <w:rsid w:val="00973BFF"/>
    <w:rsid w:val="00975013"/>
    <w:rsid w:val="00990A0E"/>
    <w:rsid w:val="009A4B34"/>
    <w:rsid w:val="009B2EB3"/>
    <w:rsid w:val="009B79C3"/>
    <w:rsid w:val="009C061E"/>
    <w:rsid w:val="009E6CE5"/>
    <w:rsid w:val="009F4C4B"/>
    <w:rsid w:val="009F6FF1"/>
    <w:rsid w:val="00A20DDE"/>
    <w:rsid w:val="00A31C8B"/>
    <w:rsid w:val="00A51CB8"/>
    <w:rsid w:val="00A70CB7"/>
    <w:rsid w:val="00A72682"/>
    <w:rsid w:val="00A9334D"/>
    <w:rsid w:val="00A9548A"/>
    <w:rsid w:val="00AA54F2"/>
    <w:rsid w:val="00AB3121"/>
    <w:rsid w:val="00AC38BD"/>
    <w:rsid w:val="00AF4BC3"/>
    <w:rsid w:val="00B163E4"/>
    <w:rsid w:val="00B30C16"/>
    <w:rsid w:val="00B363A7"/>
    <w:rsid w:val="00B43364"/>
    <w:rsid w:val="00B75FD0"/>
    <w:rsid w:val="00B822DB"/>
    <w:rsid w:val="00B8676D"/>
    <w:rsid w:val="00BB1779"/>
    <w:rsid w:val="00BB5173"/>
    <w:rsid w:val="00C04B2D"/>
    <w:rsid w:val="00C07878"/>
    <w:rsid w:val="00C16390"/>
    <w:rsid w:val="00C16405"/>
    <w:rsid w:val="00C16577"/>
    <w:rsid w:val="00C200E0"/>
    <w:rsid w:val="00C32ABE"/>
    <w:rsid w:val="00C34240"/>
    <w:rsid w:val="00C45350"/>
    <w:rsid w:val="00C56384"/>
    <w:rsid w:val="00C70428"/>
    <w:rsid w:val="00C74EB8"/>
    <w:rsid w:val="00C807D3"/>
    <w:rsid w:val="00C84180"/>
    <w:rsid w:val="00C87CF3"/>
    <w:rsid w:val="00CA21FE"/>
    <w:rsid w:val="00CA31D1"/>
    <w:rsid w:val="00CB135D"/>
    <w:rsid w:val="00CB4063"/>
    <w:rsid w:val="00CC7442"/>
    <w:rsid w:val="00CF05FF"/>
    <w:rsid w:val="00D00D25"/>
    <w:rsid w:val="00D109F3"/>
    <w:rsid w:val="00D12CB8"/>
    <w:rsid w:val="00D305E2"/>
    <w:rsid w:val="00D648AC"/>
    <w:rsid w:val="00D97D88"/>
    <w:rsid w:val="00DA745D"/>
    <w:rsid w:val="00DB25EE"/>
    <w:rsid w:val="00DB3934"/>
    <w:rsid w:val="00DD31A0"/>
    <w:rsid w:val="00DD67E9"/>
    <w:rsid w:val="00DF2972"/>
    <w:rsid w:val="00DF47B0"/>
    <w:rsid w:val="00DF5E8F"/>
    <w:rsid w:val="00E173B4"/>
    <w:rsid w:val="00E173CE"/>
    <w:rsid w:val="00E323DC"/>
    <w:rsid w:val="00E450F3"/>
    <w:rsid w:val="00E5055E"/>
    <w:rsid w:val="00E61B0F"/>
    <w:rsid w:val="00E67599"/>
    <w:rsid w:val="00E912CB"/>
    <w:rsid w:val="00EA18A3"/>
    <w:rsid w:val="00EB53F8"/>
    <w:rsid w:val="00EC2442"/>
    <w:rsid w:val="00ED4BE5"/>
    <w:rsid w:val="00ED75CE"/>
    <w:rsid w:val="00EF4858"/>
    <w:rsid w:val="00EF6184"/>
    <w:rsid w:val="00F15575"/>
    <w:rsid w:val="00F33CFB"/>
    <w:rsid w:val="00F452C7"/>
    <w:rsid w:val="00F46B3A"/>
    <w:rsid w:val="00F514F8"/>
    <w:rsid w:val="00F51B20"/>
    <w:rsid w:val="00F53E04"/>
    <w:rsid w:val="00F70F91"/>
    <w:rsid w:val="00F74AA5"/>
    <w:rsid w:val="00F75895"/>
    <w:rsid w:val="00FB2222"/>
    <w:rsid w:val="00FB4109"/>
    <w:rsid w:val="00FB4B1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rsid w:val="00C1639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rsid w:val="00C1639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D486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D486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6243"/>
    <w:rsid w:val="00084668"/>
    <w:rsid w:val="00093CBF"/>
    <w:rsid w:val="00133F1E"/>
    <w:rsid w:val="00190F77"/>
    <w:rsid w:val="001C20DD"/>
    <w:rsid w:val="001D4F9C"/>
    <w:rsid w:val="003051D4"/>
    <w:rsid w:val="003E2C5D"/>
    <w:rsid w:val="00402D31"/>
    <w:rsid w:val="004E5B2D"/>
    <w:rsid w:val="004F220F"/>
    <w:rsid w:val="005D2650"/>
    <w:rsid w:val="00651B66"/>
    <w:rsid w:val="00732DF9"/>
    <w:rsid w:val="00794DB4"/>
    <w:rsid w:val="007C368C"/>
    <w:rsid w:val="007D486D"/>
    <w:rsid w:val="007F041D"/>
    <w:rsid w:val="008D7AE6"/>
    <w:rsid w:val="00902056"/>
    <w:rsid w:val="00907BE1"/>
    <w:rsid w:val="00923D6C"/>
    <w:rsid w:val="00A0007E"/>
    <w:rsid w:val="00A34932"/>
    <w:rsid w:val="00A4365C"/>
    <w:rsid w:val="00AD1E75"/>
    <w:rsid w:val="00B4428C"/>
    <w:rsid w:val="00B66515"/>
    <w:rsid w:val="00BB68AC"/>
    <w:rsid w:val="00BE246A"/>
    <w:rsid w:val="00CF1758"/>
    <w:rsid w:val="00D4368A"/>
    <w:rsid w:val="00E5041A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Slobodan Vilotic</cp:lastModifiedBy>
  <cp:revision>2</cp:revision>
  <cp:lastPrinted>2019-02-28T12:17:00Z</cp:lastPrinted>
  <dcterms:created xsi:type="dcterms:W3CDTF">2019-02-28T12:19:00Z</dcterms:created>
  <dcterms:modified xsi:type="dcterms:W3CDTF">2019-02-28T12:19:00Z</dcterms:modified>
</cp:coreProperties>
</file>