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40" w:rsidRDefault="00827A40" w:rsidP="00517517">
      <w:pPr>
        <w:suppressAutoHyphens/>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7829A3" w:rsidRDefault="00827A40" w:rsidP="007829A3">
      <w:pPr>
        <w:jc w:val="center"/>
        <w:rPr>
          <w:rFonts w:cs="Arial"/>
          <w:lang w:val="sr-Latn-CS"/>
        </w:rPr>
      </w:pPr>
      <w:r w:rsidRPr="00E47C2E">
        <w:rPr>
          <w:rFonts w:cs="Arial"/>
          <w:noProof/>
          <w:lang w:val="sr-Latn-RS" w:eastAsia="sr-Latn-RS"/>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24701E" w:rsidRDefault="00827A40" w:rsidP="00827A40">
      <w:pPr>
        <w:jc w:val="center"/>
        <w:rPr>
          <w:rFonts w:cs="Arial"/>
          <w:szCs w:val="24"/>
          <w:lang w:val="sr-Cyrl-RS"/>
        </w:rPr>
      </w:pPr>
      <w:r w:rsidRPr="00E47C2E">
        <w:rPr>
          <w:rFonts w:cs="Arial"/>
          <w:lang w:val="sr-Cyrl-CS"/>
        </w:rPr>
        <w:t xml:space="preserve">за подношење понуда </w:t>
      </w:r>
      <w:r w:rsidRPr="00E47C2E">
        <w:rPr>
          <w:rFonts w:cs="Arial"/>
        </w:rPr>
        <w:t xml:space="preserve">у </w:t>
      </w:r>
      <w:r w:rsidR="007A0A90">
        <w:rPr>
          <w:rFonts w:cs="Arial"/>
          <w:szCs w:val="24"/>
          <w:lang w:val="sr-Cyrl-CS"/>
        </w:rPr>
        <w:t>п</w:t>
      </w:r>
      <w:r w:rsidR="007A0A90" w:rsidRPr="007A0A90">
        <w:rPr>
          <w:rFonts w:cs="Arial"/>
          <w:szCs w:val="24"/>
          <w:lang w:val="sr-Cyrl-CS"/>
        </w:rPr>
        <w:t>реговарачк</w:t>
      </w:r>
      <w:r w:rsidR="007A0A90">
        <w:rPr>
          <w:rFonts w:cs="Arial"/>
          <w:szCs w:val="24"/>
          <w:lang w:val="sr-Cyrl-CS"/>
        </w:rPr>
        <w:t>ом</w:t>
      </w:r>
      <w:r w:rsidR="007A0A90" w:rsidRPr="007A0A90">
        <w:rPr>
          <w:rFonts w:cs="Arial"/>
          <w:szCs w:val="24"/>
          <w:lang w:val="sr-Cyrl-CS"/>
        </w:rPr>
        <w:t xml:space="preserve"> поступак без објављивања позива за подношење понуда  </w:t>
      </w:r>
      <w:r w:rsidR="0024701E">
        <w:rPr>
          <w:rFonts w:cs="Arial"/>
          <w:szCs w:val="24"/>
          <w:lang w:val="sr-Cyrl-RS"/>
        </w:rPr>
        <w:t xml:space="preserve">у складу са чланом 36. </w:t>
      </w:r>
      <w:r w:rsidR="009548B8">
        <w:rPr>
          <w:rFonts w:cs="Arial"/>
          <w:szCs w:val="24"/>
          <w:lang w:val="sr-Cyrl-RS"/>
        </w:rPr>
        <w:t xml:space="preserve">Став </w:t>
      </w:r>
      <w:r w:rsidR="0024701E">
        <w:rPr>
          <w:rFonts w:cs="Arial"/>
          <w:szCs w:val="24"/>
          <w:lang w:val="sr-Cyrl-RS"/>
        </w:rPr>
        <w:t xml:space="preserve">1. </w:t>
      </w:r>
      <w:r w:rsidR="009548B8">
        <w:rPr>
          <w:rFonts w:cs="Arial"/>
          <w:szCs w:val="24"/>
          <w:lang w:val="sr-Cyrl-RS"/>
        </w:rPr>
        <w:t xml:space="preserve">Тачка </w:t>
      </w:r>
      <w:r w:rsidR="0024701E">
        <w:rPr>
          <w:rFonts w:cs="Arial"/>
          <w:szCs w:val="24"/>
          <w:lang w:val="sr-Cyrl-RS"/>
        </w:rPr>
        <w:t>1. ЗЈН</w:t>
      </w:r>
    </w:p>
    <w:p w:rsidR="007A0A90" w:rsidRPr="00E47C2E" w:rsidRDefault="007A0A90" w:rsidP="00827A40">
      <w:pPr>
        <w:jc w:val="center"/>
        <w:rPr>
          <w:rFonts w:cs="Arial"/>
        </w:rPr>
      </w:pPr>
    </w:p>
    <w:p w:rsidR="00827A40" w:rsidRPr="007829A3" w:rsidRDefault="00827A40" w:rsidP="007829A3">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FB7F14">
        <w:rPr>
          <w:rFonts w:cs="Arial"/>
        </w:rPr>
        <w:t>3000/1022/2018</w:t>
      </w:r>
      <w:r w:rsidR="00704BDD">
        <w:rPr>
          <w:rFonts w:cs="Arial"/>
        </w:rPr>
        <w:t xml:space="preserve"> (3293</w:t>
      </w:r>
      <w:r w:rsidR="00FB7F14">
        <w:rPr>
          <w:rFonts w:cs="Arial"/>
        </w:rPr>
        <w:t>/2018</w:t>
      </w:r>
      <w:r w:rsidR="007A0A90">
        <w:rPr>
          <w:rFonts w:cs="Arial"/>
        </w:rPr>
        <w:t>)</w:t>
      </w:r>
    </w:p>
    <w:p w:rsidR="00827A40" w:rsidRPr="007A0A90" w:rsidRDefault="00704BDD" w:rsidP="007A0A90">
      <w:pPr>
        <w:pStyle w:val="BodyText"/>
        <w:spacing w:before="0"/>
        <w:rPr>
          <w:rFonts w:cs="Arial"/>
          <w:sz w:val="22"/>
          <w:szCs w:val="22"/>
          <w:lang w:val="sr-Cyrl-RS"/>
        </w:rPr>
      </w:pPr>
      <w:r>
        <w:rPr>
          <w:rFonts w:cs="Arial"/>
          <w:b/>
          <w:bCs/>
          <w:szCs w:val="22"/>
          <w:lang w:val="sr-Cyrl-RS"/>
        </w:rPr>
        <w:t xml:space="preserve">             </w:t>
      </w:r>
      <w:r w:rsidRPr="00704BDD">
        <w:rPr>
          <w:rFonts w:cs="Arial"/>
          <w:b/>
          <w:bCs/>
          <w:szCs w:val="22"/>
          <w:lang w:val="sr-Cyrl-RS"/>
        </w:rPr>
        <w:t>Чишћење вентилационих канала и комора у погону ТЕНТ-А</w:t>
      </w: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704BDD">
        <w:rPr>
          <w:rFonts w:cs="Arial"/>
          <w:lang w:val="sr-Cyrl-RS"/>
        </w:rPr>
        <w:t>105</w:t>
      </w:r>
      <w:r w:rsidR="00704BDD">
        <w:rPr>
          <w:rFonts w:cs="Arial"/>
        </w:rPr>
        <w:t>-E.03.01</w:t>
      </w:r>
      <w:r w:rsidR="00DF14A8">
        <w:rPr>
          <w:rFonts w:cs="Arial"/>
        </w:rPr>
        <w:t>-</w:t>
      </w:r>
      <w:r w:rsidR="005C13AE">
        <w:rPr>
          <w:rFonts w:cs="Arial"/>
        </w:rPr>
        <w:t>83631</w:t>
      </w:r>
      <w:r w:rsidR="00704BDD">
        <w:rPr>
          <w:rFonts w:cs="Arial"/>
        </w:rPr>
        <w:t>/</w:t>
      </w:r>
      <w:r w:rsidR="005C13AE">
        <w:rPr>
          <w:rFonts w:cs="Arial"/>
        </w:rPr>
        <w:t>2</w:t>
      </w:r>
      <w:r w:rsidR="00704BDD">
        <w:rPr>
          <w:rFonts w:cs="Arial"/>
        </w:rPr>
        <w:t>-2019</w:t>
      </w:r>
      <w:r w:rsidR="003973F3">
        <w:rPr>
          <w:rFonts w:cs="Arial"/>
        </w:rPr>
        <w:t xml:space="preserve"> </w:t>
      </w:r>
      <w:r w:rsidRPr="00E47C2E">
        <w:rPr>
          <w:rFonts w:eastAsia="Arial Unicode MS" w:cs="Arial"/>
          <w:kern w:val="2"/>
          <w:lang w:val="ru-RU"/>
        </w:rPr>
        <w:t>од</w:t>
      </w:r>
      <w:r w:rsidR="00704BDD">
        <w:rPr>
          <w:rFonts w:eastAsia="Arial Unicode MS" w:cs="Arial"/>
          <w:kern w:val="2"/>
          <w:lang w:val="sr-Cyrl-RS"/>
        </w:rPr>
        <w:t xml:space="preserve">  </w:t>
      </w:r>
      <w:r w:rsidR="005C13AE">
        <w:rPr>
          <w:rFonts w:eastAsia="Arial Unicode MS" w:cs="Arial"/>
          <w:kern w:val="2"/>
        </w:rPr>
        <w:t>13.02.2019</w:t>
      </w:r>
      <w:bookmarkStart w:id="6" w:name="_GoBack"/>
      <w:bookmarkEnd w:id="6"/>
      <w:r w:rsidR="00704BDD">
        <w:rPr>
          <w:rFonts w:eastAsia="Arial Unicode MS" w:cs="Arial"/>
          <w:kern w:val="2"/>
          <w:lang w:val="sr-Cyrl-RS"/>
        </w:rPr>
        <w:t xml:space="preserve"> </w:t>
      </w:r>
      <w:r w:rsidRPr="00E47C2E">
        <w:rPr>
          <w:rFonts w:eastAsia="Arial Unicode MS" w:cs="Arial"/>
          <w:kern w:val="2"/>
          <w:lang w:val="ru-RU"/>
        </w:rPr>
        <w:t>. године)</w:t>
      </w:r>
    </w:p>
    <w:p w:rsidR="00827A40" w:rsidRDefault="00827A40" w:rsidP="007829A3">
      <w:pPr>
        <w:spacing w:before="0"/>
        <w:rPr>
          <w:rFonts w:eastAsia="Arial Unicode MS" w:cs="Arial"/>
          <w:kern w:val="2"/>
          <w:lang w:val="ru-RU"/>
        </w:rPr>
      </w:pPr>
    </w:p>
    <w:p w:rsidR="00DF14A8" w:rsidRDefault="00DF14A8"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kern w:val="2"/>
        </w:rPr>
      </w:pPr>
    </w:p>
    <w:p w:rsidR="00827A40" w:rsidRDefault="007829A3" w:rsidP="007829A3">
      <w:pPr>
        <w:spacing w:before="0"/>
        <w:rPr>
          <w:rFonts w:cs="Arial"/>
          <w:lang w:val="ru-RU"/>
        </w:rPr>
      </w:pPr>
      <w:r>
        <w:rPr>
          <w:rFonts w:eastAsia="Arial Unicode MS" w:cs="Arial"/>
          <w:kern w:val="2"/>
        </w:rPr>
        <w:t xml:space="preserve">                                                   </w:t>
      </w:r>
      <w:r w:rsidR="00827A40">
        <w:rPr>
          <w:rFonts w:cs="Arial"/>
          <w:lang w:val="ru-RU"/>
        </w:rPr>
        <w:t>Обреновац</w:t>
      </w:r>
      <w:r w:rsidR="00827A40" w:rsidRPr="00E47C2E">
        <w:rPr>
          <w:rFonts w:cs="Arial"/>
          <w:lang w:val="ru-RU"/>
        </w:rPr>
        <w:t>,</w:t>
      </w:r>
      <w:r w:rsidR="00827A40">
        <w:rPr>
          <w:rFonts w:cs="Arial"/>
          <w:lang w:val="ru-RU"/>
        </w:rPr>
        <w:t xml:space="preserve"> </w:t>
      </w:r>
      <w:r w:rsidR="00704BDD">
        <w:rPr>
          <w:rFonts w:cs="Arial"/>
          <w:lang w:val="ru-RU"/>
        </w:rPr>
        <w:t xml:space="preserve">Јануар </w:t>
      </w:r>
      <w:r w:rsidR="00827A40" w:rsidRPr="00E47C2E">
        <w:rPr>
          <w:rFonts w:cs="Arial"/>
          <w:lang w:val="ru-RU"/>
        </w:rPr>
        <w:t>201</w:t>
      </w:r>
      <w:r w:rsidR="00704BDD">
        <w:rPr>
          <w:rFonts w:cs="Arial"/>
          <w:lang w:val="ru-RU"/>
        </w:rPr>
        <w:t>9</w:t>
      </w:r>
      <w:r w:rsidR="00827A40" w:rsidRPr="00E47C2E">
        <w:rPr>
          <w:rFonts w:cs="Arial"/>
          <w:lang w:val="ru-RU"/>
        </w:rPr>
        <w:t>. године</w:t>
      </w:r>
    </w:p>
    <w:p w:rsidR="00827A40" w:rsidRPr="00827A40" w:rsidRDefault="00827A40" w:rsidP="00827A40">
      <w:pPr>
        <w:rPr>
          <w:rFonts w:eastAsia="TimesNewRomanPSMT"/>
        </w:rPr>
      </w:pPr>
      <w:r w:rsidRPr="00827A40">
        <w:rPr>
          <w:rFonts w:eastAsia="TimesNewRomanPSMT"/>
        </w:rPr>
        <w:lastRenderedPageBreak/>
        <w:t xml:space="preserve">На основу члана 32.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0024701E">
        <w:rPr>
          <w:rFonts w:eastAsia="TimesNewRomanPSMT"/>
        </w:rPr>
        <w:t>)</w:t>
      </w:r>
      <w:proofErr w:type="gramStart"/>
      <w:r w:rsidR="0024701E">
        <w:rPr>
          <w:rFonts w:eastAsia="TimesNewRomanPSMT"/>
        </w:rPr>
        <w:t>,члана</w:t>
      </w:r>
      <w:proofErr w:type="gramEnd"/>
      <w:r w:rsidR="0024701E">
        <w:rPr>
          <w:rFonts w:eastAsia="TimesNewRomanPSMT"/>
        </w:rPr>
        <w:t xml:space="preserve"> </w:t>
      </w:r>
      <w:r w:rsidR="0024701E">
        <w:rPr>
          <w:rFonts w:eastAsia="TimesNewRomanPSMT"/>
          <w:lang w:val="sr-Cyrl-RS"/>
        </w:rPr>
        <w:t>5</w:t>
      </w:r>
      <w:r w:rsidRPr="00827A4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704BDD">
        <w:rPr>
          <w:rFonts w:cs="Arial"/>
          <w:lang w:val="sr-Cyrl-RS"/>
        </w:rPr>
        <w:t>105-Е.03.01-665669/1-</w:t>
      </w:r>
      <w:proofErr w:type="gramStart"/>
      <w:r w:rsidR="00704BDD">
        <w:rPr>
          <w:rFonts w:cs="Arial"/>
          <w:lang w:val="sr-Cyrl-RS"/>
        </w:rPr>
        <w:t>2018</w:t>
      </w:r>
      <w:r w:rsidR="003973F3">
        <w:rPr>
          <w:rFonts w:cs="Arial"/>
        </w:rPr>
        <w:t xml:space="preserve"> </w:t>
      </w:r>
      <w:r w:rsidRPr="00827A40">
        <w:rPr>
          <w:rFonts w:eastAsia="Arial Unicode MS"/>
        </w:rPr>
        <w:t xml:space="preserve"> oд</w:t>
      </w:r>
      <w:proofErr w:type="gramEnd"/>
      <w:r w:rsidRPr="00827A40">
        <w:rPr>
          <w:rFonts w:eastAsia="Arial Unicode MS"/>
        </w:rPr>
        <w:t xml:space="preserve"> </w:t>
      </w:r>
      <w:r w:rsidR="00704BDD">
        <w:rPr>
          <w:rFonts w:eastAsia="Arial Unicode MS"/>
          <w:lang w:val="sr-Cyrl-RS"/>
        </w:rPr>
        <w:t>28.12.2018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704BDD">
        <w:rPr>
          <w:rFonts w:cs="Arial"/>
          <w:lang w:val="sr-Cyrl-RS"/>
        </w:rPr>
        <w:t>105-Е.03.01-665669/2-2018</w:t>
      </w:r>
      <w:r w:rsidR="00704BDD">
        <w:rPr>
          <w:rFonts w:cs="Arial"/>
        </w:rPr>
        <w:t xml:space="preserve"> </w:t>
      </w:r>
      <w:r w:rsidR="00704BDD" w:rsidRPr="00827A40">
        <w:rPr>
          <w:rFonts w:eastAsia="Arial Unicode MS"/>
        </w:rPr>
        <w:t xml:space="preserve"> oд </w:t>
      </w:r>
      <w:r w:rsidR="00704BDD">
        <w:rPr>
          <w:rFonts w:eastAsia="Arial Unicode MS"/>
          <w:lang w:val="sr-Cyrl-RS"/>
        </w:rPr>
        <w:t>28.12.2018</w:t>
      </w:r>
      <w:r w:rsidR="00704BDD" w:rsidRPr="00827A40">
        <w:rPr>
          <w:rFonts w:eastAsia="Arial Unicode MS"/>
        </w:rPr>
        <w:t>.</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704BDD" w:rsidRDefault="00827A40" w:rsidP="007451B4">
      <w:pPr>
        <w:jc w:val="center"/>
        <w:rPr>
          <w:lang w:val="sr-Cyrl-RS"/>
        </w:rP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704BDD">
        <w:t>(3293/2018</w:t>
      </w:r>
      <w:r w:rsidR="007A0A90">
        <w:t>)</w:t>
      </w:r>
      <w:r w:rsidR="00704BDD">
        <w:rPr>
          <w:lang w:val="sr-Cyrl-RS"/>
        </w:rPr>
        <w:t xml:space="preserve"> 3000/1022/2018</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95348A" w:rsidP="007451B4">
            <w:pPr>
              <w:spacing w:before="0"/>
              <w:jc w:val="center"/>
              <w:rPr>
                <w:b/>
                <w:lang w:val="sr-Cyrl-RS"/>
              </w:rPr>
            </w:pPr>
            <w:r>
              <w:rPr>
                <w:b/>
                <w:lang w:val="sr-Cyrl-RS"/>
              </w:rPr>
              <w:t>8</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95348A" w:rsidRDefault="0095348A" w:rsidP="007451B4">
            <w:pPr>
              <w:spacing w:before="0"/>
              <w:jc w:val="center"/>
              <w:rPr>
                <w:b/>
              </w:rPr>
            </w:pPr>
            <w:r>
              <w:rPr>
                <w:b/>
              </w:rPr>
              <w:t>15</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95348A" w:rsidRDefault="0095348A" w:rsidP="007451B4">
            <w:pPr>
              <w:spacing w:before="0"/>
              <w:jc w:val="center"/>
              <w:rPr>
                <w:b/>
              </w:rPr>
            </w:pPr>
            <w:r>
              <w:rPr>
                <w:b/>
              </w:rPr>
              <w:t>16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95348A" w:rsidRDefault="0095348A" w:rsidP="007451B4">
            <w:pPr>
              <w:spacing w:before="0"/>
              <w:jc w:val="center"/>
              <w:rPr>
                <w:b/>
              </w:rPr>
            </w:pPr>
            <w:r>
              <w:rPr>
                <w:b/>
              </w:rPr>
              <w:t>35</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95348A" w:rsidRDefault="0095348A" w:rsidP="007451B4">
            <w:pPr>
              <w:spacing w:before="0"/>
              <w:jc w:val="center"/>
              <w:rPr>
                <w:b/>
              </w:rPr>
            </w:pPr>
            <w:r>
              <w:rPr>
                <w:b/>
              </w:rPr>
              <w:t>59</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B36B00">
        <w:t>68</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704BDD">
              <w:rPr>
                <w:lang w:val="sr-Cyrl-RS"/>
              </w:rPr>
              <w:t>Балканска</w:t>
            </w:r>
            <w:r w:rsidR="00704BDD">
              <w:t xml:space="preserve"> бр.13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024E89" w:rsidRDefault="00AB4B0F" w:rsidP="007451B4">
            <w:pPr>
              <w:spacing w:before="0"/>
              <w:jc w:val="center"/>
              <w:rPr>
                <w:rFonts w:eastAsia="Arial Unicode MS"/>
                <w:lang w:val="sr-Cyrl-RS"/>
              </w:rPr>
            </w:pPr>
            <w:hyperlink r:id="rId9" w:history="1">
              <w:r w:rsidR="00024E89" w:rsidRPr="00717136">
                <w:rPr>
                  <w:rStyle w:val="Hyperlink"/>
                </w:rPr>
                <w:t>www.eps.rs</w:t>
              </w:r>
            </w:hyperlink>
            <w:r w:rsidR="00024E89">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7A0A90" w:rsidP="007451B4">
            <w:pPr>
              <w:spacing w:before="0"/>
              <w:jc w:val="center"/>
              <w:rPr>
                <w:rFonts w:eastAsia="TimesNewRomanPSMT"/>
              </w:rPr>
            </w:pPr>
            <w:r w:rsidRPr="002D1EA5">
              <w:rPr>
                <w:rFonts w:cs="Arial"/>
              </w:rPr>
              <w:t>Преговарачки поступак без објављивања позива за подношење понуда</w:t>
            </w:r>
          </w:p>
        </w:tc>
      </w:tr>
      <w:tr w:rsidR="007A0A90" w:rsidRPr="00827A40" w:rsidTr="007451B4">
        <w:trPr>
          <w:trHeight w:val="294"/>
        </w:trPr>
        <w:tc>
          <w:tcPr>
            <w:tcW w:w="3062" w:type="dxa"/>
            <w:shd w:val="clear" w:color="auto" w:fill="auto"/>
            <w:vAlign w:val="center"/>
          </w:tcPr>
          <w:p w:rsidR="007A0A90" w:rsidRPr="007A0A90" w:rsidRDefault="007A0A90" w:rsidP="007A0A90">
            <w:pPr>
              <w:autoSpaceDE w:val="0"/>
              <w:autoSpaceDN w:val="0"/>
              <w:adjustRightInd w:val="0"/>
              <w:spacing w:before="0"/>
              <w:jc w:val="center"/>
              <w:rPr>
                <w:rFonts w:eastAsia="TimesNewRomanPSMT" w:cs="Arial"/>
                <w:bCs/>
                <w:color w:val="000000"/>
              </w:rPr>
            </w:pPr>
            <w:r w:rsidRPr="007A0A90">
              <w:rPr>
                <w:rFonts w:eastAsia="TimesNewRomanPSMT" w:cs="Arial"/>
                <w:bCs/>
                <w:color w:val="000000"/>
              </w:rPr>
              <w:t>Основ за примену преговарачког поступка без објављивања јавног позива</w:t>
            </w:r>
          </w:p>
        </w:tc>
        <w:tc>
          <w:tcPr>
            <w:tcW w:w="6274" w:type="dxa"/>
            <w:shd w:val="clear" w:color="auto" w:fill="auto"/>
            <w:vAlign w:val="center"/>
          </w:tcPr>
          <w:p w:rsidR="007A0A90" w:rsidRPr="007A0A90" w:rsidRDefault="007A0A90" w:rsidP="007A0A90">
            <w:pPr>
              <w:pStyle w:val="NormalWeb"/>
              <w:spacing w:before="0" w:beforeAutospacing="0" w:after="0" w:afterAutospacing="0"/>
              <w:jc w:val="center"/>
              <w:rPr>
                <w:rFonts w:ascii="Arial" w:hAnsi="Arial" w:cs="Arial"/>
                <w:sz w:val="22"/>
                <w:szCs w:val="22"/>
              </w:rPr>
            </w:pPr>
            <w:r w:rsidRPr="007A0A90">
              <w:rPr>
                <w:rFonts w:ascii="Arial" w:hAnsi="Arial" w:cs="Arial"/>
                <w:sz w:val="22"/>
                <w:szCs w:val="22"/>
                <w:lang w:val="sr-Cyrl-RS"/>
              </w:rPr>
              <w:t xml:space="preserve">У спроведеном отвореном поступку јавне набавке </w:t>
            </w:r>
            <w:r w:rsidRPr="007A0A90">
              <w:rPr>
                <w:rFonts w:ascii="Arial" w:hAnsi="Arial" w:cs="Arial"/>
                <w:sz w:val="22"/>
                <w:szCs w:val="22"/>
                <w:lang w:val="sr-Cyrl-CS"/>
              </w:rPr>
              <w:t>до истека рока за подношење понуда није поднета ниједна понуда.</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704BDD" w:rsidRPr="00704BDD" w:rsidRDefault="00827A40" w:rsidP="00704BDD">
            <w:pPr>
              <w:pStyle w:val="Title"/>
              <w:rPr>
                <w:rFonts w:cs="Arial"/>
                <w:sz w:val="22"/>
                <w:szCs w:val="22"/>
              </w:rPr>
            </w:pPr>
            <w:bookmarkStart w:id="16" w:name="_Toc442559877"/>
            <w:r w:rsidRPr="00827A40">
              <w:t xml:space="preserve">Набавка услуга: </w:t>
            </w:r>
            <w:bookmarkEnd w:id="16"/>
            <w:r w:rsidR="00704BDD" w:rsidRPr="00704BDD">
              <w:rPr>
                <w:rFonts w:cs="Arial"/>
                <w:sz w:val="22"/>
                <w:szCs w:val="22"/>
                <w:lang w:val="sr-Cyrl-RS"/>
              </w:rPr>
              <w:t>Чишћење вентилационих канала и комора у погону ТЕНТ-А</w:t>
            </w:r>
          </w:p>
          <w:p w:rsidR="00827A40" w:rsidRPr="00827A40" w:rsidRDefault="00827A40" w:rsidP="007451B4">
            <w:pPr>
              <w:spacing w:before="0"/>
              <w:jc w:val="center"/>
            </w:pP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704BDD" w:rsidRPr="002164BB" w:rsidRDefault="00704BDD" w:rsidP="00704BDD">
            <w:pPr>
              <w:jc w:val="center"/>
              <w:rPr>
                <w:rFonts w:cs="Arial"/>
                <w:color w:val="00B0F0"/>
                <w:lang w:val="sr-Cyrl-RS"/>
              </w:rPr>
            </w:pPr>
            <w:r>
              <w:rPr>
                <w:rFonts w:cs="Arial"/>
                <w:lang w:val="sr-Cyrl-RS"/>
              </w:rPr>
              <w:t>Лола Јаковљевић</w:t>
            </w:r>
          </w:p>
          <w:p w:rsidR="00827A40" w:rsidRPr="007451B4" w:rsidRDefault="00704BDD" w:rsidP="00704BDD">
            <w:pPr>
              <w:spacing w:before="0"/>
              <w:jc w:val="center"/>
              <w:rPr>
                <w:lang w:val="sr-Cyrl-RS"/>
              </w:rPr>
            </w:pPr>
            <w:r w:rsidRPr="002164BB">
              <w:rPr>
                <w:rFonts w:cs="Arial"/>
              </w:rPr>
              <w:t xml:space="preserve">e-mail: </w:t>
            </w:r>
            <w:hyperlink r:id="rId10" w:history="1">
              <w:r w:rsidRPr="00BD47BE">
                <w:rPr>
                  <w:rStyle w:val="Hyperlink"/>
                  <w:rFonts w:cs="Arial"/>
                  <w:lang w:val="sr-Latn-RS"/>
                </w:rPr>
                <w:t>lola.jakovljevic</w:t>
              </w:r>
              <w:r w:rsidRPr="00BD47BE">
                <w:rPr>
                  <w:rStyle w:val="Hyperlink"/>
                  <w:rFonts w:cs="Arial"/>
                </w:rPr>
                <w:t>@</w:t>
              </w:r>
            </w:hyperlink>
            <w:r w:rsidRPr="002164BB">
              <w:rPr>
                <w:rStyle w:val="Hyperlink"/>
                <w:rFonts w:cs="Arial"/>
              </w:rPr>
              <w:t>eps.rs</w:t>
            </w:r>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704BDD" w:rsidRPr="00C11F15" w:rsidRDefault="00827A40" w:rsidP="00C11F15">
      <w:pPr>
        <w:pStyle w:val="Title"/>
        <w:jc w:val="left"/>
        <w:rPr>
          <w:rFonts w:cs="Arial"/>
          <w:b w:val="0"/>
          <w:sz w:val="22"/>
          <w:szCs w:val="22"/>
        </w:rPr>
      </w:pPr>
      <w:r w:rsidRPr="00827A40">
        <w:t xml:space="preserve">Опис предмета јавне набавке: </w:t>
      </w:r>
      <w:r w:rsidR="00704BDD">
        <w:rPr>
          <w:rFonts w:cs="Arial"/>
          <w:b w:val="0"/>
          <w:sz w:val="22"/>
          <w:szCs w:val="22"/>
          <w:lang w:val="sr-Cyrl-RS"/>
        </w:rPr>
        <w:t>Чишћење вентилационих канала и комора у погону ТЕНТ-А</w:t>
      </w:r>
    </w:p>
    <w:p w:rsidR="00827A40" w:rsidRPr="00704BDD" w:rsidRDefault="00827A40" w:rsidP="00827A40">
      <w:pPr>
        <w:rPr>
          <w:rFonts w:cs="Arial"/>
          <w:lang w:val="sr-Cyrl-RS" w:eastAsia="zh-CN"/>
        </w:rPr>
      </w:pPr>
      <w:r w:rsidRPr="00827A40">
        <w:t xml:space="preserve">Назив из општег речника набавке: </w:t>
      </w:r>
      <w:r w:rsidR="00704BDD" w:rsidRPr="00604C06">
        <w:rPr>
          <w:rFonts w:cs="Arial"/>
          <w:b/>
          <w:lang w:val="sr-Cyrl-RS" w:eastAsia="zh-CN"/>
        </w:rPr>
        <w:t xml:space="preserve">Услуге </w:t>
      </w:r>
      <w:r w:rsidR="00704BDD">
        <w:rPr>
          <w:rFonts w:cs="Arial"/>
          <w:b/>
          <w:lang w:val="sr-Cyrl-RS" w:eastAsia="zh-CN"/>
        </w:rPr>
        <w:t>чишћења.</w:t>
      </w:r>
    </w:p>
    <w:p w:rsidR="005D02FA" w:rsidRPr="005D02FA" w:rsidRDefault="00827A40" w:rsidP="00827A40">
      <w:pPr>
        <w:rPr>
          <w:lang w:val="sr-Cyrl-RS"/>
        </w:rPr>
      </w:pPr>
      <w:r w:rsidRPr="00827A40">
        <w:t xml:space="preserve">Ознака из општег речника набавке: </w:t>
      </w:r>
      <w:r w:rsidR="00A6466C">
        <w:rPr>
          <w:rFonts w:cs="Arial"/>
          <w:b/>
          <w:lang w:val="sr-Cyrl-RS"/>
        </w:rPr>
        <w:t>90910000</w:t>
      </w:r>
    </w:p>
    <w:p w:rsidR="007451B4" w:rsidRDefault="007451B4" w:rsidP="00827A40">
      <w:pPr>
        <w:rPr>
          <w:lang w:val="sr-Cyrl-RS"/>
        </w:rPr>
      </w:pPr>
    </w:p>
    <w:p w:rsidR="007A0A90" w:rsidRDefault="007A0A90" w:rsidP="00827A40">
      <w:pPr>
        <w:rPr>
          <w:lang w:val="sr-Cyrl-RS"/>
        </w:rPr>
      </w:pPr>
    </w:p>
    <w:p w:rsidR="00026E03" w:rsidRDefault="00026E03" w:rsidP="00827A40">
      <w:pPr>
        <w:rPr>
          <w:lang w:val="sr-Cyrl-RS"/>
        </w:rPr>
      </w:pPr>
    </w:p>
    <w:p w:rsidR="007A0A90" w:rsidRDefault="007A0A90" w:rsidP="00827A40">
      <w:pPr>
        <w:rPr>
          <w:lang w:val="sr-Cyrl-RS"/>
        </w:rPr>
      </w:pPr>
    </w:p>
    <w:p w:rsidR="00C11F15" w:rsidRDefault="00C11F15" w:rsidP="00827A40">
      <w:pPr>
        <w:rPr>
          <w:lang w:val="sr-Cyrl-RS"/>
        </w:rPr>
      </w:pPr>
    </w:p>
    <w:p w:rsidR="00C11F15" w:rsidRPr="007A0A90" w:rsidRDefault="00C11F15" w:rsidP="00827A40">
      <w:pPr>
        <w:rPr>
          <w:lang w:val="sr-Cyrl-RS"/>
        </w:rPr>
      </w:pPr>
    </w:p>
    <w:p w:rsidR="00827A40" w:rsidRPr="007451B4" w:rsidRDefault="007451B4" w:rsidP="00CB299C">
      <w:pPr>
        <w:spacing w:before="0" w:line="276" w:lineRule="auto"/>
        <w:jc w:val="center"/>
        <w:rPr>
          <w:b/>
        </w:rPr>
      </w:pPr>
      <w:r w:rsidRPr="007451B4">
        <w:rPr>
          <w:b/>
          <w:lang w:val="sr-Cyrl-RS"/>
        </w:rPr>
        <w:t xml:space="preserve">3. </w:t>
      </w:r>
      <w:r w:rsidR="00827A40" w:rsidRPr="007451B4">
        <w:rPr>
          <w:b/>
        </w:rPr>
        <w:t>ТЕХНИЧКА СПЕЦИФИКАЦИЈА</w:t>
      </w:r>
    </w:p>
    <w:p w:rsidR="00CB299C" w:rsidRPr="00971B4C" w:rsidRDefault="00CB299C" w:rsidP="00CB299C">
      <w:pPr>
        <w:autoSpaceDE w:val="0"/>
        <w:autoSpaceDN w:val="0"/>
        <w:adjustRightInd w:val="0"/>
        <w:spacing w:before="0" w:line="276" w:lineRule="auto"/>
        <w:rPr>
          <w:rFonts w:cs="Arial"/>
          <w:sz w:val="10"/>
          <w:lang w:val="sr-Cyrl-RS"/>
        </w:rPr>
      </w:pPr>
      <w:bookmarkStart w:id="19" w:name="_Toc441651541"/>
      <w:bookmarkStart w:id="20" w:name="_Toc442559879"/>
      <w:bookmarkEnd w:id="17"/>
    </w:p>
    <w:bookmarkEnd w:id="19"/>
    <w:bookmarkEnd w:id="20"/>
    <w:p w:rsidR="00A6466C" w:rsidRPr="00A6466C" w:rsidRDefault="00A6466C" w:rsidP="00A6466C">
      <w:pPr>
        <w:rPr>
          <w:rFonts w:cs="Arial"/>
          <w:b/>
        </w:rPr>
      </w:pPr>
      <w:r>
        <w:rPr>
          <w:rFonts w:cs="Arial"/>
          <w:b/>
          <w:lang w:val="sr-Cyrl-RS"/>
        </w:rPr>
        <w:t xml:space="preserve">3.1 </w:t>
      </w:r>
      <w:r w:rsidRPr="003F5415">
        <w:rPr>
          <w:rFonts w:cs="Arial"/>
          <w:b/>
        </w:rPr>
        <w:t xml:space="preserve">ЧИШЋЕЊЕ </w:t>
      </w:r>
      <w:r w:rsidRPr="003F5415">
        <w:rPr>
          <w:rFonts w:cs="Arial"/>
          <w:b/>
          <w:lang w:val="sr-Cyrl-RS"/>
        </w:rPr>
        <w:t xml:space="preserve">КЛИМА КОМОРА И </w:t>
      </w:r>
      <w:r>
        <w:rPr>
          <w:rFonts w:cs="Arial"/>
          <w:b/>
        </w:rPr>
        <w:t>ВЕНТИЛАЦИОНИХ КАНАЛА</w:t>
      </w:r>
    </w:p>
    <w:p w:rsidR="00A6466C" w:rsidRPr="003F5415" w:rsidRDefault="00A6466C" w:rsidP="00A6466C">
      <w:pPr>
        <w:rPr>
          <w:rFonts w:cs="Arial"/>
        </w:rPr>
      </w:pPr>
      <w:r w:rsidRPr="003F5415">
        <w:rPr>
          <w:rFonts w:cs="Arial"/>
        </w:rPr>
        <w:t>Потребно је извршити чишћење вентилационих канала</w:t>
      </w:r>
      <w:r w:rsidRPr="003F5415">
        <w:rPr>
          <w:rFonts w:cs="Arial"/>
          <w:lang w:val="sr-Latn-CS"/>
        </w:rPr>
        <w:t xml:space="preserve"> </w:t>
      </w:r>
      <w:r w:rsidRPr="003F5415">
        <w:rPr>
          <w:rFonts w:cs="Arial"/>
          <w:bCs/>
        </w:rPr>
        <w:t xml:space="preserve">термокоманде и релејне сале </w:t>
      </w:r>
      <w:r w:rsidRPr="003F5415">
        <w:rPr>
          <w:rFonts w:cs="Arial"/>
        </w:rPr>
        <w:t>за блок</w:t>
      </w:r>
      <w:r w:rsidRPr="003F5415">
        <w:rPr>
          <w:rFonts w:cs="Arial"/>
          <w:lang w:val="sr-Cyrl-RS"/>
        </w:rPr>
        <w:t>ове А1, А2,</w:t>
      </w:r>
      <w:r w:rsidRPr="003F5415">
        <w:rPr>
          <w:rFonts w:cs="Arial"/>
        </w:rPr>
        <w:t xml:space="preserve"> А</w:t>
      </w:r>
      <w:r w:rsidRPr="003F5415">
        <w:rPr>
          <w:rFonts w:cs="Arial"/>
          <w:lang w:val="sr-Latn-RS"/>
        </w:rPr>
        <w:t>3</w:t>
      </w:r>
      <w:r w:rsidRPr="003F5415">
        <w:rPr>
          <w:rFonts w:cs="Arial"/>
          <w:lang w:val="sr-Cyrl-RS"/>
        </w:rPr>
        <w:t>, А4, А5 и А6 као и других система климатизације поред ових.</w:t>
      </w:r>
      <w:r w:rsidRPr="003F5415">
        <w:rPr>
          <w:rFonts w:cs="Arial"/>
        </w:rPr>
        <w:t xml:space="preserve"> Чишћење је потребно извршити због обезбеђења правилних услова за рад особља, веће противпожарне безбедности, чистоће у технолошком процесу и енергетске уштеде.</w:t>
      </w:r>
    </w:p>
    <w:p w:rsidR="00A6466C" w:rsidRPr="003F5415" w:rsidRDefault="00A6466C" w:rsidP="00A6466C">
      <w:pPr>
        <w:rPr>
          <w:rFonts w:cs="Arial"/>
          <w:lang w:val="sr-Latn-RS"/>
        </w:rPr>
      </w:pPr>
      <w:r w:rsidRPr="003F5415">
        <w:rPr>
          <w:rFonts w:cs="Arial"/>
        </w:rPr>
        <w:t xml:space="preserve">Динамика </w:t>
      </w:r>
      <w:r>
        <w:rPr>
          <w:rFonts w:cs="Arial"/>
          <w:lang w:val="sr-Cyrl-RS"/>
        </w:rPr>
        <w:t>извршених услуга</w:t>
      </w:r>
      <w:r w:rsidRPr="003F5415">
        <w:rPr>
          <w:rFonts w:cs="Arial"/>
        </w:rPr>
        <w:t xml:space="preserve"> ће бити прилагођена потребама </w:t>
      </w:r>
      <w:r>
        <w:rPr>
          <w:rFonts w:cs="Arial"/>
          <w:lang w:val="sr-Cyrl-RS"/>
        </w:rPr>
        <w:t>Наручиоца</w:t>
      </w:r>
      <w:r w:rsidRPr="003F5415">
        <w:rPr>
          <w:rFonts w:cs="Arial"/>
        </w:rPr>
        <w:t xml:space="preserve"> – у зависности од плана ремонта</w:t>
      </w:r>
      <w:r w:rsidRPr="003F5415">
        <w:rPr>
          <w:rFonts w:cs="Arial"/>
          <w:lang w:val="sr-Latn-RS"/>
        </w:rPr>
        <w:t>.</w:t>
      </w:r>
    </w:p>
    <w:p w:rsidR="00A6466C" w:rsidRPr="003F5415" w:rsidRDefault="00A6466C" w:rsidP="00A6466C">
      <w:pPr>
        <w:rPr>
          <w:rFonts w:cs="Arial"/>
          <w:lang w:val="sr-Cyrl-RS"/>
        </w:rPr>
      </w:pPr>
      <w:r w:rsidRPr="003F5415">
        <w:rPr>
          <w:rFonts w:cs="Arial"/>
        </w:rPr>
        <w:t>Опрема за климатизацију наведених просторија се састоји од укупно 10 система, такође постоји још један систем за климатизацију едукативног центра, који има своју клима комору и вентилационе канале. Систем 1 представља климатизацију релејне сале блокова А1 и А2, док систем 2 представља климатизацију просторија термокоманди блокова А1 и А2. Систем 3 представља климатизацију релејне сале блока А3 а систем 4 представља климатизацију просторије термокоманде блока А3. Систем 5 представља климатизацију релејне сале блока 4 а систем 6 представља климатизацију просторије термокоманде блока А4. Систем 7 представља климатизацију релејне сале блока А5 а систем 8 представља климатизацију просторије термокоманде блока А5. Систем 9 представља климатизацију релејне сале блока А6 а систем 10 представља климатизацију просторије термокоманде блока А6.</w:t>
      </w:r>
      <w:r w:rsidRPr="003F5415">
        <w:rPr>
          <w:rFonts w:cs="Arial"/>
          <w:lang w:val="sr-Latn-RS"/>
        </w:rPr>
        <w:t xml:space="preserve"> </w:t>
      </w:r>
      <w:r w:rsidRPr="003F5415">
        <w:rPr>
          <w:rFonts w:cs="Arial"/>
          <w:lang w:val="sr-Cyrl-RS"/>
        </w:rPr>
        <w:t>Између блокова А3 и А4, постоји још један систем који служи за климатизацију едукативног центра, он узима свеж ваздух од блока 4. такође потребно је очистити и климатизационе системе блока „А7“ и свечане сале који се налазе на коти 9м.</w:t>
      </w:r>
    </w:p>
    <w:p w:rsidR="00A6466C" w:rsidRPr="003F5415" w:rsidRDefault="00A6466C" w:rsidP="00A6466C">
      <w:pPr>
        <w:rPr>
          <w:rFonts w:cs="Arial"/>
          <w:lang w:val="sr-Latn-CS"/>
        </w:rPr>
      </w:pPr>
      <w:r w:rsidRPr="003F5415">
        <w:rPr>
          <w:rFonts w:cs="Arial"/>
        </w:rPr>
        <w:t xml:space="preserve">По 2 система имају заједнички канал и вентилациону комору свежег ваздуха (комора у којој је само вентилатор). Од вентилационе коморе, свеж ваздух се даље допрема до клима комора. У клима коморама се свеж ваздух меша са одсисним ваздухом из просторија, филтрира, хлади/греје, и даље као такав припремљен допрема каналима убацног ваздуха у просторије. </w:t>
      </w:r>
    </w:p>
    <w:p w:rsidR="00A6466C" w:rsidRPr="003F5415" w:rsidRDefault="00A6466C" w:rsidP="00A6466C">
      <w:pPr>
        <w:rPr>
          <w:rFonts w:cs="Arial"/>
        </w:rPr>
      </w:pPr>
      <w:r w:rsidRPr="003F5415">
        <w:rPr>
          <w:rFonts w:cs="Arial"/>
        </w:rPr>
        <w:t>Просторија са клима коморама, као и вентилациони канал свежег ваздуха се налазе у котларници на коти 16</w:t>
      </w:r>
      <w:r w:rsidRPr="003F5415">
        <w:rPr>
          <w:rFonts w:cs="Arial"/>
          <w:lang w:val="sr-Latn-CS"/>
        </w:rPr>
        <w:t xml:space="preserve">m. </w:t>
      </w:r>
      <w:r w:rsidRPr="003F5415">
        <w:rPr>
          <w:rFonts w:cs="Arial"/>
        </w:rPr>
        <w:t>Канали за дистрибуцију ваздуха и одсисни вентилациони канали се одатле протежу до просторија термокоманде и релејне сале.</w:t>
      </w:r>
    </w:p>
    <w:p w:rsidR="00A6466C" w:rsidRPr="003F5415" w:rsidRDefault="00A6466C" w:rsidP="00A6466C">
      <w:pPr>
        <w:rPr>
          <w:rFonts w:cs="Arial"/>
        </w:rPr>
      </w:pPr>
      <w:r w:rsidRPr="003F5415">
        <w:rPr>
          <w:rFonts w:cs="Arial"/>
        </w:rPr>
        <w:t xml:space="preserve">Због диспозиције канала и опреме, чишћење је потребно извршити парцијалном демонтажом и даљим чишћењем на месту које одреди </w:t>
      </w:r>
      <w:r>
        <w:rPr>
          <w:rFonts w:cs="Arial"/>
          <w:lang w:val="sr-Cyrl-RS"/>
        </w:rPr>
        <w:t>Наручилац</w:t>
      </w:r>
      <w:r w:rsidRPr="003F5415">
        <w:rPr>
          <w:rFonts w:cs="Arial"/>
        </w:rPr>
        <w:t xml:space="preserve">, а у условима који то дозвољавају, и помоћу робота који користи кинетичку енергију компримованог ваздуха и опреме које обезбеђује рад робота (компресор, усисивач...). </w:t>
      </w:r>
    </w:p>
    <w:p w:rsidR="00A6466C" w:rsidRPr="003F5415" w:rsidRDefault="00A6466C" w:rsidP="00A6466C">
      <w:pPr>
        <w:rPr>
          <w:rFonts w:cs="Arial"/>
        </w:rPr>
      </w:pPr>
      <w:r>
        <w:rPr>
          <w:rFonts w:cs="Arial"/>
          <w:lang w:val="sr-Cyrl-RS"/>
        </w:rPr>
        <w:t>Изабрани понуђач</w:t>
      </w:r>
      <w:r w:rsidRPr="003F5415">
        <w:rPr>
          <w:rFonts w:cs="Arial"/>
        </w:rPr>
        <w:t xml:space="preserve"> врши све неопходне припреме за обављање послова – припрему канала и израду неопходних ревизионих отвора на каналама који ће и убудуће служити за исту намену. </w:t>
      </w:r>
      <w:r>
        <w:rPr>
          <w:rFonts w:cs="Arial"/>
          <w:lang w:val="sr-Cyrl-RS"/>
        </w:rPr>
        <w:t>Наручилац</w:t>
      </w:r>
      <w:r w:rsidRPr="003F5415">
        <w:rPr>
          <w:rFonts w:cs="Arial"/>
        </w:rPr>
        <w:t xml:space="preserve"> ће обезбедити потребне скеле и демонтажу </w:t>
      </w:r>
      <w:r>
        <w:rPr>
          <w:rFonts w:cs="Arial"/>
        </w:rPr>
        <w:t>изолације на потребним местима.</w:t>
      </w:r>
    </w:p>
    <w:p w:rsidR="00A6466C" w:rsidRDefault="00A6466C" w:rsidP="00A6466C">
      <w:pPr>
        <w:rPr>
          <w:rFonts w:cs="Arial"/>
        </w:rPr>
      </w:pPr>
      <w:r w:rsidRPr="003F5415">
        <w:rPr>
          <w:rFonts w:cs="Arial"/>
        </w:rPr>
        <w:t xml:space="preserve">По завршеном послу чишћења опреме за КГХ, формирају се заједнички записници. </w:t>
      </w:r>
      <w:r>
        <w:rPr>
          <w:rFonts w:cs="Arial"/>
          <w:lang w:val="sr-Cyrl-RS"/>
        </w:rPr>
        <w:t>Изабрани понуђач</w:t>
      </w:r>
      <w:r w:rsidRPr="003F5415">
        <w:rPr>
          <w:rFonts w:cs="Arial"/>
        </w:rPr>
        <w:t xml:space="preserve"> је дужан да изврши</w:t>
      </w:r>
      <w:r w:rsidRPr="003F5415">
        <w:rPr>
          <w:rFonts w:cs="Arial"/>
          <w:lang w:val="sr-Latn-RS"/>
        </w:rPr>
        <w:t xml:space="preserve"> </w:t>
      </w:r>
      <w:r w:rsidRPr="003F5415">
        <w:rPr>
          <w:rFonts w:cs="Arial"/>
          <w:lang w:val="sr-Cyrl-RS"/>
        </w:rPr>
        <w:t>карактеризацију и</w:t>
      </w:r>
      <w:r w:rsidRPr="003F5415">
        <w:rPr>
          <w:rFonts w:cs="Arial"/>
        </w:rPr>
        <w:t xml:space="preserve"> класификацију отпада који настаје након чишћења, такође је дужан да збрине отпад и  да га уклони према важећем </w:t>
      </w:r>
      <w:r w:rsidRPr="003F5415">
        <w:rPr>
          <w:rFonts w:cs="Arial"/>
          <w:lang w:val="sr-Cyrl-RS"/>
        </w:rPr>
        <w:t>Закону о управљању отпадом</w:t>
      </w:r>
      <w:r w:rsidRPr="003F5415">
        <w:rPr>
          <w:rFonts w:cs="Arial"/>
        </w:rPr>
        <w:t>.</w:t>
      </w:r>
      <w:r w:rsidRPr="003F5415">
        <w:rPr>
          <w:rFonts w:cs="Arial"/>
          <w:lang w:val="sr-Cyrl-RS"/>
        </w:rPr>
        <w:t xml:space="preserve"> </w:t>
      </w:r>
      <w:r w:rsidRPr="003F5415">
        <w:rPr>
          <w:rFonts w:cs="Arial"/>
        </w:rPr>
        <w:t xml:space="preserve"> У табели 1 је приказан обим наведених послова са дужином канала и списком опреме за чишћење система КГХ</w:t>
      </w:r>
    </w:p>
    <w:p w:rsidR="00EE6FDF" w:rsidRPr="00C11F15" w:rsidRDefault="00EE6FDF" w:rsidP="00A6466C">
      <w:pPr>
        <w:rPr>
          <w:rFonts w:cs="Arial"/>
          <w:lang w:val="sr-Latn-RS"/>
        </w:rPr>
      </w:pPr>
    </w:p>
    <w:p w:rsidR="00A6466C" w:rsidRPr="003F5415" w:rsidRDefault="00A6466C" w:rsidP="00A6466C">
      <w:pPr>
        <w:rPr>
          <w:rFonts w:cs="Arial"/>
          <w:b/>
        </w:rPr>
      </w:pPr>
      <w:r>
        <w:rPr>
          <w:rFonts w:cs="Arial"/>
          <w:b/>
          <w:lang w:val="sr-Cyrl-RS"/>
        </w:rPr>
        <w:lastRenderedPageBreak/>
        <w:t>3.2 Изабрани понуђач</w:t>
      </w:r>
      <w:r w:rsidRPr="003F5415">
        <w:rPr>
          <w:rFonts w:cs="Arial"/>
          <w:b/>
          <w:lang w:val="sr-Cyrl-RS"/>
        </w:rPr>
        <w:t xml:space="preserve"> је у обавези да:</w:t>
      </w:r>
    </w:p>
    <w:p w:rsidR="00A6466C" w:rsidRPr="003F5415" w:rsidRDefault="00A6466C" w:rsidP="00A6466C">
      <w:pPr>
        <w:numPr>
          <w:ilvl w:val="0"/>
          <w:numId w:val="35"/>
        </w:numPr>
        <w:tabs>
          <w:tab w:val="num" w:pos="284"/>
        </w:tabs>
        <w:ind w:left="284" w:hanging="284"/>
        <w:jc w:val="left"/>
        <w:rPr>
          <w:rFonts w:cs="Arial"/>
        </w:rPr>
      </w:pPr>
      <w:r w:rsidRPr="003F5415">
        <w:rPr>
          <w:rFonts w:cs="Arial"/>
          <w:lang w:val="sr-Latn-RS"/>
        </w:rPr>
        <w:t xml:space="preserve">Изврши испитивање </w:t>
      </w:r>
      <w:r w:rsidRPr="003F5415">
        <w:rPr>
          <w:rFonts w:cs="Arial"/>
          <w:lang w:val="sr-Cyrl-RS"/>
        </w:rPr>
        <w:t xml:space="preserve">насталог </w:t>
      </w:r>
      <w:r w:rsidRPr="003F5415">
        <w:rPr>
          <w:rFonts w:cs="Arial"/>
          <w:lang w:val="sr-Latn-RS"/>
        </w:rPr>
        <w:t>отпада и прибави Извештај о испитивању отпада од стране акредитоване лабораторије</w:t>
      </w:r>
      <w:r w:rsidRPr="003F5415">
        <w:rPr>
          <w:rFonts w:cs="Arial"/>
          <w:lang w:val="sr-Cyrl-RS"/>
        </w:rPr>
        <w:t xml:space="preserve"> 3 дана пре отпочињања кретања отпада из круга ТЕНТ </w:t>
      </w:r>
      <w:r w:rsidRPr="003F5415">
        <w:rPr>
          <w:rFonts w:cs="Arial"/>
          <w:lang w:val="sr-Latn-RS"/>
        </w:rPr>
        <w:t>A</w:t>
      </w:r>
      <w:r w:rsidRPr="003F5415">
        <w:rPr>
          <w:rFonts w:cs="Arial"/>
          <w:lang w:val="sr-Cyrl-RS"/>
        </w:rPr>
        <w:t xml:space="preserve">; </w:t>
      </w:r>
    </w:p>
    <w:p w:rsidR="00A6466C" w:rsidRPr="003F5415" w:rsidRDefault="00A6466C" w:rsidP="00A6466C">
      <w:pPr>
        <w:numPr>
          <w:ilvl w:val="0"/>
          <w:numId w:val="35"/>
        </w:numPr>
        <w:spacing w:before="0"/>
        <w:ind w:left="284" w:hanging="284"/>
        <w:jc w:val="left"/>
        <w:rPr>
          <w:rFonts w:cs="Arial"/>
        </w:rPr>
      </w:pPr>
      <w:r w:rsidRPr="003F5415">
        <w:rPr>
          <w:rFonts w:cs="Arial"/>
          <w:lang w:val="sr-Cyrl-RS"/>
        </w:rPr>
        <w:t xml:space="preserve">Преузимање, транспорт и коначно </w:t>
      </w:r>
      <w:r w:rsidRPr="003F5415">
        <w:rPr>
          <w:rFonts w:cs="Arial"/>
        </w:rPr>
        <w:t xml:space="preserve">збрињавање отпада насталог након чишћења изврши у складу </w:t>
      </w:r>
      <w:r w:rsidRPr="008C7194">
        <w:rPr>
          <w:rFonts w:cs="Arial"/>
        </w:rPr>
        <w:t>са Дозволама приложеним уз понуду</w:t>
      </w:r>
      <w:r w:rsidRPr="003F5415">
        <w:rPr>
          <w:rFonts w:cs="Arial"/>
        </w:rPr>
        <w:t xml:space="preserve">, </w:t>
      </w:r>
      <w:r w:rsidRPr="003F5415">
        <w:rPr>
          <w:rFonts w:cs="Arial"/>
          <w:lang w:val="sr-Latn-RS"/>
        </w:rPr>
        <w:t>а све према важећим стандардима и прописима у Србији</w:t>
      </w:r>
      <w:r>
        <w:rPr>
          <w:rFonts w:cs="Arial"/>
        </w:rPr>
        <w:t>.</w:t>
      </w:r>
    </w:p>
    <w:p w:rsidR="00A6466C" w:rsidRPr="003F5415" w:rsidRDefault="00A6466C" w:rsidP="00A6466C">
      <w:pPr>
        <w:numPr>
          <w:ilvl w:val="0"/>
          <w:numId w:val="35"/>
        </w:numPr>
        <w:tabs>
          <w:tab w:val="num" w:pos="284"/>
        </w:tabs>
        <w:spacing w:before="0"/>
        <w:ind w:left="284" w:hanging="284"/>
        <w:jc w:val="left"/>
        <w:rPr>
          <w:rFonts w:cs="Arial"/>
        </w:rPr>
      </w:pPr>
      <w:r w:rsidRPr="003F5415">
        <w:rPr>
          <w:rFonts w:cs="Arial"/>
          <w:lang w:val="sr-Latn-RS"/>
        </w:rPr>
        <w:t>Достави оверен Документ о кретању отпада у року од 1</w:t>
      </w:r>
      <w:r w:rsidRPr="003F5415">
        <w:rPr>
          <w:rFonts w:cs="Arial"/>
          <w:lang w:val="sr-Cyrl-RS"/>
        </w:rPr>
        <w:t>0</w:t>
      </w:r>
      <w:r w:rsidRPr="003F5415">
        <w:rPr>
          <w:rFonts w:cs="Arial"/>
          <w:lang w:val="sr-Latn-RS"/>
        </w:rPr>
        <w:t xml:space="preserve"> дана од дана преузимања отпада сагласно са Законом о управљању отпадом (Сл. гласник РС бр. 36/09</w:t>
      </w:r>
      <w:r w:rsidRPr="003F5415">
        <w:rPr>
          <w:rFonts w:cs="Arial"/>
          <w:lang w:val="sr-Cyrl-RS"/>
        </w:rPr>
        <w:t xml:space="preserve">, </w:t>
      </w:r>
      <w:r w:rsidRPr="003F5415">
        <w:rPr>
          <w:rFonts w:cs="Arial"/>
          <w:lang w:val="sr-Latn-RS"/>
        </w:rPr>
        <w:t>88/10</w:t>
      </w:r>
      <w:r w:rsidRPr="003F5415">
        <w:rPr>
          <w:rFonts w:cs="Arial"/>
          <w:lang w:val="sr-Cyrl-RS"/>
        </w:rPr>
        <w:t xml:space="preserve"> и 14/2016</w:t>
      </w:r>
      <w:r w:rsidRPr="003F5415">
        <w:rPr>
          <w:rFonts w:cs="Arial"/>
          <w:lang w:val="sr-Latn-RS"/>
        </w:rPr>
        <w:t>) и Правилником о обрасцу Документа о кретању отпада и упутству за његово попуњавање (Сл. Гласник РС бр. 72/09 и 114/2013)</w:t>
      </w:r>
      <w:r w:rsidRPr="003F5415">
        <w:rPr>
          <w:rFonts w:cs="Arial"/>
        </w:rPr>
        <w:t>;</w:t>
      </w:r>
    </w:p>
    <w:p w:rsidR="00A6466C" w:rsidRPr="00A6466C" w:rsidRDefault="00A6466C" w:rsidP="00A6466C">
      <w:pPr>
        <w:numPr>
          <w:ilvl w:val="0"/>
          <w:numId w:val="35"/>
        </w:numPr>
        <w:spacing w:before="0"/>
        <w:ind w:left="284" w:hanging="284"/>
        <w:jc w:val="left"/>
        <w:rPr>
          <w:rFonts w:cs="Arial"/>
        </w:rPr>
      </w:pPr>
      <w:r w:rsidRPr="003F5415">
        <w:rPr>
          <w:rFonts w:cs="Arial"/>
          <w:lang w:val="sr-Latn-RS"/>
        </w:rPr>
        <w:t xml:space="preserve">Да све активности приликом </w:t>
      </w:r>
      <w:r>
        <w:rPr>
          <w:rFonts w:cs="Arial"/>
          <w:lang w:val="sr-Cyrl-RS"/>
        </w:rPr>
        <w:t>извршења услуге</w:t>
      </w:r>
      <w:r w:rsidRPr="003F5415">
        <w:rPr>
          <w:rFonts w:cs="Arial"/>
          <w:lang w:val="sr-Latn-RS"/>
        </w:rPr>
        <w:t xml:space="preserve"> из предмета набавке, обавља у складу са Законом о управљању отпадом (Сл. гласник РС бр. 36/09</w:t>
      </w:r>
      <w:r w:rsidRPr="003F5415">
        <w:rPr>
          <w:rFonts w:cs="Arial"/>
          <w:lang w:val="sr-Cyrl-RS"/>
        </w:rPr>
        <w:t xml:space="preserve">, </w:t>
      </w:r>
      <w:r w:rsidRPr="003F5415">
        <w:rPr>
          <w:rFonts w:cs="Arial"/>
          <w:lang w:val="sr-Latn-RS"/>
        </w:rPr>
        <w:t>88/10</w:t>
      </w:r>
      <w:r w:rsidRPr="003F5415">
        <w:rPr>
          <w:rFonts w:cs="Arial"/>
          <w:lang w:val="sr-Cyrl-RS"/>
        </w:rPr>
        <w:t xml:space="preserve"> и 14/2016</w:t>
      </w:r>
      <w:r w:rsidRPr="003F5415">
        <w:rPr>
          <w:rFonts w:cs="Arial"/>
          <w:lang w:val="sr-Latn-RS"/>
        </w:rPr>
        <w:t>)</w:t>
      </w:r>
      <w:r w:rsidRPr="003F5415">
        <w:rPr>
          <w:rFonts w:cs="Arial"/>
          <w:lang w:val="sr-Cyrl-RS"/>
        </w:rPr>
        <w:t xml:space="preserve"> и </w:t>
      </w:r>
      <w:r w:rsidRPr="002C09CB">
        <w:rPr>
          <w:rFonts w:cs="Arial"/>
          <w:lang w:val="sr-Cyrl-RS"/>
        </w:rPr>
        <w:t>процедурама Наручиоца</w:t>
      </w:r>
      <w:r w:rsidRPr="003F5415">
        <w:rPr>
          <w:rFonts w:cs="Arial"/>
          <w:lang w:val="sr-Cyrl-RS"/>
        </w:rPr>
        <w:t>.</w:t>
      </w:r>
    </w:p>
    <w:p w:rsidR="00A6466C" w:rsidRPr="003F5415" w:rsidRDefault="00A6466C" w:rsidP="00A6466C">
      <w:pPr>
        <w:rPr>
          <w:rFonts w:cs="Arial"/>
          <w:lang w:val="sr-Cyrl-RS"/>
        </w:rPr>
      </w:pPr>
      <w:r>
        <w:rPr>
          <w:rFonts w:cs="Arial"/>
        </w:rPr>
        <w:t xml:space="preserve">                  </w:t>
      </w:r>
      <w:r w:rsidRPr="003F5415">
        <w:rPr>
          <w:rFonts w:cs="Arial"/>
        </w:rPr>
        <w:t xml:space="preserve">Табела 1 – обим потребних </w:t>
      </w:r>
      <w:r>
        <w:rPr>
          <w:rFonts w:cs="Arial"/>
          <w:lang w:val="sr-Cyrl-RS"/>
        </w:rPr>
        <w:t>услуга</w:t>
      </w:r>
    </w:p>
    <w:tbl>
      <w:tblPr>
        <w:tblW w:w="6781" w:type="dxa"/>
        <w:tblInd w:w="108" w:type="dxa"/>
        <w:tblLook w:val="0000" w:firstRow="0" w:lastRow="0" w:firstColumn="0" w:lastColumn="0" w:noHBand="0" w:noVBand="0"/>
      </w:tblPr>
      <w:tblGrid>
        <w:gridCol w:w="1134"/>
        <w:gridCol w:w="3969"/>
        <w:gridCol w:w="758"/>
        <w:gridCol w:w="1355"/>
      </w:tblGrid>
      <w:tr w:rsidR="00A6466C" w:rsidRPr="003F5415" w:rsidTr="007829A3">
        <w:trPr>
          <w:trHeight w:val="585"/>
        </w:trPr>
        <w:tc>
          <w:tcPr>
            <w:tcW w:w="67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bCs/>
                <w:lang w:val="sr-Latn-RS"/>
              </w:rPr>
            </w:pPr>
            <w:r w:rsidRPr="003F5415">
              <w:rPr>
                <w:rFonts w:cs="Arial"/>
                <w:bCs/>
              </w:rPr>
              <w:t>Чишћење вентилационих канала и опреме за КГХ термокоманде и релејне сале блок</w:t>
            </w:r>
            <w:r w:rsidRPr="003F5415">
              <w:rPr>
                <w:rFonts w:cs="Arial"/>
                <w:bCs/>
                <w:lang w:val="sr-Cyrl-RS"/>
              </w:rPr>
              <w:t>ова А1 до А6, A7, свечане сале и едукативног центра</w:t>
            </w:r>
          </w:p>
        </w:tc>
      </w:tr>
      <w:tr w:rsidR="00A6466C" w:rsidRPr="003F5415" w:rsidTr="007829A3">
        <w:trPr>
          <w:trHeight w:val="392"/>
        </w:trPr>
        <w:tc>
          <w:tcPr>
            <w:tcW w:w="11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A6466C" w:rsidRPr="003F5415" w:rsidRDefault="00A6466C" w:rsidP="007829A3">
            <w:pPr>
              <w:jc w:val="center"/>
              <w:rPr>
                <w:rFonts w:cs="Arial"/>
                <w:b/>
              </w:rPr>
            </w:pPr>
            <w:r w:rsidRPr="003F5415">
              <w:rPr>
                <w:rFonts w:cs="Arial"/>
                <w:b/>
              </w:rPr>
              <w:t>Р бр</w:t>
            </w:r>
          </w:p>
        </w:tc>
        <w:tc>
          <w:tcPr>
            <w:tcW w:w="3969" w:type="dxa"/>
            <w:tcBorders>
              <w:top w:val="double" w:sz="6" w:space="0" w:color="auto"/>
              <w:left w:val="nil"/>
              <w:bottom w:val="double" w:sz="6" w:space="0" w:color="auto"/>
              <w:right w:val="double" w:sz="6" w:space="0" w:color="auto"/>
            </w:tcBorders>
            <w:shd w:val="clear" w:color="auto" w:fill="auto"/>
            <w:noWrap/>
            <w:vAlign w:val="center"/>
          </w:tcPr>
          <w:p w:rsidR="00A6466C" w:rsidRPr="003F5415" w:rsidRDefault="00A6466C" w:rsidP="007829A3">
            <w:pPr>
              <w:jc w:val="center"/>
              <w:rPr>
                <w:rFonts w:cs="Arial"/>
                <w:b/>
              </w:rPr>
            </w:pPr>
            <w:r w:rsidRPr="003F5415">
              <w:rPr>
                <w:rFonts w:cs="Arial"/>
                <w:b/>
              </w:rPr>
              <w:t>Назив</w:t>
            </w:r>
          </w:p>
        </w:tc>
        <w:tc>
          <w:tcPr>
            <w:tcW w:w="323" w:type="dxa"/>
            <w:tcBorders>
              <w:top w:val="double" w:sz="6" w:space="0" w:color="auto"/>
              <w:left w:val="nil"/>
              <w:bottom w:val="double" w:sz="6" w:space="0" w:color="auto"/>
              <w:right w:val="double" w:sz="6" w:space="0" w:color="auto"/>
            </w:tcBorders>
            <w:shd w:val="clear" w:color="auto" w:fill="auto"/>
            <w:noWrap/>
            <w:vAlign w:val="center"/>
          </w:tcPr>
          <w:p w:rsidR="00A6466C" w:rsidRPr="003F5415" w:rsidRDefault="00A6466C" w:rsidP="007829A3">
            <w:pPr>
              <w:jc w:val="center"/>
              <w:rPr>
                <w:rFonts w:cs="Arial"/>
                <w:b/>
              </w:rPr>
            </w:pPr>
            <w:r w:rsidRPr="003F5415">
              <w:rPr>
                <w:rFonts w:cs="Arial"/>
                <w:b/>
              </w:rPr>
              <w:t>јед мере</w:t>
            </w:r>
          </w:p>
        </w:tc>
        <w:tc>
          <w:tcPr>
            <w:tcW w:w="1355" w:type="dxa"/>
            <w:tcBorders>
              <w:top w:val="double" w:sz="6" w:space="0" w:color="auto"/>
              <w:left w:val="nil"/>
              <w:bottom w:val="double" w:sz="6" w:space="0" w:color="auto"/>
              <w:right w:val="double" w:sz="6" w:space="0" w:color="auto"/>
            </w:tcBorders>
            <w:shd w:val="clear" w:color="auto" w:fill="auto"/>
            <w:noWrap/>
            <w:vAlign w:val="center"/>
          </w:tcPr>
          <w:p w:rsidR="00A6466C" w:rsidRPr="003F5415" w:rsidRDefault="00A6466C" w:rsidP="007829A3">
            <w:pPr>
              <w:jc w:val="center"/>
              <w:rPr>
                <w:rFonts w:cs="Arial"/>
                <w:b/>
              </w:rPr>
            </w:pPr>
            <w:r w:rsidRPr="003F5415">
              <w:rPr>
                <w:rFonts w:cs="Arial"/>
                <w:b/>
              </w:rPr>
              <w:t>количина</w:t>
            </w:r>
          </w:p>
        </w:tc>
      </w:tr>
      <w:tr w:rsidR="00A6466C" w:rsidRPr="003F5415" w:rsidTr="007829A3">
        <w:trPr>
          <w:trHeight w:val="52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1</w:t>
            </w:r>
          </w:p>
        </w:tc>
        <w:tc>
          <w:tcPr>
            <w:tcW w:w="3969" w:type="dxa"/>
            <w:tcBorders>
              <w:top w:val="nil"/>
              <w:left w:val="nil"/>
              <w:bottom w:val="single" w:sz="4" w:space="0" w:color="auto"/>
              <w:right w:val="single" w:sz="4" w:space="0" w:color="auto"/>
            </w:tcBorders>
            <w:shd w:val="clear" w:color="auto" w:fill="auto"/>
            <w:vAlign w:val="center"/>
          </w:tcPr>
          <w:p w:rsidR="00A6466C" w:rsidRPr="003F5415" w:rsidRDefault="00A6466C" w:rsidP="007829A3">
            <w:pPr>
              <w:rPr>
                <w:rFonts w:cs="Arial"/>
              </w:rPr>
            </w:pPr>
            <w:r w:rsidRPr="003F5415">
              <w:rPr>
                <w:rFonts w:cs="Arial"/>
              </w:rPr>
              <w:t>Машинско чишћење и дезинфекција вентилационих канала свежег ваздуха</w:t>
            </w:r>
            <w:r w:rsidRPr="003F5415">
              <w:rPr>
                <w:rFonts w:cs="Arial"/>
                <w:lang w:val="sr-Cyrl-RS"/>
              </w:rPr>
              <w:t xml:space="preserve"> 800х400мм</w:t>
            </w:r>
            <w:r w:rsidRPr="003F5415">
              <w:rPr>
                <w:rFonts w:cs="Arial"/>
                <w:lang w:val="ru-RU"/>
              </w:rPr>
              <w:t xml:space="preserve"> са припремним радњама (израда ревизионих отвора, демонтажом и монтажом)</w:t>
            </w:r>
          </w:p>
        </w:tc>
        <w:tc>
          <w:tcPr>
            <w:tcW w:w="323"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m</w:t>
            </w:r>
          </w:p>
        </w:tc>
        <w:tc>
          <w:tcPr>
            <w:tcW w:w="1355"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350</w:t>
            </w:r>
          </w:p>
        </w:tc>
      </w:tr>
      <w:tr w:rsidR="00A6466C" w:rsidRPr="003F5415" w:rsidTr="007829A3">
        <w:trPr>
          <w:trHeight w:val="76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2</w:t>
            </w:r>
          </w:p>
        </w:tc>
        <w:tc>
          <w:tcPr>
            <w:tcW w:w="3969" w:type="dxa"/>
            <w:tcBorders>
              <w:top w:val="nil"/>
              <w:left w:val="nil"/>
              <w:bottom w:val="single" w:sz="4" w:space="0" w:color="auto"/>
              <w:right w:val="single" w:sz="4" w:space="0" w:color="auto"/>
            </w:tcBorders>
            <w:shd w:val="clear" w:color="auto" w:fill="auto"/>
            <w:vAlign w:val="center"/>
          </w:tcPr>
          <w:p w:rsidR="00A6466C" w:rsidRPr="003F5415" w:rsidRDefault="00A6466C" w:rsidP="007829A3">
            <w:pPr>
              <w:rPr>
                <w:rFonts w:cs="Arial"/>
              </w:rPr>
            </w:pPr>
            <w:r w:rsidRPr="003F5415">
              <w:rPr>
                <w:rFonts w:cs="Arial"/>
              </w:rPr>
              <w:t xml:space="preserve">Машинско чишћење и дезинфекција вентилационих канала припремљеног убацног ваздуха </w:t>
            </w:r>
            <w:r w:rsidRPr="003F5415">
              <w:rPr>
                <w:rFonts w:cs="Arial"/>
                <w:lang w:val="sr-Cyrl-RS"/>
              </w:rPr>
              <w:t>800х400мм</w:t>
            </w:r>
            <w:r w:rsidRPr="003F5415">
              <w:rPr>
                <w:rFonts w:cs="Arial"/>
                <w:lang w:val="ru-RU"/>
              </w:rPr>
              <w:t xml:space="preserve"> са припремним радњама (израда ревизионих отвора, демонтажом и монтажом)</w:t>
            </w:r>
          </w:p>
        </w:tc>
        <w:tc>
          <w:tcPr>
            <w:tcW w:w="323"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m</w:t>
            </w:r>
          </w:p>
        </w:tc>
        <w:tc>
          <w:tcPr>
            <w:tcW w:w="1355"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900</w:t>
            </w:r>
          </w:p>
        </w:tc>
      </w:tr>
      <w:tr w:rsidR="00A6466C" w:rsidRPr="003F5415" w:rsidTr="007829A3">
        <w:trPr>
          <w:trHeight w:val="510"/>
        </w:trPr>
        <w:tc>
          <w:tcPr>
            <w:tcW w:w="1134" w:type="dxa"/>
            <w:tcBorders>
              <w:top w:val="nil"/>
              <w:left w:val="double" w:sz="6"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3</w:t>
            </w:r>
          </w:p>
        </w:tc>
        <w:tc>
          <w:tcPr>
            <w:tcW w:w="3969" w:type="dxa"/>
            <w:tcBorders>
              <w:top w:val="nil"/>
              <w:left w:val="nil"/>
              <w:bottom w:val="single" w:sz="4" w:space="0" w:color="auto"/>
              <w:right w:val="single" w:sz="4" w:space="0" w:color="auto"/>
            </w:tcBorders>
            <w:shd w:val="clear" w:color="auto" w:fill="auto"/>
            <w:vAlign w:val="center"/>
          </w:tcPr>
          <w:p w:rsidR="00A6466C" w:rsidRPr="003F5415" w:rsidRDefault="00A6466C" w:rsidP="007829A3">
            <w:pPr>
              <w:rPr>
                <w:rFonts w:cs="Arial"/>
              </w:rPr>
            </w:pPr>
            <w:r w:rsidRPr="003F5415">
              <w:rPr>
                <w:rFonts w:cs="Arial"/>
              </w:rPr>
              <w:t xml:space="preserve">Машинско чишћење и дезинфекција вентилационих канала одсисног ваздуха </w:t>
            </w:r>
            <w:r w:rsidRPr="003F5415">
              <w:rPr>
                <w:rFonts w:cs="Arial"/>
                <w:lang w:val="sr-Cyrl-RS"/>
              </w:rPr>
              <w:t>800х400мм</w:t>
            </w:r>
            <w:r w:rsidRPr="003F5415">
              <w:rPr>
                <w:rFonts w:cs="Arial"/>
              </w:rPr>
              <w:t xml:space="preserve"> </w:t>
            </w:r>
            <w:r w:rsidRPr="003F5415">
              <w:rPr>
                <w:rFonts w:cs="Arial"/>
                <w:lang w:val="ru-RU"/>
              </w:rPr>
              <w:t>са припремним радњама (израда ревизионих отвора, демонтажом и монтажом)</w:t>
            </w:r>
          </w:p>
        </w:tc>
        <w:tc>
          <w:tcPr>
            <w:tcW w:w="323"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m</w:t>
            </w:r>
          </w:p>
        </w:tc>
        <w:tc>
          <w:tcPr>
            <w:tcW w:w="1355"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900</w:t>
            </w:r>
          </w:p>
        </w:tc>
      </w:tr>
      <w:tr w:rsidR="00A6466C" w:rsidRPr="003F5415" w:rsidTr="007829A3">
        <w:trPr>
          <w:trHeight w:val="510"/>
        </w:trPr>
        <w:tc>
          <w:tcPr>
            <w:tcW w:w="1134" w:type="dxa"/>
            <w:tcBorders>
              <w:top w:val="nil"/>
              <w:left w:val="double" w:sz="6"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4</w:t>
            </w:r>
          </w:p>
        </w:tc>
        <w:tc>
          <w:tcPr>
            <w:tcW w:w="3969" w:type="dxa"/>
            <w:tcBorders>
              <w:top w:val="nil"/>
              <w:left w:val="nil"/>
              <w:bottom w:val="single" w:sz="4" w:space="0" w:color="auto"/>
              <w:right w:val="single" w:sz="4" w:space="0" w:color="auto"/>
            </w:tcBorders>
            <w:shd w:val="clear" w:color="auto" w:fill="auto"/>
            <w:vAlign w:val="center"/>
          </w:tcPr>
          <w:p w:rsidR="00A6466C" w:rsidRPr="003F5415" w:rsidRDefault="00A6466C" w:rsidP="007829A3">
            <w:pPr>
              <w:rPr>
                <w:rFonts w:cs="Arial"/>
              </w:rPr>
            </w:pPr>
            <w:r w:rsidRPr="003F5415">
              <w:rPr>
                <w:rFonts w:cs="Arial"/>
              </w:rPr>
              <w:t>Чишћење и дезинфекција дистрибутивних елемената (дифузора, решетки, анемостата)</w:t>
            </w:r>
          </w:p>
        </w:tc>
        <w:tc>
          <w:tcPr>
            <w:tcW w:w="323"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ком</w:t>
            </w:r>
          </w:p>
        </w:tc>
        <w:tc>
          <w:tcPr>
            <w:tcW w:w="1355"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315</w:t>
            </w:r>
          </w:p>
        </w:tc>
      </w:tr>
      <w:tr w:rsidR="00A6466C" w:rsidRPr="003F5415" w:rsidTr="007829A3">
        <w:trPr>
          <w:trHeight w:val="525"/>
        </w:trPr>
        <w:tc>
          <w:tcPr>
            <w:tcW w:w="1134" w:type="dxa"/>
            <w:tcBorders>
              <w:top w:val="nil"/>
              <w:left w:val="double" w:sz="6"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5</w:t>
            </w:r>
          </w:p>
        </w:tc>
        <w:tc>
          <w:tcPr>
            <w:tcW w:w="3969" w:type="dxa"/>
            <w:tcBorders>
              <w:top w:val="nil"/>
              <w:left w:val="nil"/>
              <w:bottom w:val="single" w:sz="4" w:space="0" w:color="auto"/>
              <w:right w:val="single" w:sz="4" w:space="0" w:color="auto"/>
            </w:tcBorders>
            <w:shd w:val="clear" w:color="auto" w:fill="auto"/>
            <w:vAlign w:val="center"/>
          </w:tcPr>
          <w:p w:rsidR="00A6466C" w:rsidRPr="003F5415" w:rsidRDefault="00A6466C" w:rsidP="007829A3">
            <w:pPr>
              <w:rPr>
                <w:rFonts w:cs="Arial"/>
              </w:rPr>
            </w:pPr>
            <w:r w:rsidRPr="003F5415">
              <w:rPr>
                <w:rFonts w:cs="Arial"/>
              </w:rPr>
              <w:t>Чишћење и дезинфекција клима комора за припремање ваздуха</w:t>
            </w:r>
          </w:p>
        </w:tc>
        <w:tc>
          <w:tcPr>
            <w:tcW w:w="323"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ком</w:t>
            </w:r>
          </w:p>
        </w:tc>
        <w:tc>
          <w:tcPr>
            <w:tcW w:w="1355" w:type="dxa"/>
            <w:tcBorders>
              <w:top w:val="nil"/>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11</w:t>
            </w:r>
          </w:p>
        </w:tc>
      </w:tr>
      <w:tr w:rsidR="00A6466C" w:rsidRPr="003F5415" w:rsidTr="007829A3">
        <w:trPr>
          <w:trHeight w:val="52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A6466C" w:rsidRPr="003F5415" w:rsidRDefault="00A6466C" w:rsidP="007829A3">
            <w:pPr>
              <w:rPr>
                <w:rFonts w:cs="Arial"/>
              </w:rPr>
            </w:pPr>
            <w:r w:rsidRPr="003F5415">
              <w:rPr>
                <w:rFonts w:cs="Arial"/>
              </w:rPr>
              <w:t>Чишћење и дезинфекција вентилационих комора (одсисне коморе и коморе за свеж ваздух)</w:t>
            </w:r>
          </w:p>
        </w:tc>
        <w:tc>
          <w:tcPr>
            <w:tcW w:w="323" w:type="dxa"/>
            <w:tcBorders>
              <w:top w:val="single" w:sz="4" w:space="0" w:color="auto"/>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lang w:val="sr-Cyrl-RS"/>
              </w:rPr>
            </w:pPr>
            <w:r w:rsidRPr="003F5415">
              <w:rPr>
                <w:rFonts w:cs="Arial"/>
                <w:lang w:val="sr-Cyrl-RS"/>
              </w:rPr>
              <w:t>ком</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A6466C" w:rsidRPr="003F5415" w:rsidRDefault="00A6466C" w:rsidP="007829A3">
            <w:pPr>
              <w:jc w:val="center"/>
              <w:rPr>
                <w:rFonts w:cs="Arial"/>
              </w:rPr>
            </w:pPr>
            <w:r w:rsidRPr="003F5415">
              <w:rPr>
                <w:rFonts w:cs="Arial"/>
              </w:rPr>
              <w:t>15</w:t>
            </w:r>
          </w:p>
        </w:tc>
      </w:tr>
    </w:tbl>
    <w:p w:rsidR="00A6466C" w:rsidRPr="003F5415" w:rsidRDefault="00A6466C" w:rsidP="00A6466C">
      <w:pPr>
        <w:rPr>
          <w:rFonts w:cs="Arial"/>
          <w:lang w:val="sr-Latn-RS"/>
        </w:rPr>
      </w:pPr>
      <w:r>
        <w:rPr>
          <w:rFonts w:cs="Arial"/>
        </w:rPr>
        <w:lastRenderedPageBreak/>
        <w:t xml:space="preserve">                  </w:t>
      </w:r>
    </w:p>
    <w:p w:rsidR="00A6466C" w:rsidRPr="003F5415" w:rsidRDefault="00A6466C" w:rsidP="00A6466C">
      <w:pPr>
        <w:rPr>
          <w:rFonts w:cs="Arial"/>
        </w:rPr>
      </w:pPr>
      <w:r w:rsidRPr="003F5415">
        <w:rPr>
          <w:rFonts w:cs="Arial"/>
        </w:rPr>
        <w:t>Напомена</w:t>
      </w:r>
      <w:r w:rsidRPr="003F5415">
        <w:rPr>
          <w:rFonts w:cs="Arial"/>
          <w:lang w:val="sr-Cyrl-RS"/>
        </w:rPr>
        <w:t xml:space="preserve"> </w:t>
      </w:r>
      <w:r w:rsidRPr="003F5415">
        <w:rPr>
          <w:rFonts w:cs="Arial"/>
          <w:lang w:val="sr-Latn-RS"/>
        </w:rPr>
        <w:t>1</w:t>
      </w:r>
      <w:r w:rsidRPr="003F5415">
        <w:rPr>
          <w:rFonts w:cs="Arial"/>
        </w:rPr>
        <w:t>:</w:t>
      </w:r>
      <w:r w:rsidRPr="003F5415">
        <w:rPr>
          <w:rFonts w:cs="Arial"/>
          <w:lang w:val="sr-Cyrl-RS"/>
        </w:rPr>
        <w:t xml:space="preserve"> </w:t>
      </w:r>
      <w:r w:rsidRPr="003F5415">
        <w:rPr>
          <w:rFonts w:cs="Arial"/>
        </w:rPr>
        <w:t>За позиције 1, 2 и 3 под количином се подразумева укупна дужина вентилационих канала.</w:t>
      </w:r>
    </w:p>
    <w:p w:rsidR="00A6466C" w:rsidRPr="003F5415" w:rsidRDefault="00A6466C" w:rsidP="00A6466C">
      <w:pPr>
        <w:rPr>
          <w:rFonts w:cs="Arial"/>
        </w:rPr>
      </w:pPr>
    </w:p>
    <w:p w:rsidR="00A6466C" w:rsidRPr="00CF569F" w:rsidRDefault="00A6466C" w:rsidP="00A6466C">
      <w:pPr>
        <w:spacing w:after="200" w:line="276" w:lineRule="auto"/>
        <w:contextualSpacing/>
        <w:rPr>
          <w:rFonts w:cs="Arial"/>
          <w:b/>
          <w:bCs/>
          <w:u w:val="single"/>
          <w:lang w:eastAsia="ar-SA"/>
        </w:rPr>
      </w:pPr>
      <w:r w:rsidRPr="0075269A">
        <w:rPr>
          <w:rFonts w:cs="Arial"/>
          <w:b/>
          <w:lang w:val="ru-RU"/>
        </w:rPr>
        <w:t>3.4</w:t>
      </w:r>
      <w:r w:rsidRPr="00712C8F">
        <w:rPr>
          <w:rFonts w:cs="Arial"/>
          <w:lang w:val="ru-RU"/>
        </w:rPr>
        <w:t xml:space="preserve"> </w:t>
      </w:r>
      <w:r w:rsidRPr="00CF569F">
        <w:rPr>
          <w:rFonts w:cs="Arial"/>
          <w:b/>
          <w:bCs/>
          <w:u w:val="single"/>
          <w:lang w:eastAsia="ar-SA"/>
        </w:rPr>
        <w:t>Препоручена посета објекту пре достављања понуде.</w:t>
      </w:r>
    </w:p>
    <w:p w:rsidR="00A6466C" w:rsidRPr="00712C8F" w:rsidRDefault="00A6466C" w:rsidP="00A6466C">
      <w:pPr>
        <w:spacing w:after="200" w:line="276" w:lineRule="auto"/>
        <w:contextualSpacing/>
        <w:rPr>
          <w:rFonts w:cs="Arial"/>
          <w:b/>
          <w:bCs/>
          <w:lang w:eastAsia="ar-SA"/>
        </w:rPr>
      </w:pPr>
    </w:p>
    <w:p w:rsidR="00A6466C" w:rsidRPr="00712C8F" w:rsidRDefault="00A6466C" w:rsidP="00A6466C">
      <w:pPr>
        <w:ind w:firstLine="30"/>
        <w:rPr>
          <w:rFonts w:cs="Arial"/>
        </w:rPr>
      </w:pPr>
      <w:r w:rsidRPr="00712C8F">
        <w:rPr>
          <w:rFonts w:cs="Arial"/>
        </w:rPr>
        <w:t>Посета објекту је могућа пре достављања понуде.</w:t>
      </w:r>
    </w:p>
    <w:p w:rsidR="00A6466C" w:rsidRDefault="00A6466C" w:rsidP="00A6466C">
      <w:pPr>
        <w:ind w:left="30" w:right="284"/>
        <w:rPr>
          <w:rFonts w:cs="Arial"/>
          <w:u w:val="single"/>
        </w:rPr>
      </w:pPr>
      <w:r w:rsidRPr="00712C8F">
        <w:rPr>
          <w:rFonts w:cs="Arial"/>
        </w:rPr>
        <w:t xml:space="preserve">Обилазак објекта је </w:t>
      </w:r>
      <w:r w:rsidRPr="00712C8F">
        <w:rPr>
          <w:rFonts w:cs="Arial"/>
          <w:lang w:val="sr-Cyrl-RS"/>
        </w:rPr>
        <w:t>могућ</w:t>
      </w:r>
      <w:r w:rsidRPr="00712C8F">
        <w:rPr>
          <w:rFonts w:cs="Arial"/>
        </w:rPr>
        <w:t xml:space="preserve"> и обавља се пре истека рока за подношење понуда. Од понуђача се</w:t>
      </w:r>
      <w:proofErr w:type="gramStart"/>
      <w:r w:rsidRPr="00712C8F">
        <w:rPr>
          <w:rFonts w:cs="Arial"/>
        </w:rPr>
        <w:t>  очекује</w:t>
      </w:r>
      <w:proofErr w:type="gramEnd"/>
      <w:r w:rsidRPr="00712C8F">
        <w:rPr>
          <w:rFonts w:cs="Arial"/>
        </w:rPr>
        <w:t xml:space="preserve"> да ће</w:t>
      </w:r>
      <w:r w:rsidRPr="00712C8F">
        <w:rPr>
          <w:rFonts w:cs="Arial"/>
          <w:lang w:val="hr-HR"/>
        </w:rPr>
        <w:t xml:space="preserve"> евентуалне нејасноће о предмету </w:t>
      </w:r>
      <w:r w:rsidRPr="00712C8F">
        <w:rPr>
          <w:rFonts w:cs="Arial"/>
        </w:rPr>
        <w:t>набавке</w:t>
      </w:r>
      <w:r w:rsidRPr="00712C8F">
        <w:rPr>
          <w:rFonts w:cs="Arial"/>
          <w:lang w:val="hr-HR"/>
        </w:rPr>
        <w:t xml:space="preserve"> или по било ком другом питању разјаснити пре давања понуде, тражењем додатних информација и разјашњења</w:t>
      </w:r>
      <w:r w:rsidRPr="00712C8F">
        <w:rPr>
          <w:rFonts w:cs="Arial"/>
        </w:rPr>
        <w:t xml:space="preserve">, </w:t>
      </w:r>
      <w:r w:rsidRPr="00712C8F">
        <w:rPr>
          <w:rFonts w:cs="Arial"/>
          <w:lang w:val="hr-HR"/>
        </w:rPr>
        <w:t>писаним путем у складу са  ЗЈН и Упутством за понуђаче</w:t>
      </w:r>
      <w:r w:rsidRPr="00712C8F">
        <w:rPr>
          <w:rFonts w:cs="Arial"/>
        </w:rPr>
        <w:t>.</w:t>
      </w:r>
      <w:r w:rsidRPr="00712C8F">
        <w:rPr>
          <w:rFonts w:cs="Arial"/>
          <w:u w:val="single"/>
        </w:rPr>
        <w:t xml:space="preserve"> </w:t>
      </w:r>
    </w:p>
    <w:p w:rsidR="00A6466C" w:rsidRPr="00712C8F" w:rsidRDefault="00A6466C" w:rsidP="00A6466C">
      <w:pPr>
        <w:ind w:right="284"/>
        <w:rPr>
          <w:rFonts w:cs="Arial"/>
          <w:u w:val="single"/>
        </w:rPr>
      </w:pPr>
    </w:p>
    <w:p w:rsidR="00A6466C" w:rsidRPr="00712C8F" w:rsidRDefault="00A6466C" w:rsidP="00A6466C">
      <w:pPr>
        <w:ind w:left="30" w:right="284"/>
        <w:rPr>
          <w:rFonts w:cs="Arial"/>
        </w:rPr>
      </w:pPr>
      <w:r w:rsidRPr="00712C8F">
        <w:rPr>
          <w:rFonts w:cs="Arial"/>
          <w:u w:val="single"/>
        </w:rPr>
        <w:t xml:space="preserve">Начин заказивања посете: </w:t>
      </w:r>
      <w:r w:rsidRPr="00712C8F">
        <w:rPr>
          <w:rFonts w:cs="Arial"/>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712C8F">
        <w:rPr>
          <w:rFonts w:cs="Arial"/>
          <w:lang w:val="sr-Cyrl-RS"/>
        </w:rPr>
        <w:t xml:space="preserve"> </w:t>
      </w:r>
      <w:r>
        <w:rPr>
          <w:rFonts w:cs="Arial"/>
          <w:lang w:val="sr-Cyrl-RS"/>
        </w:rPr>
        <w:t>Страхиња Стефановић</w:t>
      </w:r>
      <w:r w:rsidRPr="00712C8F">
        <w:rPr>
          <w:rFonts w:cs="Arial"/>
        </w:rPr>
        <w:t xml:space="preserve">, е-мail: </w:t>
      </w:r>
      <w:r>
        <w:rPr>
          <w:rFonts w:cs="Arial"/>
          <w:color w:val="365F91"/>
          <w:lang w:val="sr-Latn-RS"/>
        </w:rPr>
        <w:t>strahinja</w:t>
      </w:r>
      <w:r w:rsidRPr="00712C8F">
        <w:rPr>
          <w:rFonts w:cs="Arial"/>
          <w:color w:val="365F91"/>
        </w:rPr>
        <w:t>.</w:t>
      </w:r>
      <w:r>
        <w:rPr>
          <w:rFonts w:cs="Arial"/>
          <w:color w:val="365F91"/>
          <w:lang w:val="sr-Latn-RS"/>
        </w:rPr>
        <w:t>stefanovic</w:t>
      </w:r>
      <w:hyperlink r:id="rId11" w:history="1">
        <w:r w:rsidRPr="00712C8F">
          <w:rPr>
            <w:rStyle w:val="Hyperlink"/>
            <w:rFonts w:cs="Arial"/>
            <w:color w:val="365F91"/>
          </w:rPr>
          <w:t>@eps.rs</w:t>
        </w:r>
      </w:hyperlink>
      <w:r w:rsidRPr="00712C8F">
        <w:rPr>
          <w:rFonts w:cs="Arial"/>
          <w:color w:val="365F91"/>
          <w:u w:val="single"/>
        </w:rPr>
        <w:t xml:space="preserve"> </w:t>
      </w:r>
      <w:r w:rsidRPr="00712C8F">
        <w:rPr>
          <w:rFonts w:cs="Arial"/>
        </w:rPr>
        <w:t>или</w:t>
      </w:r>
      <w:proofErr w:type="gramStart"/>
      <w:r w:rsidRPr="00712C8F">
        <w:rPr>
          <w:rFonts w:cs="Arial"/>
        </w:rPr>
        <w:t>  контакт</w:t>
      </w:r>
      <w:proofErr w:type="gramEnd"/>
      <w:r w:rsidRPr="00712C8F">
        <w:rPr>
          <w:rFonts w:cs="Arial"/>
        </w:rPr>
        <w:t xml:space="preserve"> особом за предметну јавну набавку e-mail:</w:t>
      </w:r>
      <w:r w:rsidRPr="00712C8F">
        <w:rPr>
          <w:rFonts w:cs="Arial"/>
          <w:color w:val="002060"/>
        </w:rPr>
        <w:t>lola.jakovljevic@eps.rs</w:t>
      </w:r>
      <w:r w:rsidRPr="00712C8F">
        <w:rPr>
          <w:rFonts w:cs="Arial"/>
        </w:rPr>
        <w:t>.</w:t>
      </w:r>
    </w:p>
    <w:p w:rsidR="00A6466C" w:rsidRPr="00712C8F" w:rsidRDefault="00A6466C" w:rsidP="00A6466C">
      <w:pPr>
        <w:ind w:left="30" w:right="284"/>
        <w:rPr>
          <w:rFonts w:cs="Arial"/>
          <w:lang w:val="sr-Cyrl-RS"/>
        </w:rPr>
      </w:pPr>
      <w:r w:rsidRPr="00712C8F">
        <w:rPr>
          <w:rFonts w:cs="Arial"/>
        </w:rPr>
        <w:t xml:space="preserve">Локација: Огранак ТЕНТ Београд – Обреновац, </w:t>
      </w:r>
      <w:r w:rsidRPr="00712C8F">
        <w:rPr>
          <w:rFonts w:cs="Arial"/>
          <w:b/>
          <w:bCs/>
        </w:rPr>
        <w:t xml:space="preserve">локација </w:t>
      </w:r>
      <w:r w:rsidRPr="00712C8F">
        <w:rPr>
          <w:rFonts w:cs="Arial"/>
          <w:b/>
          <w:bCs/>
          <w:lang w:val="sr-Cyrl-RS"/>
        </w:rPr>
        <w:t>ТЕНТ А</w:t>
      </w:r>
    </w:p>
    <w:p w:rsidR="00A6466C" w:rsidRPr="00712C8F" w:rsidRDefault="00A6466C" w:rsidP="00A6466C">
      <w:pPr>
        <w:ind w:left="30" w:right="284"/>
        <w:rPr>
          <w:rFonts w:cs="Arial"/>
          <w:b/>
          <w:bCs/>
        </w:rPr>
      </w:pPr>
      <w:r w:rsidRPr="00712C8F">
        <w:rPr>
          <w:rFonts w:cs="Arial"/>
          <w:u w:val="single"/>
        </w:rPr>
        <w:t>Препоручени рок за обилазак локације:</w:t>
      </w:r>
      <w:r w:rsidRPr="00712C8F">
        <w:rPr>
          <w:rFonts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D05349" w:rsidRPr="00EB55CC" w:rsidRDefault="00D05349" w:rsidP="007451B4">
      <w:pPr>
        <w:spacing w:before="0"/>
        <w:rPr>
          <w:lang w:val="sr-Cyrl-RS"/>
        </w:rPr>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A6466C" w:rsidRPr="00712C8F" w:rsidRDefault="00A6466C" w:rsidP="00A6466C">
      <w:pPr>
        <w:pStyle w:val="ListParagraph"/>
        <w:autoSpaceDE w:val="0"/>
        <w:autoSpaceDN w:val="0"/>
        <w:adjustRightInd w:val="0"/>
        <w:spacing w:after="0" w:line="240" w:lineRule="auto"/>
        <w:ind w:left="0"/>
        <w:contextualSpacing w:val="0"/>
        <w:rPr>
          <w:rFonts w:ascii="Arial" w:hAnsi="Arial" w:cs="Arial"/>
          <w:lang w:val="sr-Latn-RS"/>
        </w:rPr>
      </w:pPr>
      <w:r w:rsidRPr="00712C8F">
        <w:rPr>
          <w:rFonts w:ascii="Arial" w:hAnsi="Arial" w:cs="Arial"/>
        </w:rPr>
        <w:t xml:space="preserve">Изабрани понуђач је обавезан да услугу изврши у року који не може бити дужи од 12 </w:t>
      </w:r>
      <w:r w:rsidRPr="00712C8F">
        <w:rPr>
          <w:rFonts w:ascii="Arial" w:hAnsi="Arial" w:cs="Arial"/>
          <w:lang w:val="sr-Cyrl-RS"/>
        </w:rPr>
        <w:t xml:space="preserve">месеци од ступања уговора на снагу, а према динамици Наручиоца. Наручилац се обавезује да ће </w:t>
      </w:r>
      <w:r>
        <w:rPr>
          <w:rFonts w:ascii="Arial" w:hAnsi="Arial" w:cs="Arial"/>
          <w:lang w:val="sr-Cyrl-RS"/>
        </w:rPr>
        <w:t>Изабраног понуђача</w:t>
      </w:r>
      <w:r w:rsidRPr="00712C8F">
        <w:rPr>
          <w:rFonts w:ascii="Arial" w:hAnsi="Arial" w:cs="Arial"/>
          <w:lang w:val="sr-Cyrl-RS"/>
        </w:rPr>
        <w:t xml:space="preserve"> обавестити најмање 7 дана пре термина извођења услуге чишћења.</w:t>
      </w:r>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1" w:name="_Toc441651542"/>
      <w:bookmarkStart w:id="22" w:name="_Toc442559880"/>
      <w:r w:rsidRPr="00CB299C">
        <w:rPr>
          <w:b/>
        </w:rPr>
        <w:t xml:space="preserve">3.4.Место </w:t>
      </w:r>
      <w:bookmarkEnd w:id="21"/>
      <w:bookmarkEnd w:id="22"/>
      <w:r w:rsidRPr="00CB299C">
        <w:rPr>
          <w:b/>
        </w:rPr>
        <w:t>извршења услуга</w:t>
      </w:r>
      <w:r w:rsidR="007451B4" w:rsidRPr="00CB299C">
        <w:rPr>
          <w:b/>
          <w:lang w:val="sr-Cyrl-RS"/>
        </w:rPr>
        <w:t>:</w:t>
      </w:r>
    </w:p>
    <w:p w:rsidR="00A6466C" w:rsidRPr="00712C8F" w:rsidRDefault="00A6466C" w:rsidP="00A6466C">
      <w:pPr>
        <w:ind w:right="-14"/>
        <w:rPr>
          <w:rFonts w:cs="Arial"/>
          <w:lang w:val="sr-Cyrl-RS"/>
        </w:rPr>
      </w:pPr>
      <w:r w:rsidRPr="00C0781A">
        <w:rPr>
          <w:rFonts w:cs="Arial"/>
          <w:lang w:val="sr-Cyrl-RS"/>
        </w:rPr>
        <w:t>М</w:t>
      </w:r>
      <w:r w:rsidRPr="00C0781A">
        <w:rPr>
          <w:rFonts w:cs="Arial"/>
        </w:rPr>
        <w:t xml:space="preserve">есто </w:t>
      </w:r>
      <w:r>
        <w:rPr>
          <w:rFonts w:cs="Arial"/>
          <w:lang w:val="sr-Cyrl-RS"/>
        </w:rPr>
        <w:t>извршења</w:t>
      </w:r>
      <w:r w:rsidRPr="00C0781A">
        <w:rPr>
          <w:rFonts w:cs="Arial"/>
          <w:lang w:val="sr-Cyrl-RS"/>
        </w:rPr>
        <w:t>:</w:t>
      </w:r>
      <w:r w:rsidRPr="00712C8F">
        <w:rPr>
          <w:rFonts w:cs="Arial"/>
          <w:lang w:eastAsia="zh-CN"/>
        </w:rPr>
        <w:t xml:space="preserve"> Место извршења</w:t>
      </w:r>
      <w:r w:rsidRPr="00712C8F">
        <w:rPr>
          <w:rFonts w:cs="Arial"/>
          <w:lang w:val="sr-Cyrl-RS" w:eastAsia="zh-CN"/>
        </w:rPr>
        <w:t xml:space="preserve"> </w:t>
      </w:r>
      <w:r w:rsidRPr="00712C8F">
        <w:rPr>
          <w:rFonts w:cs="Arial"/>
          <w:lang w:eastAsia="zh-CN"/>
        </w:rPr>
        <w:t xml:space="preserve">је </w:t>
      </w:r>
      <w:r w:rsidRPr="00712C8F">
        <w:rPr>
          <w:rFonts w:cs="Arial"/>
        </w:rPr>
        <w:t xml:space="preserve">Огранак ТЕНТ, Богољуба Урошевића Црног бр.44., </w:t>
      </w:r>
      <w:r>
        <w:rPr>
          <w:rFonts w:cs="Arial"/>
          <w:lang w:val="sr-Cyrl-RS"/>
        </w:rPr>
        <w:t xml:space="preserve"> </w:t>
      </w:r>
      <w:r w:rsidRPr="00712C8F">
        <w:rPr>
          <w:rFonts w:cs="Arial"/>
        </w:rPr>
        <w:t>11500 Обреновац</w:t>
      </w:r>
    </w:p>
    <w:p w:rsidR="00A6466C" w:rsidRDefault="00A6466C" w:rsidP="00A6466C">
      <w:pPr>
        <w:suppressAutoHyphens/>
        <w:rPr>
          <w:rFonts w:cs="Arial"/>
          <w:lang w:val="sr-Cyrl-RS"/>
        </w:rPr>
      </w:pPr>
      <w:r w:rsidRPr="00EC444E">
        <w:rPr>
          <w:rFonts w:cs="Arial"/>
          <w:lang w:eastAsia="zh-CN"/>
        </w:rPr>
        <w:t>П</w:t>
      </w:r>
      <w:r w:rsidRPr="00EC444E">
        <w:rPr>
          <w:rFonts w:cs="Arial"/>
          <w:lang w:val="sr-Cyrl-RS" w:eastAsia="zh-CN"/>
        </w:rPr>
        <w:t xml:space="preserve">онуда се даје на </w:t>
      </w:r>
      <w:proofErr w:type="gramStart"/>
      <w:r w:rsidRPr="00EC444E">
        <w:rPr>
          <w:rFonts w:cs="Arial"/>
          <w:lang w:val="sr-Cyrl-RS" w:eastAsia="zh-CN"/>
        </w:rPr>
        <w:t>паритету</w:t>
      </w:r>
      <w:r w:rsidRPr="00EC444E">
        <w:rPr>
          <w:rFonts w:cs="Arial"/>
          <w:lang w:eastAsia="zh-CN"/>
        </w:rPr>
        <w:t xml:space="preserve"> :</w:t>
      </w:r>
      <w:r w:rsidRPr="00EC444E">
        <w:rPr>
          <w:rFonts w:cs="Arial"/>
          <w:b/>
          <w:lang w:eastAsia="zh-CN"/>
        </w:rPr>
        <w:t>ФЦО</w:t>
      </w:r>
      <w:proofErr w:type="gramEnd"/>
      <w:r w:rsidRPr="00EC444E">
        <w:rPr>
          <w:rFonts w:cs="Arial"/>
          <w:lang w:eastAsia="zh-CN"/>
        </w:rPr>
        <w:t xml:space="preserve">- Локација </w:t>
      </w:r>
      <w:r w:rsidRPr="00EC444E">
        <w:rPr>
          <w:rFonts w:cs="Arial"/>
        </w:rPr>
        <w:t>А</w:t>
      </w:r>
      <w:r w:rsidRPr="00EC444E">
        <w:rPr>
          <w:rFonts w:cs="Arial"/>
          <w:lang w:val="sr-Cyrl-RS"/>
        </w:rPr>
        <w:t>,</w:t>
      </w:r>
      <w:r w:rsidRPr="00EC444E">
        <w:rPr>
          <w:rFonts w:cs="Arial"/>
        </w:rPr>
        <w:t xml:space="preserve">Богољуба Урошевића Црног бр.44.,11500 </w:t>
      </w:r>
      <w:r>
        <w:rPr>
          <w:rFonts w:cs="Arial"/>
          <w:lang w:val="sr-Cyrl-RS"/>
        </w:rPr>
        <w:t>Обреновац.</w:t>
      </w:r>
    </w:p>
    <w:p w:rsidR="006060BF" w:rsidRPr="00584AD7" w:rsidRDefault="006060BF" w:rsidP="00A6466C">
      <w:pPr>
        <w:suppressAutoHyphens/>
        <w:rPr>
          <w:rFonts w:cs="Arial"/>
          <w:lang w:val="sr-Cyrl-RS"/>
        </w:rPr>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6060BF" w:rsidRPr="00BD2616" w:rsidRDefault="006060BF" w:rsidP="006060BF">
      <w:pPr>
        <w:ind w:right="-14"/>
        <w:rPr>
          <w:rFonts w:cs="Arial"/>
          <w:lang w:val="sr-Cyrl-RS" w:eastAsia="zh-CN"/>
        </w:rPr>
      </w:pPr>
      <w:r w:rsidRPr="00BD2616">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Pr="00BD2616">
        <w:rPr>
          <w:rFonts w:cs="Arial"/>
          <w:lang w:val="sr-Cyrl-RS"/>
        </w:rPr>
        <w:t>Наручиоца</w:t>
      </w:r>
      <w:r w:rsidRPr="00BD2616">
        <w:rPr>
          <w:rFonts w:cs="Arial"/>
        </w:rPr>
        <w:t xml:space="preserve"> </w:t>
      </w:r>
      <w:r w:rsidRPr="00BD2616">
        <w:rPr>
          <w:rFonts w:cs="Arial"/>
          <w:lang w:val="sr-Cyrl-RS"/>
        </w:rPr>
        <w:t>-</w:t>
      </w:r>
      <w:r w:rsidRPr="00BD2616">
        <w:rPr>
          <w:rFonts w:cs="Arial"/>
        </w:rPr>
        <w:t xml:space="preserve"> </w:t>
      </w:r>
      <w:proofErr w:type="gramStart"/>
      <w:r w:rsidRPr="00BD2616">
        <w:rPr>
          <w:rFonts w:cs="Arial"/>
          <w:lang w:val="sr-Cyrl-RS" w:eastAsia="zh-CN"/>
        </w:rPr>
        <w:t>локациј</w:t>
      </w:r>
      <w:r>
        <w:rPr>
          <w:rFonts w:cs="Arial"/>
          <w:lang w:eastAsia="zh-CN"/>
        </w:rPr>
        <w:t>а</w:t>
      </w:r>
      <w:r w:rsidRPr="00BD2616">
        <w:rPr>
          <w:rFonts w:cs="Arial"/>
          <w:lang w:eastAsia="zh-CN"/>
        </w:rPr>
        <w:t xml:space="preserve"> :</w:t>
      </w:r>
      <w:proofErr w:type="gramEnd"/>
      <w:r w:rsidRPr="00BD2616">
        <w:rPr>
          <w:rFonts w:cs="Arial"/>
          <w:lang w:val="sr-Cyrl-RS" w:eastAsia="zh-CN"/>
        </w:rPr>
        <w:t xml:space="preserve"> ТЕНТ А.</w:t>
      </w:r>
    </w:p>
    <w:p w:rsidR="006060BF" w:rsidRPr="00BD2616" w:rsidRDefault="006060BF" w:rsidP="006060BF">
      <w:pPr>
        <w:ind w:right="-14"/>
        <w:rPr>
          <w:rFonts w:cs="Arial"/>
        </w:rPr>
      </w:pPr>
      <w:r w:rsidRPr="00BD2616">
        <w:rPr>
          <w:rFonts w:cs="Arial"/>
        </w:rPr>
        <w:t xml:space="preserve">У случају да се приликом пријема Услуге утврди да стварно стање не одговара обиму и квалитету, </w:t>
      </w:r>
      <w:r w:rsidRPr="00BD2616">
        <w:rPr>
          <w:rFonts w:cs="Arial"/>
          <w:lang w:val="sr-Cyrl-RS"/>
        </w:rPr>
        <w:t>Наручилац</w:t>
      </w:r>
      <w:r w:rsidRPr="00BD2616">
        <w:rPr>
          <w:rFonts w:cs="Arial"/>
        </w:rPr>
        <w:t xml:space="preserve"> је дужан да рекламацију записнички констатује и исту одмах достави </w:t>
      </w:r>
      <w:r>
        <w:rPr>
          <w:rFonts w:cs="Arial"/>
          <w:lang w:val="sr-Cyrl-RS"/>
        </w:rPr>
        <w:t>Изабраном понуђачу</w:t>
      </w:r>
      <w:r w:rsidRPr="00BD2616">
        <w:rPr>
          <w:rFonts w:cs="Arial"/>
        </w:rPr>
        <w:t xml:space="preserve"> у року од </w:t>
      </w:r>
      <w:r w:rsidRPr="00BD2616">
        <w:rPr>
          <w:rFonts w:cs="Arial"/>
          <w:lang w:val="sr-Cyrl-RS"/>
        </w:rPr>
        <w:t>8</w:t>
      </w:r>
      <w:r w:rsidRPr="00BD2616">
        <w:rPr>
          <w:rFonts w:cs="Arial"/>
        </w:rPr>
        <w:t xml:space="preserve"> (словима</w:t>
      </w:r>
      <w:proofErr w:type="gramStart"/>
      <w:r w:rsidRPr="00BD2616">
        <w:rPr>
          <w:rFonts w:cs="Arial"/>
        </w:rPr>
        <w:t>:</w:t>
      </w:r>
      <w:r w:rsidRPr="00BD2616">
        <w:rPr>
          <w:rFonts w:cs="Arial"/>
          <w:lang w:val="sr-Cyrl-RS"/>
        </w:rPr>
        <w:t>осам</w:t>
      </w:r>
      <w:proofErr w:type="gramEnd"/>
      <w:r w:rsidRPr="00BD2616">
        <w:rPr>
          <w:rFonts w:cs="Arial"/>
        </w:rPr>
        <w:t>) дана.</w:t>
      </w:r>
    </w:p>
    <w:p w:rsidR="006060BF" w:rsidRPr="00BD2616" w:rsidRDefault="006060BF" w:rsidP="006060BF">
      <w:pPr>
        <w:ind w:right="-14"/>
        <w:rPr>
          <w:rFonts w:cs="Arial"/>
          <w:lang w:val="sr-Cyrl-RS"/>
        </w:rPr>
      </w:pPr>
      <w:r w:rsidRPr="00BD2616">
        <w:rPr>
          <w:rFonts w:cs="Arial"/>
          <w:lang w:val="sr-Cyrl-RS"/>
        </w:rPr>
        <w:lastRenderedPageBreak/>
        <w:t>Изабрани понуђач</w:t>
      </w:r>
      <w:r w:rsidRPr="00BD2616">
        <w:rPr>
          <w:rFonts w:cs="Arial"/>
        </w:rPr>
        <w:t xml:space="preserve"> се обавезује да недостатке установљене од стране </w:t>
      </w:r>
      <w:r w:rsidRPr="00BD2616">
        <w:rPr>
          <w:rFonts w:cs="Arial"/>
          <w:lang w:val="sr-Cyrl-RS"/>
        </w:rPr>
        <w:t>Наручиоца</w:t>
      </w:r>
      <w:r w:rsidRPr="00BD2616">
        <w:rPr>
          <w:rFonts w:cs="Arial"/>
        </w:rPr>
        <w:t xml:space="preserve"> приликом квантитативног и квалитативног пријема отклони у року од </w:t>
      </w:r>
      <w:r w:rsidRPr="00BD2616">
        <w:rPr>
          <w:rFonts w:cs="Arial"/>
          <w:lang w:val="sr-Cyrl-RS"/>
        </w:rPr>
        <w:t>10</w:t>
      </w:r>
      <w:r w:rsidRPr="00BD2616">
        <w:rPr>
          <w:rFonts w:cs="Arial"/>
        </w:rPr>
        <w:t xml:space="preserve"> (словима: </w:t>
      </w:r>
      <w:r w:rsidRPr="00BD2616">
        <w:rPr>
          <w:rFonts w:cs="Arial"/>
          <w:lang w:val="sr-Cyrl-RS"/>
        </w:rPr>
        <w:t xml:space="preserve">десет </w:t>
      </w:r>
      <w:r w:rsidRPr="00BD2616">
        <w:rPr>
          <w:rFonts w:cs="Arial"/>
        </w:rPr>
        <w:t>дана) од момента пријема рекламације о свом трошку</w:t>
      </w:r>
      <w:r w:rsidRPr="00BD2616">
        <w:rPr>
          <w:rFonts w:cs="Arial"/>
          <w:lang w:val="sr-Cyrl-RS"/>
        </w:rPr>
        <w:t>.</w:t>
      </w:r>
    </w:p>
    <w:p w:rsidR="006060BF" w:rsidRPr="00622EEB" w:rsidRDefault="006060BF" w:rsidP="006060BF">
      <w:pPr>
        <w:rPr>
          <w:rFonts w:cs="Arial"/>
          <w:lang w:val="sr-Latn-CS"/>
        </w:rPr>
      </w:pPr>
    </w:p>
    <w:p w:rsidR="00647516" w:rsidRPr="00647516" w:rsidRDefault="00647516" w:rsidP="00C9268C">
      <w:pPr>
        <w:spacing w:before="0"/>
        <w:rPr>
          <w:b/>
          <w:color w:val="FF0000"/>
          <w:lang w:val="sr-Cyrl-RS"/>
        </w:rPr>
      </w:pPr>
    </w:p>
    <w:p w:rsidR="00C9268C" w:rsidRPr="00046086" w:rsidRDefault="00C9268C" w:rsidP="00C9268C">
      <w:pPr>
        <w:pStyle w:val="Heading1"/>
        <w:spacing w:before="0"/>
        <w:rPr>
          <w:rFonts w:cs="Arial"/>
          <w:lang w:val="sr-Cyrl-RS"/>
        </w:rPr>
      </w:pPr>
      <w:r>
        <w:rPr>
          <w:rFonts w:cs="Arial"/>
          <w:lang w:val="en-US"/>
        </w:rPr>
        <w:t>3.</w:t>
      </w:r>
      <w:r>
        <w:rPr>
          <w:rFonts w:cs="Arial"/>
          <w:lang w:val="sr-Cyrl-RS"/>
        </w:rPr>
        <w:t>5</w:t>
      </w:r>
      <w:r w:rsidRPr="00E47C2E">
        <w:rPr>
          <w:rFonts w:cs="Arial"/>
          <w:lang w:val="en-US"/>
        </w:rPr>
        <w:t xml:space="preserve">. </w:t>
      </w:r>
      <w:r w:rsidRPr="00E47C2E">
        <w:rPr>
          <w:rFonts w:cs="Arial"/>
        </w:rPr>
        <w:t>Гарантни рок</w:t>
      </w:r>
    </w:p>
    <w:p w:rsidR="006060BF" w:rsidRPr="00712C8F" w:rsidRDefault="006060BF" w:rsidP="006060BF">
      <w:pPr>
        <w:rPr>
          <w:rFonts w:cs="Arial"/>
          <w:lang w:eastAsia="zh-CN"/>
        </w:rPr>
      </w:pPr>
      <w:r w:rsidRPr="00712C8F">
        <w:rPr>
          <w:rFonts w:cs="Arial"/>
          <w:lang w:eastAsia="zh-CN"/>
        </w:rPr>
        <w:t>Гарантни рок за предмет набавке је минимум 12 месеци од дана извршења услуге.</w:t>
      </w:r>
    </w:p>
    <w:p w:rsidR="006060BF" w:rsidRPr="00CF569F" w:rsidRDefault="006060BF" w:rsidP="006060BF">
      <w:pPr>
        <w:rPr>
          <w:rFonts w:cs="Arial"/>
          <w:lang w:val="sr-Cyrl-RS" w:eastAsia="zh-CN"/>
        </w:rPr>
      </w:pPr>
      <w:r w:rsidRPr="00712C8F">
        <w:rPr>
          <w:rFonts w:cs="Arial"/>
          <w:lang w:eastAsia="zh-CN"/>
        </w:rPr>
        <w:t xml:space="preserve">Изабрани Понуђач је дужан да о свом трошку отклони све евентуалне недостатке у току трајања гарантног рока. </w:t>
      </w:r>
    </w:p>
    <w:p w:rsidR="00827A40" w:rsidRDefault="00827A40" w:rsidP="007451B4">
      <w:pPr>
        <w:spacing w:before="0"/>
        <w:rPr>
          <w:lang w:val="sr-Cyrl-RS"/>
        </w:rPr>
      </w:pPr>
    </w:p>
    <w:p w:rsidR="00C9268C" w:rsidRDefault="00C9268C" w:rsidP="007451B4">
      <w:pPr>
        <w:spacing w:before="0"/>
        <w:rPr>
          <w:lang w:val="sr-Cyrl-RS"/>
        </w:rPr>
      </w:pPr>
    </w:p>
    <w:p w:rsidR="007A0A90" w:rsidRDefault="007A0A90" w:rsidP="007451B4">
      <w:pPr>
        <w:spacing w:before="0"/>
        <w:rPr>
          <w:lang w:val="sr-Cyrl-RS"/>
        </w:rPr>
      </w:pPr>
    </w:p>
    <w:p w:rsidR="007A0A90" w:rsidRPr="00C9268C" w:rsidRDefault="007A0A90" w:rsidP="007451B4">
      <w:pPr>
        <w:spacing w:before="0"/>
        <w:rPr>
          <w:lang w:val="sr-Cyrl-RS"/>
        </w:rPr>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E0521F" w:rsidRDefault="00E0521F" w:rsidP="007451B4">
      <w:pPr>
        <w:spacing w:before="0"/>
        <w:rPr>
          <w:b/>
          <w:lang w:val="sr-Cyrl-RS"/>
        </w:rPr>
      </w:pPr>
    </w:p>
    <w:p w:rsidR="005D02FA" w:rsidRPr="00CB299C" w:rsidRDefault="005D02FA" w:rsidP="007451B4">
      <w:pPr>
        <w:spacing w:before="0"/>
        <w:rPr>
          <w:lang w:val="sr-Cyrl-RS"/>
        </w:rPr>
      </w:pPr>
    </w:p>
    <w:p w:rsidR="004B6465" w:rsidRPr="00E47C2E" w:rsidRDefault="007451B4" w:rsidP="004777EA">
      <w:pPr>
        <w:pStyle w:val="Heading1"/>
        <w:ind w:left="720" w:firstLine="0"/>
        <w:rPr>
          <w:rFonts w:cs="Arial"/>
        </w:rPr>
      </w:pPr>
      <w:bookmarkStart w:id="23" w:name="_Toc442559884"/>
      <w:r w:rsidRPr="004B6465">
        <w:rPr>
          <w:lang w:val="sr-Cyrl-RS"/>
        </w:rPr>
        <w:lastRenderedPageBreak/>
        <w:t>4.</w:t>
      </w:r>
      <w:r w:rsidRPr="007451B4">
        <w:rPr>
          <w:b w:val="0"/>
          <w:lang w:val="sr-Cyrl-RS"/>
        </w:rPr>
        <w:t xml:space="preserve"> </w:t>
      </w:r>
      <w:bookmarkEnd w:id="23"/>
      <w:r w:rsidR="004B6465" w:rsidRPr="00E47C2E">
        <w:rPr>
          <w:rFonts w:cs="Arial"/>
        </w:rPr>
        <w:t>УСЛОВИ ЗА УЧЕШЋЕ У ПОСТУПКУ ЈАВНЕ НАБАВКЕ ИЗ ЧЛ. 75.</w:t>
      </w:r>
      <w:r w:rsidR="005D02FA">
        <w:rPr>
          <w:rFonts w:cs="Arial"/>
          <w:lang w:val="sr-Cyrl-RS"/>
        </w:rPr>
        <w:t xml:space="preserve"> и 76.</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lastRenderedPageBreak/>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3E202A">
            <w:pPr>
              <w:snapToGrid w:val="0"/>
              <w:spacing w:before="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3E202A">
              <w:rPr>
                <w:rFonts w:cs="Arial"/>
                <w:lang w:val="sr-Cyrl-RS" w:eastAsia="sr-Latn-CS"/>
              </w:rPr>
              <w:t xml:space="preserve"> </w:t>
            </w:r>
            <w:r w:rsidRPr="00E47C2E">
              <w:rPr>
                <w:rFonts w:cs="Arial"/>
                <w:lang w:val="sr-Latn-CS" w:eastAsia="sr-Latn-CS"/>
              </w:rPr>
              <w:t xml:space="preserve">(Образац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6060BF" w:rsidRPr="0075269A" w:rsidTr="007829A3">
        <w:trPr>
          <w:jc w:val="center"/>
        </w:trPr>
        <w:tc>
          <w:tcPr>
            <w:tcW w:w="729" w:type="dxa"/>
          </w:tcPr>
          <w:p w:rsidR="006060BF"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Pr="00B17A5D" w:rsidRDefault="006060BF" w:rsidP="007829A3">
            <w:pPr>
              <w:rPr>
                <w:rFonts w:cs="Arial"/>
                <w:lang w:val="ru-RU"/>
              </w:rPr>
            </w:pPr>
          </w:p>
          <w:p w:rsidR="006060BF" w:rsidRDefault="006060BF" w:rsidP="007829A3">
            <w:pPr>
              <w:rPr>
                <w:rFonts w:cs="Arial"/>
                <w:lang w:val="ru-RU"/>
              </w:rPr>
            </w:pPr>
          </w:p>
          <w:p w:rsidR="006060BF" w:rsidRPr="00B17A5D" w:rsidRDefault="006060BF" w:rsidP="007829A3">
            <w:pPr>
              <w:rPr>
                <w:rFonts w:cs="Arial"/>
                <w:lang w:val="ru-RU"/>
              </w:rPr>
            </w:pPr>
            <w:r>
              <w:rPr>
                <w:rFonts w:cs="Arial"/>
                <w:lang w:val="ru-RU"/>
              </w:rPr>
              <w:t xml:space="preserve">  5.</w:t>
            </w:r>
          </w:p>
        </w:tc>
        <w:tc>
          <w:tcPr>
            <w:tcW w:w="8430" w:type="dxa"/>
            <w:vAlign w:val="center"/>
          </w:tcPr>
          <w:p w:rsidR="006060BF" w:rsidRPr="0075269A" w:rsidRDefault="006060BF" w:rsidP="007829A3">
            <w:pPr>
              <w:autoSpaceDE w:val="0"/>
              <w:autoSpaceDN w:val="0"/>
              <w:adjustRightInd w:val="0"/>
              <w:rPr>
                <w:rFonts w:cs="Arial"/>
                <w:b/>
                <w:lang w:val="sr-Cyrl-RS" w:eastAsia="sr-Latn-CS"/>
              </w:rPr>
            </w:pPr>
            <w:r w:rsidRPr="0075269A">
              <w:rPr>
                <w:rFonts w:cs="Arial"/>
                <w:b/>
                <w:u w:val="single"/>
              </w:rPr>
              <w:t>Услов:</w:t>
            </w:r>
          </w:p>
          <w:p w:rsidR="006060BF" w:rsidRPr="00B17A5D" w:rsidRDefault="006060BF" w:rsidP="007829A3">
            <w:pPr>
              <w:autoSpaceDE w:val="0"/>
              <w:autoSpaceDN w:val="0"/>
              <w:adjustRightInd w:val="0"/>
              <w:rPr>
                <w:rFonts w:cs="Arial"/>
                <w:highlight w:val="yellow"/>
                <w:u w:val="single"/>
              </w:rPr>
            </w:pPr>
            <w:r w:rsidRPr="00B17A5D">
              <w:rPr>
                <w:rFonts w:cs="Arial"/>
                <w:lang w:val="sr-Cyrl-RS" w:eastAsia="sr-Latn-CS"/>
              </w:rPr>
              <w:t>Д</w:t>
            </w:r>
            <w:r w:rsidRPr="00B17A5D">
              <w:rPr>
                <w:rFonts w:cs="Arial"/>
                <w:lang w:val="sr-Latn-CS" w:eastAsia="sr-Latn-CS"/>
              </w:rPr>
              <w:t>а има важећу дозволу надлежног органа за обављање делатности која је предмет јавне набавке</w:t>
            </w:r>
            <w:r w:rsidRPr="00B17A5D">
              <w:rPr>
                <w:rFonts w:cs="Arial"/>
                <w:lang w:val="sr-Cyrl-RS" w:eastAsia="sr-Latn-CS"/>
              </w:rPr>
              <w:t xml:space="preserve"> и то :</w:t>
            </w:r>
          </w:p>
          <w:p w:rsidR="006060BF" w:rsidRPr="00B17A5D" w:rsidRDefault="006060BF" w:rsidP="007829A3">
            <w:pPr>
              <w:autoSpaceDE w:val="0"/>
              <w:autoSpaceDN w:val="0"/>
              <w:adjustRightInd w:val="0"/>
              <w:rPr>
                <w:rFonts w:cs="Arial"/>
                <w:lang w:val="sr-Cyrl-RS"/>
              </w:rPr>
            </w:pPr>
            <w:r w:rsidRPr="00B17A5D">
              <w:rPr>
                <w:rFonts w:cs="Arial"/>
                <w:lang w:val="sr-Cyrl-RS"/>
              </w:rPr>
              <w:t xml:space="preserve">У складу </w:t>
            </w:r>
            <w:r>
              <w:rPr>
                <w:rFonts w:cs="Arial"/>
                <w:lang w:val="sr-Cyrl-RS"/>
              </w:rPr>
              <w:t xml:space="preserve">са </w:t>
            </w:r>
            <w:r w:rsidRPr="00B17A5D">
              <w:rPr>
                <w:rFonts w:cs="Arial"/>
                <w:lang w:val="sr-Cyrl-RS"/>
              </w:rPr>
              <w:t>Законом о управљању отпадом (Сл.гласник РС бр.36/09, 88/10 и 14/2016)  Понуђач је у обавези да  достави:</w:t>
            </w:r>
          </w:p>
          <w:p w:rsidR="006060BF" w:rsidRPr="008C7194" w:rsidRDefault="006060BF" w:rsidP="007829A3">
            <w:pPr>
              <w:autoSpaceDE w:val="0"/>
              <w:autoSpaceDN w:val="0"/>
              <w:adjustRightInd w:val="0"/>
              <w:rPr>
                <w:rFonts w:cs="Arial"/>
              </w:rPr>
            </w:pPr>
            <w:r w:rsidRPr="00B17A5D">
              <w:rPr>
                <w:rFonts w:cs="Arial"/>
                <w:lang w:val="sr-Cyrl-RS"/>
              </w:rPr>
              <w:t>•</w:t>
            </w:r>
            <w:r w:rsidRPr="00B17A5D">
              <w:rPr>
                <w:rFonts w:cs="Arial"/>
                <w:lang w:val="sr-Cyrl-RS"/>
              </w:rPr>
              <w:tab/>
              <w:t xml:space="preserve">Дозволу за транспорт отпада </w:t>
            </w:r>
            <w:r w:rsidRPr="00B17A5D">
              <w:rPr>
                <w:rFonts w:cs="Arial"/>
                <w:lang w:val="ru-RU"/>
              </w:rPr>
              <w:t>издат</w:t>
            </w:r>
            <w:r w:rsidRPr="00B17A5D">
              <w:rPr>
                <w:rFonts w:cs="Arial"/>
                <w:lang w:val="sr-Latn-RS"/>
              </w:rPr>
              <w:t>a</w:t>
            </w:r>
            <w:r w:rsidRPr="00B17A5D">
              <w:rPr>
                <w:rFonts w:cs="Arial"/>
                <w:lang w:val="ru-RU"/>
              </w:rPr>
              <w:t xml:space="preserve"> од стране Министарства </w:t>
            </w:r>
            <w:r>
              <w:rPr>
                <w:rFonts w:cs="Arial"/>
              </w:rPr>
              <w:t xml:space="preserve"> </w:t>
            </w:r>
            <w:r w:rsidRPr="00B17A5D">
              <w:rPr>
                <w:rFonts w:cs="Arial"/>
                <w:lang w:val="ru-RU"/>
              </w:rPr>
              <w:t>надлежног за послове заштите животне средине</w:t>
            </w:r>
            <w:r>
              <w:rPr>
                <w:rFonts w:cs="Arial"/>
              </w:rPr>
              <w:t>,</w:t>
            </w:r>
            <w:r w:rsidRPr="00B17A5D">
              <w:rPr>
                <w:rFonts w:cs="Arial"/>
                <w:lang w:val="sr-Latn-RS"/>
              </w:rPr>
              <w:t xml:space="preserve"> a</w:t>
            </w:r>
            <w:r w:rsidRPr="00B17A5D">
              <w:rPr>
                <w:rFonts w:cs="Arial"/>
                <w:lang w:val="ru-RU"/>
              </w:rPr>
              <w:t xml:space="preserve"> која садржи индексн</w:t>
            </w:r>
            <w:r w:rsidRPr="00B17A5D">
              <w:rPr>
                <w:rFonts w:cs="Arial"/>
                <w:lang w:val="sr-Latn-RS"/>
              </w:rPr>
              <w:t>e</w:t>
            </w:r>
            <w:r w:rsidRPr="00B17A5D">
              <w:rPr>
                <w:rFonts w:cs="Arial"/>
                <w:lang w:val="ru-RU"/>
              </w:rPr>
              <w:t xml:space="preserve"> број</w:t>
            </w:r>
            <w:r w:rsidRPr="00B17A5D">
              <w:rPr>
                <w:rFonts w:cs="Arial"/>
                <w:lang w:val="sr-Latn-RS"/>
              </w:rPr>
              <w:t>e</w:t>
            </w:r>
            <w:r w:rsidRPr="00B17A5D">
              <w:rPr>
                <w:rFonts w:cs="Arial"/>
                <w:lang w:val="sr-Cyrl-RS"/>
              </w:rPr>
              <w:t>ве</w:t>
            </w:r>
            <w:r w:rsidRPr="00B17A5D">
              <w:rPr>
                <w:rFonts w:cs="Arial"/>
                <w:lang w:val="ru-RU"/>
              </w:rPr>
              <w:t xml:space="preserve"> отпада</w:t>
            </w:r>
            <w:r>
              <w:rPr>
                <w:rFonts w:cs="Arial"/>
                <w:b/>
                <w:lang w:val="ru-RU"/>
              </w:rPr>
              <w:t xml:space="preserve"> 10 01 01, 10 01 02</w:t>
            </w:r>
            <w:r w:rsidRPr="00B17A5D">
              <w:rPr>
                <w:rFonts w:cs="Arial"/>
                <w:b/>
                <w:lang w:val="ru-RU"/>
              </w:rPr>
              <w:t>.</w:t>
            </w:r>
          </w:p>
          <w:p w:rsidR="006060BF" w:rsidRPr="000918B7" w:rsidRDefault="006060BF" w:rsidP="007829A3">
            <w:pPr>
              <w:autoSpaceDE w:val="0"/>
              <w:autoSpaceDN w:val="0"/>
              <w:adjustRightInd w:val="0"/>
              <w:rPr>
                <w:rFonts w:cs="Arial"/>
              </w:rPr>
            </w:pPr>
            <w:r w:rsidRPr="00B17A5D">
              <w:rPr>
                <w:rFonts w:cs="Arial"/>
                <w:lang w:val="sr-Cyrl-RS"/>
              </w:rPr>
              <w:t>•</w:t>
            </w:r>
            <w:r w:rsidRPr="00B17A5D">
              <w:rPr>
                <w:rFonts w:cs="Arial"/>
                <w:lang w:val="sr-Cyrl-RS"/>
              </w:rPr>
              <w:tab/>
              <w:t>Дозволу за третман отпада на локацији оператера или Дозволу за третман отпада у мобилном постројењу (уз коју се прилаже и локацијска дозвола за наведено постројење, јер је Наручиоцу битно да се третман отпада врши ван његовог круга) ил</w:t>
            </w:r>
            <w:r>
              <w:rPr>
                <w:rFonts w:cs="Arial"/>
                <w:lang w:val="sr-Cyrl-RS"/>
              </w:rPr>
              <w:t>и Дозволу за складиштење отпада,</w:t>
            </w:r>
            <w:r w:rsidRPr="00B17A5D">
              <w:rPr>
                <w:rFonts w:cs="Arial"/>
                <w:lang w:val="sr-Latn-RS"/>
              </w:rPr>
              <w:t>a</w:t>
            </w:r>
            <w:r w:rsidRPr="00B17A5D">
              <w:rPr>
                <w:rFonts w:cs="Arial"/>
                <w:lang w:val="ru-RU"/>
              </w:rPr>
              <w:t xml:space="preserve"> која садржи индексн</w:t>
            </w:r>
            <w:r w:rsidRPr="00B17A5D">
              <w:rPr>
                <w:rFonts w:cs="Arial"/>
                <w:lang w:val="sr-Latn-RS"/>
              </w:rPr>
              <w:t>e</w:t>
            </w:r>
            <w:r w:rsidRPr="00B17A5D">
              <w:rPr>
                <w:rFonts w:cs="Arial"/>
                <w:lang w:val="ru-RU"/>
              </w:rPr>
              <w:t xml:space="preserve"> број</w:t>
            </w:r>
            <w:r w:rsidRPr="00B17A5D">
              <w:rPr>
                <w:rFonts w:cs="Arial"/>
                <w:lang w:val="sr-Latn-RS"/>
              </w:rPr>
              <w:t>e</w:t>
            </w:r>
            <w:r w:rsidRPr="00B17A5D">
              <w:rPr>
                <w:rFonts w:cs="Arial"/>
                <w:lang w:val="sr-Cyrl-RS"/>
              </w:rPr>
              <w:t>ве</w:t>
            </w:r>
            <w:r w:rsidRPr="00B17A5D">
              <w:rPr>
                <w:rFonts w:cs="Arial"/>
                <w:lang w:val="ru-RU"/>
              </w:rPr>
              <w:t xml:space="preserve"> отпада</w:t>
            </w:r>
            <w:r>
              <w:rPr>
                <w:rFonts w:cs="Arial"/>
                <w:b/>
                <w:lang w:val="ru-RU"/>
              </w:rPr>
              <w:t xml:space="preserve"> 10 01 01, 10 01 02</w:t>
            </w:r>
            <w:r w:rsidRPr="00B17A5D">
              <w:rPr>
                <w:rFonts w:cs="Arial"/>
                <w:b/>
                <w:lang w:val="ru-RU"/>
              </w:rPr>
              <w:t>.</w:t>
            </w:r>
          </w:p>
          <w:p w:rsidR="006060BF" w:rsidRPr="0075269A" w:rsidRDefault="006060BF" w:rsidP="007829A3">
            <w:pPr>
              <w:autoSpaceDE w:val="0"/>
              <w:autoSpaceDN w:val="0"/>
              <w:adjustRightInd w:val="0"/>
              <w:rPr>
                <w:rFonts w:cs="Arial"/>
                <w:b/>
                <w:u w:val="single"/>
              </w:rPr>
            </w:pPr>
            <w:r w:rsidRPr="0075269A">
              <w:rPr>
                <w:rFonts w:cs="Arial"/>
                <w:b/>
                <w:u w:val="single"/>
              </w:rPr>
              <w:t xml:space="preserve">Доказ: </w:t>
            </w:r>
          </w:p>
          <w:p w:rsidR="006060BF" w:rsidRPr="00B17A5D" w:rsidRDefault="006060BF" w:rsidP="007829A3">
            <w:pPr>
              <w:snapToGrid w:val="0"/>
              <w:rPr>
                <w:rFonts w:cs="Arial"/>
              </w:rPr>
            </w:pPr>
            <w:r w:rsidRPr="00B17A5D">
              <w:rPr>
                <w:rFonts w:cs="Arial"/>
                <w:lang w:val="ru-RU"/>
              </w:rPr>
              <w:t>-Важећа дозвола за транспорт отпада издат</w:t>
            </w:r>
            <w:r w:rsidRPr="00B17A5D">
              <w:rPr>
                <w:rFonts w:cs="Arial"/>
                <w:lang w:val="sr-Latn-RS"/>
              </w:rPr>
              <w:t>a</w:t>
            </w:r>
            <w:r w:rsidRPr="00B17A5D">
              <w:rPr>
                <w:rFonts w:cs="Arial"/>
                <w:lang w:val="ru-RU"/>
              </w:rPr>
              <w:t xml:space="preserve"> од стране Министарства надлежног за послове заштите животне средине </w:t>
            </w:r>
            <w:r w:rsidRPr="00B17A5D">
              <w:rPr>
                <w:rFonts w:cs="Arial"/>
                <w:lang w:val="sr-Latn-RS"/>
              </w:rPr>
              <w:t>a</w:t>
            </w:r>
            <w:r w:rsidRPr="00B17A5D">
              <w:rPr>
                <w:rFonts w:cs="Arial"/>
                <w:lang w:val="ru-RU"/>
              </w:rPr>
              <w:t xml:space="preserve"> која садржи индексн</w:t>
            </w:r>
            <w:r w:rsidRPr="00B17A5D">
              <w:rPr>
                <w:rFonts w:cs="Arial"/>
                <w:lang w:val="sr-Latn-RS"/>
              </w:rPr>
              <w:t>e</w:t>
            </w:r>
            <w:r w:rsidRPr="00B17A5D">
              <w:rPr>
                <w:rFonts w:cs="Arial"/>
                <w:lang w:val="ru-RU"/>
              </w:rPr>
              <w:t xml:space="preserve"> број</w:t>
            </w:r>
            <w:r w:rsidRPr="00B17A5D">
              <w:rPr>
                <w:rFonts w:cs="Arial"/>
                <w:lang w:val="sr-Latn-RS"/>
              </w:rPr>
              <w:t>e</w:t>
            </w:r>
            <w:r w:rsidRPr="00B17A5D">
              <w:rPr>
                <w:rFonts w:cs="Arial"/>
                <w:lang w:val="sr-Cyrl-RS"/>
              </w:rPr>
              <w:t>ве</w:t>
            </w:r>
            <w:r w:rsidRPr="00B17A5D">
              <w:rPr>
                <w:rFonts w:cs="Arial"/>
                <w:lang w:val="ru-RU"/>
              </w:rPr>
              <w:t xml:space="preserve"> отпада </w:t>
            </w:r>
            <w:r>
              <w:rPr>
                <w:rFonts w:cs="Arial"/>
                <w:b/>
                <w:lang w:val="ru-RU"/>
              </w:rPr>
              <w:t>10 01 01, 10 01 02</w:t>
            </w:r>
            <w:r w:rsidRPr="00B17A5D">
              <w:rPr>
                <w:rFonts w:cs="Arial"/>
                <w:b/>
                <w:lang w:val="ru-RU"/>
              </w:rPr>
              <w:t>.</w:t>
            </w:r>
          </w:p>
          <w:p w:rsidR="006060BF" w:rsidRPr="000918B7" w:rsidRDefault="006060BF" w:rsidP="007829A3">
            <w:pPr>
              <w:autoSpaceDE w:val="0"/>
              <w:autoSpaceDN w:val="0"/>
              <w:adjustRightInd w:val="0"/>
              <w:rPr>
                <w:rFonts w:cs="Arial"/>
                <w:lang w:val="sr-Cyrl-RS"/>
              </w:rPr>
            </w:pPr>
            <w:r w:rsidRPr="00B17A5D">
              <w:rPr>
                <w:rFonts w:cs="Arial"/>
                <w:lang w:val="ru-RU"/>
              </w:rPr>
              <w:t>-Важећа дозвола за</w:t>
            </w:r>
            <w:r w:rsidRPr="00B17A5D">
              <w:rPr>
                <w:rFonts w:cs="Arial"/>
                <w:lang w:val="sr-Cyrl-RS"/>
              </w:rPr>
              <w:t xml:space="preserve"> третман отпада на локацији оператера или Дозвол</w:t>
            </w:r>
            <w:r w:rsidRPr="00B17A5D">
              <w:rPr>
                <w:rFonts w:cs="Arial"/>
                <w:lang w:val="sr-Latn-RS"/>
              </w:rPr>
              <w:t>a</w:t>
            </w:r>
            <w:r w:rsidRPr="00B17A5D">
              <w:rPr>
                <w:rFonts w:cs="Arial"/>
                <w:lang w:val="sr-Cyrl-RS"/>
              </w:rPr>
              <w:t xml:space="preserve"> за третман отпада у мобилном постројењу (уз коју се прилаже и локацијска дозвола </w:t>
            </w:r>
            <w:r w:rsidRPr="00B17A5D">
              <w:rPr>
                <w:rFonts w:cs="Arial"/>
                <w:lang w:val="sr-Cyrl-RS"/>
              </w:rPr>
              <w:lastRenderedPageBreak/>
              <w:t>за наведено постројење, јер је Наручиоцу битно да се третман отпада врши ван његовог круга) или Дозвол</w:t>
            </w:r>
            <w:r w:rsidRPr="00B17A5D">
              <w:rPr>
                <w:rFonts w:cs="Arial"/>
                <w:lang w:val="sr-Latn-RS"/>
              </w:rPr>
              <w:t>a</w:t>
            </w:r>
            <w:r w:rsidRPr="00B17A5D">
              <w:rPr>
                <w:rFonts w:cs="Arial"/>
                <w:lang w:val="sr-Cyrl-RS"/>
              </w:rPr>
              <w:t xml:space="preserve"> за складиштење отпада </w:t>
            </w:r>
            <w:r w:rsidRPr="00B17A5D">
              <w:rPr>
                <w:rFonts w:cs="Arial"/>
                <w:lang w:val="sr-Latn-RS"/>
              </w:rPr>
              <w:t xml:space="preserve"> - </w:t>
            </w:r>
            <w:r w:rsidRPr="00B17A5D">
              <w:rPr>
                <w:rFonts w:cs="Arial"/>
                <w:lang w:val="sr-Cyrl-RS"/>
              </w:rPr>
              <w:t>које садрже индексн</w:t>
            </w:r>
            <w:r w:rsidRPr="00B17A5D">
              <w:rPr>
                <w:rFonts w:cs="Arial"/>
                <w:lang w:val="sr-Latn-RS"/>
              </w:rPr>
              <w:t>e</w:t>
            </w:r>
            <w:r w:rsidRPr="00B17A5D">
              <w:rPr>
                <w:rFonts w:cs="Arial"/>
                <w:lang w:val="sr-Cyrl-RS"/>
              </w:rPr>
              <w:t xml:space="preserve"> бројеве отпада </w:t>
            </w:r>
            <w:r>
              <w:rPr>
                <w:rFonts w:cs="Arial"/>
                <w:b/>
                <w:lang w:val="ru-RU"/>
              </w:rPr>
              <w:t>10 01 01, 10 01 02</w:t>
            </w:r>
            <w:r w:rsidRPr="00B17A5D">
              <w:rPr>
                <w:rFonts w:cs="Arial"/>
                <w:b/>
                <w:lang w:val="ru-RU"/>
              </w:rPr>
              <w:t xml:space="preserve"> </w:t>
            </w:r>
            <w:r w:rsidRPr="00B17A5D">
              <w:rPr>
                <w:rFonts w:cs="Arial"/>
                <w:lang w:val="ru-RU"/>
              </w:rPr>
              <w:t>издате</w:t>
            </w:r>
            <w:r w:rsidRPr="00B17A5D">
              <w:rPr>
                <w:rFonts w:cs="Arial"/>
                <w:lang w:val="sr-Cyrl-RS"/>
              </w:rPr>
              <w:t xml:space="preserve"> од стране надлежног органа.</w:t>
            </w:r>
          </w:p>
          <w:p w:rsidR="006060BF" w:rsidRPr="0075269A" w:rsidRDefault="006060BF" w:rsidP="007829A3">
            <w:pPr>
              <w:snapToGrid w:val="0"/>
              <w:rPr>
                <w:rFonts w:cs="Arial"/>
                <w:b/>
                <w:lang w:val="ru-RU"/>
              </w:rPr>
            </w:pPr>
            <w:r w:rsidRPr="0075269A">
              <w:rPr>
                <w:rFonts w:cs="Arial"/>
                <w:b/>
                <w:lang w:val="ru-RU"/>
              </w:rPr>
              <w:t xml:space="preserve">Напомена: </w:t>
            </w:r>
          </w:p>
          <w:p w:rsidR="006060BF" w:rsidRPr="00B17A5D" w:rsidRDefault="006060BF" w:rsidP="007829A3">
            <w:pPr>
              <w:snapToGrid w:val="0"/>
              <w:rPr>
                <w:rFonts w:cs="Arial"/>
                <w:lang w:val="ru-RU"/>
              </w:rPr>
            </w:pPr>
            <w:r w:rsidRPr="00B17A5D">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060BF" w:rsidRPr="00B17A5D" w:rsidRDefault="006060BF" w:rsidP="007829A3">
            <w:pPr>
              <w:snapToGrid w:val="0"/>
              <w:rPr>
                <w:rFonts w:cs="Arial"/>
                <w:lang w:val="ru-RU"/>
              </w:rPr>
            </w:pPr>
            <w:r w:rsidRPr="00B17A5D">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6060BF" w:rsidRPr="0075269A" w:rsidRDefault="006060BF" w:rsidP="007829A3">
            <w:pPr>
              <w:ind w:right="-180"/>
              <w:rPr>
                <w:rFonts w:cs="Arial"/>
                <w:lang w:val="sr-Latn-RS"/>
              </w:rPr>
            </w:pPr>
            <w:r w:rsidRPr="00B17A5D">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6060BF" w:rsidTr="007829A3">
        <w:trPr>
          <w:jc w:val="center"/>
        </w:trPr>
        <w:tc>
          <w:tcPr>
            <w:tcW w:w="729" w:type="dxa"/>
          </w:tcPr>
          <w:p w:rsidR="006060BF" w:rsidRPr="00D50A13" w:rsidRDefault="006060BF" w:rsidP="007829A3">
            <w:pPr>
              <w:rPr>
                <w:rFonts w:cs="Arial"/>
                <w:lang w:val="ru-RU"/>
              </w:rPr>
            </w:pPr>
            <w:r w:rsidRPr="00D50A13">
              <w:rPr>
                <w:rFonts w:cs="Arial"/>
                <w:lang w:val="ru-RU"/>
              </w:rPr>
              <w:lastRenderedPageBreak/>
              <w:t>Ред бр</w:t>
            </w:r>
          </w:p>
        </w:tc>
        <w:tc>
          <w:tcPr>
            <w:tcW w:w="8430" w:type="dxa"/>
            <w:vAlign w:val="center"/>
          </w:tcPr>
          <w:p w:rsidR="006060BF" w:rsidRPr="008375D4" w:rsidRDefault="006060BF" w:rsidP="007829A3">
            <w:pPr>
              <w:jc w:val="center"/>
              <w:rPr>
                <w:rFonts w:cs="Arial"/>
                <w:b/>
                <w:lang w:val="ru-RU"/>
              </w:rPr>
            </w:pPr>
            <w:r>
              <w:rPr>
                <w:rFonts w:cs="Arial"/>
                <w:b/>
                <w:lang w:val="ru-RU"/>
              </w:rPr>
              <w:t xml:space="preserve">4.2 </w:t>
            </w:r>
            <w:r w:rsidRPr="008375D4">
              <w:rPr>
                <w:rFonts w:cs="Arial"/>
                <w:b/>
                <w:lang w:val="ru-RU"/>
              </w:rPr>
              <w:t>ДОДАТНИ УСЛОВИ</w:t>
            </w:r>
          </w:p>
          <w:p w:rsidR="006060BF" w:rsidRDefault="006060BF" w:rsidP="007829A3">
            <w:pPr>
              <w:jc w:val="center"/>
              <w:rPr>
                <w:rFonts w:cs="Arial"/>
                <w:b/>
                <w:lang w:val="ru-RU"/>
              </w:rPr>
            </w:pPr>
            <w:r w:rsidRPr="008375D4">
              <w:rPr>
                <w:rFonts w:cs="Arial"/>
                <w:b/>
                <w:lang w:val="ru-RU"/>
              </w:rPr>
              <w:t>ЗА УЧЕШЋЕ У ПОСТУПКУ ЈАВНЕ НАБАВКЕ ИЗ ЧЛАНА</w:t>
            </w:r>
            <w:r w:rsidRPr="008375D4">
              <w:rPr>
                <w:rFonts w:cs="Arial"/>
                <w:b/>
                <w:lang w:val="sr-Latn-RS"/>
              </w:rPr>
              <w:t xml:space="preserve"> </w:t>
            </w:r>
            <w:r w:rsidRPr="008375D4">
              <w:rPr>
                <w:rFonts w:cs="Arial"/>
                <w:b/>
                <w:lang w:val="ru-RU"/>
              </w:rPr>
              <w:t>76. ЗАКОНА</w:t>
            </w:r>
          </w:p>
        </w:tc>
      </w:tr>
      <w:tr w:rsidR="006060BF" w:rsidRPr="00134907" w:rsidTr="007829A3">
        <w:trPr>
          <w:jc w:val="center"/>
        </w:trPr>
        <w:tc>
          <w:tcPr>
            <w:tcW w:w="729" w:type="dxa"/>
          </w:tcPr>
          <w:p w:rsidR="006060BF" w:rsidRDefault="006060BF" w:rsidP="007829A3">
            <w:pPr>
              <w:jc w:val="center"/>
              <w:rPr>
                <w:rFonts w:cs="Arial"/>
              </w:rPr>
            </w:pPr>
          </w:p>
          <w:p w:rsidR="006060BF" w:rsidRPr="0017150E" w:rsidRDefault="006060BF" w:rsidP="007829A3">
            <w:pPr>
              <w:jc w:val="center"/>
              <w:rPr>
                <w:rFonts w:cs="Arial"/>
                <w:lang w:val="sr-Latn-CS"/>
              </w:rPr>
            </w:pPr>
            <w:r>
              <w:rPr>
                <w:rFonts w:cs="Arial"/>
                <w:lang w:val="sr-Latn-CS"/>
              </w:rPr>
              <w:t>6.</w:t>
            </w:r>
          </w:p>
          <w:p w:rsidR="006060BF" w:rsidRDefault="006060BF" w:rsidP="007829A3">
            <w:pPr>
              <w:jc w:val="center"/>
              <w:rPr>
                <w:rFonts w:cs="Arial"/>
              </w:rPr>
            </w:pPr>
          </w:p>
          <w:p w:rsidR="006060BF" w:rsidRPr="003B76A1" w:rsidRDefault="006060BF" w:rsidP="007829A3">
            <w:pPr>
              <w:jc w:val="center"/>
              <w:rPr>
                <w:rFonts w:cs="Arial"/>
              </w:rPr>
            </w:pPr>
          </w:p>
        </w:tc>
        <w:tc>
          <w:tcPr>
            <w:tcW w:w="8430" w:type="dxa"/>
          </w:tcPr>
          <w:p w:rsidR="00DC4783" w:rsidRPr="00027179" w:rsidRDefault="00DC4783" w:rsidP="00DC4783">
            <w:pPr>
              <w:rPr>
                <w:rFonts w:cs="Arial"/>
                <w:b/>
              </w:rPr>
            </w:pPr>
            <w:r w:rsidRPr="00134907">
              <w:rPr>
                <w:rFonts w:cs="Arial"/>
                <w:b/>
              </w:rPr>
              <w:t>Пословни капацитет</w:t>
            </w:r>
          </w:p>
          <w:p w:rsidR="00DC4783" w:rsidRDefault="00DC4783" w:rsidP="00DC4783">
            <w:pPr>
              <w:autoSpaceDE w:val="0"/>
              <w:autoSpaceDN w:val="0"/>
              <w:adjustRightInd w:val="0"/>
              <w:rPr>
                <w:rFonts w:cs="Arial"/>
                <w:lang w:val="sr-Latn-CS" w:eastAsia="sr-Latn-CS"/>
              </w:rPr>
            </w:pPr>
            <w:r w:rsidRPr="00134907">
              <w:rPr>
                <w:rFonts w:cs="Arial"/>
                <w:b/>
                <w:u w:val="single"/>
                <w:lang w:val="sr-Cyrl-RS"/>
              </w:rPr>
              <w:t>Услов</w:t>
            </w:r>
            <w:r w:rsidRPr="00134907">
              <w:rPr>
                <w:rFonts w:cs="Arial"/>
                <w:b/>
                <w:u w:val="single"/>
                <w:lang w:val="sr-Latn-RS"/>
              </w:rPr>
              <w:t>:</w:t>
            </w:r>
            <w:r w:rsidRPr="00C541D8">
              <w:rPr>
                <w:rFonts w:cs="Arial"/>
                <w:lang w:val="sr-Latn-CS" w:eastAsia="sr-Latn-CS"/>
              </w:rPr>
              <w:t xml:space="preserve"> </w:t>
            </w:r>
          </w:p>
          <w:p w:rsidR="00DC4783" w:rsidRPr="00DA7BE9" w:rsidRDefault="00DC4783" w:rsidP="00DC4783">
            <w:pPr>
              <w:autoSpaceDE w:val="0"/>
              <w:autoSpaceDN w:val="0"/>
              <w:adjustRightInd w:val="0"/>
              <w:rPr>
                <w:rFonts w:cs="Arial"/>
                <w:lang w:val="sr-Cyrl-RS" w:eastAsia="sr-Latn-CS"/>
              </w:rPr>
            </w:pPr>
            <w:r w:rsidRPr="00F30A65">
              <w:rPr>
                <w:rFonts w:cs="Arial"/>
                <w:lang w:val="sr-Latn-CS" w:eastAsia="sr-Latn-CS"/>
              </w:rPr>
              <w:t xml:space="preserve">Понуђач располаже </w:t>
            </w:r>
            <w:r w:rsidRPr="00F30A65">
              <w:rPr>
                <w:rFonts w:cs="Arial"/>
                <w:lang w:val="sr-Cyrl-RS" w:eastAsia="sr-Latn-CS"/>
              </w:rPr>
              <w:t>минималним</w:t>
            </w:r>
            <w:r w:rsidRPr="00F30A65">
              <w:rPr>
                <w:rFonts w:cs="Arial"/>
                <w:lang w:val="sr-Latn-CS" w:eastAsia="sr-Latn-CS"/>
              </w:rPr>
              <w:t xml:space="preserve"> </w:t>
            </w:r>
            <w:r w:rsidRPr="00F30A65">
              <w:rPr>
                <w:rFonts w:cs="Arial"/>
                <w:b/>
                <w:lang w:val="sr-Latn-CS" w:eastAsia="sr-Latn-CS"/>
              </w:rPr>
              <w:t>пословним капацитетом</w:t>
            </w:r>
            <w:r w:rsidRPr="00F30A65">
              <w:rPr>
                <w:rFonts w:cs="Arial"/>
                <w:lang w:val="sr-Latn-CS" w:eastAsia="sr-Latn-CS"/>
              </w:rPr>
              <w:t xml:space="preserve"> ако</w:t>
            </w:r>
            <w:r w:rsidRPr="00F30A65">
              <w:rPr>
                <w:rFonts w:cs="Arial"/>
                <w:lang w:val="sr-Cyrl-RS" w:eastAsia="sr-Latn-CS"/>
              </w:rPr>
              <w:t xml:space="preserve"> :</w:t>
            </w:r>
          </w:p>
          <w:p w:rsidR="00DC4783" w:rsidRPr="00DA7BE9" w:rsidRDefault="00DC4783" w:rsidP="00DC4783">
            <w:pPr>
              <w:autoSpaceDE w:val="0"/>
              <w:autoSpaceDN w:val="0"/>
              <w:adjustRightInd w:val="0"/>
              <w:rPr>
                <w:rFonts w:cs="Arial"/>
                <w:lang w:val="sr-Cyrl-RS" w:eastAsia="sr-Latn-CS"/>
              </w:rPr>
            </w:pPr>
            <w:r w:rsidRPr="00DA7BE9">
              <w:rPr>
                <w:rFonts w:cs="Arial"/>
                <w:lang w:val="sr-Cyrl-RS" w:eastAsia="sr-Latn-CS"/>
              </w:rPr>
              <w:t>-</w:t>
            </w:r>
            <w:r w:rsidRPr="00DA7BE9">
              <w:rPr>
                <w:rFonts w:cs="Arial"/>
                <w:lang w:val="sr-Latn-CS" w:eastAsia="sr-Latn-CS"/>
              </w:rPr>
              <w:t>је у</w:t>
            </w:r>
            <w:r>
              <w:rPr>
                <w:rFonts w:cs="Arial"/>
                <w:lang w:val="sr-Cyrl-RS" w:eastAsia="sr-Latn-CS"/>
              </w:rPr>
              <w:t xml:space="preserve">  претходне  4 године (2014,</w:t>
            </w:r>
            <w:r w:rsidRPr="00DA7BE9">
              <w:rPr>
                <w:rFonts w:cs="Arial"/>
                <w:lang w:val="sr-Latn-CS" w:eastAsia="sr-Latn-CS"/>
              </w:rPr>
              <w:t xml:space="preserve"> </w:t>
            </w:r>
            <w:r w:rsidRPr="00DA7BE9">
              <w:rPr>
                <w:rFonts w:cs="Arial"/>
                <w:lang w:val="sr-Cyrl-RS" w:eastAsia="sr-Latn-CS"/>
              </w:rPr>
              <w:t>2015, 2016 и 2017.год.</w:t>
            </w:r>
            <w:r>
              <w:rPr>
                <w:rFonts w:cs="Arial"/>
                <w:lang w:val="sr-Cyrl-RS" w:eastAsia="sr-Latn-CS"/>
              </w:rPr>
              <w:t>)</w:t>
            </w:r>
            <w:r w:rsidRPr="00DA7BE9">
              <w:rPr>
                <w:rFonts w:cs="Arial"/>
                <w:lang w:val="sr-Cyrl-RS" w:eastAsia="sr-Latn-CS"/>
              </w:rPr>
              <w:t xml:space="preserve"> извршио услуге </w:t>
            </w:r>
            <w:r>
              <w:rPr>
                <w:rFonts w:cs="Arial"/>
                <w:lang w:val="sr-Cyrl-RS" w:eastAsia="sr-Latn-CS"/>
              </w:rPr>
              <w:t>које су предмет јавне набавке</w:t>
            </w:r>
            <w:r w:rsidRPr="00DA7BE9">
              <w:rPr>
                <w:rFonts w:cs="Arial"/>
                <w:lang w:val="sr-Cyrl-RS" w:eastAsia="sr-Latn-CS"/>
              </w:rPr>
              <w:t xml:space="preserve"> укупне </w:t>
            </w:r>
            <w:r w:rsidRPr="00376D9C">
              <w:rPr>
                <w:rFonts w:cs="Arial"/>
                <w:lang w:val="sr-Cyrl-RS" w:eastAsia="sr-Latn-CS"/>
              </w:rPr>
              <w:t xml:space="preserve">минималне вредности </w:t>
            </w:r>
            <w:r w:rsidRPr="00376D9C">
              <w:rPr>
                <w:rFonts w:cs="Arial"/>
                <w:lang w:val="sr-Latn-CS" w:eastAsia="sr-Latn-CS"/>
              </w:rPr>
              <w:t xml:space="preserve"> </w:t>
            </w:r>
            <w:r w:rsidRPr="00376D9C">
              <w:rPr>
                <w:rFonts w:cs="Arial"/>
                <w:lang w:val="sr-Cyrl-RS" w:eastAsia="sr-Latn-CS"/>
              </w:rPr>
              <w:t>1.300.000,00 дин</w:t>
            </w:r>
            <w:r w:rsidRPr="00DA7BE9">
              <w:rPr>
                <w:rFonts w:cs="Arial"/>
                <w:lang w:val="sr-Cyrl-RS" w:eastAsia="sr-Latn-CS"/>
              </w:rPr>
              <w:t>.</w:t>
            </w:r>
            <w:r w:rsidRPr="00DA7BE9">
              <w:rPr>
                <w:rFonts w:cs="Arial"/>
              </w:rPr>
              <w:t xml:space="preserve"> </w:t>
            </w:r>
            <w:proofErr w:type="gramStart"/>
            <w:r w:rsidRPr="00DA7BE9">
              <w:rPr>
                <w:rFonts w:cs="Arial"/>
              </w:rPr>
              <w:t>у</w:t>
            </w:r>
            <w:proofErr w:type="gramEnd"/>
            <w:r w:rsidRPr="00DA7BE9">
              <w:rPr>
                <w:rFonts w:cs="Arial"/>
              </w:rPr>
              <w:t xml:space="preserve"> уговореном року, обиму и квалитету и да до дана издавања потврде о референтним набавкама у гарантном року није било рекламација на исте.</w:t>
            </w:r>
          </w:p>
          <w:p w:rsidR="00DC4783" w:rsidRPr="00134907" w:rsidRDefault="00DC4783" w:rsidP="00DC4783">
            <w:pPr>
              <w:rPr>
                <w:rFonts w:cs="Arial"/>
                <w:b/>
                <w:u w:val="single"/>
                <w:lang w:val="sr-Cyrl-RS"/>
              </w:rPr>
            </w:pPr>
            <w:r w:rsidRPr="00134907">
              <w:rPr>
                <w:rFonts w:cs="Arial"/>
                <w:b/>
                <w:u w:val="single"/>
                <w:lang w:val="sr-Cyrl-RS"/>
              </w:rPr>
              <w:t>Доказ:</w:t>
            </w:r>
          </w:p>
          <w:p w:rsidR="00DC4783" w:rsidRPr="006F214C" w:rsidRDefault="00DC4783" w:rsidP="00DC4783">
            <w:pPr>
              <w:tabs>
                <w:tab w:val="left" w:pos="702"/>
              </w:tabs>
              <w:contextualSpacing/>
              <w:rPr>
                <w:rFonts w:eastAsia="Calibri" w:cs="Arial"/>
                <w:lang w:val="ru-RU"/>
              </w:rPr>
            </w:pPr>
            <w:r>
              <w:rPr>
                <w:rFonts w:cs="Arial"/>
                <w:lang w:val="ru-RU"/>
              </w:rPr>
              <w:t>-</w:t>
            </w:r>
            <w:r w:rsidRPr="006F214C">
              <w:rPr>
                <w:rFonts w:eastAsia="Calibri" w:cs="Arial"/>
                <w:lang w:val="ru-RU"/>
              </w:rPr>
              <w:t xml:space="preserve">Попуњен, потписан и оверен образац </w:t>
            </w:r>
            <w:r w:rsidRPr="006F214C">
              <w:rPr>
                <w:rFonts w:eastAsia="Calibri" w:cs="Arial"/>
                <w:b/>
                <w:u w:val="single"/>
                <w:lang w:val="ru-RU"/>
              </w:rPr>
              <w:t>Списак  извршених услуга - стручне референце</w:t>
            </w:r>
            <w:r w:rsidRPr="006F214C">
              <w:rPr>
                <w:rFonts w:eastAsia="Calibri" w:cs="Arial"/>
                <w:lang w:val="ru-RU"/>
              </w:rPr>
              <w:t xml:space="preserve"> (образац бр</w:t>
            </w:r>
            <w:r w:rsidRPr="005F1341">
              <w:rPr>
                <w:rFonts w:eastAsia="Calibri" w:cs="Arial"/>
                <w:lang w:val="ru-RU"/>
              </w:rPr>
              <w:t>. 5.)</w:t>
            </w:r>
            <w:r w:rsidRPr="006F214C">
              <w:rPr>
                <w:rFonts w:eastAsia="Calibri" w:cs="Arial"/>
                <w:lang w:val="ru-RU"/>
              </w:rPr>
              <w:t xml:space="preserve"> </w:t>
            </w:r>
          </w:p>
          <w:p w:rsidR="00DC4783" w:rsidRPr="006F214C" w:rsidRDefault="00DC4783" w:rsidP="00DC4783">
            <w:pPr>
              <w:tabs>
                <w:tab w:val="left" w:pos="702"/>
              </w:tabs>
              <w:rPr>
                <w:rFonts w:eastAsia="Calibri" w:cs="Arial"/>
                <w:lang w:val="ru-RU"/>
              </w:rPr>
            </w:pPr>
            <w:r w:rsidRPr="006F214C">
              <w:rPr>
                <w:rFonts w:cs="Arial"/>
                <w:lang w:val="ru-RU"/>
              </w:rPr>
              <w:t xml:space="preserve">- </w:t>
            </w:r>
            <w:r w:rsidRPr="006F214C">
              <w:rPr>
                <w:rFonts w:eastAsia="Calibri" w:cs="Arial"/>
                <w:b/>
                <w:u w:val="single"/>
                <w:lang w:val="ru-RU"/>
              </w:rPr>
              <w:t>потврде о референтним набавкама</w:t>
            </w:r>
            <w:r w:rsidRPr="006F214C">
              <w:rPr>
                <w:rFonts w:eastAsia="Calibri" w:cs="Arial"/>
                <w:b/>
                <w:lang w:val="ru-RU"/>
              </w:rPr>
              <w:t xml:space="preserve">, </w:t>
            </w:r>
            <w:r w:rsidRPr="006F214C">
              <w:rPr>
                <w:rFonts w:eastAsia="Calibri" w:cs="Arial"/>
                <w:lang w:val="ru-RU"/>
              </w:rPr>
              <w:t xml:space="preserve">које морају бити попуњене, потписане и оверене од стране референтних наручилаца(образац бр. </w:t>
            </w:r>
            <w:r w:rsidRPr="005F1341">
              <w:rPr>
                <w:rFonts w:eastAsia="Calibri" w:cs="Arial"/>
                <w:lang w:val="ru-RU"/>
              </w:rPr>
              <w:t>6.)</w:t>
            </w:r>
          </w:p>
          <w:p w:rsidR="00DC4783" w:rsidRPr="00DA7BE9" w:rsidRDefault="00DC4783" w:rsidP="00DC4783">
            <w:pPr>
              <w:rPr>
                <w:rFonts w:cs="Arial"/>
                <w:lang w:val="ru-RU"/>
              </w:rPr>
            </w:pPr>
            <w:r w:rsidRPr="006F214C">
              <w:rPr>
                <w:rFonts w:cs="Arial"/>
                <w:lang w:val="ru-RU"/>
              </w:rPr>
              <w:t>- Фотокопије уговора са понудама</w:t>
            </w:r>
            <w:r>
              <w:rPr>
                <w:rFonts w:cs="Arial"/>
                <w:lang w:val="ru-RU"/>
              </w:rPr>
              <w:t>.</w:t>
            </w:r>
          </w:p>
          <w:p w:rsidR="00DC4783" w:rsidRPr="007646F4" w:rsidRDefault="00DC4783" w:rsidP="00DC4783">
            <w:pPr>
              <w:spacing w:line="360" w:lineRule="auto"/>
              <w:ind w:right="197"/>
              <w:rPr>
                <w:rFonts w:cs="Arial"/>
                <w:lang w:val="sr-Latn-RS"/>
              </w:rPr>
            </w:pPr>
            <w:r w:rsidRPr="007646F4">
              <w:rPr>
                <w:rFonts w:cs="Arial"/>
                <w:b/>
                <w:u w:val="single"/>
                <w:lang w:val="sr-Latn-CS" w:eastAsia="sr-Latn-CS"/>
              </w:rPr>
              <w:t>Напомена:</w:t>
            </w:r>
          </w:p>
          <w:p w:rsidR="00DC4783" w:rsidRPr="007646F4" w:rsidRDefault="00DC4783" w:rsidP="00DC4783">
            <w:pPr>
              <w:numPr>
                <w:ilvl w:val="0"/>
                <w:numId w:val="15"/>
              </w:numPr>
              <w:snapToGrid w:val="0"/>
              <w:rPr>
                <w:rFonts w:cs="Arial"/>
                <w:lang w:val="sr-Latn-CS" w:eastAsia="sr-Latn-CS"/>
              </w:rPr>
            </w:pPr>
            <w:r w:rsidRPr="007646F4">
              <w:rPr>
                <w:rFonts w:cs="Arial"/>
                <w:lang w:val="sr-Latn-CS" w:eastAsia="sr-Latn-CS"/>
              </w:rPr>
              <w:t>У случају да понуду подноси група понуђача, доказ из тач</w:t>
            </w:r>
            <w:r w:rsidRPr="007646F4">
              <w:rPr>
                <w:rFonts w:cs="Arial"/>
                <w:lang w:val="sr-Cyrl-RS" w:eastAsia="sr-Latn-CS"/>
              </w:rPr>
              <w:t>ке</w:t>
            </w:r>
            <w:r>
              <w:rPr>
                <w:rFonts w:cs="Arial"/>
                <w:lang w:val="sr-Cyrl-RS" w:eastAsia="sr-Latn-CS"/>
              </w:rPr>
              <w:t xml:space="preserve"> </w:t>
            </w:r>
            <w:r>
              <w:rPr>
                <w:rFonts w:cs="Arial"/>
                <w:lang w:eastAsia="sr-Latn-CS"/>
              </w:rPr>
              <w:t>1</w:t>
            </w:r>
            <w:r>
              <w:rPr>
                <w:rFonts w:cs="Arial"/>
                <w:lang w:val="sr-Cyrl-RS" w:eastAsia="sr-Latn-CS"/>
              </w:rPr>
              <w:t xml:space="preserve"> </w:t>
            </w:r>
            <w:r w:rsidRPr="007646F4">
              <w:rPr>
                <w:rFonts w:cs="Arial"/>
                <w:lang w:val="sr-Latn-CS" w:eastAsia="sr-Latn-CS"/>
              </w:rPr>
              <w:t xml:space="preserve">доставити за оног члана групе који испуњава тражени услов (довољно је да 1 члан групе достави </w:t>
            </w:r>
            <w:r w:rsidRPr="007646F4">
              <w:rPr>
                <w:rFonts w:cs="Arial"/>
                <w:lang w:val="sr-Cyrl-RS" w:eastAsia="sr-Latn-CS"/>
              </w:rPr>
              <w:t>наведене доказе</w:t>
            </w:r>
            <w:r w:rsidRPr="007646F4">
              <w:rPr>
                <w:rFonts w:cs="Arial"/>
                <w:lang w:val="sr-Latn-CS" w:eastAsia="sr-Latn-CS"/>
              </w:rPr>
              <w:t xml:space="preserve">), а уколико више њих заједно испуњавају услов из тачке </w:t>
            </w:r>
            <w:r w:rsidR="008610B3">
              <w:rPr>
                <w:rFonts w:cs="Arial"/>
                <w:lang w:val="sr-Cyrl-RS" w:eastAsia="sr-Latn-CS"/>
              </w:rPr>
              <w:t xml:space="preserve">1 </w:t>
            </w:r>
            <w:r>
              <w:rPr>
                <w:rFonts w:cs="Arial"/>
                <w:lang w:val="sr-Latn-CS" w:eastAsia="sr-Latn-CS"/>
              </w:rPr>
              <w:t xml:space="preserve"> </w:t>
            </w:r>
            <w:r w:rsidRPr="007646F4">
              <w:rPr>
                <w:rFonts w:cs="Arial"/>
                <w:lang w:val="sr-Latn-CS" w:eastAsia="sr-Latn-CS"/>
              </w:rPr>
              <w:t>- овај доказ доставити за те чланове.</w:t>
            </w:r>
          </w:p>
          <w:p w:rsidR="006060BF" w:rsidRDefault="00DC4783" w:rsidP="00DC4783">
            <w:pPr>
              <w:shd w:val="clear" w:color="auto" w:fill="FFFFFF"/>
              <w:tabs>
                <w:tab w:val="left" w:pos="702"/>
              </w:tabs>
              <w:rPr>
                <w:rFonts w:cs="Arial"/>
                <w:lang w:val="sr-Latn-CS" w:eastAsia="sr-Latn-CS"/>
              </w:rPr>
            </w:pPr>
            <w:r w:rsidRPr="007646F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EE6FDF" w:rsidRDefault="00EE6FDF" w:rsidP="00DC4783">
            <w:pPr>
              <w:shd w:val="clear" w:color="auto" w:fill="FFFFFF"/>
              <w:tabs>
                <w:tab w:val="left" w:pos="702"/>
              </w:tabs>
              <w:rPr>
                <w:rFonts w:cs="Arial"/>
                <w:lang w:val="sr-Latn-CS" w:eastAsia="sr-Latn-CS"/>
              </w:rPr>
            </w:pPr>
          </w:p>
          <w:p w:rsidR="00EE6FDF" w:rsidRDefault="00EE6FDF" w:rsidP="00DC4783">
            <w:pPr>
              <w:shd w:val="clear" w:color="auto" w:fill="FFFFFF"/>
              <w:tabs>
                <w:tab w:val="left" w:pos="702"/>
              </w:tabs>
              <w:rPr>
                <w:rFonts w:cs="Arial"/>
                <w:lang w:val="sr-Latn-CS" w:eastAsia="sr-Latn-CS"/>
              </w:rPr>
            </w:pPr>
          </w:p>
          <w:p w:rsidR="00EE6FDF" w:rsidRPr="00134907" w:rsidRDefault="00EE6FDF" w:rsidP="00DC4783">
            <w:pPr>
              <w:shd w:val="clear" w:color="auto" w:fill="FFFFFF"/>
              <w:tabs>
                <w:tab w:val="left" w:pos="702"/>
              </w:tabs>
              <w:rPr>
                <w:rFonts w:cs="Arial"/>
                <w:lang w:val="sr-Cyrl-RS"/>
              </w:rPr>
            </w:pPr>
          </w:p>
        </w:tc>
      </w:tr>
      <w:tr w:rsidR="006060BF" w:rsidRPr="00134907" w:rsidTr="007829A3">
        <w:trPr>
          <w:jc w:val="center"/>
        </w:trPr>
        <w:tc>
          <w:tcPr>
            <w:tcW w:w="729" w:type="dxa"/>
          </w:tcPr>
          <w:p w:rsidR="006060BF" w:rsidRDefault="006060BF" w:rsidP="007829A3">
            <w:pPr>
              <w:jc w:val="cente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Pr="00387E1F" w:rsidRDefault="006060BF" w:rsidP="007829A3">
            <w:pPr>
              <w:rPr>
                <w:rFonts w:cs="Arial"/>
              </w:rPr>
            </w:pPr>
          </w:p>
          <w:p w:rsidR="006060BF" w:rsidRDefault="006060BF" w:rsidP="007829A3">
            <w:pPr>
              <w:rPr>
                <w:rFonts w:cs="Arial"/>
              </w:rPr>
            </w:pPr>
          </w:p>
          <w:p w:rsidR="006060BF" w:rsidRPr="00387E1F" w:rsidRDefault="006060BF" w:rsidP="007829A3">
            <w:pPr>
              <w:rPr>
                <w:rFonts w:cs="Arial"/>
                <w:lang w:val="sr-Cyrl-RS"/>
              </w:rPr>
            </w:pPr>
            <w:r>
              <w:rPr>
                <w:rFonts w:cs="Arial"/>
                <w:lang w:val="sr-Cyrl-RS"/>
              </w:rPr>
              <w:t xml:space="preserve">  7.</w:t>
            </w:r>
          </w:p>
        </w:tc>
        <w:tc>
          <w:tcPr>
            <w:tcW w:w="8430" w:type="dxa"/>
          </w:tcPr>
          <w:p w:rsidR="000079F6" w:rsidRDefault="000079F6" w:rsidP="000079F6">
            <w:pPr>
              <w:autoSpaceDE w:val="0"/>
              <w:autoSpaceDN w:val="0"/>
              <w:adjustRightInd w:val="0"/>
              <w:rPr>
                <w:rFonts w:cs="Arial"/>
                <w:b/>
                <w:lang w:val="sr-Cyrl-RS" w:eastAsia="sr-Latn-CS"/>
              </w:rPr>
            </w:pPr>
            <w:r w:rsidRPr="00D67B41">
              <w:rPr>
                <w:rFonts w:cs="Arial"/>
                <w:b/>
                <w:lang w:val="sr-Cyrl-RS" w:eastAsia="sr-Latn-CS"/>
              </w:rPr>
              <w:t>Технички капацитет</w:t>
            </w:r>
          </w:p>
          <w:p w:rsidR="000079F6" w:rsidRPr="00D67B41" w:rsidRDefault="000079F6" w:rsidP="000079F6">
            <w:pPr>
              <w:autoSpaceDE w:val="0"/>
              <w:autoSpaceDN w:val="0"/>
              <w:adjustRightInd w:val="0"/>
              <w:rPr>
                <w:rFonts w:cs="Arial"/>
                <w:b/>
                <w:lang w:val="sr-Cyrl-RS" w:eastAsia="sr-Latn-CS"/>
              </w:rPr>
            </w:pPr>
          </w:p>
          <w:p w:rsidR="000079F6" w:rsidRDefault="000079F6" w:rsidP="000079F6">
            <w:pPr>
              <w:autoSpaceDE w:val="0"/>
              <w:autoSpaceDN w:val="0"/>
              <w:adjustRightInd w:val="0"/>
              <w:rPr>
                <w:rFonts w:cs="Arial"/>
                <w:b/>
                <w:u w:val="single"/>
                <w:lang w:val="sr-Latn-CS" w:eastAsia="sr-Latn-CS"/>
              </w:rPr>
            </w:pPr>
            <w:r w:rsidRPr="00D67B41">
              <w:rPr>
                <w:rFonts w:cs="Arial"/>
                <w:lang w:val="sr-Cyrl-RS" w:eastAsia="sr-Latn-CS"/>
              </w:rPr>
              <w:t xml:space="preserve"> </w:t>
            </w:r>
            <w:r w:rsidRPr="00D67B41">
              <w:rPr>
                <w:rFonts w:cs="Arial"/>
                <w:b/>
                <w:u w:val="single"/>
                <w:lang w:val="sr-Latn-CS" w:eastAsia="sr-Latn-CS"/>
              </w:rPr>
              <w:t>Услов:</w:t>
            </w:r>
          </w:p>
          <w:p w:rsidR="000079F6" w:rsidRPr="00D67B41" w:rsidRDefault="000079F6" w:rsidP="000079F6">
            <w:pPr>
              <w:autoSpaceDE w:val="0"/>
              <w:autoSpaceDN w:val="0"/>
              <w:adjustRightInd w:val="0"/>
              <w:rPr>
                <w:rFonts w:cs="Arial"/>
                <w:lang w:val="sr-Cyrl-RS" w:eastAsia="sr-Latn-CS"/>
              </w:rPr>
            </w:pPr>
          </w:p>
          <w:p w:rsidR="000079F6" w:rsidRPr="00162549" w:rsidRDefault="000079F6" w:rsidP="000079F6">
            <w:pPr>
              <w:rPr>
                <w:rFonts w:cs="Arial"/>
              </w:rPr>
            </w:pPr>
            <w:r w:rsidRPr="00D67B41">
              <w:rPr>
                <w:rFonts w:cs="Arial"/>
                <w:lang w:val="sr-Cyrl-RS" w:eastAsia="sr-Latn-CS"/>
              </w:rPr>
              <w:t xml:space="preserve">Понуђач располаже </w:t>
            </w:r>
            <w:r>
              <w:rPr>
                <w:rFonts w:cs="Arial"/>
                <w:lang w:val="sr-Cyrl-RS" w:eastAsia="sr-Latn-CS"/>
              </w:rPr>
              <w:t>минималним</w:t>
            </w:r>
            <w:r w:rsidRPr="00D67B41">
              <w:rPr>
                <w:rFonts w:cs="Arial"/>
                <w:lang w:val="sr-Cyrl-RS" w:eastAsia="sr-Latn-CS"/>
              </w:rPr>
              <w:t xml:space="preserve"> </w:t>
            </w:r>
            <w:r w:rsidRPr="00A15AE1">
              <w:rPr>
                <w:rFonts w:cs="Arial"/>
                <w:b/>
                <w:lang w:val="sr-Cyrl-RS" w:eastAsia="sr-Latn-CS"/>
              </w:rPr>
              <w:t>техничким капацитетом</w:t>
            </w:r>
            <w:r w:rsidRPr="00D67B41">
              <w:rPr>
                <w:rFonts w:cs="Arial"/>
                <w:lang w:val="sr-Cyrl-RS" w:eastAsia="sr-Latn-CS"/>
              </w:rPr>
              <w:t xml:space="preserve"> ако </w:t>
            </w:r>
            <w:r w:rsidRPr="00622EEB">
              <w:rPr>
                <w:rFonts w:cs="Arial"/>
              </w:rPr>
              <w:t xml:space="preserve"> поседује </w:t>
            </w:r>
            <w:r w:rsidRPr="00622EEB">
              <w:rPr>
                <w:rFonts w:cs="Arial"/>
                <w:lang w:val="sr-Cyrl-RS"/>
              </w:rPr>
              <w:t xml:space="preserve">у </w:t>
            </w:r>
            <w:r>
              <w:rPr>
                <w:rFonts w:cs="Arial"/>
              </w:rPr>
              <w:t>власништву,</w:t>
            </w:r>
            <w:r w:rsidRPr="00622EEB">
              <w:rPr>
                <w:rFonts w:cs="Arial"/>
              </w:rPr>
              <w:t>закуп</w:t>
            </w:r>
            <w:r w:rsidRPr="00622EEB">
              <w:rPr>
                <w:rFonts w:cs="Arial"/>
                <w:lang w:val="sr-Cyrl-RS"/>
              </w:rPr>
              <w:t>у</w:t>
            </w:r>
            <w:r>
              <w:rPr>
                <w:rFonts w:cs="Arial"/>
                <w:lang w:val="sr-Cyrl-RS"/>
              </w:rPr>
              <w:t xml:space="preserve"> или лизингу</w:t>
            </w:r>
            <w:r w:rsidRPr="00622EEB">
              <w:rPr>
                <w:rFonts w:cs="Arial"/>
              </w:rPr>
              <w:t>:</w:t>
            </w:r>
          </w:p>
          <w:p w:rsidR="000079F6" w:rsidRPr="00D67B41" w:rsidRDefault="000079F6" w:rsidP="000079F6">
            <w:pPr>
              <w:autoSpaceDE w:val="0"/>
              <w:autoSpaceDN w:val="0"/>
              <w:adjustRightInd w:val="0"/>
              <w:rPr>
                <w:rFonts w:cs="Arial"/>
                <w:lang w:val="sr-Cyrl-RS" w:eastAsia="sr-Latn-CS"/>
              </w:rPr>
            </w:pPr>
          </w:p>
          <w:p w:rsidR="000079F6" w:rsidRDefault="000079F6" w:rsidP="000079F6">
            <w:pPr>
              <w:autoSpaceDE w:val="0"/>
              <w:autoSpaceDN w:val="0"/>
              <w:adjustRightInd w:val="0"/>
              <w:rPr>
                <w:rFonts w:cs="Arial"/>
                <w:lang w:val="sr-Cyrl-RS"/>
              </w:rPr>
            </w:pPr>
            <w:r>
              <w:rPr>
                <w:rFonts w:cs="Arial"/>
                <w:lang w:val="sr-Cyrl-RS"/>
              </w:rPr>
              <w:t>-</w:t>
            </w:r>
            <w:r w:rsidRPr="00D67B41">
              <w:rPr>
                <w:rFonts w:cs="Arial"/>
                <w:lang w:val="sr-Cyrl-RS"/>
              </w:rPr>
              <w:t>робот за надзор и чишћење канала са свим прибором, индустријски усисивач и компресор</w:t>
            </w:r>
            <w:r>
              <w:rPr>
                <w:rFonts w:cs="Arial"/>
                <w:lang w:val="sr-Cyrl-RS"/>
              </w:rPr>
              <w:t>.</w:t>
            </w:r>
          </w:p>
          <w:p w:rsidR="000079F6" w:rsidRPr="00D67B41" w:rsidRDefault="000079F6" w:rsidP="000079F6">
            <w:pPr>
              <w:autoSpaceDE w:val="0"/>
              <w:autoSpaceDN w:val="0"/>
              <w:adjustRightInd w:val="0"/>
              <w:rPr>
                <w:rFonts w:cs="Arial"/>
                <w:lang w:val="sr-Cyrl-RS"/>
              </w:rPr>
            </w:pPr>
          </w:p>
          <w:p w:rsidR="000079F6" w:rsidRDefault="000079F6" w:rsidP="000079F6">
            <w:pPr>
              <w:autoSpaceDE w:val="0"/>
              <w:autoSpaceDN w:val="0"/>
              <w:adjustRightInd w:val="0"/>
              <w:rPr>
                <w:rFonts w:cs="Arial"/>
                <w:lang w:val="sr-Cyrl-RS"/>
              </w:rPr>
            </w:pPr>
            <w:r w:rsidRPr="00D67B41">
              <w:rPr>
                <w:rFonts w:cs="Arial"/>
                <w:b/>
                <w:u w:val="single"/>
                <w:lang w:val="sr-Cyrl-RS"/>
              </w:rPr>
              <w:t>Доказ :</w:t>
            </w:r>
            <w:r w:rsidRPr="00D67B41">
              <w:rPr>
                <w:rFonts w:cs="Arial"/>
              </w:rPr>
              <w:t xml:space="preserve"> </w:t>
            </w:r>
            <w:r>
              <w:rPr>
                <w:rFonts w:cs="Arial"/>
                <w:lang w:val="sr-Cyrl-RS"/>
              </w:rPr>
              <w:t>-</w:t>
            </w:r>
            <w:r w:rsidRPr="00162549">
              <w:rPr>
                <w:rFonts w:cs="Arial"/>
                <w:lang w:val="sr-Cyrl-RS"/>
              </w:rPr>
              <w:t>Спис</w:t>
            </w:r>
            <w:r>
              <w:rPr>
                <w:rFonts w:cs="Arial"/>
                <w:lang w:val="sr-Cyrl-RS"/>
              </w:rPr>
              <w:t>ак опреме оверен од стране понуђача</w:t>
            </w:r>
            <w:r w:rsidRPr="00162549">
              <w:rPr>
                <w:rFonts w:cs="Arial"/>
                <w:lang w:val="sr-Cyrl-RS"/>
              </w:rPr>
              <w:t xml:space="preserve">, </w:t>
            </w:r>
            <w:r>
              <w:rPr>
                <w:rFonts w:cs="Arial"/>
                <w:lang w:val="sr-Cyrl-RS"/>
              </w:rPr>
              <w:t xml:space="preserve"> </w:t>
            </w:r>
          </w:p>
          <w:p w:rsidR="000079F6" w:rsidRPr="00D67B41" w:rsidRDefault="000079F6" w:rsidP="000079F6">
            <w:pPr>
              <w:autoSpaceDE w:val="0"/>
              <w:autoSpaceDN w:val="0"/>
              <w:adjustRightInd w:val="0"/>
              <w:rPr>
                <w:rFonts w:cs="Arial"/>
                <w:highlight w:val="yellow"/>
                <w:lang w:val="sr-Cyrl-RS"/>
              </w:rPr>
            </w:pPr>
            <w:r>
              <w:rPr>
                <w:rFonts w:cs="Arial"/>
                <w:lang w:val="sr-Cyrl-RS"/>
              </w:rPr>
              <w:t xml:space="preserve">              -У</w:t>
            </w:r>
            <w:r w:rsidRPr="00162549">
              <w:rPr>
                <w:rFonts w:cs="Arial"/>
                <w:lang w:val="sr-Cyrl-RS"/>
              </w:rPr>
              <w:t>говор о закупу или уговор о лизингу</w:t>
            </w:r>
          </w:p>
          <w:p w:rsidR="000079F6" w:rsidRPr="00D67B41" w:rsidRDefault="000079F6" w:rsidP="000079F6">
            <w:pPr>
              <w:autoSpaceDE w:val="0"/>
              <w:autoSpaceDN w:val="0"/>
              <w:adjustRightInd w:val="0"/>
              <w:rPr>
                <w:rFonts w:cs="Arial"/>
                <w:lang w:val="sr-Cyrl-RS"/>
              </w:rPr>
            </w:pPr>
          </w:p>
          <w:p w:rsidR="000079F6" w:rsidRPr="00D67B41" w:rsidRDefault="000079F6" w:rsidP="000079F6">
            <w:pPr>
              <w:autoSpaceDE w:val="0"/>
              <w:autoSpaceDN w:val="0"/>
              <w:adjustRightInd w:val="0"/>
              <w:rPr>
                <w:rFonts w:cs="Arial"/>
                <w:lang w:val="sr-Cyrl-RS" w:eastAsia="sr-Latn-CS"/>
              </w:rPr>
            </w:pPr>
            <w:r w:rsidRPr="00D67B41">
              <w:rPr>
                <w:rFonts w:cs="Arial"/>
                <w:lang w:val="sr-Cyrl-RS" w:eastAsia="sr-Latn-CS"/>
              </w:rPr>
              <w:t>Напомена:</w:t>
            </w:r>
          </w:p>
          <w:p w:rsidR="000079F6" w:rsidRPr="00D67B41" w:rsidRDefault="000079F6" w:rsidP="000079F6">
            <w:pPr>
              <w:pStyle w:val="ListParagraph"/>
              <w:numPr>
                <w:ilvl w:val="0"/>
                <w:numId w:val="36"/>
              </w:numPr>
              <w:autoSpaceDE w:val="0"/>
              <w:autoSpaceDN w:val="0"/>
              <w:adjustRightInd w:val="0"/>
              <w:rPr>
                <w:rFonts w:ascii="Arial" w:hAnsi="Arial" w:cs="Arial"/>
                <w:lang w:val="sr-Cyrl-RS" w:eastAsia="sr-Latn-CS"/>
              </w:rPr>
            </w:pPr>
            <w:r w:rsidRPr="00D67B41">
              <w:rPr>
                <w:rFonts w:ascii="Arial" w:hAnsi="Arial" w:cs="Arial"/>
                <w:lang w:val="sr-Cyrl-R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овај доказ доставити за те чланове.</w:t>
            </w:r>
          </w:p>
          <w:p w:rsidR="006060BF" w:rsidRPr="00134907" w:rsidRDefault="000079F6" w:rsidP="000079F6">
            <w:pPr>
              <w:rPr>
                <w:rFonts w:cs="Arial"/>
                <w:b/>
              </w:rPr>
            </w:pPr>
            <w:r w:rsidRPr="00D67B41">
              <w:rPr>
                <w:rFonts w:cs="Arial"/>
                <w:lang w:val="sr-Cyrl-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6060BF" w:rsidRPr="00D67B41" w:rsidTr="007829A3">
        <w:trPr>
          <w:jc w:val="center"/>
        </w:trPr>
        <w:tc>
          <w:tcPr>
            <w:tcW w:w="729" w:type="dxa"/>
            <w:tcBorders>
              <w:top w:val="single" w:sz="4" w:space="0" w:color="auto"/>
              <w:left w:val="single" w:sz="4" w:space="0" w:color="auto"/>
              <w:bottom w:val="single" w:sz="4" w:space="0" w:color="auto"/>
              <w:right w:val="single" w:sz="4" w:space="0" w:color="auto"/>
            </w:tcBorders>
          </w:tcPr>
          <w:p w:rsidR="006060BF" w:rsidRPr="00D67B41" w:rsidRDefault="006060BF" w:rsidP="007829A3">
            <w:pPr>
              <w:jc w:val="center"/>
              <w:rPr>
                <w:rFonts w:cs="Arial"/>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Default="006060BF" w:rsidP="007829A3">
            <w:pPr>
              <w:jc w:val="center"/>
              <w:rPr>
                <w:rFonts w:cs="Arial"/>
                <w:lang w:val="sr-Cyrl-RS"/>
              </w:rPr>
            </w:pPr>
          </w:p>
          <w:p w:rsidR="006060BF" w:rsidRPr="00D67B41" w:rsidRDefault="006060BF" w:rsidP="007829A3">
            <w:pPr>
              <w:jc w:val="center"/>
              <w:rPr>
                <w:rFonts w:cs="Arial"/>
                <w:lang w:val="sr-Latn-CS"/>
              </w:rPr>
            </w:pPr>
            <w:r>
              <w:rPr>
                <w:rFonts w:cs="Arial"/>
                <w:lang w:val="sr-Cyrl-RS"/>
              </w:rPr>
              <w:t>8</w:t>
            </w:r>
            <w:r w:rsidRPr="00D67B41">
              <w:rPr>
                <w:rFonts w:cs="Arial"/>
                <w:lang w:val="sr-Latn-CS"/>
              </w:rPr>
              <w:t>.</w:t>
            </w:r>
          </w:p>
        </w:tc>
        <w:tc>
          <w:tcPr>
            <w:tcW w:w="8430" w:type="dxa"/>
            <w:tcBorders>
              <w:top w:val="single" w:sz="4" w:space="0" w:color="auto"/>
              <w:left w:val="single" w:sz="4" w:space="0" w:color="auto"/>
              <w:bottom w:val="single" w:sz="4" w:space="0" w:color="auto"/>
              <w:right w:val="single" w:sz="4" w:space="0" w:color="auto"/>
            </w:tcBorders>
            <w:vAlign w:val="center"/>
          </w:tcPr>
          <w:p w:rsidR="006060BF" w:rsidRPr="00D67B41" w:rsidRDefault="006060BF" w:rsidP="007829A3">
            <w:pPr>
              <w:rPr>
                <w:rFonts w:cs="Arial"/>
                <w:b/>
                <w:u w:val="single"/>
                <w:lang w:val="sr-Latn-RS"/>
              </w:rPr>
            </w:pPr>
          </w:p>
          <w:p w:rsidR="000079F6" w:rsidRPr="00D67B41" w:rsidRDefault="000079F6" w:rsidP="000079F6">
            <w:pPr>
              <w:autoSpaceDE w:val="0"/>
              <w:autoSpaceDN w:val="0"/>
              <w:adjustRightInd w:val="0"/>
              <w:rPr>
                <w:rFonts w:cs="Arial"/>
                <w:b/>
                <w:u w:val="single"/>
              </w:rPr>
            </w:pPr>
            <w:r>
              <w:rPr>
                <w:rFonts w:cs="Arial"/>
                <w:b/>
                <w:u w:val="single"/>
              </w:rPr>
              <w:t>Кадровски капацитет</w:t>
            </w:r>
          </w:p>
          <w:p w:rsidR="000079F6" w:rsidRDefault="000079F6" w:rsidP="000079F6">
            <w:pPr>
              <w:autoSpaceDE w:val="0"/>
              <w:autoSpaceDN w:val="0"/>
              <w:adjustRightInd w:val="0"/>
              <w:rPr>
                <w:rFonts w:cs="Arial"/>
                <w:b/>
                <w:u w:val="single"/>
                <w:lang w:val="sr-Cyrl-RS" w:eastAsia="sr-Latn-CS"/>
              </w:rPr>
            </w:pPr>
            <w:r w:rsidRPr="00D67B41">
              <w:rPr>
                <w:rFonts w:cs="Arial"/>
                <w:b/>
                <w:u w:val="single"/>
                <w:lang w:val="sr-Latn-CS" w:eastAsia="sr-Latn-CS"/>
              </w:rPr>
              <w:t>Услов:</w:t>
            </w:r>
          </w:p>
          <w:p w:rsidR="000079F6" w:rsidRPr="00D67B41" w:rsidRDefault="000079F6" w:rsidP="000079F6">
            <w:pPr>
              <w:autoSpaceDE w:val="0"/>
              <w:autoSpaceDN w:val="0"/>
              <w:adjustRightInd w:val="0"/>
              <w:rPr>
                <w:rFonts w:cs="Arial"/>
                <w:b/>
                <w:u w:val="single"/>
                <w:lang w:val="sr-Cyrl-RS" w:eastAsia="sr-Latn-CS"/>
              </w:rPr>
            </w:pPr>
          </w:p>
          <w:p w:rsidR="000079F6" w:rsidRPr="00D67B41" w:rsidRDefault="000079F6" w:rsidP="000079F6">
            <w:pPr>
              <w:autoSpaceDE w:val="0"/>
              <w:autoSpaceDN w:val="0"/>
              <w:adjustRightInd w:val="0"/>
              <w:rPr>
                <w:rFonts w:cs="Arial"/>
                <w:lang w:val="sr-Cyrl-RS" w:eastAsia="sr-Latn-CS"/>
              </w:rPr>
            </w:pPr>
            <w:r w:rsidRPr="00D67B41">
              <w:rPr>
                <w:rFonts w:cs="Arial"/>
                <w:lang w:val="sr-Latn-CS" w:eastAsia="sr-Latn-CS"/>
              </w:rPr>
              <w:t xml:space="preserve">Понуђач располаже </w:t>
            </w:r>
            <w:r>
              <w:rPr>
                <w:rFonts w:cs="Arial"/>
                <w:lang w:val="sr-Cyrl-RS" w:eastAsia="sr-Latn-CS"/>
              </w:rPr>
              <w:t>минималним</w:t>
            </w:r>
            <w:r w:rsidRPr="00D67B41">
              <w:rPr>
                <w:rFonts w:cs="Arial"/>
                <w:lang w:val="sr-Latn-CS" w:eastAsia="sr-Latn-CS"/>
              </w:rPr>
              <w:t xml:space="preserve"> </w:t>
            </w:r>
            <w:r w:rsidRPr="00A15AE1">
              <w:rPr>
                <w:rFonts w:cs="Arial"/>
                <w:b/>
                <w:lang w:val="sr-Latn-CS" w:eastAsia="sr-Latn-CS"/>
              </w:rPr>
              <w:t>кадровским капацитетом</w:t>
            </w:r>
            <w:r w:rsidRPr="00D67B41">
              <w:rPr>
                <w:rFonts w:cs="Arial"/>
                <w:lang w:val="sr-Latn-CS" w:eastAsia="sr-Latn-CS"/>
              </w:rPr>
              <w:t xml:space="preserve"> ако има најмање</w:t>
            </w:r>
            <w:r w:rsidRPr="00D67B41">
              <w:rPr>
                <w:rFonts w:cs="Arial"/>
                <w:lang w:val="sr-Cyrl-RS" w:eastAsia="sr-Latn-CS"/>
              </w:rPr>
              <w:t xml:space="preserve"> :</w:t>
            </w:r>
          </w:p>
          <w:p w:rsidR="000079F6" w:rsidRPr="00D67B41" w:rsidRDefault="000079F6" w:rsidP="000079F6">
            <w:pPr>
              <w:rPr>
                <w:rFonts w:cs="Arial"/>
                <w:lang w:val="ru-RU"/>
              </w:rPr>
            </w:pPr>
            <w:r w:rsidRPr="00D67B41">
              <w:rPr>
                <w:rFonts w:cs="Arial"/>
                <w:lang w:val="ru-RU"/>
              </w:rPr>
              <w:t xml:space="preserve">-10 </w:t>
            </w:r>
            <w:r>
              <w:rPr>
                <w:rFonts w:cs="Arial"/>
                <w:lang w:val="sr-Cyrl-RS"/>
              </w:rPr>
              <w:t>запослених</w:t>
            </w:r>
            <w:r w:rsidRPr="00D67B41">
              <w:rPr>
                <w:rFonts w:cs="Arial"/>
                <w:lang w:val="ru-RU"/>
              </w:rPr>
              <w:t xml:space="preserve"> од којих једног дипломираног инжењера са </w:t>
            </w:r>
            <w:r w:rsidRPr="00D67B41">
              <w:rPr>
                <w:rFonts w:cs="Arial"/>
              </w:rPr>
              <w:t>лиценцом одговорног извођача радова термотехнике, термоенергетике, процесне и гасне технике број 430</w:t>
            </w:r>
            <w:r w:rsidRPr="00D67B41">
              <w:rPr>
                <w:rFonts w:cs="Arial"/>
                <w:lang w:val="ru-RU"/>
              </w:rPr>
              <w:t>, који су у радном односу или су ангажовани сходно чл. 197. до 202. Закона о раду.</w:t>
            </w:r>
          </w:p>
          <w:p w:rsidR="000079F6" w:rsidRPr="00D67B41" w:rsidRDefault="000079F6" w:rsidP="000079F6">
            <w:pPr>
              <w:autoSpaceDE w:val="0"/>
              <w:autoSpaceDN w:val="0"/>
              <w:adjustRightInd w:val="0"/>
              <w:rPr>
                <w:rFonts w:cs="Arial"/>
                <w:b/>
                <w:u w:val="single"/>
                <w:lang w:val="sr-Latn-CS" w:eastAsia="sr-Latn-CS"/>
              </w:rPr>
            </w:pPr>
            <w:r w:rsidRPr="00D67B41">
              <w:rPr>
                <w:rFonts w:cs="Arial"/>
                <w:b/>
                <w:u w:val="single"/>
                <w:lang w:val="sr-Latn-CS" w:eastAsia="sr-Latn-CS"/>
              </w:rPr>
              <w:t xml:space="preserve">Доказ: </w:t>
            </w:r>
          </w:p>
          <w:p w:rsidR="000079F6" w:rsidRPr="00D67B41" w:rsidRDefault="000079F6" w:rsidP="000079F6">
            <w:pPr>
              <w:numPr>
                <w:ilvl w:val="0"/>
                <w:numId w:val="37"/>
              </w:numPr>
              <w:autoSpaceDE w:val="0"/>
              <w:autoSpaceDN w:val="0"/>
              <w:adjustRightInd w:val="0"/>
              <w:spacing w:before="0"/>
              <w:ind w:left="788" w:hanging="284"/>
              <w:rPr>
                <w:rFonts w:cs="Arial"/>
                <w:lang w:val="sr-Latn-CS" w:eastAsia="sr-Latn-CS"/>
              </w:rPr>
            </w:pPr>
            <w:r w:rsidRPr="00D67B41">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D67B41">
              <w:rPr>
                <w:rFonts w:eastAsia="Calibri" w:cs="Arial"/>
                <w:lang w:val="sr-Latn-CS" w:eastAsia="sr-Latn-CS"/>
              </w:rPr>
              <w:t>за лица у радном односу</w:t>
            </w:r>
          </w:p>
          <w:p w:rsidR="000079F6" w:rsidRPr="00D67B41" w:rsidRDefault="000079F6" w:rsidP="000079F6">
            <w:pPr>
              <w:pStyle w:val="ListParagraph"/>
              <w:numPr>
                <w:ilvl w:val="0"/>
                <w:numId w:val="37"/>
              </w:numPr>
              <w:tabs>
                <w:tab w:val="left" w:pos="122"/>
                <w:tab w:val="left" w:pos="287"/>
              </w:tabs>
              <w:spacing w:before="0" w:after="0" w:line="240" w:lineRule="auto"/>
              <w:ind w:hanging="216"/>
              <w:rPr>
                <w:rFonts w:ascii="Arial" w:hAnsi="Arial" w:cs="Arial"/>
                <w:b/>
                <w:lang w:val="sr-Latn-CS" w:eastAsia="sr-Latn-CS"/>
              </w:rPr>
            </w:pPr>
            <w:r w:rsidRPr="00D67B41">
              <w:rPr>
                <w:rFonts w:ascii="Arial" w:hAnsi="Arial" w:cs="Arial"/>
                <w:lang w:val="sr-Cyrl-RS" w:eastAsia="sr-Latn-CS"/>
              </w:rPr>
              <w:t xml:space="preserve"> </w:t>
            </w:r>
            <w:r w:rsidRPr="00D67B41">
              <w:rPr>
                <w:rFonts w:ascii="Arial" w:hAnsi="Arial" w:cs="Arial"/>
                <w:lang w:val="sr-Latn-CS" w:eastAsia="sr-Latn-CS"/>
              </w:rPr>
              <w:t xml:space="preserve">Фотокопија </w:t>
            </w:r>
            <w:r w:rsidRPr="00D67B41">
              <w:rPr>
                <w:rFonts w:ascii="Arial" w:hAnsi="Arial" w:cs="Arial"/>
                <w:lang w:val="sr-Cyrl-CS" w:eastAsia="sr-Latn-CS"/>
              </w:rPr>
              <w:t xml:space="preserve">важећег </w:t>
            </w:r>
            <w:r w:rsidRPr="00D67B41">
              <w:rPr>
                <w:rFonts w:ascii="Arial" w:hAnsi="Arial" w:cs="Arial"/>
                <w:lang w:val="sr-Latn-CS" w:eastAsia="sr-Latn-CS"/>
              </w:rPr>
              <w:t xml:space="preserve">уговора о ангажовању (за лица ангажована ван </w:t>
            </w:r>
            <w:r w:rsidRPr="00D67B41">
              <w:rPr>
                <w:rFonts w:ascii="Arial" w:hAnsi="Arial" w:cs="Arial"/>
                <w:lang w:val="sr-Cyrl-RS" w:eastAsia="sr-Latn-CS"/>
              </w:rPr>
              <w:t xml:space="preserve">  </w:t>
            </w:r>
            <w:r w:rsidRPr="00D67B41">
              <w:rPr>
                <w:rFonts w:ascii="Arial" w:hAnsi="Arial" w:cs="Arial"/>
                <w:lang w:val="sr-Latn-CS" w:eastAsia="sr-Latn-CS"/>
              </w:rPr>
              <w:t>радног односа)</w:t>
            </w:r>
          </w:p>
          <w:p w:rsidR="00653B0D" w:rsidRPr="00EE6FDF" w:rsidRDefault="000079F6" w:rsidP="000079F6">
            <w:pPr>
              <w:numPr>
                <w:ilvl w:val="0"/>
                <w:numId w:val="37"/>
              </w:numPr>
              <w:autoSpaceDE w:val="0"/>
              <w:autoSpaceDN w:val="0"/>
              <w:adjustRightInd w:val="0"/>
              <w:spacing w:before="0"/>
              <w:ind w:left="788" w:hanging="306"/>
              <w:rPr>
                <w:rFonts w:cs="Arial"/>
                <w:lang w:val="sr-Latn-CS" w:eastAsia="sr-Latn-CS"/>
              </w:rPr>
            </w:pPr>
            <w:r w:rsidRPr="00D67B41">
              <w:rPr>
                <w:rFonts w:cs="Arial"/>
                <w:lang w:eastAsia="sr-Latn-CS"/>
              </w:rPr>
              <w:t xml:space="preserve">Фотокопија захтеване лиценце </w:t>
            </w:r>
            <w:r w:rsidRPr="00D67B41">
              <w:rPr>
                <w:rFonts w:cs="Arial"/>
                <w:lang w:val="sr-Cyrl-RS"/>
              </w:rPr>
              <w:t>са потврдом Инжењерске коморе о важењу исте</w:t>
            </w:r>
          </w:p>
          <w:p w:rsidR="000079F6" w:rsidRPr="00D67B41" w:rsidRDefault="000079F6" w:rsidP="000079F6">
            <w:pPr>
              <w:rPr>
                <w:rFonts w:cs="Arial"/>
                <w:b/>
                <w:u w:val="single"/>
                <w:lang w:val="sr-Latn-CS" w:eastAsia="sr-Latn-CS"/>
              </w:rPr>
            </w:pPr>
            <w:r w:rsidRPr="00D67B41">
              <w:rPr>
                <w:rFonts w:cs="Arial"/>
                <w:b/>
                <w:u w:val="single"/>
                <w:lang w:val="sr-Latn-CS" w:eastAsia="sr-Latn-CS"/>
              </w:rPr>
              <w:lastRenderedPageBreak/>
              <w:t>Напомена:</w:t>
            </w:r>
          </w:p>
          <w:p w:rsidR="000079F6" w:rsidRPr="00D67B41" w:rsidRDefault="000079F6" w:rsidP="000079F6">
            <w:pPr>
              <w:numPr>
                <w:ilvl w:val="0"/>
                <w:numId w:val="15"/>
              </w:numPr>
              <w:snapToGrid w:val="0"/>
              <w:rPr>
                <w:rFonts w:cs="Arial"/>
                <w:lang w:val="sr-Latn-CS" w:eastAsia="sr-Latn-CS"/>
              </w:rPr>
            </w:pPr>
            <w:r w:rsidRPr="00D67B41">
              <w:rPr>
                <w:rFonts w:cs="Arial"/>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w:t>
            </w:r>
            <w:r w:rsidRPr="00D67B41">
              <w:rPr>
                <w:rFonts w:cs="Arial"/>
              </w:rPr>
              <w:t xml:space="preserve"> испуни тражени услов)</w:t>
            </w:r>
            <w:r w:rsidRPr="00D67B41">
              <w:rPr>
                <w:rFonts w:cs="Arial"/>
                <w:lang w:val="sr-Latn-CS" w:eastAsia="sr-Latn-CS"/>
              </w:rPr>
              <w:t>, а уколико више њих заједно испуњавају услов</w:t>
            </w:r>
            <w:r w:rsidRPr="00D67B41">
              <w:rPr>
                <w:rFonts w:cs="Arial"/>
                <w:lang w:val="sr-Cyrl-RS" w:eastAsia="sr-Latn-CS"/>
              </w:rPr>
              <w:t>,</w:t>
            </w:r>
            <w:r w:rsidRPr="00D67B41">
              <w:rPr>
                <w:rFonts w:cs="Arial"/>
                <w:lang w:val="sr-Latn-CS" w:eastAsia="sr-Latn-CS"/>
              </w:rPr>
              <w:t xml:space="preserve"> овај доказ доставити за те чланове.</w:t>
            </w:r>
          </w:p>
          <w:p w:rsidR="006060BF" w:rsidRPr="00D67B41" w:rsidRDefault="000079F6" w:rsidP="000079F6">
            <w:pPr>
              <w:tabs>
                <w:tab w:val="left" w:pos="867"/>
              </w:tabs>
              <w:ind w:left="34"/>
              <w:rPr>
                <w:rFonts w:cs="Arial"/>
                <w:lang w:val="sr-Latn-RS"/>
              </w:rPr>
            </w:pPr>
            <w:r w:rsidRPr="00D67B4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Default="004B6465" w:rsidP="004B6465">
      <w:pPr>
        <w:spacing w:before="0"/>
        <w:rPr>
          <w:rFonts w:cs="Arial"/>
          <w:lang w:val="sr-Cyrl-RS" w:eastAsia="zh-CN"/>
        </w:rPr>
      </w:pPr>
    </w:p>
    <w:p w:rsidR="00EB55CC" w:rsidRDefault="00EB55CC" w:rsidP="004B6465">
      <w:pPr>
        <w:spacing w:before="0"/>
        <w:rPr>
          <w:rFonts w:cs="Arial"/>
          <w:lang w:val="sr-Cyrl-RS" w:eastAsia="zh-CN"/>
        </w:rPr>
      </w:pPr>
    </w:p>
    <w:p w:rsidR="00C9268C" w:rsidRPr="004B6465" w:rsidRDefault="00C9268C" w:rsidP="004B6465">
      <w:pPr>
        <w:spacing w:before="0"/>
        <w:rPr>
          <w:rFonts w:cs="Arial"/>
          <w:lang w:val="sr-Cyrl-RS" w:eastAsia="zh-CN"/>
        </w:rPr>
      </w:pPr>
    </w:p>
    <w:p w:rsidR="00F057B3" w:rsidRPr="00A15AE1" w:rsidRDefault="00F057B3" w:rsidP="00F057B3">
      <w:pPr>
        <w:rPr>
          <w:rFonts w:cs="Arial"/>
          <w:lang w:eastAsia="zh-CN"/>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15AE1">
        <w:rPr>
          <w:rFonts w:cs="Arial"/>
          <w:lang w:eastAsia="zh-CN"/>
        </w:rPr>
        <w:t>Понуда понуђача који не докаже да испуњава наведене обавезне и</w:t>
      </w:r>
      <w:r>
        <w:rPr>
          <w:rFonts w:cs="Arial"/>
          <w:lang w:eastAsia="zh-CN"/>
        </w:rPr>
        <w:t xml:space="preserve"> додатне услове из тачака 1.до 8</w:t>
      </w:r>
      <w:r w:rsidRPr="00A15AE1">
        <w:rPr>
          <w:rFonts w:cs="Arial"/>
          <w:lang w:eastAsia="zh-CN"/>
        </w:rPr>
        <w:t xml:space="preserve">. </w:t>
      </w:r>
      <w:proofErr w:type="gramStart"/>
      <w:r w:rsidRPr="00A15AE1">
        <w:rPr>
          <w:rFonts w:cs="Arial"/>
          <w:lang w:eastAsia="zh-CN"/>
        </w:rPr>
        <w:t>овог</w:t>
      </w:r>
      <w:proofErr w:type="gramEnd"/>
      <w:r w:rsidRPr="00A15AE1">
        <w:rPr>
          <w:rFonts w:cs="Arial"/>
          <w:lang w:eastAsia="zh-CN"/>
        </w:rPr>
        <w:t xml:space="preserve"> обрасца, биће одбијена као неприхватљива.</w:t>
      </w:r>
    </w:p>
    <w:p w:rsidR="00F057B3" w:rsidRPr="00A15AE1" w:rsidRDefault="00F057B3" w:rsidP="00F057B3">
      <w:pPr>
        <w:rPr>
          <w:rFonts w:cs="Arial"/>
          <w:lang w:eastAsia="zh-CN"/>
        </w:rPr>
      </w:pPr>
      <w:r w:rsidRPr="00A15AE1">
        <w:rPr>
          <w:rFonts w:cs="Arial"/>
          <w:lang w:eastAsia="zh-CN"/>
        </w:rPr>
        <w:t xml:space="preserve">1. Сваки подизвођач мора да испуњава услове из члана 75.став 1. </w:t>
      </w:r>
      <w:proofErr w:type="gramStart"/>
      <w:r w:rsidRPr="00A15AE1">
        <w:rPr>
          <w:rFonts w:cs="Arial"/>
          <w:lang w:eastAsia="zh-CN"/>
        </w:rPr>
        <w:t>тачка</w:t>
      </w:r>
      <w:proofErr w:type="gramEnd"/>
      <w:r w:rsidRPr="00A15AE1">
        <w:rPr>
          <w:rFonts w:cs="Arial"/>
          <w:lang w:eastAsia="zh-CN"/>
        </w:rPr>
        <w:t xml:space="preserve"> 1), 2) и 4) и члана 75. </w:t>
      </w:r>
      <w:proofErr w:type="gramStart"/>
      <w:r w:rsidRPr="00A15AE1">
        <w:rPr>
          <w:rFonts w:cs="Arial"/>
          <w:lang w:eastAsia="zh-CN"/>
        </w:rPr>
        <w:t>став</w:t>
      </w:r>
      <w:proofErr w:type="gramEnd"/>
      <w:r w:rsidRPr="00A15AE1">
        <w:rPr>
          <w:rFonts w:cs="Arial"/>
          <w:lang w:eastAsia="zh-CN"/>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F057B3" w:rsidRPr="00A15AE1" w:rsidRDefault="00F057B3" w:rsidP="00F057B3">
      <w:pPr>
        <w:rPr>
          <w:rFonts w:cs="Arial"/>
          <w:lang w:eastAsia="zh-CN"/>
        </w:rPr>
      </w:pPr>
      <w:r w:rsidRPr="00A15AE1">
        <w:rPr>
          <w:rFonts w:cs="Arial"/>
          <w:lang w:eastAsia="zh-CN"/>
        </w:rPr>
        <w:t xml:space="preserve">2. Сваки понуђач из групе </w:t>
      </w:r>
      <w:proofErr w:type="gramStart"/>
      <w:r w:rsidRPr="00A15AE1">
        <w:rPr>
          <w:rFonts w:cs="Arial"/>
          <w:lang w:eastAsia="zh-CN"/>
        </w:rPr>
        <w:t>понуђача  која</w:t>
      </w:r>
      <w:proofErr w:type="gramEnd"/>
      <w:r w:rsidRPr="00A15AE1">
        <w:rPr>
          <w:rFonts w:cs="Arial"/>
          <w:lang w:eastAsia="zh-CN"/>
        </w:rPr>
        <w:t xml:space="preserve"> подноси заједничку понуду мора да испуњава услове из члана 75. </w:t>
      </w:r>
      <w:proofErr w:type="gramStart"/>
      <w:r w:rsidRPr="00A15AE1">
        <w:rPr>
          <w:rFonts w:cs="Arial"/>
          <w:lang w:eastAsia="zh-CN"/>
        </w:rPr>
        <w:t>став</w:t>
      </w:r>
      <w:proofErr w:type="gramEnd"/>
      <w:r w:rsidRPr="00A15AE1">
        <w:rPr>
          <w:rFonts w:cs="Arial"/>
          <w:lang w:eastAsia="zh-CN"/>
        </w:rPr>
        <w:t xml:space="preserve"> 1. </w:t>
      </w:r>
      <w:proofErr w:type="gramStart"/>
      <w:r w:rsidRPr="00A15AE1">
        <w:rPr>
          <w:rFonts w:cs="Arial"/>
          <w:lang w:eastAsia="zh-CN"/>
        </w:rPr>
        <w:t>тачка</w:t>
      </w:r>
      <w:proofErr w:type="gramEnd"/>
      <w:r w:rsidRPr="00A15AE1">
        <w:rPr>
          <w:rFonts w:cs="Arial"/>
          <w:lang w:eastAsia="zh-CN"/>
        </w:rPr>
        <w:t xml:space="preserve"> 1), 2) и 4) и члана 75. </w:t>
      </w:r>
      <w:proofErr w:type="gramStart"/>
      <w:r w:rsidRPr="00A15AE1">
        <w:rPr>
          <w:rFonts w:cs="Arial"/>
          <w:lang w:eastAsia="zh-CN"/>
        </w:rPr>
        <w:t>став</w:t>
      </w:r>
      <w:proofErr w:type="gramEnd"/>
      <w:r w:rsidRPr="00A15AE1">
        <w:rPr>
          <w:rFonts w:cs="Arial"/>
          <w:lang w:eastAsia="zh-CN"/>
        </w:rPr>
        <w:t xml:space="preserve">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F057B3" w:rsidRPr="00A15AE1" w:rsidRDefault="00F057B3" w:rsidP="00F057B3">
      <w:pPr>
        <w:rPr>
          <w:rFonts w:cs="Arial"/>
          <w:lang w:eastAsia="zh-CN"/>
        </w:rPr>
      </w:pPr>
      <w:r w:rsidRPr="00A15AE1">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57B3" w:rsidRPr="00A15AE1" w:rsidRDefault="00F057B3" w:rsidP="00F057B3">
      <w:pPr>
        <w:rPr>
          <w:rFonts w:cs="Arial"/>
          <w:lang w:eastAsia="zh-CN"/>
        </w:rPr>
      </w:pPr>
      <w:r w:rsidRPr="00A15AE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057B3" w:rsidRPr="00A15AE1" w:rsidRDefault="00F057B3" w:rsidP="00F057B3">
      <w:pPr>
        <w:rPr>
          <w:rFonts w:cs="Arial"/>
          <w:lang w:eastAsia="zh-CN"/>
        </w:rPr>
      </w:pPr>
      <w:r w:rsidRPr="00A15AE1">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057B3" w:rsidRDefault="00F057B3" w:rsidP="00F057B3">
      <w:pPr>
        <w:rPr>
          <w:rFonts w:cs="Arial"/>
          <w:lang w:eastAsia="zh-CN"/>
        </w:rPr>
      </w:pPr>
      <w:r w:rsidRPr="00A15AE1">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E6FDF" w:rsidRDefault="00EE6FDF" w:rsidP="00F057B3">
      <w:pPr>
        <w:rPr>
          <w:rFonts w:cs="Arial"/>
          <w:lang w:eastAsia="zh-CN"/>
        </w:rPr>
      </w:pPr>
    </w:p>
    <w:p w:rsidR="00EE6FDF" w:rsidRDefault="00EE6FDF" w:rsidP="00F057B3">
      <w:pPr>
        <w:rPr>
          <w:rFonts w:cs="Arial"/>
          <w:lang w:eastAsia="zh-CN"/>
        </w:rPr>
      </w:pPr>
    </w:p>
    <w:p w:rsidR="00EE6FDF" w:rsidRDefault="00EE6FDF" w:rsidP="00F057B3">
      <w:pPr>
        <w:rPr>
          <w:rFonts w:cs="Arial"/>
          <w:lang w:eastAsia="zh-CN"/>
        </w:rPr>
      </w:pPr>
    </w:p>
    <w:p w:rsidR="00EE6FDF" w:rsidRDefault="00EE6FDF" w:rsidP="00F057B3">
      <w:pPr>
        <w:rPr>
          <w:rFonts w:cs="Arial"/>
          <w:lang w:eastAsia="zh-CN"/>
        </w:rPr>
      </w:pPr>
    </w:p>
    <w:p w:rsidR="00EE6FDF" w:rsidRPr="00A15AE1" w:rsidRDefault="00EE6FDF" w:rsidP="00F057B3">
      <w:pPr>
        <w:rPr>
          <w:rFonts w:cs="Arial"/>
          <w:lang w:eastAsia="zh-CN"/>
        </w:rPr>
      </w:pPr>
    </w:p>
    <w:p w:rsidR="00F057B3" w:rsidRPr="00A15AE1" w:rsidRDefault="00F057B3" w:rsidP="00F057B3">
      <w:pPr>
        <w:rPr>
          <w:rFonts w:cs="Arial"/>
          <w:lang w:eastAsia="zh-CN"/>
        </w:rPr>
      </w:pPr>
      <w:proofErr w:type="gramStart"/>
      <w:r w:rsidRPr="00A15AE1">
        <w:rPr>
          <w:rFonts w:cs="Arial"/>
          <w:lang w:eastAsia="zh-CN"/>
        </w:rPr>
        <w:t>1)извод</w:t>
      </w:r>
      <w:proofErr w:type="gramEnd"/>
      <w:r w:rsidRPr="00A15AE1">
        <w:rPr>
          <w:rFonts w:cs="Arial"/>
          <w:lang w:eastAsia="zh-CN"/>
        </w:rPr>
        <w:t xml:space="preserve"> из регистра надлежног органа:</w:t>
      </w:r>
    </w:p>
    <w:p w:rsidR="00F057B3" w:rsidRPr="00A15AE1" w:rsidRDefault="00F057B3" w:rsidP="00F057B3">
      <w:pPr>
        <w:rPr>
          <w:rFonts w:cs="Arial"/>
          <w:lang w:eastAsia="zh-CN"/>
        </w:rPr>
      </w:pPr>
      <w:r w:rsidRPr="00A15AE1">
        <w:rPr>
          <w:rFonts w:cs="Arial"/>
          <w:lang w:eastAsia="zh-CN"/>
        </w:rPr>
        <w:t>-извод из регистра АПР: www.apr.gov.rs</w:t>
      </w:r>
    </w:p>
    <w:p w:rsidR="00F057B3" w:rsidRPr="00A15AE1" w:rsidRDefault="00F057B3" w:rsidP="00F057B3">
      <w:pPr>
        <w:rPr>
          <w:rFonts w:cs="Arial"/>
          <w:lang w:eastAsia="zh-CN"/>
        </w:rPr>
      </w:pPr>
      <w:proofErr w:type="gramStart"/>
      <w:r w:rsidRPr="00A15AE1">
        <w:rPr>
          <w:rFonts w:cs="Arial"/>
          <w:lang w:eastAsia="zh-CN"/>
        </w:rPr>
        <w:t>2)докази</w:t>
      </w:r>
      <w:proofErr w:type="gramEnd"/>
      <w:r w:rsidRPr="00A15AE1">
        <w:rPr>
          <w:rFonts w:cs="Arial"/>
          <w:lang w:eastAsia="zh-CN"/>
        </w:rPr>
        <w:t xml:space="preserve"> из члана 75. </w:t>
      </w:r>
      <w:proofErr w:type="gramStart"/>
      <w:r w:rsidRPr="00A15AE1">
        <w:rPr>
          <w:rFonts w:cs="Arial"/>
          <w:lang w:eastAsia="zh-CN"/>
        </w:rPr>
        <w:t>став</w:t>
      </w:r>
      <w:proofErr w:type="gramEnd"/>
      <w:r w:rsidRPr="00A15AE1">
        <w:rPr>
          <w:rFonts w:cs="Arial"/>
          <w:lang w:eastAsia="zh-CN"/>
        </w:rPr>
        <w:t xml:space="preserve"> 1. </w:t>
      </w:r>
      <w:proofErr w:type="gramStart"/>
      <w:r w:rsidRPr="00A15AE1">
        <w:rPr>
          <w:rFonts w:cs="Arial"/>
          <w:lang w:eastAsia="zh-CN"/>
        </w:rPr>
        <w:t>тачка</w:t>
      </w:r>
      <w:proofErr w:type="gramEnd"/>
      <w:r w:rsidRPr="00A15AE1">
        <w:rPr>
          <w:rFonts w:cs="Arial"/>
          <w:lang w:eastAsia="zh-CN"/>
        </w:rPr>
        <w:t xml:space="preserve"> 1) ,2) и 4) Закона</w:t>
      </w:r>
    </w:p>
    <w:p w:rsidR="00F057B3" w:rsidRPr="00A15AE1" w:rsidRDefault="00F057B3" w:rsidP="00F057B3">
      <w:pPr>
        <w:rPr>
          <w:rFonts w:cs="Arial"/>
          <w:lang w:eastAsia="zh-CN"/>
        </w:rPr>
      </w:pPr>
      <w:r w:rsidRPr="00A15AE1">
        <w:rPr>
          <w:rFonts w:cs="Arial"/>
          <w:lang w:eastAsia="zh-CN"/>
        </w:rPr>
        <w:t>-регистар понуђача: www.apr.gov.rs</w:t>
      </w:r>
    </w:p>
    <w:p w:rsidR="00F057B3" w:rsidRPr="00A15AE1" w:rsidRDefault="00F057B3" w:rsidP="00F057B3">
      <w:pPr>
        <w:rPr>
          <w:rFonts w:cs="Arial"/>
          <w:lang w:eastAsia="zh-CN"/>
        </w:rPr>
      </w:pPr>
      <w:r w:rsidRPr="00A15AE1">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057B3" w:rsidRPr="00A15AE1" w:rsidRDefault="00F057B3" w:rsidP="00F057B3">
      <w:pPr>
        <w:rPr>
          <w:rFonts w:cs="Arial"/>
          <w:lang w:eastAsia="zh-CN"/>
        </w:rPr>
      </w:pPr>
      <w:r w:rsidRPr="00A15AE1">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57B3" w:rsidRPr="00A15AE1" w:rsidRDefault="00F057B3" w:rsidP="00F057B3">
      <w:pPr>
        <w:rPr>
          <w:rFonts w:cs="Arial"/>
          <w:lang w:eastAsia="zh-CN"/>
        </w:rPr>
      </w:pPr>
      <w:r w:rsidRPr="00A15AE1">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057B3" w:rsidRPr="00A15AE1" w:rsidRDefault="00F057B3" w:rsidP="00F057B3">
      <w:pPr>
        <w:rPr>
          <w:rFonts w:cs="Arial"/>
          <w:lang w:eastAsia="zh-CN"/>
        </w:rPr>
      </w:pPr>
      <w:r w:rsidRPr="00A15AE1">
        <w:rPr>
          <w:rFonts w:cs="Arial"/>
          <w:lang w:eastAsia="zh-CN"/>
        </w:rPr>
        <w:t xml:space="preserve">8. Ако се у држави у којој понуђач има седиште не издају докази из члана 77. </w:t>
      </w:r>
      <w:proofErr w:type="gramStart"/>
      <w:r w:rsidRPr="00A15AE1">
        <w:rPr>
          <w:rFonts w:cs="Arial"/>
          <w:lang w:eastAsia="zh-CN"/>
        </w:rPr>
        <w:t>став</w:t>
      </w:r>
      <w:proofErr w:type="gramEnd"/>
      <w:r w:rsidRPr="00A15AE1">
        <w:rPr>
          <w:rFonts w:cs="Arial"/>
          <w:lang w:eastAsia="zh-CN"/>
        </w:rPr>
        <w:t xml:space="preserve">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57B3" w:rsidRPr="00A15AE1" w:rsidRDefault="00F057B3" w:rsidP="00F057B3">
      <w:pPr>
        <w:rPr>
          <w:rFonts w:cs="Arial"/>
          <w:lang w:eastAsia="zh-CN"/>
        </w:rPr>
      </w:pPr>
      <w:r w:rsidRPr="00A15AE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057B3" w:rsidRDefault="00F057B3" w:rsidP="00F057B3">
      <w:pPr>
        <w:rPr>
          <w:rFonts w:cs="Arial"/>
          <w:lang w:eastAsia="zh-CN"/>
        </w:rPr>
      </w:pPr>
    </w:p>
    <w:p w:rsidR="008610B3" w:rsidRDefault="008610B3" w:rsidP="00F057B3">
      <w:pPr>
        <w:rPr>
          <w:rFonts w:cs="Arial"/>
          <w:lang w:eastAsia="zh-CN"/>
        </w:rPr>
      </w:pPr>
    </w:p>
    <w:p w:rsidR="008610B3" w:rsidRDefault="008610B3" w:rsidP="00F057B3">
      <w:pPr>
        <w:rPr>
          <w:rFonts w:cs="Arial"/>
          <w:lang w:eastAsia="zh-CN"/>
        </w:rPr>
      </w:pPr>
    </w:p>
    <w:p w:rsidR="008610B3" w:rsidRDefault="008610B3" w:rsidP="00F057B3">
      <w:pPr>
        <w:rPr>
          <w:rFonts w:cs="Arial"/>
          <w:lang w:eastAsia="zh-CN"/>
        </w:rPr>
      </w:pPr>
    </w:p>
    <w:p w:rsidR="008610B3" w:rsidRDefault="008610B3" w:rsidP="00F057B3">
      <w:pPr>
        <w:rPr>
          <w:rFonts w:cs="Arial"/>
        </w:rPr>
      </w:pPr>
    </w:p>
    <w:p w:rsidR="00F057B3" w:rsidRDefault="00F057B3" w:rsidP="00F057B3">
      <w:pPr>
        <w:rPr>
          <w:rFonts w:cs="Arial"/>
        </w:rPr>
      </w:pPr>
    </w:p>
    <w:p w:rsidR="00F057B3" w:rsidRDefault="00F057B3" w:rsidP="00F057B3">
      <w:pPr>
        <w:rPr>
          <w:rFonts w:cs="Arial"/>
        </w:rPr>
      </w:pPr>
    </w:p>
    <w:p w:rsidR="00F057B3" w:rsidRDefault="00F057B3" w:rsidP="00F057B3">
      <w:pPr>
        <w:rPr>
          <w:rFonts w:cs="Arial"/>
        </w:rPr>
      </w:pPr>
    </w:p>
    <w:p w:rsidR="00F057B3" w:rsidRDefault="00F057B3" w:rsidP="00F057B3">
      <w:pPr>
        <w:rPr>
          <w:rFonts w:cs="Arial"/>
        </w:rPr>
      </w:pPr>
    </w:p>
    <w:p w:rsidR="00F057B3" w:rsidRDefault="00F057B3" w:rsidP="00F057B3">
      <w:pPr>
        <w:rPr>
          <w:rFonts w:cs="Arial"/>
        </w:rPr>
      </w:pPr>
    </w:p>
    <w:p w:rsidR="00F057B3" w:rsidRDefault="00F057B3" w:rsidP="00F057B3">
      <w:pPr>
        <w:rPr>
          <w:rFonts w:cs="Arial"/>
        </w:rPr>
      </w:pPr>
    </w:p>
    <w:p w:rsidR="00653B0D" w:rsidRDefault="00653B0D" w:rsidP="00F057B3">
      <w:pPr>
        <w:rPr>
          <w:rFonts w:cs="Arial"/>
        </w:rPr>
      </w:pPr>
    </w:p>
    <w:p w:rsidR="00653B0D" w:rsidRDefault="00653B0D" w:rsidP="00F057B3">
      <w:pPr>
        <w:rPr>
          <w:rFonts w:cs="Arial"/>
        </w:rPr>
      </w:pPr>
    </w:p>
    <w:p w:rsidR="00653B0D" w:rsidRDefault="00653B0D" w:rsidP="00F057B3">
      <w:pPr>
        <w:rPr>
          <w:rFonts w:cs="Arial"/>
        </w:rPr>
      </w:pPr>
    </w:p>
    <w:p w:rsidR="00653B0D" w:rsidRPr="00387E1F" w:rsidRDefault="00653B0D" w:rsidP="00F057B3">
      <w:pPr>
        <w:rPr>
          <w:rFonts w:cs="Arial"/>
        </w:rPr>
      </w:pPr>
    </w:p>
    <w:p w:rsidR="00827A40" w:rsidRPr="004B6465" w:rsidRDefault="00827A40" w:rsidP="004B6465">
      <w:pPr>
        <w:jc w:val="center"/>
        <w:rPr>
          <w:b/>
        </w:rPr>
      </w:pPr>
      <w:r w:rsidRPr="004B6465">
        <w:rPr>
          <w:b/>
        </w:rPr>
        <w:lastRenderedPageBreak/>
        <w:t>5. КРИТЕРИЈУМ ЗА ДОДЕЛУ УГОВОРА</w:t>
      </w:r>
      <w:bookmarkEnd w:id="192"/>
    </w:p>
    <w:p w:rsidR="004777EA" w:rsidRDefault="004777EA" w:rsidP="004B6465">
      <w:pPr>
        <w:spacing w:before="0"/>
        <w:rPr>
          <w:lang w:val="sr-Cyrl-RS"/>
        </w:rPr>
      </w:pPr>
    </w:p>
    <w:p w:rsidR="00653B0D" w:rsidRDefault="00653B0D" w:rsidP="00653B0D">
      <w:pPr>
        <w:pStyle w:val="KDKomentar"/>
        <w:spacing w:before="0"/>
        <w:rPr>
          <w:b/>
          <w:i w:val="0"/>
          <w:color w:val="auto"/>
          <w:sz w:val="22"/>
          <w:szCs w:val="22"/>
          <w:lang w:val="sr-Cyrl-RS"/>
        </w:rPr>
      </w:pPr>
      <w:r>
        <w:rPr>
          <w:i w:val="0"/>
          <w:color w:val="auto"/>
          <w:sz w:val="22"/>
          <w:szCs w:val="22"/>
        </w:rPr>
        <w:t xml:space="preserve">Избор најповољније понуде ће се извршити применом критеријума </w:t>
      </w:r>
      <w:r>
        <w:rPr>
          <w:b/>
          <w:i w:val="0"/>
          <w:color w:val="auto"/>
          <w:sz w:val="22"/>
          <w:szCs w:val="22"/>
        </w:rPr>
        <w:t>„Најнижа понуђена цена“</w:t>
      </w:r>
      <w:r>
        <w:rPr>
          <w:b/>
          <w:i w:val="0"/>
          <w:color w:val="auto"/>
          <w:sz w:val="22"/>
          <w:szCs w:val="22"/>
          <w:lang w:val="sr-Cyrl-RS"/>
        </w:rPr>
        <w:t>.</w:t>
      </w:r>
    </w:p>
    <w:p w:rsidR="00653B0D" w:rsidRDefault="00653B0D" w:rsidP="00653B0D">
      <w:pPr>
        <w:pStyle w:val="KDKomentar"/>
        <w:spacing w:before="0"/>
        <w:rPr>
          <w:b/>
          <w:i w:val="0"/>
          <w:color w:val="auto"/>
          <w:sz w:val="22"/>
          <w:szCs w:val="22"/>
          <w:lang w:val="sr-Cyrl-RS"/>
        </w:rPr>
      </w:pPr>
    </w:p>
    <w:p w:rsidR="00653B0D" w:rsidRPr="00826555" w:rsidRDefault="00653B0D" w:rsidP="00653B0D">
      <w:pPr>
        <w:pStyle w:val="KDParagraf"/>
        <w:spacing w:before="0"/>
        <w:rPr>
          <w:rFonts w:cs="Arial"/>
          <w:lang w:val="ru-RU"/>
        </w:rPr>
      </w:pPr>
      <w:r>
        <w:rPr>
          <w:rFonts w:eastAsia="Calibri" w:cs="Arial"/>
        </w:rPr>
        <w:t xml:space="preserve">У </w:t>
      </w:r>
      <w:r w:rsidRPr="00826555">
        <w:rPr>
          <w:rFonts w:eastAsia="Calibri" w:cs="Arial"/>
        </w:rPr>
        <w:t>ситуацији када постоје понуде домаћег и страног понуђача који пружају услуге</w:t>
      </w:r>
      <w:r w:rsidRPr="00826555">
        <w:rPr>
          <w:rFonts w:cs="Arial"/>
          <w:lang w:val="ru-RU"/>
        </w:rPr>
        <w:t>, наручилац мора изабрати понуду домаћег понуђача под условом да његова понуђена цена није већа од 5 % у односу на нaјнижу понуђену цену страног понуђача.</w:t>
      </w:r>
    </w:p>
    <w:p w:rsidR="00653B0D" w:rsidRPr="00BF7A45" w:rsidRDefault="00653B0D" w:rsidP="00653B0D">
      <w:pPr>
        <w:pStyle w:val="KDParagraf"/>
        <w:spacing w:before="0"/>
        <w:rPr>
          <w:rFonts w:cs="Arial"/>
          <w:lang w:val="ru-RU"/>
        </w:rPr>
      </w:pPr>
    </w:p>
    <w:p w:rsidR="00653B0D" w:rsidRDefault="00653B0D" w:rsidP="00653B0D">
      <w:pPr>
        <w:pStyle w:val="KDParagraf"/>
        <w:spacing w:before="0"/>
        <w:rPr>
          <w:rFonts w:cs="Arial"/>
          <w:lang w:val="ru-RU"/>
        </w:rPr>
      </w:pPr>
      <w:r w:rsidRPr="00826555">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653B0D" w:rsidRDefault="00653B0D" w:rsidP="00653B0D">
      <w:pPr>
        <w:pStyle w:val="KDParagraf"/>
        <w:spacing w:before="0"/>
        <w:rPr>
          <w:rFonts w:cs="Arial"/>
          <w:lang w:val="sr-Cyrl-RS"/>
        </w:rPr>
      </w:pPr>
    </w:p>
    <w:p w:rsidR="00653B0D" w:rsidRDefault="00653B0D" w:rsidP="00653B0D">
      <w:pPr>
        <w:pStyle w:val="KDParagraf"/>
        <w:spacing w:before="0"/>
        <w:rPr>
          <w:rFonts w:cs="Arial"/>
          <w:lang w:val="ru-RU"/>
        </w:rPr>
      </w:pPr>
      <w:r w:rsidRPr="00826555">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53B0D" w:rsidRDefault="00653B0D" w:rsidP="00653B0D">
      <w:pPr>
        <w:pStyle w:val="KDParagraf"/>
        <w:spacing w:before="0"/>
        <w:rPr>
          <w:rFonts w:cs="Arial"/>
          <w:lang w:val="ru-RU"/>
        </w:rPr>
      </w:pPr>
    </w:p>
    <w:p w:rsidR="00653B0D" w:rsidRDefault="00653B0D" w:rsidP="00653B0D">
      <w:pPr>
        <w:pStyle w:val="KDParagraf"/>
        <w:spacing w:before="0"/>
        <w:rPr>
          <w:rFonts w:cs="Arial"/>
          <w:lang w:val="ru-RU"/>
        </w:rPr>
      </w:pPr>
      <w:r w:rsidRPr="00826555">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53B0D" w:rsidRPr="00AB1257" w:rsidRDefault="00653B0D" w:rsidP="00653B0D">
      <w:pPr>
        <w:pStyle w:val="KDParagraf"/>
        <w:rPr>
          <w:rFonts w:cs="Arial"/>
          <w:lang w:val="ru-RU"/>
        </w:rPr>
      </w:pPr>
      <w:r w:rsidRPr="00AB1257">
        <w:rPr>
          <w:rFonts w:cs="Arial"/>
          <w:lang w:val="ru-RU"/>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53B0D" w:rsidRPr="00BF7A45" w:rsidRDefault="00653B0D" w:rsidP="00653B0D">
      <w:pPr>
        <w:pStyle w:val="KDParagraf"/>
        <w:spacing w:before="0"/>
        <w:rPr>
          <w:rFonts w:cs="Arial"/>
          <w:lang w:val="ru-RU"/>
        </w:rPr>
      </w:pPr>
      <w:r w:rsidRPr="00AB1257">
        <w:rPr>
          <w:rFonts w:cs="Arial"/>
          <w:lang w:val="ru-RU"/>
        </w:rPr>
        <w:t>Предност дата за домаће понуђаче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53B0D" w:rsidRPr="00BF7A45" w:rsidRDefault="00653B0D" w:rsidP="00653B0D">
      <w:pPr>
        <w:pStyle w:val="KDParagraf"/>
        <w:spacing w:before="0"/>
        <w:rPr>
          <w:rFonts w:cs="Arial"/>
          <w:lang w:val="ru-RU"/>
        </w:rPr>
      </w:pPr>
    </w:p>
    <w:p w:rsidR="00653B0D" w:rsidRDefault="00653B0D" w:rsidP="00653B0D">
      <w:pPr>
        <w:pStyle w:val="KDParagraf"/>
        <w:spacing w:before="0"/>
        <w:rPr>
          <w:rFonts w:cs="Arial"/>
          <w:color w:val="00B0F0"/>
          <w:lang w:val="sr-Cyrl-RS"/>
        </w:rPr>
      </w:pPr>
    </w:p>
    <w:p w:rsidR="00653B0D" w:rsidRPr="00330A15" w:rsidRDefault="00653B0D" w:rsidP="00653B0D">
      <w:pPr>
        <w:pStyle w:val="KDPodnaslov2"/>
        <w:numPr>
          <w:ilvl w:val="1"/>
          <w:numId w:val="20"/>
        </w:numPr>
        <w:spacing w:before="0"/>
        <w:jc w:val="both"/>
        <w:rPr>
          <w:rFonts w:eastAsia="TimesNewRomanPSMT"/>
          <w:bCs/>
          <w:iCs/>
          <w:lang w:val="sr-Cyrl-RS"/>
        </w:rPr>
      </w:pPr>
      <w:r w:rsidRPr="009D273C">
        <w:rPr>
          <w:rFonts w:eastAsia="TimesNewRomanPSMT"/>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53B0D" w:rsidRPr="00330A15" w:rsidRDefault="00653B0D" w:rsidP="00653B0D">
      <w:pPr>
        <w:rPr>
          <w:rFonts w:eastAsia="TimesNewRomanPSMT" w:cs="Arial"/>
          <w:lang w:val="sr-Cyrl-RS"/>
        </w:rPr>
      </w:pPr>
    </w:p>
    <w:p w:rsidR="00653B0D" w:rsidRPr="00257A8F" w:rsidRDefault="00653B0D" w:rsidP="00653B0D">
      <w:pPr>
        <w:rPr>
          <w:rFonts w:cs="Arial"/>
        </w:rPr>
      </w:pPr>
      <w:r w:rsidRPr="00257A8F">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w:t>
      </w:r>
      <w:r w:rsidRPr="00257A8F">
        <w:rPr>
          <w:rFonts w:cs="Arial"/>
          <w:lang w:val="sr-Cyrl-RS"/>
        </w:rPr>
        <w:t>.</w:t>
      </w:r>
      <w:r w:rsidRPr="00257A8F">
        <w:rPr>
          <w:rFonts w:cs="Arial"/>
        </w:rPr>
        <w:t>Ук</w:t>
      </w:r>
      <w:r>
        <w:rPr>
          <w:rFonts w:cs="Arial"/>
        </w:rPr>
        <w:t>олико ни после примене резервног</w:t>
      </w:r>
      <w:r w:rsidRPr="00257A8F">
        <w:rPr>
          <w:rFonts w:cs="Arial"/>
        </w:rPr>
        <w:t xml:space="preserve"> критеријума не буде могуће </w:t>
      </w:r>
      <w:r w:rsidRPr="00257A8F">
        <w:rPr>
          <w:rFonts w:cs="Arial"/>
          <w:lang w:val="sr-Cyrl-RS"/>
        </w:rPr>
        <w:t>извршити рангирање</w:t>
      </w:r>
      <w:r w:rsidRPr="00257A8F">
        <w:rPr>
          <w:rFonts w:cs="Arial"/>
        </w:rPr>
        <w:t xml:space="preserve"> понуд</w:t>
      </w:r>
      <w:r w:rsidRPr="00257A8F">
        <w:rPr>
          <w:rFonts w:cs="Arial"/>
          <w:lang w:val="sr-Cyrl-RS"/>
        </w:rPr>
        <w:t>а</w:t>
      </w:r>
      <w:r w:rsidRPr="00257A8F">
        <w:rPr>
          <w:rFonts w:cs="Arial"/>
        </w:rPr>
        <w:t>, повољнија понуда биће изабрана путем жреба.</w:t>
      </w:r>
    </w:p>
    <w:p w:rsidR="00653B0D" w:rsidRDefault="00653B0D" w:rsidP="00653B0D">
      <w:pPr>
        <w:rPr>
          <w:rFonts w:cs="Arial"/>
          <w:lang w:val="sr-Cyrl-RS"/>
        </w:rPr>
      </w:pPr>
      <w:r w:rsidRPr="00257A8F">
        <w:rPr>
          <w:rFonts w:cs="Arial"/>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257A8F">
        <w:rPr>
          <w:rFonts w:cs="Arial"/>
        </w:rPr>
        <w:t xml:space="preserve">На посебним папирима који су исте величине и боје </w:t>
      </w:r>
      <w:r w:rsidRPr="00257A8F">
        <w:rPr>
          <w:rFonts w:cs="Arial"/>
          <w:lang w:val="sr-Cyrl-RS"/>
        </w:rPr>
        <w:t>н</w:t>
      </w:r>
      <w:r w:rsidRPr="00257A8F">
        <w:rPr>
          <w:rFonts w:cs="Arial"/>
        </w:rPr>
        <w:t>аручилац ће исписати називе Понуђача, те папире ставити у кутију, одакле ће један од чланова Комисије извући само један папир.</w:t>
      </w:r>
      <w:r w:rsidRPr="00257A8F">
        <w:rPr>
          <w:rFonts w:cs="Arial"/>
          <w:lang w:val="sr-Cyrl-RS"/>
        </w:rPr>
        <w:t xml:space="preserve"> Понуди </w:t>
      </w:r>
      <w:r w:rsidRPr="00257A8F">
        <w:rPr>
          <w:rFonts w:cs="Arial"/>
        </w:rPr>
        <w:t>Понуђач</w:t>
      </w:r>
      <w:r w:rsidRPr="00257A8F">
        <w:rPr>
          <w:rFonts w:cs="Arial"/>
          <w:lang w:val="sr-Cyrl-RS"/>
        </w:rPr>
        <w:t>а</w:t>
      </w:r>
      <w:r w:rsidRPr="00257A8F">
        <w:rPr>
          <w:rFonts w:cs="Arial"/>
        </w:rPr>
        <w:t xml:space="preserve"> чији назив буде на извученом папиру биће додељен </w:t>
      </w:r>
      <w:r w:rsidRPr="00257A8F">
        <w:rPr>
          <w:rFonts w:cs="Arial"/>
          <w:lang w:val="sr-Cyrl-RS"/>
        </w:rPr>
        <w:t>повољнији ранг</w:t>
      </w:r>
      <w:r w:rsidRPr="00257A8F">
        <w:rPr>
          <w:rFonts w:cs="Arial"/>
        </w:rPr>
        <w:t>.</w:t>
      </w:r>
      <w:r w:rsidRPr="00257A8F">
        <w:rPr>
          <w:rFonts w:cs="Arial"/>
          <w:lang w:val="sr-Cyrl-RS"/>
        </w:rPr>
        <w:t xml:space="preserve"> О извршеном жребању сачињава се записник који потписују представници наручиоца и присутних понуђача.</w:t>
      </w:r>
    </w:p>
    <w:p w:rsidR="007A0A90" w:rsidRPr="007A0A90" w:rsidRDefault="007A0A90" w:rsidP="004B6465">
      <w:pPr>
        <w:spacing w:before="0"/>
        <w:rPr>
          <w:rFonts w:eastAsia="Arial Unicode MS"/>
          <w:lang w:val="sr-Cyrl-RS"/>
        </w:rPr>
      </w:pPr>
    </w:p>
    <w:bookmarkEnd w:id="193"/>
    <w:bookmarkEnd w:id="194"/>
    <w:bookmarkEnd w:id="195"/>
    <w:bookmarkEnd w:id="196"/>
    <w:bookmarkEnd w:id="197"/>
    <w:p w:rsidR="004777EA" w:rsidRDefault="004777EA" w:rsidP="004B6465">
      <w:pPr>
        <w:pStyle w:val="KDParagraf"/>
        <w:spacing w:before="0"/>
        <w:rPr>
          <w:rFonts w:cs="Arial"/>
          <w:lang w:val="ru-RU"/>
        </w:rPr>
      </w:pPr>
    </w:p>
    <w:p w:rsidR="004777EA" w:rsidRDefault="004777EA" w:rsidP="004777EA">
      <w:pPr>
        <w:pStyle w:val="KDParagraf"/>
        <w:spacing w:before="0"/>
        <w:jc w:val="center"/>
        <w:rPr>
          <w:rFonts w:cs="Arial"/>
          <w:b/>
          <w:lang w:val="ru-RU"/>
        </w:rPr>
      </w:pPr>
      <w:r w:rsidRPr="004777EA">
        <w:rPr>
          <w:rFonts w:cs="Arial"/>
          <w:b/>
          <w:lang w:val="ru-RU"/>
        </w:rPr>
        <w:lastRenderedPageBreak/>
        <w:t>6. УПУТСТВО ПОНУЂАЧИМА КАКО ДА САЧИНЕ ПОНУДУ</w:t>
      </w:r>
    </w:p>
    <w:p w:rsidR="004777EA" w:rsidRPr="004777EA" w:rsidRDefault="004777EA" w:rsidP="004777EA">
      <w:pPr>
        <w:pStyle w:val="KDParagraf"/>
        <w:spacing w:before="0"/>
        <w:jc w:val="center"/>
        <w:rPr>
          <w:rFonts w:cs="Arial"/>
          <w:b/>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8" w:name="_Toc441651577"/>
      <w:bookmarkStart w:id="199" w:name="_Toc442559888"/>
      <w:r w:rsidRPr="00E47C2E">
        <w:rPr>
          <w:rFonts w:cs="Arial"/>
        </w:rPr>
        <w:t>Језик на којем понуда мора бити састављена</w:t>
      </w:r>
      <w:bookmarkEnd w:id="198"/>
      <w:bookmarkEnd w:id="199"/>
    </w:p>
    <w:p w:rsidR="004B6465" w:rsidRPr="00E47C2E" w:rsidRDefault="004B6465" w:rsidP="004B6465">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0" w:name="_Toc441651578"/>
      <w:bookmarkStart w:id="201" w:name="_Toc442559889"/>
      <w:r w:rsidRPr="00E47C2E">
        <w:rPr>
          <w:rFonts w:cs="Arial"/>
        </w:rPr>
        <w:t>Начин састављања и подношења понуде</w:t>
      </w:r>
      <w:bookmarkEnd w:id="200"/>
      <w:bookmarkEnd w:id="201"/>
    </w:p>
    <w:p w:rsidR="00F057B3" w:rsidRPr="00F057B3" w:rsidRDefault="00F057B3" w:rsidP="00F057B3">
      <w:pPr>
        <w:pStyle w:val="KDParagraf"/>
        <w:spacing w:before="0"/>
        <w:rPr>
          <w:rFonts w:cs="Arial"/>
          <w:lang w:val="ru-RU"/>
        </w:rPr>
      </w:pPr>
      <w:r w:rsidRPr="00F057B3">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57B3" w:rsidRPr="00F057B3" w:rsidRDefault="00F057B3" w:rsidP="00F057B3">
      <w:pPr>
        <w:pStyle w:val="KDParagraf"/>
        <w:spacing w:before="0"/>
        <w:rPr>
          <w:rFonts w:cs="Arial"/>
          <w:lang w:val="ru-RU"/>
        </w:rPr>
      </w:pPr>
      <w:r w:rsidRPr="00F057B3">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57B3" w:rsidRPr="00F057B3" w:rsidRDefault="00F057B3" w:rsidP="00F057B3">
      <w:pPr>
        <w:pStyle w:val="KDParagraf"/>
        <w:spacing w:before="0"/>
        <w:rPr>
          <w:rFonts w:cs="Arial"/>
          <w:lang w:val="ru-RU"/>
        </w:rPr>
      </w:pPr>
      <w:r w:rsidRPr="00F057B3">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F057B3" w:rsidRPr="00F057B3" w:rsidRDefault="00F057B3" w:rsidP="00F057B3">
      <w:pPr>
        <w:pStyle w:val="KDParagraf"/>
        <w:spacing w:before="0"/>
        <w:rPr>
          <w:rFonts w:cs="Arial"/>
          <w:lang w:val="ru-RU"/>
        </w:rPr>
      </w:pPr>
      <w:r w:rsidRPr="00F057B3">
        <w:rPr>
          <w:rFonts w:cs="Arial"/>
          <w:lang w:val="ru-RU"/>
        </w:rPr>
        <w:t>Препоручује се да се докази који се достављају уз понуду, а који због своје важности не смеју бити оштећени, означени бројем,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057B3" w:rsidRPr="00F057B3" w:rsidRDefault="00F057B3" w:rsidP="00F057B3">
      <w:pPr>
        <w:pStyle w:val="KDParagraf"/>
        <w:spacing w:before="0"/>
        <w:rPr>
          <w:rFonts w:cs="Arial"/>
          <w:lang w:val="ru-RU"/>
        </w:rPr>
      </w:pPr>
      <w:r w:rsidRPr="00F057B3">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11500 Обреновац, Богољуба Урошевића-Црног број 44., писарница - са назнаком: „Понуда за јавну набавку: </w:t>
      </w:r>
      <w:r w:rsidRPr="00F057B3">
        <w:rPr>
          <w:rFonts w:cs="Arial"/>
          <w:b/>
          <w:lang w:val="ru-RU"/>
        </w:rPr>
        <w:t>Чишћење вентилационих канала и комора у погону ТЕНТ-А ЈН бр . 3000/1022/2018(3293/2018)</w:t>
      </w:r>
      <w:r w:rsidRPr="00F057B3">
        <w:rPr>
          <w:rFonts w:cs="Arial"/>
          <w:lang w:val="ru-RU"/>
        </w:rPr>
        <w:t xml:space="preserve">- НЕ ОТВАРАТИ“. </w:t>
      </w:r>
    </w:p>
    <w:p w:rsidR="00F057B3" w:rsidRPr="00F057B3" w:rsidRDefault="00F057B3" w:rsidP="00F057B3">
      <w:pPr>
        <w:pStyle w:val="KDParagraf"/>
        <w:spacing w:before="0"/>
        <w:rPr>
          <w:rFonts w:cs="Arial"/>
          <w:lang w:val="ru-RU"/>
        </w:rPr>
      </w:pPr>
      <w:r w:rsidRPr="00F057B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057B3" w:rsidRPr="00F057B3" w:rsidRDefault="00F057B3" w:rsidP="00F057B3">
      <w:pPr>
        <w:pStyle w:val="KDParagraf"/>
        <w:spacing w:before="0"/>
        <w:rPr>
          <w:rFonts w:cs="Arial"/>
          <w:lang w:val="ru-RU"/>
        </w:rPr>
      </w:pPr>
      <w:r w:rsidRPr="00F057B3">
        <w:rPr>
          <w:rFonts w:cs="Arial"/>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F057B3" w:rsidRPr="00F057B3" w:rsidRDefault="00F057B3" w:rsidP="00F057B3">
      <w:pPr>
        <w:pStyle w:val="KDParagraf"/>
        <w:spacing w:before="0"/>
        <w:rPr>
          <w:rFonts w:cs="Arial"/>
          <w:lang w:val="ru-RU"/>
        </w:rPr>
      </w:pPr>
      <w:r w:rsidRPr="00F057B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057B3" w:rsidRPr="00F057B3" w:rsidRDefault="00F057B3" w:rsidP="00F057B3">
      <w:pPr>
        <w:pStyle w:val="KDParagraf"/>
        <w:spacing w:before="0"/>
        <w:rPr>
          <w:rFonts w:cs="Arial"/>
          <w:lang w:val="ru-RU"/>
        </w:rPr>
      </w:pPr>
      <w:r w:rsidRPr="00F057B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E3569" w:rsidRPr="004E3569" w:rsidRDefault="00F057B3" w:rsidP="00F057B3">
      <w:pPr>
        <w:pStyle w:val="KDParagraf"/>
        <w:spacing w:before="0"/>
        <w:rPr>
          <w:rFonts w:cs="Arial"/>
          <w:lang w:val="sr-Cyrl-RS"/>
        </w:rPr>
      </w:pPr>
      <w:r w:rsidRPr="00F057B3">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B6465" w:rsidRPr="00E47C2E" w:rsidRDefault="004B6465" w:rsidP="004B6465">
      <w:pPr>
        <w:pStyle w:val="KDPodnaslov2"/>
        <w:numPr>
          <w:ilvl w:val="1"/>
          <w:numId w:val="1"/>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653B0D" w:rsidRPr="002164BB" w:rsidRDefault="00653B0D" w:rsidP="00653B0D">
      <w:pPr>
        <w:pStyle w:val="KDNabrajanje"/>
        <w:tabs>
          <w:tab w:val="clear" w:pos="720"/>
          <w:tab w:val="num" w:pos="567"/>
          <w:tab w:val="num" w:pos="630"/>
        </w:tabs>
        <w:spacing w:before="0"/>
        <w:ind w:left="568" w:hanging="284"/>
        <w:rPr>
          <w:rFonts w:cs="Arial"/>
        </w:rPr>
      </w:pPr>
      <w:r w:rsidRPr="002164BB">
        <w:rPr>
          <w:rFonts w:cs="Arial"/>
        </w:rPr>
        <w:t xml:space="preserve">Образац понуде </w:t>
      </w:r>
    </w:p>
    <w:p w:rsidR="00653B0D" w:rsidRPr="002164BB" w:rsidRDefault="00653B0D" w:rsidP="00653B0D">
      <w:pPr>
        <w:pStyle w:val="KDNabrajanje"/>
        <w:tabs>
          <w:tab w:val="clear" w:pos="720"/>
          <w:tab w:val="num" w:pos="567"/>
          <w:tab w:val="num" w:pos="630"/>
        </w:tabs>
        <w:spacing w:before="0"/>
        <w:ind w:left="568" w:hanging="284"/>
        <w:rPr>
          <w:rFonts w:cs="Arial"/>
        </w:rPr>
      </w:pPr>
      <w:r w:rsidRPr="002164BB">
        <w:rPr>
          <w:rFonts w:cs="Arial"/>
        </w:rPr>
        <w:t xml:space="preserve">Структура цене </w:t>
      </w:r>
    </w:p>
    <w:p w:rsidR="00653B0D" w:rsidRPr="002164BB" w:rsidRDefault="00653B0D" w:rsidP="00653B0D">
      <w:pPr>
        <w:pStyle w:val="KDNabrajanje"/>
        <w:tabs>
          <w:tab w:val="clear" w:pos="720"/>
          <w:tab w:val="num" w:pos="567"/>
          <w:tab w:val="num" w:pos="630"/>
        </w:tabs>
        <w:spacing w:before="0"/>
        <w:ind w:left="568" w:hanging="284"/>
        <w:rPr>
          <w:rFonts w:cs="Arial"/>
        </w:rPr>
      </w:pPr>
      <w:r w:rsidRPr="002164BB">
        <w:rPr>
          <w:rFonts w:cs="Arial"/>
        </w:rPr>
        <w:t>Образац трошкова припреме понуде, ако понуђач захтева надокнаду трошкова у складу са чл.88 Закона</w:t>
      </w:r>
    </w:p>
    <w:p w:rsidR="00653B0D" w:rsidRPr="00262FDF" w:rsidRDefault="00653B0D" w:rsidP="00653B0D">
      <w:pPr>
        <w:pStyle w:val="KDNabrajanje"/>
        <w:tabs>
          <w:tab w:val="clear" w:pos="720"/>
          <w:tab w:val="num" w:pos="567"/>
          <w:tab w:val="num" w:pos="630"/>
        </w:tabs>
        <w:spacing w:before="0"/>
        <w:ind w:left="568" w:hanging="284"/>
        <w:rPr>
          <w:rFonts w:cs="Arial"/>
        </w:rPr>
      </w:pPr>
      <w:r w:rsidRPr="002164BB">
        <w:rPr>
          <w:rFonts w:cs="Arial"/>
        </w:rPr>
        <w:t xml:space="preserve">Изјава о независној понуди </w:t>
      </w:r>
    </w:p>
    <w:p w:rsidR="00653B0D" w:rsidRDefault="00653B0D" w:rsidP="00653B0D">
      <w:pPr>
        <w:pStyle w:val="KDNabrajanje"/>
        <w:tabs>
          <w:tab w:val="clear" w:pos="720"/>
          <w:tab w:val="num" w:pos="567"/>
          <w:tab w:val="num" w:pos="630"/>
        </w:tabs>
        <w:spacing w:before="0"/>
        <w:ind w:left="568" w:hanging="284"/>
        <w:rPr>
          <w:rFonts w:cs="Arial"/>
        </w:rPr>
      </w:pPr>
      <w:r w:rsidRPr="002164BB">
        <w:rPr>
          <w:rFonts w:cs="Arial"/>
        </w:rPr>
        <w:t>Изјава у складу са чланом 75. став 2. Закона</w:t>
      </w:r>
    </w:p>
    <w:p w:rsidR="00653B0D" w:rsidRPr="003D30A5" w:rsidRDefault="00653B0D" w:rsidP="00653B0D">
      <w:pPr>
        <w:pStyle w:val="KDNabrajanje"/>
        <w:tabs>
          <w:tab w:val="clear" w:pos="720"/>
          <w:tab w:val="num" w:pos="567"/>
          <w:tab w:val="num" w:pos="630"/>
        </w:tabs>
        <w:spacing w:before="0"/>
        <w:ind w:left="568" w:hanging="284"/>
        <w:rPr>
          <w:rFonts w:cs="Arial"/>
        </w:rPr>
      </w:pPr>
      <w:r w:rsidRPr="003D30A5">
        <w:rPr>
          <w:rFonts w:cs="Arial"/>
        </w:rPr>
        <w:t>Средства финансијског обезбеђења за озбиљност понуде</w:t>
      </w:r>
    </w:p>
    <w:p w:rsidR="00653B0D" w:rsidRPr="008D3531" w:rsidRDefault="00653B0D" w:rsidP="00653B0D">
      <w:pPr>
        <w:pStyle w:val="KDNabrajanje"/>
        <w:tabs>
          <w:tab w:val="clear" w:pos="720"/>
          <w:tab w:val="num" w:pos="567"/>
          <w:tab w:val="num" w:pos="630"/>
        </w:tabs>
        <w:spacing w:before="0"/>
        <w:ind w:left="568" w:hanging="284"/>
        <w:rPr>
          <w:rFonts w:cs="Arial"/>
        </w:rPr>
      </w:pPr>
      <w:r w:rsidRPr="006E5A1C">
        <w:rPr>
          <w:rFonts w:cs="Arial"/>
          <w:color w:val="000000"/>
          <w:lang w:val="sr-Cyrl-CS"/>
        </w:rPr>
        <w:t>Овлашћење из тачке 6.2 Конкурсне документације</w:t>
      </w:r>
    </w:p>
    <w:p w:rsidR="00653B0D" w:rsidRPr="008D3531" w:rsidRDefault="00653B0D" w:rsidP="00653B0D">
      <w:pPr>
        <w:pStyle w:val="KDNabrajanje"/>
        <w:tabs>
          <w:tab w:val="clear" w:pos="720"/>
          <w:tab w:val="num" w:pos="567"/>
          <w:tab w:val="num" w:pos="630"/>
        </w:tabs>
        <w:ind w:left="568" w:hanging="284"/>
        <w:rPr>
          <w:rFonts w:cs="Arial"/>
        </w:rPr>
      </w:pPr>
      <w:r w:rsidRPr="008D3531">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653B0D" w:rsidRPr="002164BB" w:rsidRDefault="00653B0D" w:rsidP="00653B0D">
      <w:pPr>
        <w:pStyle w:val="KDNabrajanje"/>
        <w:tabs>
          <w:tab w:val="clear" w:pos="720"/>
          <w:tab w:val="num" w:pos="567"/>
          <w:tab w:val="num" w:pos="630"/>
        </w:tabs>
        <w:spacing w:before="0"/>
        <w:ind w:left="568" w:hanging="284"/>
        <w:rPr>
          <w:rFonts w:cs="Arial"/>
        </w:rPr>
      </w:pPr>
      <w:r w:rsidRPr="002164BB">
        <w:rPr>
          <w:rFonts w:cs="Arial"/>
        </w:rPr>
        <w:t>потписан и печатом оверен образац „Модел уговора“ (пожељно је да буде попуњен)</w:t>
      </w:r>
    </w:p>
    <w:p w:rsidR="00653B0D" w:rsidRPr="008D3531" w:rsidRDefault="00653B0D" w:rsidP="00653B0D">
      <w:pPr>
        <w:pStyle w:val="KDNabrajanje"/>
        <w:tabs>
          <w:tab w:val="clear" w:pos="720"/>
          <w:tab w:val="num" w:pos="567"/>
          <w:tab w:val="num" w:pos="630"/>
        </w:tabs>
        <w:spacing w:before="0"/>
        <w:ind w:left="567" w:hanging="284"/>
        <w:rPr>
          <w:rFonts w:cs="Arial"/>
          <w:color w:val="FF0000"/>
        </w:rPr>
      </w:pPr>
      <w:r w:rsidRPr="002164BB">
        <w:rPr>
          <w:rFonts w:cs="Arial"/>
        </w:rPr>
        <w:t xml:space="preserve">докази о испуњености услова </w:t>
      </w:r>
      <w:r w:rsidRPr="002164BB">
        <w:rPr>
          <w:rFonts w:cs="Arial"/>
          <w:lang w:bidi="en-US"/>
        </w:rPr>
        <w:t>из чл. 75.</w:t>
      </w:r>
      <w:r>
        <w:rPr>
          <w:rFonts w:cs="Arial"/>
          <w:lang w:val="sr-Cyrl-RS" w:bidi="en-US"/>
        </w:rPr>
        <w:t xml:space="preserve"> и 76.</w:t>
      </w:r>
      <w:r w:rsidRPr="002164BB">
        <w:rPr>
          <w:rFonts w:cs="Arial"/>
          <w:lang w:bidi="en-US"/>
        </w:rPr>
        <w:t xml:space="preserve"> </w:t>
      </w:r>
      <w:r w:rsidRPr="002164BB">
        <w:rPr>
          <w:rFonts w:cs="Arial"/>
        </w:rPr>
        <w:t>Закона у складу са чланом 77. Закона и Одељком 4. конкурсне документације</w:t>
      </w:r>
    </w:p>
    <w:p w:rsidR="00653B0D" w:rsidRPr="00CB40AE" w:rsidRDefault="00653B0D" w:rsidP="00653B0D">
      <w:pPr>
        <w:pStyle w:val="KDNabrajanje"/>
        <w:tabs>
          <w:tab w:val="clear" w:pos="720"/>
          <w:tab w:val="num" w:pos="567"/>
          <w:tab w:val="num" w:pos="630"/>
        </w:tabs>
        <w:spacing w:before="0"/>
        <w:ind w:left="567" w:hanging="284"/>
        <w:rPr>
          <w:rFonts w:cs="Arial"/>
        </w:rPr>
      </w:pPr>
      <w:r>
        <w:rPr>
          <w:rFonts w:cs="Arial"/>
          <w:lang w:val="sr-Cyrl-RS"/>
        </w:rPr>
        <w:t>Споразум о заједничком извршењу (уколико понуду подноси група понуђача</w:t>
      </w:r>
    </w:p>
    <w:p w:rsidR="00653B0D" w:rsidRDefault="00653B0D" w:rsidP="00653B0D">
      <w:pPr>
        <w:pStyle w:val="KDNabrajanje"/>
        <w:tabs>
          <w:tab w:val="clear" w:pos="720"/>
          <w:tab w:val="num" w:pos="567"/>
          <w:tab w:val="num" w:pos="630"/>
        </w:tabs>
        <w:spacing w:before="0"/>
        <w:ind w:left="567" w:hanging="284"/>
        <w:rPr>
          <w:rFonts w:cs="Arial"/>
        </w:rPr>
      </w:pPr>
      <w:r w:rsidRPr="002164BB">
        <w:rPr>
          <w:rFonts w:cs="Arial"/>
        </w:rPr>
        <w:t>Овлашћење за потписника (ако не потписује заступник)</w:t>
      </w:r>
    </w:p>
    <w:p w:rsidR="00F057B3" w:rsidRDefault="00F057B3" w:rsidP="00F057B3">
      <w:pPr>
        <w:pStyle w:val="KDNabrajanje"/>
        <w:numPr>
          <w:ilvl w:val="0"/>
          <w:numId w:val="0"/>
        </w:numPr>
        <w:spacing w:before="0"/>
        <w:ind w:left="567"/>
        <w:rPr>
          <w:rFonts w:cs="Arial"/>
        </w:rPr>
      </w:pPr>
    </w:p>
    <w:p w:rsidR="004B6465" w:rsidRPr="007A161C" w:rsidRDefault="004B6465" w:rsidP="00F057B3">
      <w:pPr>
        <w:pStyle w:val="KDNabrajanje"/>
        <w:numPr>
          <w:ilvl w:val="0"/>
          <w:numId w:val="0"/>
        </w:numPr>
        <w:spacing w:before="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4" w:name="_Toc441651580"/>
      <w:bookmarkStart w:id="205" w:name="_Toc442559891"/>
      <w:r w:rsidRPr="00E47C2E">
        <w:rPr>
          <w:rFonts w:cs="Arial"/>
        </w:rPr>
        <w:t>Подношење и отварање понуда</w:t>
      </w:r>
      <w:bookmarkEnd w:id="204"/>
      <w:bookmarkEnd w:id="205"/>
    </w:p>
    <w:p w:rsidR="00F057B3" w:rsidRPr="002164BB" w:rsidRDefault="00F057B3" w:rsidP="00653B0D">
      <w:pPr>
        <w:pStyle w:val="KDParagraf"/>
        <w:spacing w:before="0"/>
        <w:rPr>
          <w:rFonts w:cs="Arial"/>
          <w:lang w:val="sr-Cyrl-CS"/>
        </w:rPr>
      </w:pPr>
      <w:r w:rsidRPr="00E0660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164BB">
        <w:rPr>
          <w:rFonts w:cs="Arial"/>
          <w:lang w:val="sr-Cyrl-CS"/>
        </w:rPr>
        <w:t>.</w:t>
      </w:r>
    </w:p>
    <w:p w:rsidR="00F057B3" w:rsidRPr="002164BB" w:rsidRDefault="00F057B3" w:rsidP="00653B0D">
      <w:pPr>
        <w:pStyle w:val="KDParagraf"/>
        <w:spacing w:before="0"/>
        <w:rPr>
          <w:rFonts w:cs="Arial"/>
          <w:lang w:val="sr-Cyrl-CS"/>
        </w:rPr>
      </w:pPr>
      <w:r w:rsidRPr="00E0660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57B3" w:rsidRPr="002164BB" w:rsidRDefault="00F057B3" w:rsidP="00653B0D">
      <w:pPr>
        <w:suppressAutoHyphens/>
        <w:spacing w:line="100" w:lineRule="atLeast"/>
        <w:rPr>
          <w:rFonts w:cs="Arial"/>
          <w:lang w:val="sr-Cyrl-RS"/>
        </w:rPr>
      </w:pPr>
      <w:r w:rsidRPr="002164BB">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2164BB">
        <w:rPr>
          <w:rFonts w:cs="Arial"/>
          <w:color w:val="00B0F0"/>
        </w:rPr>
        <w:t xml:space="preserve"> </w:t>
      </w:r>
      <w:r w:rsidRPr="002164BB">
        <w:rPr>
          <w:rFonts w:cs="Arial"/>
          <w:lang w:val="ru-RU"/>
        </w:rPr>
        <w:t xml:space="preserve">ул. </w:t>
      </w:r>
      <w:r w:rsidRPr="002164BB">
        <w:rPr>
          <w:rFonts w:cs="Arial"/>
        </w:rPr>
        <w:t>Богољуба Урошевића Црног</w:t>
      </w:r>
      <w:r w:rsidRPr="002164BB">
        <w:rPr>
          <w:rFonts w:cs="Arial"/>
          <w:lang w:val="sr-Cyrl-RS"/>
        </w:rPr>
        <w:t xml:space="preserve"> </w:t>
      </w:r>
      <w:r w:rsidRPr="002164BB">
        <w:rPr>
          <w:rFonts w:cs="Arial"/>
        </w:rPr>
        <w:t>бр.44.</w:t>
      </w:r>
      <w:proofErr w:type="gramStart"/>
      <w:r w:rsidRPr="002164BB">
        <w:rPr>
          <w:rFonts w:cs="Arial"/>
        </w:rPr>
        <w:t>,11500</w:t>
      </w:r>
      <w:proofErr w:type="gramEnd"/>
      <w:r w:rsidRPr="002164BB">
        <w:rPr>
          <w:rFonts w:cs="Arial"/>
        </w:rPr>
        <w:t xml:space="preserve"> Обреновац</w:t>
      </w:r>
      <w:r w:rsidRPr="002164BB">
        <w:rPr>
          <w:rFonts w:cs="Arial"/>
          <w:lang w:val="sr-Cyrl-RS"/>
        </w:rPr>
        <w:t>, сала ПКА</w:t>
      </w:r>
      <w:r>
        <w:rPr>
          <w:rFonts w:cs="Arial"/>
          <w:lang w:val="sr-Cyrl-RS"/>
        </w:rPr>
        <w:t>.</w:t>
      </w:r>
    </w:p>
    <w:p w:rsidR="00F057B3" w:rsidRPr="00E06601" w:rsidRDefault="00F057B3" w:rsidP="00F057B3">
      <w:pPr>
        <w:pStyle w:val="KDParagraf"/>
        <w:spacing w:before="0"/>
        <w:rPr>
          <w:rFonts w:cs="Arial"/>
          <w:lang w:val="ru-RU"/>
        </w:rPr>
      </w:pPr>
      <w:r w:rsidRPr="00E06601">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ru-RU"/>
        </w:rPr>
        <w:t xml:space="preserve"> </w:t>
      </w:r>
      <w:r w:rsidRPr="00E06601">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057B3" w:rsidRPr="00E06601" w:rsidRDefault="00F057B3" w:rsidP="00F057B3">
      <w:pPr>
        <w:pStyle w:val="KDParagraf"/>
        <w:spacing w:before="0"/>
        <w:rPr>
          <w:rFonts w:cs="Arial"/>
          <w:lang w:val="ru-RU"/>
        </w:rPr>
      </w:pPr>
      <w:r w:rsidRPr="00E06601">
        <w:rPr>
          <w:rFonts w:cs="Arial"/>
          <w:lang w:val="ru-RU"/>
        </w:rPr>
        <w:t>Комисија за јавну набавку води записник о отварању понуда у који се уносе подаци у складу са Законом.</w:t>
      </w:r>
    </w:p>
    <w:p w:rsidR="00F057B3" w:rsidRPr="00E06601" w:rsidRDefault="00F057B3" w:rsidP="00F057B3">
      <w:pPr>
        <w:pStyle w:val="KDParagraf"/>
        <w:spacing w:before="0"/>
        <w:rPr>
          <w:rFonts w:cs="Arial"/>
          <w:lang w:val="ru-RU"/>
        </w:rPr>
      </w:pPr>
      <w:r w:rsidRPr="00E0660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F057B3" w:rsidRDefault="00F057B3" w:rsidP="00F057B3">
      <w:pPr>
        <w:pStyle w:val="KDParagraf"/>
        <w:spacing w:before="0"/>
        <w:rPr>
          <w:rFonts w:cs="Arial"/>
          <w:lang w:val="ru-RU"/>
        </w:rPr>
      </w:pPr>
      <w:r w:rsidRPr="00E0660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E47C2E" w:rsidRDefault="004B6465" w:rsidP="004B6465">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rsidR="00C5113A" w:rsidRPr="00937ABF" w:rsidRDefault="00C5113A" w:rsidP="00C5113A">
      <w:pPr>
        <w:pStyle w:val="KDParagraf"/>
        <w:spacing w:before="0"/>
        <w:rPr>
          <w:rFonts w:cs="Arial"/>
          <w:lang w:val="ru-RU"/>
        </w:rPr>
      </w:pPr>
      <w:r w:rsidRPr="00937ABF">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C5113A" w:rsidRDefault="00C5113A" w:rsidP="00C5113A">
      <w:pPr>
        <w:ind w:right="-19"/>
        <w:outlineLvl w:val="0"/>
        <w:rPr>
          <w:rFonts w:cs="Arial"/>
          <w:b/>
          <w:lang w:val="sr-Cyrl-RS"/>
        </w:rPr>
      </w:pPr>
      <w:r w:rsidRPr="00937ABF">
        <w:rPr>
          <w:rFonts w:cs="Arial"/>
          <w:lang w:val="ru-RU"/>
        </w:rPr>
        <w:t>„ИЗМЕНА – ДОПУНА - Понуде за јавну набавку</w:t>
      </w:r>
      <w:r w:rsidRPr="009847E4">
        <w:rPr>
          <w:rFonts w:cs="Arial"/>
          <w:b/>
          <w:lang w:val="sr-Cyrl-RS"/>
        </w:rPr>
        <w:t xml:space="preserve"> </w:t>
      </w:r>
      <w:r>
        <w:rPr>
          <w:rFonts w:cs="Arial"/>
          <w:b/>
          <w:lang w:val="sr-Cyrl-RS"/>
        </w:rPr>
        <w:t>Чишћење вентилационих канала и комора у погону ТЕНТ-А</w:t>
      </w:r>
      <w:r w:rsidRPr="00937ABF">
        <w:rPr>
          <w:rFonts w:cs="Arial"/>
          <w:b/>
          <w:lang w:val="sr-Cyrl-RS"/>
        </w:rPr>
        <w:t xml:space="preserve"> </w:t>
      </w:r>
    </w:p>
    <w:p w:rsidR="00C5113A" w:rsidRPr="004F699C" w:rsidRDefault="00C5113A" w:rsidP="00C5113A">
      <w:pPr>
        <w:ind w:right="-19"/>
        <w:outlineLvl w:val="0"/>
        <w:rPr>
          <w:rFonts w:cs="Arial"/>
          <w:b/>
          <w:lang w:val="sr-Cyrl-RS"/>
        </w:rPr>
      </w:pPr>
      <w:r w:rsidRPr="00937ABF">
        <w:rPr>
          <w:rFonts w:cs="Arial"/>
          <w:b/>
          <w:lang w:val="sr-Cyrl-RS"/>
        </w:rPr>
        <w:t xml:space="preserve">ЈН </w:t>
      </w:r>
      <w:r w:rsidRPr="00937ABF">
        <w:rPr>
          <w:rFonts w:cs="Arial"/>
          <w:b/>
        </w:rPr>
        <w:t>бр</w:t>
      </w:r>
      <w:r w:rsidRPr="00937ABF">
        <w:rPr>
          <w:rFonts w:cs="Arial"/>
          <w:b/>
          <w:lang w:val="sr-Cyrl-RS"/>
        </w:rPr>
        <w:t xml:space="preserve"> . </w:t>
      </w:r>
      <w:r w:rsidR="001456C8">
        <w:rPr>
          <w:rFonts w:cs="Arial"/>
          <w:b/>
          <w:lang w:val="sr-Latn-RS"/>
        </w:rPr>
        <w:t>3000/1022/2018(3293</w:t>
      </w:r>
      <w:r>
        <w:rPr>
          <w:rFonts w:cs="Arial"/>
          <w:b/>
          <w:lang w:val="sr-Cyrl-RS"/>
        </w:rPr>
        <w:t>/</w:t>
      </w:r>
      <w:r>
        <w:rPr>
          <w:rFonts w:cs="Arial"/>
          <w:b/>
          <w:lang w:val="sr-Latn-RS"/>
        </w:rPr>
        <w:t>2018</w:t>
      </w:r>
      <w:r w:rsidRPr="004B2361">
        <w:rPr>
          <w:rFonts w:cs="Arial"/>
          <w:b/>
          <w:lang w:val="sr-Latn-RS"/>
        </w:rPr>
        <w:t>)</w:t>
      </w:r>
      <w:r w:rsidRPr="00937ABF">
        <w:rPr>
          <w:rFonts w:cs="Arial"/>
          <w:lang w:val="ru-RU"/>
        </w:rPr>
        <w:t xml:space="preserve">- НЕ ОТВАРАТИ“. </w:t>
      </w:r>
    </w:p>
    <w:p w:rsidR="00C5113A" w:rsidRPr="00E06601" w:rsidRDefault="00C5113A" w:rsidP="00C5113A">
      <w:pPr>
        <w:pStyle w:val="KDParagraf"/>
        <w:spacing w:before="0"/>
        <w:rPr>
          <w:rFonts w:cs="Arial"/>
          <w:lang w:val="ru-RU"/>
        </w:rPr>
      </w:pPr>
      <w:r w:rsidRPr="00E0660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5113A" w:rsidRPr="004F699C" w:rsidRDefault="00C5113A" w:rsidP="00C5113A">
      <w:pPr>
        <w:pStyle w:val="KDParagraf"/>
        <w:spacing w:before="0"/>
        <w:rPr>
          <w:rFonts w:cs="Arial"/>
          <w:lang w:val="sr-Cyrl-RS"/>
        </w:rPr>
      </w:pPr>
      <w:r w:rsidRPr="00E06601">
        <w:rPr>
          <w:rFonts w:cs="Arial"/>
          <w:lang w:val="ru-RU"/>
        </w:rPr>
        <w:t xml:space="preserve">У року за подношење понуде понуђач може да опозове поднету понуду писаним путем, на </w:t>
      </w:r>
      <w:r w:rsidRPr="004F699C">
        <w:rPr>
          <w:rFonts w:cs="Arial"/>
          <w:lang w:val="ru-RU"/>
        </w:rPr>
        <w:t xml:space="preserve">адресу Наручиоца, са назнаком </w:t>
      </w:r>
    </w:p>
    <w:p w:rsidR="00C5113A" w:rsidRPr="004F699C" w:rsidRDefault="00C5113A" w:rsidP="00C5113A">
      <w:pPr>
        <w:ind w:right="-19"/>
        <w:outlineLvl w:val="0"/>
        <w:rPr>
          <w:rFonts w:cs="Arial"/>
          <w:b/>
          <w:lang w:val="sr-Cyrl-RS"/>
        </w:rPr>
      </w:pPr>
      <w:r w:rsidRPr="004F699C">
        <w:rPr>
          <w:rFonts w:cs="Arial"/>
        </w:rPr>
        <w:t xml:space="preserve">„ОПОЗИВ - Понуде за јавну набавку: </w:t>
      </w:r>
      <w:r w:rsidRPr="004F699C">
        <w:rPr>
          <w:rFonts w:cs="Arial"/>
          <w:lang w:val="ru-RU"/>
        </w:rPr>
        <w:t xml:space="preserve"> </w:t>
      </w:r>
      <w:r>
        <w:rPr>
          <w:rFonts w:cs="Arial"/>
          <w:b/>
          <w:lang w:val="sr-Cyrl-RS"/>
        </w:rPr>
        <w:t>Чишћење вентилационих канала и комора у погону ТЕНТ-А</w:t>
      </w:r>
      <w:proofErr w:type="gramStart"/>
      <w:r>
        <w:rPr>
          <w:rFonts w:cs="Arial"/>
          <w:b/>
          <w:lang w:val="sr-Cyrl-RS"/>
        </w:rPr>
        <w:t>,</w:t>
      </w:r>
      <w:r w:rsidRPr="004F699C">
        <w:rPr>
          <w:rFonts w:cs="Arial"/>
          <w:b/>
          <w:lang w:val="sr-Cyrl-RS"/>
        </w:rPr>
        <w:t>ЈН</w:t>
      </w:r>
      <w:proofErr w:type="gramEnd"/>
      <w:r w:rsidRPr="004F699C">
        <w:rPr>
          <w:rFonts w:cs="Arial"/>
          <w:b/>
          <w:lang w:val="sr-Cyrl-RS"/>
        </w:rPr>
        <w:t xml:space="preserve"> </w:t>
      </w:r>
      <w:r w:rsidRPr="004F699C">
        <w:rPr>
          <w:rFonts w:cs="Arial"/>
          <w:b/>
        </w:rPr>
        <w:t>бр</w:t>
      </w:r>
      <w:r w:rsidRPr="004F699C">
        <w:rPr>
          <w:rFonts w:cs="Arial"/>
          <w:b/>
          <w:lang w:val="sr-Cyrl-RS"/>
        </w:rPr>
        <w:t xml:space="preserve"> . </w:t>
      </w:r>
      <w:r w:rsidR="001456C8">
        <w:rPr>
          <w:rFonts w:cs="Arial"/>
          <w:b/>
          <w:lang w:val="sr-Latn-RS"/>
        </w:rPr>
        <w:t>3000/1022/2018(3293</w:t>
      </w:r>
      <w:r>
        <w:rPr>
          <w:rFonts w:cs="Arial"/>
          <w:b/>
          <w:lang w:val="sr-Cyrl-RS"/>
        </w:rPr>
        <w:t>/</w:t>
      </w:r>
      <w:r>
        <w:rPr>
          <w:rFonts w:cs="Arial"/>
          <w:b/>
          <w:lang w:val="sr-Latn-RS"/>
        </w:rPr>
        <w:t>2018</w:t>
      </w:r>
      <w:r w:rsidRPr="004B2361">
        <w:rPr>
          <w:rFonts w:cs="Arial"/>
          <w:b/>
          <w:lang w:val="sr-Latn-RS"/>
        </w:rPr>
        <w:t>)</w:t>
      </w:r>
      <w:r w:rsidRPr="004F699C">
        <w:rPr>
          <w:rFonts w:cs="Arial"/>
          <w:lang w:val="ru-RU"/>
        </w:rPr>
        <w:t xml:space="preserve">- НЕ ОТВАРАТИ “. </w:t>
      </w:r>
    </w:p>
    <w:p w:rsidR="00C5113A" w:rsidRPr="004F699C" w:rsidRDefault="00C5113A" w:rsidP="00C5113A">
      <w:pPr>
        <w:pStyle w:val="KDParagraf"/>
        <w:spacing w:before="0"/>
        <w:rPr>
          <w:rFonts w:cs="Arial"/>
          <w:lang w:val="ru-RU"/>
        </w:rPr>
      </w:pPr>
      <w:r w:rsidRPr="004F699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5113A" w:rsidRPr="00F208E3" w:rsidRDefault="00C5113A" w:rsidP="00C5113A">
      <w:pPr>
        <w:pStyle w:val="KDKomentar"/>
        <w:spacing w:before="0"/>
        <w:rPr>
          <w:rFonts w:cs="Arial"/>
          <w:i w:val="0"/>
          <w:color w:val="auto"/>
          <w:sz w:val="22"/>
          <w:szCs w:val="22"/>
          <w:lang w:val="en-US"/>
        </w:rPr>
      </w:pPr>
      <w:r w:rsidRPr="004F699C">
        <w:rPr>
          <w:rFonts w:cs="Arial"/>
          <w:i w:val="0"/>
          <w:color w:val="auto"/>
          <w:sz w:val="22"/>
          <w:szCs w:val="22"/>
          <w:lang w:val="sr-Cyrl-RS"/>
        </w:rPr>
        <w:t>Уколико понуђач измени или опозове понуду поднету по истеку рока за подношење</w:t>
      </w:r>
      <w:r w:rsidRPr="004D41CB">
        <w:rPr>
          <w:rFonts w:cs="Arial"/>
          <w:i w:val="0"/>
          <w:color w:val="auto"/>
          <w:sz w:val="22"/>
          <w:szCs w:val="22"/>
          <w:lang w:val="sr-Cyrl-RS"/>
        </w:rPr>
        <w:t xml:space="preserve"> понуда, Наручилац ће наплатити средство обезбеђења дато на име озбиљности понуде</w:t>
      </w:r>
      <w:r>
        <w:rPr>
          <w:rFonts w:cs="Arial"/>
          <w:i w:val="0"/>
          <w:color w:val="auto"/>
          <w:sz w:val="22"/>
          <w:szCs w:val="22"/>
          <w:lang w:val="en-US"/>
        </w:rPr>
        <w:t>.</w:t>
      </w:r>
    </w:p>
    <w:p w:rsidR="00C5113A" w:rsidRPr="004D41CB" w:rsidRDefault="00C5113A" w:rsidP="00C5113A">
      <w:pPr>
        <w:pStyle w:val="KDKomentar"/>
        <w:spacing w:before="0"/>
        <w:rPr>
          <w:rFonts w:cs="Arial"/>
          <w:i w:val="0"/>
          <w:sz w:val="22"/>
          <w:szCs w:val="22"/>
          <w:lang w:val="sr-Cyrl-RS"/>
        </w:rPr>
      </w:pP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0" w:name="_Toc441651583"/>
      <w:bookmarkStart w:id="211" w:name="_Toc442559894"/>
      <w:r w:rsidRPr="00E47C2E">
        <w:rPr>
          <w:rFonts w:cs="Arial"/>
          <w:lang w:val="ru-RU"/>
        </w:rPr>
        <w:lastRenderedPageBreak/>
        <w:t>П</w:t>
      </w:r>
      <w:r w:rsidRPr="00E47C2E">
        <w:rPr>
          <w:rFonts w:cs="Arial"/>
        </w:rPr>
        <w:t>артије</w:t>
      </w:r>
      <w:bookmarkEnd w:id="210"/>
      <w:bookmarkEnd w:id="211"/>
    </w:p>
    <w:p w:rsidR="004B6465" w:rsidRPr="00AC36BD" w:rsidRDefault="004B6465" w:rsidP="004B6465">
      <w:pPr>
        <w:pStyle w:val="KDParagraf"/>
        <w:spacing w:before="0"/>
        <w:ind w:left="360"/>
        <w:rPr>
          <w:rFonts w:cs="Arial"/>
        </w:rPr>
      </w:pPr>
      <w:r w:rsidRPr="00AC36BD">
        <w:rPr>
          <w:rFonts w:cs="Arial"/>
        </w:rPr>
        <w:t>Набавка није обликована по партијама.</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4" w:name="_Toc441651585"/>
      <w:bookmarkStart w:id="215" w:name="_Toc442559896"/>
      <w:r w:rsidRPr="00E47C2E">
        <w:rPr>
          <w:rFonts w:cs="Arial"/>
        </w:rPr>
        <w:t>Подношење понуде са подизвођачима</w:t>
      </w:r>
      <w:bookmarkEnd w:id="214"/>
      <w:bookmarkEnd w:id="215"/>
    </w:p>
    <w:p w:rsidR="001A2132" w:rsidRPr="00E47C2E" w:rsidRDefault="001A2132" w:rsidP="001A2132">
      <w:pPr>
        <w:pStyle w:val="KDParagraf"/>
        <w:spacing w:before="0"/>
        <w:ind w:left="36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2132" w:rsidRPr="00E47C2E" w:rsidRDefault="001A2132" w:rsidP="001A2132">
      <w:pPr>
        <w:pStyle w:val="KDParagraf"/>
        <w:spacing w:before="0"/>
        <w:ind w:left="36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2132" w:rsidRPr="00A9515B" w:rsidRDefault="001A2132" w:rsidP="001A2132">
      <w:pPr>
        <w:pStyle w:val="KDParagraf"/>
        <w:spacing w:before="0"/>
        <w:ind w:left="360"/>
        <w:rPr>
          <w:rFonts w:cs="Arial"/>
          <w:b/>
          <w:u w:val="single"/>
        </w:rPr>
      </w:pPr>
      <w:r w:rsidRPr="00E47C2E">
        <w:rPr>
          <w:rFonts w:cs="Arial"/>
        </w:rPr>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Услови за учешће из члана 75.</w:t>
      </w:r>
      <w:r>
        <w:rPr>
          <w:rFonts w:cs="Arial"/>
          <w:lang w:val="sr-Cyrl-RS"/>
        </w:rPr>
        <w:t xml:space="preserve"> и 76.</w:t>
      </w:r>
      <w:r w:rsidRPr="00E47C2E">
        <w:rPr>
          <w:rFonts w:cs="Arial"/>
        </w:rPr>
        <w:t xml:space="preserve"> Закона и Упутство како се</w:t>
      </w:r>
      <w:r>
        <w:rPr>
          <w:rFonts w:cs="Arial"/>
        </w:rPr>
        <w:t xml:space="preserve"> доказује </w:t>
      </w:r>
      <w:r w:rsidRPr="006931BC">
        <w:rPr>
          <w:rFonts w:cs="Arial"/>
        </w:rPr>
        <w:t>испуњеност тих услова</w:t>
      </w:r>
      <w:r>
        <w:rPr>
          <w:rFonts w:cs="Arial"/>
        </w:rPr>
        <w:t>.</w:t>
      </w:r>
      <w:r>
        <w:rPr>
          <w:rFonts w:cs="Arial"/>
          <w:lang w:val="sr-Cyrl-RS"/>
        </w:rPr>
        <w:t xml:space="preserve"> </w:t>
      </w:r>
    </w:p>
    <w:p w:rsidR="001A2132" w:rsidRPr="00E47C2E" w:rsidRDefault="001A2132" w:rsidP="001A2132">
      <w:pPr>
        <w:pStyle w:val="KDParagraf"/>
        <w:spacing w:before="0"/>
        <w:ind w:left="360"/>
        <w:rPr>
          <w:rFonts w:cs="Arial"/>
        </w:rPr>
      </w:pPr>
      <w:r w:rsidRPr="00E47C2E">
        <w:rPr>
          <w:rFonts w:cs="Arial"/>
        </w:rPr>
        <w:t>Додатне услове понуђач испуњава самостално, без обзира на агажовање подизвођача.</w:t>
      </w:r>
    </w:p>
    <w:p w:rsidR="001A2132" w:rsidRPr="00E47C2E" w:rsidRDefault="001A2132" w:rsidP="001A2132">
      <w:pPr>
        <w:pStyle w:val="KDParagraf"/>
        <w:spacing w:before="0"/>
        <w:ind w:left="36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2132" w:rsidRPr="00E47C2E" w:rsidRDefault="001A2132" w:rsidP="001A2132">
      <w:pPr>
        <w:pStyle w:val="KDParagraf"/>
        <w:spacing w:before="0"/>
        <w:ind w:left="36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A2132" w:rsidRPr="001A2132" w:rsidRDefault="001A2132" w:rsidP="001A2132">
      <w:pPr>
        <w:pStyle w:val="KDParagraf"/>
        <w:spacing w:before="0"/>
        <w:ind w:left="36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1A2132" w:rsidRPr="002917FC" w:rsidRDefault="001A2132" w:rsidP="001A2132">
      <w:pPr>
        <w:pStyle w:val="KDParagraf"/>
        <w:spacing w:before="0"/>
        <w:ind w:left="360"/>
        <w:rPr>
          <w:rFonts w:cs="Arial"/>
          <w:lang w:bidi="en-US"/>
        </w:rPr>
      </w:pPr>
      <w:r w:rsidRPr="002917FC">
        <w:rPr>
          <w:rFonts w:cs="Arial"/>
        </w:rPr>
        <w:t>Наручилац</w:t>
      </w:r>
      <w:r w:rsidRPr="002917FC">
        <w:rPr>
          <w:rFonts w:cs="Arial"/>
          <w:lang w:bidi="en-US"/>
        </w:rPr>
        <w:t xml:space="preserve"> у овом поступку не предвиђа примену одредби става 9.и 10. </w:t>
      </w:r>
      <w:proofErr w:type="gramStart"/>
      <w:r w:rsidRPr="002917FC">
        <w:rPr>
          <w:rFonts w:cs="Arial"/>
          <w:lang w:bidi="en-US"/>
        </w:rPr>
        <w:t>члана</w:t>
      </w:r>
      <w:proofErr w:type="gramEnd"/>
      <w:r w:rsidRPr="002917FC">
        <w:rPr>
          <w:rFonts w:cs="Arial"/>
          <w:lang w:bidi="en-US"/>
        </w:rPr>
        <w:t xml:space="preserve"> 80. Закона.</w:t>
      </w:r>
    </w:p>
    <w:p w:rsidR="004B6465" w:rsidRPr="00035B5A" w:rsidRDefault="004B6465" w:rsidP="004B6465">
      <w:pPr>
        <w:pStyle w:val="KDParagraf"/>
        <w:spacing w:before="0"/>
        <w:rPr>
          <w:rFonts w:cs="Arial"/>
          <w:color w:val="00B0F0"/>
          <w:sz w:val="28"/>
          <w:lang w:val="sr-Cyrl-RS" w:bidi="en-US"/>
        </w:rPr>
      </w:pPr>
    </w:p>
    <w:p w:rsidR="004B6465" w:rsidRPr="00E47C2E" w:rsidRDefault="004B6465" w:rsidP="004B6465">
      <w:pPr>
        <w:pStyle w:val="KDPodnaslov2"/>
        <w:numPr>
          <w:ilvl w:val="1"/>
          <w:numId w:val="1"/>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rsidR="001A2132" w:rsidRDefault="001A2132" w:rsidP="001A2132">
      <w:pPr>
        <w:pStyle w:val="KDParagraf"/>
        <w:spacing w:before="0"/>
        <w:rPr>
          <w:rFonts w:cs="Arial"/>
        </w:rPr>
      </w:pPr>
      <w:bookmarkStart w:id="218" w:name="_Toc441651587"/>
      <w:bookmarkStart w:id="219"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EE6FDF" w:rsidRPr="00E47C2E" w:rsidRDefault="00EE6FDF" w:rsidP="001A2132">
      <w:pPr>
        <w:pStyle w:val="KDParagraf"/>
        <w:spacing w:before="0"/>
        <w:rPr>
          <w:rFonts w:cs="Arial"/>
        </w:rPr>
      </w:pPr>
    </w:p>
    <w:p w:rsidR="001A2132" w:rsidRPr="00E47C2E" w:rsidRDefault="001A2132" w:rsidP="001A2132">
      <w:pPr>
        <w:pStyle w:val="KDNabrajanje"/>
        <w:spacing w:before="0"/>
        <w:rPr>
          <w:rFonts w:cs="Arial"/>
        </w:rPr>
      </w:pPr>
      <w:r w:rsidRPr="00E47C2E">
        <w:rPr>
          <w:rFonts w:cs="Arial"/>
          <w:lang w:val="sr-Cyrl-CS"/>
        </w:rPr>
        <w:lastRenderedPageBreak/>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2132" w:rsidRPr="00E47C2E" w:rsidRDefault="001A2132" w:rsidP="001A2132">
      <w:pPr>
        <w:pStyle w:val="KDNabrajanje"/>
        <w:spacing w:before="0"/>
        <w:rPr>
          <w:rFonts w:cs="Arial"/>
        </w:rPr>
      </w:pPr>
      <w:r w:rsidRPr="00E47C2E">
        <w:rPr>
          <w:rFonts w:cs="Arial"/>
        </w:rPr>
        <w:t>опис послова сваког од понуђача из групе понуђача у извршењу уговора.</w:t>
      </w:r>
    </w:p>
    <w:p w:rsidR="001A2132" w:rsidRPr="00343C08" w:rsidRDefault="001A2132" w:rsidP="001A2132">
      <w:pPr>
        <w:pStyle w:val="KDNabrajanje"/>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343C08" w:rsidRPr="00343C08" w:rsidRDefault="00343C08" w:rsidP="00343C08">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2132" w:rsidRPr="00E47C2E" w:rsidRDefault="001A2132" w:rsidP="001A2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35B5A" w:rsidRPr="00E47C2E" w:rsidRDefault="001A2132" w:rsidP="001A2132">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8"/>
      <w:bookmarkEnd w:id="219"/>
    </w:p>
    <w:p w:rsidR="004B6465" w:rsidRPr="008D0208" w:rsidRDefault="004B6465" w:rsidP="004B6465">
      <w:pPr>
        <w:pStyle w:val="KDParagraf"/>
        <w:spacing w:before="0"/>
        <w:rPr>
          <w:rFonts w:cs="Arial"/>
          <w:b/>
          <w:color w:val="FF0000"/>
        </w:rPr>
      </w:pPr>
      <w:r w:rsidRPr="00E30A82">
        <w:rPr>
          <w:rFonts w:cs="Arial"/>
        </w:rPr>
        <w:t>Цена се исказује у динарима, без пореза на додату вредност.</w:t>
      </w:r>
    </w:p>
    <w:p w:rsidR="004B6465" w:rsidRPr="00E47C2E" w:rsidRDefault="004B6465" w:rsidP="004B6465">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E47C2E" w:rsidRDefault="004B6465" w:rsidP="004B6465">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E47C2E" w:rsidRDefault="004B6465" w:rsidP="004B6465">
      <w:pPr>
        <w:pStyle w:val="KDParagraf"/>
        <w:spacing w:before="0"/>
        <w:rPr>
          <w:rFonts w:cs="Arial"/>
        </w:rPr>
      </w:pPr>
      <w:r w:rsidRPr="00E47C2E">
        <w:rPr>
          <w:rFonts w:cs="Arial"/>
        </w:rPr>
        <w:t>Понуда која је изражена у две валуте, сматраће се неприхватљивом.</w:t>
      </w:r>
    </w:p>
    <w:p w:rsidR="004B6465" w:rsidRPr="00E47C2E" w:rsidRDefault="004B6465" w:rsidP="004B6465">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4B6465" w:rsidRPr="00E30A82" w:rsidRDefault="004B6465" w:rsidP="004B6465">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4B6465" w:rsidRDefault="004B6465" w:rsidP="004B6465">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Закона.</w:t>
      </w:r>
    </w:p>
    <w:p w:rsidR="00F901B5" w:rsidRDefault="00F901B5" w:rsidP="004B6465">
      <w:pPr>
        <w:pStyle w:val="KDParagraf"/>
        <w:spacing w:before="0"/>
        <w:rPr>
          <w:rFonts w:cs="Arial"/>
        </w:rPr>
      </w:pPr>
    </w:p>
    <w:p w:rsidR="00F901B5" w:rsidRPr="002164BB" w:rsidRDefault="00F901B5" w:rsidP="00F901B5">
      <w:pPr>
        <w:pStyle w:val="KDPodnaslov2"/>
        <w:numPr>
          <w:ilvl w:val="1"/>
          <w:numId w:val="39"/>
        </w:numPr>
        <w:spacing w:before="0"/>
        <w:jc w:val="both"/>
        <w:rPr>
          <w:rFonts w:cs="Arial"/>
          <w:lang w:val="sr-Cyrl-RS"/>
        </w:rPr>
      </w:pPr>
      <w:r w:rsidRPr="002164BB">
        <w:rPr>
          <w:rFonts w:cs="Arial"/>
        </w:rPr>
        <w:t xml:space="preserve">Корекција цене </w:t>
      </w:r>
    </w:p>
    <w:p w:rsidR="00F901B5" w:rsidRPr="006B7DE0" w:rsidRDefault="00F901B5" w:rsidP="00F901B5">
      <w:pPr>
        <w:pStyle w:val="KDParagraf"/>
        <w:spacing w:before="0"/>
        <w:rPr>
          <w:rFonts w:cs="Arial"/>
          <w:b/>
          <w:lang w:val="sr-Cyrl-RS" w:eastAsia="sr-Latn-CS"/>
        </w:rPr>
      </w:pPr>
      <w:r w:rsidRPr="006B7DE0">
        <w:rPr>
          <w:rFonts w:cs="Arial"/>
          <w:b/>
          <w:lang w:val="sr-Cyrl-RS" w:eastAsia="sr-Latn-CS"/>
        </w:rPr>
        <w:t>Цена је фиксна за цео уговорени период и не подлеже никаквој промени.</w:t>
      </w:r>
    </w:p>
    <w:p w:rsidR="00F901B5" w:rsidRDefault="00F901B5" w:rsidP="00F901B5">
      <w:pPr>
        <w:pStyle w:val="KDParagraf"/>
        <w:spacing w:before="0"/>
        <w:rPr>
          <w:rFonts w:eastAsia="Calibri" w:cs="Arial"/>
          <w:lang w:val="ru-RU"/>
        </w:rPr>
      </w:pPr>
    </w:p>
    <w:p w:rsidR="00F901B5" w:rsidRPr="00E06601" w:rsidRDefault="00F901B5" w:rsidP="00F901B5">
      <w:pPr>
        <w:pStyle w:val="KDParagraf"/>
        <w:spacing w:before="0"/>
        <w:rPr>
          <w:rFonts w:eastAsia="Calibri" w:cs="Arial"/>
          <w:lang w:val="ru-RU"/>
        </w:rPr>
      </w:pPr>
    </w:p>
    <w:p w:rsidR="00F901B5" w:rsidRPr="005E2D8E" w:rsidRDefault="00F901B5" w:rsidP="00F901B5">
      <w:pPr>
        <w:pStyle w:val="KDPodnaslov2"/>
        <w:spacing w:before="0"/>
        <w:jc w:val="both"/>
        <w:rPr>
          <w:rFonts w:cs="Arial"/>
          <w:lang w:eastAsia="ar-SA"/>
        </w:rPr>
      </w:pPr>
      <w:r>
        <w:rPr>
          <w:rFonts w:cs="Arial"/>
          <w:lang w:val="sr-Cyrl-RS" w:eastAsia="ar-SA"/>
        </w:rPr>
        <w:t xml:space="preserve">     </w:t>
      </w:r>
      <w:r>
        <w:rPr>
          <w:rFonts w:cs="Arial"/>
          <w:lang w:eastAsia="ar-SA"/>
        </w:rPr>
        <w:t xml:space="preserve">  </w:t>
      </w:r>
      <w:r>
        <w:rPr>
          <w:rFonts w:cs="Arial"/>
          <w:lang w:val="sr-Cyrl-RS" w:eastAsia="ar-SA"/>
        </w:rPr>
        <w:t xml:space="preserve"> 6.</w:t>
      </w:r>
      <w:r w:rsidRPr="00C4701B">
        <w:rPr>
          <w:rFonts w:cs="Arial"/>
          <w:lang w:val="sr-Cyrl-RS" w:eastAsia="ar-SA"/>
        </w:rPr>
        <w:t>13</w:t>
      </w:r>
      <w:r w:rsidRPr="00C4701B">
        <w:rPr>
          <w:rFonts w:cs="Arial"/>
          <w:lang w:eastAsia="ar-SA"/>
        </w:rPr>
        <w:t xml:space="preserve"> </w:t>
      </w:r>
      <w:r>
        <w:rPr>
          <w:rFonts w:cs="Arial"/>
          <w:lang w:val="sr-Cyrl-RS" w:eastAsia="ar-SA"/>
        </w:rPr>
        <w:t>.</w:t>
      </w:r>
      <w:r w:rsidRPr="00C4701B">
        <w:rPr>
          <w:rFonts w:cs="Arial"/>
          <w:lang w:eastAsia="ar-SA"/>
        </w:rPr>
        <w:t xml:space="preserve">     </w:t>
      </w:r>
      <w:r w:rsidRPr="00BA726B">
        <w:rPr>
          <w:rFonts w:cs="Arial"/>
          <w:lang w:eastAsia="ar-SA"/>
        </w:rPr>
        <w:t>Рок извршења услуга</w:t>
      </w:r>
    </w:p>
    <w:p w:rsidR="00F901B5" w:rsidRPr="004D41CB" w:rsidRDefault="00F901B5" w:rsidP="00F901B5">
      <w:pPr>
        <w:rPr>
          <w:lang w:val="sr-Cyrl-RS"/>
        </w:rPr>
      </w:pPr>
    </w:p>
    <w:p w:rsidR="00F901B5" w:rsidRPr="00712C8F" w:rsidRDefault="00F901B5" w:rsidP="00F901B5">
      <w:pPr>
        <w:pStyle w:val="ListParagraph"/>
        <w:autoSpaceDE w:val="0"/>
        <w:autoSpaceDN w:val="0"/>
        <w:adjustRightInd w:val="0"/>
        <w:spacing w:after="0" w:line="240" w:lineRule="auto"/>
        <w:ind w:left="0"/>
        <w:contextualSpacing w:val="0"/>
        <w:rPr>
          <w:rFonts w:ascii="Arial" w:hAnsi="Arial" w:cs="Arial"/>
          <w:lang w:val="sr-Latn-RS"/>
        </w:rPr>
      </w:pPr>
      <w:r w:rsidRPr="00712C8F">
        <w:rPr>
          <w:rFonts w:ascii="Arial" w:hAnsi="Arial" w:cs="Arial"/>
        </w:rPr>
        <w:t xml:space="preserve">Изабрани понуђач је обавезан да услугу изврши у року који не може бити дужи од 12 </w:t>
      </w:r>
      <w:r w:rsidRPr="00712C8F">
        <w:rPr>
          <w:rFonts w:ascii="Arial" w:hAnsi="Arial" w:cs="Arial"/>
          <w:lang w:val="sr-Cyrl-RS"/>
        </w:rPr>
        <w:t xml:space="preserve">месеци од ступања уговора на снагу, а према динамици Наручиоца. Наручилац се обавезује да ће </w:t>
      </w:r>
      <w:r>
        <w:rPr>
          <w:rFonts w:ascii="Arial" w:hAnsi="Arial" w:cs="Arial"/>
          <w:lang w:val="sr-Cyrl-RS"/>
        </w:rPr>
        <w:t>Изабраног понуђача</w:t>
      </w:r>
      <w:r w:rsidRPr="00712C8F">
        <w:rPr>
          <w:rFonts w:ascii="Arial" w:hAnsi="Arial" w:cs="Arial"/>
          <w:lang w:val="sr-Cyrl-RS"/>
        </w:rPr>
        <w:t xml:space="preserve"> обавестити најмање 7 дана пре термина извођења услуге чишћења.</w:t>
      </w:r>
    </w:p>
    <w:p w:rsidR="00F901B5" w:rsidRDefault="00F901B5" w:rsidP="00F901B5">
      <w:pPr>
        <w:pStyle w:val="ListParagraph"/>
        <w:autoSpaceDE w:val="0"/>
        <w:autoSpaceDN w:val="0"/>
        <w:adjustRightInd w:val="0"/>
        <w:spacing w:after="0" w:line="240" w:lineRule="auto"/>
        <w:ind w:left="0"/>
        <w:contextualSpacing w:val="0"/>
        <w:rPr>
          <w:rFonts w:ascii="Arial" w:hAnsi="Arial" w:cs="Arial"/>
          <w:color w:val="00B0F0"/>
          <w:lang w:val="sr-Cyrl-RS"/>
        </w:rPr>
      </w:pPr>
      <w:r w:rsidRPr="002164BB">
        <w:rPr>
          <w:rFonts w:ascii="Arial" w:hAnsi="Arial" w:cs="Arial"/>
          <w:color w:val="00B0F0"/>
          <w:lang w:val="sr-Cyrl-RS"/>
        </w:rPr>
        <w:t xml:space="preserve"> </w:t>
      </w:r>
    </w:p>
    <w:p w:rsidR="00F901B5" w:rsidRDefault="00F901B5" w:rsidP="00F901B5">
      <w:pPr>
        <w:pStyle w:val="ListParagraph"/>
        <w:autoSpaceDE w:val="0"/>
        <w:autoSpaceDN w:val="0"/>
        <w:adjustRightInd w:val="0"/>
        <w:spacing w:after="0" w:line="240" w:lineRule="auto"/>
        <w:ind w:left="0"/>
        <w:contextualSpacing w:val="0"/>
        <w:rPr>
          <w:rFonts w:ascii="Arial" w:hAnsi="Arial" w:cs="Arial"/>
          <w:color w:val="00B0F0"/>
          <w:lang w:val="sr-Cyrl-RS"/>
        </w:rPr>
      </w:pPr>
    </w:p>
    <w:p w:rsidR="00F901B5" w:rsidRDefault="00F901B5" w:rsidP="00F901B5">
      <w:pPr>
        <w:pStyle w:val="ListParagraph"/>
        <w:autoSpaceDE w:val="0"/>
        <w:autoSpaceDN w:val="0"/>
        <w:adjustRightInd w:val="0"/>
        <w:spacing w:after="0" w:line="240" w:lineRule="auto"/>
        <w:ind w:left="0"/>
        <w:contextualSpacing w:val="0"/>
        <w:rPr>
          <w:rFonts w:ascii="Arial" w:hAnsi="Arial" w:cs="Arial"/>
          <w:color w:val="00B0F0"/>
          <w:lang w:val="sr-Cyrl-RS"/>
        </w:rPr>
      </w:pPr>
    </w:p>
    <w:p w:rsidR="00F901B5" w:rsidRDefault="00F901B5" w:rsidP="00F901B5">
      <w:pPr>
        <w:pStyle w:val="ListParagraph"/>
        <w:autoSpaceDE w:val="0"/>
        <w:autoSpaceDN w:val="0"/>
        <w:adjustRightInd w:val="0"/>
        <w:spacing w:after="0" w:line="240" w:lineRule="auto"/>
        <w:ind w:left="0"/>
        <w:contextualSpacing w:val="0"/>
        <w:rPr>
          <w:rFonts w:ascii="Arial" w:hAnsi="Arial" w:cs="Arial"/>
          <w:color w:val="00B0F0"/>
          <w:lang w:val="sr-Cyrl-RS"/>
        </w:rPr>
      </w:pPr>
    </w:p>
    <w:p w:rsidR="00F901B5" w:rsidRPr="00384B7B" w:rsidRDefault="00F901B5" w:rsidP="00F901B5">
      <w:pPr>
        <w:pStyle w:val="ListParagraph"/>
        <w:autoSpaceDE w:val="0"/>
        <w:autoSpaceDN w:val="0"/>
        <w:adjustRightInd w:val="0"/>
        <w:spacing w:after="0" w:line="240" w:lineRule="auto"/>
        <w:ind w:left="0"/>
        <w:contextualSpacing w:val="0"/>
        <w:rPr>
          <w:rFonts w:ascii="Arial" w:hAnsi="Arial" w:cs="Arial"/>
          <w:color w:val="00B0F0"/>
          <w:lang w:val="sr-Cyrl-RS"/>
        </w:rPr>
      </w:pPr>
    </w:p>
    <w:p w:rsidR="00F901B5" w:rsidRPr="006B7DE0" w:rsidRDefault="00F901B5" w:rsidP="00F901B5">
      <w:pPr>
        <w:pStyle w:val="KDPodnaslov2"/>
        <w:spacing w:before="0"/>
        <w:jc w:val="both"/>
        <w:rPr>
          <w:rFonts w:cs="Arial"/>
          <w:color w:val="000000"/>
        </w:rPr>
      </w:pPr>
      <w:r>
        <w:rPr>
          <w:rFonts w:cs="Arial"/>
          <w:color w:val="000000"/>
          <w:lang w:val="sr-Cyrl-RS"/>
        </w:rPr>
        <w:lastRenderedPageBreak/>
        <w:t xml:space="preserve">       6.14 </w:t>
      </w:r>
      <w:r w:rsidRPr="00BA726B">
        <w:rPr>
          <w:rFonts w:cs="Arial"/>
          <w:color w:val="000000"/>
        </w:rPr>
        <w:t>Гарантни рок</w:t>
      </w:r>
      <w:r w:rsidRPr="006B7DE0">
        <w:rPr>
          <w:rFonts w:cs="Arial"/>
          <w:color w:val="000000"/>
        </w:rPr>
        <w:t xml:space="preserve"> </w:t>
      </w:r>
    </w:p>
    <w:p w:rsidR="00F901B5" w:rsidRDefault="00F901B5" w:rsidP="00F901B5">
      <w:pPr>
        <w:pStyle w:val="ListParagraph"/>
        <w:autoSpaceDE w:val="0"/>
        <w:autoSpaceDN w:val="0"/>
        <w:adjustRightInd w:val="0"/>
        <w:spacing w:after="0" w:line="240" w:lineRule="auto"/>
        <w:ind w:left="0"/>
        <w:contextualSpacing w:val="0"/>
        <w:rPr>
          <w:rFonts w:ascii="Arial" w:hAnsi="Arial" w:cs="Arial"/>
          <w:color w:val="00B0F0"/>
        </w:rPr>
      </w:pPr>
    </w:p>
    <w:p w:rsidR="00F901B5" w:rsidRPr="00712C8F" w:rsidRDefault="00F901B5" w:rsidP="00F901B5">
      <w:pPr>
        <w:rPr>
          <w:rFonts w:cs="Arial"/>
          <w:lang w:eastAsia="zh-CN"/>
        </w:rPr>
      </w:pPr>
      <w:r w:rsidRPr="00712C8F">
        <w:rPr>
          <w:rFonts w:cs="Arial"/>
          <w:lang w:eastAsia="zh-CN"/>
        </w:rPr>
        <w:t>Гарантни рок за предмет набавке је минимум 12 месеци од дана извршења услуге.</w:t>
      </w:r>
    </w:p>
    <w:p w:rsidR="00F901B5" w:rsidRPr="00712C8F" w:rsidRDefault="00F901B5" w:rsidP="00F901B5">
      <w:pPr>
        <w:rPr>
          <w:rFonts w:cs="Arial"/>
          <w:lang w:eastAsia="zh-CN"/>
        </w:rPr>
      </w:pPr>
      <w:r w:rsidRPr="00712C8F">
        <w:rPr>
          <w:rFonts w:cs="Arial"/>
          <w:lang w:eastAsia="zh-CN"/>
        </w:rPr>
        <w:t xml:space="preserve">Изабрани Понуђач је дужан да о свом трошку отклони све евентуалне недостатке у току трајања гарантног рока. </w:t>
      </w:r>
    </w:p>
    <w:p w:rsidR="004B6465" w:rsidRPr="005B3C8A" w:rsidRDefault="004B6465" w:rsidP="004B6465">
      <w:pPr>
        <w:spacing w:before="0"/>
        <w:rPr>
          <w:rFonts w:cs="Arial"/>
          <w:color w:val="00B0F0"/>
          <w:lang w:val="sr-Cyrl-RS" w:eastAsia="zh-CN"/>
        </w:rPr>
      </w:pPr>
    </w:p>
    <w:p w:rsidR="004B6465" w:rsidRPr="00E47C2E" w:rsidRDefault="00F901B5" w:rsidP="00F901B5">
      <w:pPr>
        <w:pStyle w:val="KDPodnaslov2"/>
        <w:spacing w:before="0"/>
        <w:ind w:left="450"/>
        <w:jc w:val="both"/>
        <w:rPr>
          <w:rFonts w:cs="Arial"/>
        </w:rPr>
      </w:pPr>
      <w:bookmarkStart w:id="220" w:name="_Toc441651588"/>
      <w:bookmarkStart w:id="221" w:name="_Toc442559899"/>
      <w:r>
        <w:rPr>
          <w:rFonts w:cs="Arial"/>
          <w:lang w:val="sr-Cyrl-RS"/>
        </w:rPr>
        <w:t>6.15.</w:t>
      </w:r>
      <w:r w:rsidR="004B6465" w:rsidRPr="00E47C2E">
        <w:rPr>
          <w:rFonts w:cs="Arial"/>
        </w:rPr>
        <w:t>Начин и услови плаћања</w:t>
      </w:r>
      <w:bookmarkEnd w:id="220"/>
      <w:bookmarkEnd w:id="221"/>
    </w:p>
    <w:p w:rsidR="00F901B5" w:rsidRPr="00F901B5" w:rsidRDefault="00F901B5" w:rsidP="00F901B5">
      <w:pPr>
        <w:pStyle w:val="KDParagraf"/>
        <w:spacing w:before="0"/>
        <w:rPr>
          <w:rFonts w:eastAsia="Calibri" w:cs="Arial"/>
          <w:lang w:val="sr-Cyrl-RS"/>
        </w:rPr>
      </w:pPr>
      <w:r w:rsidRPr="00F901B5">
        <w:rPr>
          <w:rFonts w:eastAsia="Calibri" w:cs="Arial"/>
          <w:lang w:val="sr-Cyrl-RS"/>
        </w:rPr>
        <w:t>Наручилац се обавезује да Изабраном понуђачу плати извршене услуге на следећи начин, у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F901B5" w:rsidRPr="00F901B5" w:rsidRDefault="00F901B5" w:rsidP="00F901B5">
      <w:pPr>
        <w:pStyle w:val="KDParagraf"/>
        <w:spacing w:before="0"/>
        <w:rPr>
          <w:rFonts w:eastAsia="Calibri" w:cs="Arial"/>
          <w:lang w:val="sr-Cyrl-RS"/>
        </w:rPr>
      </w:pPr>
      <w:r w:rsidRPr="00F901B5">
        <w:rPr>
          <w:rFonts w:eastAsia="Calibri" w:cs="Arial"/>
          <w:lang w:val="sr-Cyrl-RS"/>
        </w:rPr>
        <w:t>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Наручиоца. Изабрани понуђач је обавезан да на рачуну/рачунима наведе уговoр на основу којег се рачун издаје (број и датум).</w:t>
      </w:r>
    </w:p>
    <w:p w:rsidR="00F901B5" w:rsidRPr="00F901B5" w:rsidRDefault="00F901B5" w:rsidP="00F901B5">
      <w:pPr>
        <w:pStyle w:val="KDParagraf"/>
        <w:spacing w:before="0"/>
        <w:rPr>
          <w:rFonts w:eastAsia="Calibri" w:cs="Arial"/>
          <w:lang w:val="sr-Cyrl-RS"/>
        </w:rPr>
      </w:pPr>
      <w:r w:rsidRPr="00F901B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понуђачу.</w:t>
      </w:r>
    </w:p>
    <w:p w:rsidR="004B6465" w:rsidRPr="004113C3" w:rsidRDefault="004B6465" w:rsidP="004B6465">
      <w:pPr>
        <w:pStyle w:val="KDParagraf"/>
        <w:spacing w:before="0"/>
        <w:rPr>
          <w:rFonts w:cs="Arial"/>
          <w:b/>
          <w:lang w:val="sr-Cyrl-RS"/>
        </w:rPr>
      </w:pPr>
    </w:p>
    <w:p w:rsidR="004B6465" w:rsidRPr="00E07C61" w:rsidRDefault="00F901B5" w:rsidP="00F901B5">
      <w:pPr>
        <w:pStyle w:val="KDPodnaslov2"/>
        <w:spacing w:before="0"/>
        <w:ind w:left="450"/>
        <w:jc w:val="both"/>
        <w:rPr>
          <w:rFonts w:cs="Arial"/>
          <w:lang w:val="ru-RU"/>
        </w:rPr>
      </w:pPr>
      <w:bookmarkStart w:id="222" w:name="_Toc441651589"/>
      <w:bookmarkStart w:id="223" w:name="_Toc442559900"/>
      <w:r>
        <w:rPr>
          <w:rFonts w:cs="Arial"/>
          <w:lang w:val="sr-Cyrl-RS"/>
        </w:rPr>
        <w:t>6.16.</w:t>
      </w:r>
      <w:r w:rsidR="004B6465" w:rsidRPr="00E07C61">
        <w:rPr>
          <w:rFonts w:cs="Arial"/>
        </w:rPr>
        <w:t>Рок важења понуде</w:t>
      </w:r>
      <w:bookmarkEnd w:id="222"/>
      <w:bookmarkEnd w:id="223"/>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9268C">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Default="004B6465" w:rsidP="004B6465">
      <w:pPr>
        <w:pStyle w:val="ListParagraph"/>
        <w:spacing w:before="0"/>
        <w:ind w:left="360"/>
        <w:rPr>
          <w:rFonts w:ascii="Arial" w:hAnsi="Arial" w:cs="Arial"/>
          <w:lang w:val="sr-Cyrl-RS"/>
        </w:rPr>
      </w:pPr>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 xml:space="preserve">као неприхватљива. </w:t>
      </w:r>
    </w:p>
    <w:p w:rsidR="007A0A90" w:rsidRDefault="007A0A90" w:rsidP="004B6465">
      <w:pPr>
        <w:pStyle w:val="ListParagraph"/>
        <w:spacing w:before="0"/>
        <w:ind w:left="360"/>
        <w:rPr>
          <w:rFonts w:ascii="Arial" w:hAnsi="Arial" w:cs="Arial"/>
          <w:lang w:val="sr-Cyrl-RS"/>
        </w:rPr>
      </w:pPr>
    </w:p>
    <w:p w:rsidR="007A0A90" w:rsidRPr="00FF1DAD" w:rsidRDefault="00F901B5" w:rsidP="00F901B5">
      <w:pPr>
        <w:spacing w:before="0"/>
        <w:ind w:left="450"/>
        <w:rPr>
          <w:rFonts w:cs="Arial"/>
          <w:b/>
          <w:lang w:val="sr-Cyrl-RS"/>
        </w:rPr>
      </w:pPr>
      <w:r w:rsidRPr="00FF1DAD">
        <w:rPr>
          <w:rFonts w:cs="Arial"/>
          <w:b/>
          <w:lang w:val="sr-Cyrl-RS"/>
        </w:rPr>
        <w:t>6.17.</w:t>
      </w:r>
      <w:r w:rsidR="007A0A90" w:rsidRPr="00FF1DAD">
        <w:rPr>
          <w:rFonts w:cs="Arial"/>
          <w:b/>
          <w:lang w:val="sr-Cyrl-RS"/>
        </w:rPr>
        <w:t>Елементи уговора о којима ће се преговарати и начин преговарања</w:t>
      </w:r>
    </w:p>
    <w:p w:rsidR="001D4A30" w:rsidRPr="003B5A7E" w:rsidRDefault="001D4A30" w:rsidP="001D4A30">
      <w:pPr>
        <w:spacing w:after="120" w:line="276" w:lineRule="auto"/>
        <w:ind w:left="360"/>
        <w:contextualSpacing/>
        <w:rPr>
          <w:rFonts w:cs="Arial"/>
          <w:color w:val="FF0000"/>
        </w:rPr>
      </w:pPr>
      <w:r w:rsidRPr="003B5A7E">
        <w:rPr>
          <w:rFonts w:cs="Arial"/>
          <w:b/>
        </w:rPr>
        <w:t xml:space="preserve">Елемент преговарања: </w:t>
      </w:r>
      <w:r w:rsidRPr="003B5A7E">
        <w:rPr>
          <w:rFonts w:cs="Arial"/>
          <w:lang w:val="sr-Cyrl-RS"/>
        </w:rPr>
        <w:t>Ц</w:t>
      </w:r>
      <w:r w:rsidRPr="003B5A7E">
        <w:rPr>
          <w:rFonts w:cs="Arial"/>
        </w:rPr>
        <w:t>ена</w:t>
      </w:r>
      <w:r w:rsidRPr="003B5A7E">
        <w:rPr>
          <w:rFonts w:cs="Arial"/>
          <w:color w:val="FF0000"/>
        </w:rPr>
        <w:t xml:space="preserve">  </w:t>
      </w:r>
    </w:p>
    <w:p w:rsidR="001D4A30" w:rsidRDefault="001D4A30" w:rsidP="001D4A30">
      <w:pPr>
        <w:spacing w:after="120" w:line="276" w:lineRule="auto"/>
        <w:ind w:left="360"/>
        <w:contextualSpacing/>
        <w:rPr>
          <w:rFonts w:cs="Arial"/>
          <w:b/>
          <w:lang w:val="sr-Cyrl-RS" w:eastAsia="ar-SA"/>
        </w:rPr>
      </w:pPr>
      <w:r w:rsidRPr="003B5A7E">
        <w:rPr>
          <w:rFonts w:cs="Arial"/>
          <w:b/>
        </w:rPr>
        <w:t xml:space="preserve">Начин преговарања: </w:t>
      </w:r>
    </w:p>
    <w:p w:rsidR="001D4A30" w:rsidRDefault="001D4A30" w:rsidP="001D4A30">
      <w:pPr>
        <w:spacing w:after="120" w:line="276" w:lineRule="auto"/>
        <w:ind w:left="360"/>
        <w:contextualSpacing/>
        <w:rPr>
          <w:rFonts w:cs="Arial"/>
          <w:b/>
          <w:lang w:val="sr-Cyrl-RS" w:eastAsia="ar-SA"/>
        </w:rPr>
      </w:pPr>
      <w:r w:rsidRPr="003B5A7E">
        <w:rPr>
          <w:rFonts w:cs="Arial"/>
        </w:rPr>
        <w:t>КАД ЈЕ ЈЕДАН ПОНУЂАЧ:</w:t>
      </w:r>
    </w:p>
    <w:p w:rsidR="001D4A30" w:rsidRDefault="001D4A30" w:rsidP="001D4A30">
      <w:pPr>
        <w:spacing w:after="120" w:line="276" w:lineRule="auto"/>
        <w:ind w:left="360"/>
        <w:contextualSpacing/>
        <w:rPr>
          <w:rFonts w:cs="Arial"/>
          <w:b/>
          <w:lang w:val="sr-Cyrl-RS" w:eastAsia="ar-SA"/>
        </w:rPr>
      </w:pPr>
      <w:r w:rsidRPr="003B5A7E">
        <w:rPr>
          <w:rFonts w:cs="Arial"/>
        </w:rPr>
        <w:t>Преговарање ће се обавити директно са овлашћеним представником понуђача, усменим изјашњавањем о напред наведеним елементима преговарања (цени). У записник о преговарању уноси се сваки елемент преговарања.</w:t>
      </w:r>
    </w:p>
    <w:p w:rsidR="001D4A30" w:rsidRDefault="001D4A30" w:rsidP="001D4A30">
      <w:pPr>
        <w:spacing w:after="120" w:line="276" w:lineRule="auto"/>
        <w:ind w:left="360"/>
        <w:contextualSpacing/>
        <w:rPr>
          <w:rFonts w:cs="Arial"/>
          <w:b/>
          <w:lang w:val="sr-Cyrl-RS" w:eastAsia="ar-SA"/>
        </w:rPr>
      </w:pPr>
    </w:p>
    <w:p w:rsidR="00F901B5" w:rsidRDefault="00F901B5" w:rsidP="001D4A30">
      <w:pPr>
        <w:spacing w:after="120" w:line="276" w:lineRule="auto"/>
        <w:ind w:left="360"/>
        <w:contextualSpacing/>
        <w:rPr>
          <w:rFonts w:cs="Arial"/>
          <w:b/>
          <w:lang w:val="sr-Cyrl-RS" w:eastAsia="ar-SA"/>
        </w:rPr>
      </w:pPr>
    </w:p>
    <w:p w:rsidR="00F901B5" w:rsidRDefault="00F901B5" w:rsidP="001D4A30">
      <w:pPr>
        <w:spacing w:after="120" w:line="276" w:lineRule="auto"/>
        <w:ind w:left="360"/>
        <w:contextualSpacing/>
        <w:rPr>
          <w:rFonts w:cs="Arial"/>
          <w:b/>
          <w:lang w:val="sr-Cyrl-RS" w:eastAsia="ar-SA"/>
        </w:rPr>
      </w:pPr>
    </w:p>
    <w:p w:rsidR="00EE6FDF" w:rsidRDefault="00EE6FDF" w:rsidP="001D4A30">
      <w:pPr>
        <w:spacing w:after="120" w:line="276" w:lineRule="auto"/>
        <w:ind w:left="360"/>
        <w:contextualSpacing/>
        <w:rPr>
          <w:rFonts w:cs="Arial"/>
          <w:b/>
          <w:lang w:val="sr-Cyrl-RS" w:eastAsia="ar-SA"/>
        </w:rPr>
      </w:pPr>
    </w:p>
    <w:p w:rsidR="00EE6FDF" w:rsidRDefault="00EE6FDF" w:rsidP="001D4A30">
      <w:pPr>
        <w:spacing w:after="120" w:line="276" w:lineRule="auto"/>
        <w:ind w:left="360"/>
        <w:contextualSpacing/>
        <w:rPr>
          <w:rFonts w:cs="Arial"/>
          <w:b/>
          <w:lang w:val="sr-Cyrl-RS" w:eastAsia="ar-SA"/>
        </w:rPr>
      </w:pPr>
    </w:p>
    <w:p w:rsidR="00EE6FDF" w:rsidRDefault="00EE6FDF" w:rsidP="001D4A30">
      <w:pPr>
        <w:spacing w:after="120" w:line="276" w:lineRule="auto"/>
        <w:ind w:left="360"/>
        <w:contextualSpacing/>
        <w:rPr>
          <w:rFonts w:cs="Arial"/>
          <w:b/>
          <w:lang w:val="sr-Cyrl-RS" w:eastAsia="ar-SA"/>
        </w:rPr>
      </w:pPr>
    </w:p>
    <w:p w:rsidR="00F901B5" w:rsidRDefault="00F901B5" w:rsidP="001D4A30">
      <w:pPr>
        <w:spacing w:after="120" w:line="276" w:lineRule="auto"/>
        <w:ind w:left="360"/>
        <w:contextualSpacing/>
        <w:rPr>
          <w:rFonts w:cs="Arial"/>
          <w:b/>
          <w:lang w:val="sr-Cyrl-RS" w:eastAsia="ar-SA"/>
        </w:rPr>
      </w:pPr>
    </w:p>
    <w:p w:rsidR="001D4A30" w:rsidRDefault="001D4A30" w:rsidP="001D4A30">
      <w:pPr>
        <w:spacing w:after="120" w:line="276" w:lineRule="auto"/>
        <w:ind w:left="360"/>
        <w:contextualSpacing/>
        <w:rPr>
          <w:rFonts w:cs="Arial"/>
          <w:b/>
          <w:lang w:val="sr-Cyrl-RS" w:eastAsia="ar-SA"/>
        </w:rPr>
      </w:pPr>
      <w:r w:rsidRPr="003B5A7E">
        <w:rPr>
          <w:rFonts w:cs="Arial"/>
        </w:rPr>
        <w:t>КАД ЈЕ ВИШЕ ОД ЈЕДНОГ ПОНУЂАЧА:</w:t>
      </w:r>
    </w:p>
    <w:p w:rsidR="001D4A30" w:rsidRDefault="001D4A30" w:rsidP="001D4A30">
      <w:pPr>
        <w:spacing w:after="120" w:line="276" w:lineRule="auto"/>
        <w:ind w:left="360"/>
        <w:contextualSpacing/>
        <w:rPr>
          <w:rFonts w:cs="Arial"/>
          <w:b/>
          <w:lang w:val="sr-Cyrl-RS" w:eastAsia="ar-SA"/>
        </w:rPr>
      </w:pPr>
      <w:r w:rsidRPr="003B5A7E">
        <w:rPr>
          <w:rFonts w:cs="Arial"/>
        </w:rPr>
        <w:t xml:space="preserve">Преговарање ће се обавити у три круга тако што ће се представнци понуђача писаним путем изјашњавати </w:t>
      </w:r>
      <w:proofErr w:type="gramStart"/>
      <w:r w:rsidRPr="003B5A7E">
        <w:rPr>
          <w:rFonts w:cs="Arial"/>
        </w:rPr>
        <w:t>о  елементима</w:t>
      </w:r>
      <w:proofErr w:type="gramEnd"/>
      <w:r w:rsidRPr="003B5A7E">
        <w:rPr>
          <w:rFonts w:cs="Arial"/>
        </w:rPr>
        <w:t xml:space="preserve"> преговарања (цени). Након сваког круга преговарања, у записник о преговарању уноси се сваки елемент преговарања.</w:t>
      </w:r>
    </w:p>
    <w:p w:rsidR="001D4A30" w:rsidRDefault="001D4A30" w:rsidP="001D4A30">
      <w:pPr>
        <w:spacing w:after="120" w:line="276" w:lineRule="auto"/>
        <w:ind w:left="360"/>
        <w:contextualSpacing/>
        <w:rPr>
          <w:rFonts w:cs="Arial"/>
          <w:b/>
          <w:lang w:val="sr-Cyrl-RS" w:eastAsia="ar-SA"/>
        </w:rPr>
      </w:pPr>
      <w:r w:rsidRPr="003B5A7E">
        <w:rPr>
          <w:rFonts w:cs="Arial"/>
        </w:rPr>
        <w:t>Понуђена цена не може бити виша од цене исказане у достављеној понуди.</w:t>
      </w:r>
    </w:p>
    <w:p w:rsidR="001D4A30" w:rsidRDefault="001D4A30" w:rsidP="001D4A30">
      <w:pPr>
        <w:spacing w:after="120" w:line="276" w:lineRule="auto"/>
        <w:ind w:left="360"/>
        <w:contextualSpacing/>
        <w:rPr>
          <w:rFonts w:cs="Arial"/>
          <w:b/>
          <w:lang w:val="sr-Cyrl-RS" w:eastAsia="ar-SA"/>
        </w:rPr>
      </w:pPr>
      <w:r w:rsidRPr="003B5A7E">
        <w:rPr>
          <w:rFonts w:cs="Arial"/>
        </w:rPr>
        <w:t>Понуђена цена понуђача у сваком кругу преговарања не може бити виша од цене понуђене у претходном кругу.</w:t>
      </w:r>
    </w:p>
    <w:p w:rsidR="001D4A30" w:rsidRPr="001D4A30" w:rsidRDefault="001D4A30" w:rsidP="001D4A30">
      <w:pPr>
        <w:spacing w:after="120" w:line="276" w:lineRule="auto"/>
        <w:ind w:left="360"/>
        <w:contextualSpacing/>
        <w:rPr>
          <w:rFonts w:cs="Arial"/>
          <w:b/>
          <w:lang w:eastAsia="ar-SA"/>
        </w:rPr>
      </w:pPr>
      <w:r w:rsidRPr="003B5A7E">
        <w:rPr>
          <w:rFonts w:cs="Arial"/>
        </w:rPr>
        <w:t>Понуђена цена у трећем (последњем) кругу преговарања представља коначно понуђену цену.</w:t>
      </w:r>
    </w:p>
    <w:p w:rsidR="001D4A30" w:rsidRPr="003B5A7E" w:rsidRDefault="001D4A30" w:rsidP="001D4A30">
      <w:pPr>
        <w:spacing w:after="120" w:line="276" w:lineRule="auto"/>
        <w:ind w:left="360"/>
        <w:contextualSpacing/>
        <w:rPr>
          <w:rFonts w:cs="Arial"/>
          <w:b/>
          <w:lang w:eastAsia="ar-SA"/>
        </w:rPr>
      </w:pPr>
      <w:r w:rsidRPr="003B5A7E">
        <w:rPr>
          <w:rFonts w:cs="Arial"/>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
    <w:p w:rsidR="001D4A30" w:rsidRDefault="001D4A30" w:rsidP="001D4A30">
      <w:pPr>
        <w:spacing w:after="120" w:line="276" w:lineRule="auto"/>
        <w:ind w:left="360"/>
        <w:contextualSpacing/>
        <w:rPr>
          <w:rFonts w:cs="Arial"/>
          <w:lang w:val="sr-Cyrl-RS"/>
        </w:rPr>
      </w:pPr>
      <w:r w:rsidRPr="003B5A7E">
        <w:rPr>
          <w:rFonts w:cs="Arial"/>
        </w:rPr>
        <w:t xml:space="preserve">Коначни текст уговора дефинише се у складу са понудом, моделом уговора, као и записником са </w:t>
      </w:r>
      <w:proofErr w:type="gramStart"/>
      <w:r w:rsidRPr="003B5A7E">
        <w:rPr>
          <w:rFonts w:cs="Arial"/>
        </w:rPr>
        <w:t>преговарања .</w:t>
      </w:r>
      <w:proofErr w:type="gramEnd"/>
    </w:p>
    <w:p w:rsidR="001D4A30" w:rsidRPr="001D4A30" w:rsidRDefault="001D4A30" w:rsidP="001D4A30">
      <w:pPr>
        <w:spacing w:after="120" w:line="276" w:lineRule="auto"/>
        <w:ind w:left="360"/>
        <w:contextualSpacing/>
        <w:rPr>
          <w:rFonts w:cs="Arial"/>
          <w:b/>
          <w:lang w:val="sr-Cyrl-RS" w:eastAsia="ar-SA"/>
        </w:rPr>
      </w:pPr>
    </w:p>
    <w:p w:rsidR="001D4A30" w:rsidRDefault="001D4A30" w:rsidP="001D4A30">
      <w:pPr>
        <w:spacing w:after="120" w:line="276" w:lineRule="auto"/>
        <w:ind w:left="360"/>
        <w:contextualSpacing/>
        <w:rPr>
          <w:rFonts w:cs="Arial"/>
          <w:lang w:val="sr-Cyrl-RS"/>
        </w:rPr>
      </w:pPr>
      <w:r w:rsidRPr="001D4A30">
        <w:rPr>
          <w:rFonts w:cs="Arial"/>
          <w:b/>
        </w:rPr>
        <w:t>Саставни део Уговора</w:t>
      </w:r>
      <w:r w:rsidRPr="001D4A30">
        <w:rPr>
          <w:rFonts w:cs="Arial"/>
        </w:rPr>
        <w:t xml:space="preserve"> чини изабрана понуда са техничком спецификацијом, Записник о спроведеном преговарачком поступку</w:t>
      </w:r>
      <w:r w:rsidRPr="001D4A30">
        <w:rPr>
          <w:rFonts w:cs="Arial"/>
          <w:lang w:val="sr-Cyrl-RS"/>
        </w:rPr>
        <w:t>.</w:t>
      </w:r>
    </w:p>
    <w:p w:rsidR="006238FD" w:rsidRPr="00B36B00" w:rsidRDefault="00B36B00" w:rsidP="00B36B00">
      <w:pPr>
        <w:spacing w:after="120" w:line="276" w:lineRule="auto"/>
        <w:ind w:left="360"/>
        <w:contextualSpacing/>
        <w:rPr>
          <w:rFonts w:cs="Arial"/>
          <w:b/>
          <w:lang w:val="sr-Cyrl-RS"/>
        </w:rPr>
      </w:pPr>
      <w:r w:rsidRPr="00B36B00">
        <w:rPr>
          <w:rFonts w:cs="Arial"/>
          <w:b/>
          <w:lang w:val="sr-Cyrl-RS"/>
        </w:rPr>
        <w:t>Уколико се представник пону</w:t>
      </w:r>
      <w:r>
        <w:rPr>
          <w:rFonts w:cs="Arial"/>
          <w:b/>
          <w:lang w:val="sr-Cyrl-RS"/>
        </w:rPr>
        <w:t>ђача не одазове  позиву сматратраће се</w:t>
      </w:r>
      <w:r w:rsidRPr="00B36B00">
        <w:rPr>
          <w:rFonts w:cs="Arial"/>
          <w:b/>
          <w:lang w:val="sr-Cyrl-RS"/>
        </w:rPr>
        <w:t xml:space="preserve">  да </w:t>
      </w:r>
      <w:r>
        <w:rPr>
          <w:rFonts w:cs="Arial"/>
          <w:b/>
          <w:lang w:val="sr-Cyrl-RS"/>
        </w:rPr>
        <w:t xml:space="preserve">је </w:t>
      </w:r>
      <w:r w:rsidRPr="00B36B00">
        <w:rPr>
          <w:rFonts w:cs="Arial"/>
          <w:b/>
          <w:lang w:val="sr-Cyrl-RS"/>
        </w:rPr>
        <w:t>цена из понуде коначна</w:t>
      </w:r>
      <w:r>
        <w:rPr>
          <w:rFonts w:cs="Arial"/>
          <w:b/>
          <w:lang w:val="sr-Cyrl-RS"/>
        </w:rPr>
        <w:t>.</w:t>
      </w:r>
    </w:p>
    <w:p w:rsidR="00F901B5" w:rsidRPr="00F901B5" w:rsidRDefault="00FF1DAD" w:rsidP="00F901B5">
      <w:pPr>
        <w:keepNext/>
        <w:tabs>
          <w:tab w:val="left" w:pos="567"/>
        </w:tabs>
        <w:spacing w:before="0"/>
        <w:outlineLvl w:val="1"/>
        <w:rPr>
          <w:rFonts w:cs="Arial"/>
          <w:b/>
        </w:rPr>
      </w:pPr>
      <w:r>
        <w:rPr>
          <w:rFonts w:cs="Arial"/>
          <w:b/>
          <w:lang w:val="sr-Cyrl-RS"/>
        </w:rPr>
        <w:t>6.18.</w:t>
      </w:r>
      <w:r w:rsidR="00F901B5" w:rsidRPr="00F901B5">
        <w:rPr>
          <w:rFonts w:cs="Arial"/>
          <w:b/>
        </w:rPr>
        <w:t>Средства финансијског обезбеђења</w:t>
      </w:r>
    </w:p>
    <w:p w:rsidR="00F901B5" w:rsidRPr="00F901B5" w:rsidRDefault="00F901B5" w:rsidP="00F901B5">
      <w:pPr>
        <w:spacing w:before="0"/>
        <w:jc w:val="left"/>
        <w:rPr>
          <w:rFonts w:eastAsia="TimesNewRomanPSMT" w:cs="Arial"/>
          <w:bCs/>
          <w:iCs/>
          <w:lang w:val="sr-Cyrl-CS" w:eastAsia="hr-HR"/>
        </w:rPr>
      </w:pPr>
      <w:r w:rsidRPr="00F901B5">
        <w:rPr>
          <w:rFonts w:eastAsia="TimesNewRomanPSMT" w:cs="Arial"/>
          <w:bCs/>
          <w:iCs/>
          <w:lang w:val="sr-Cyrl-CS" w:eastAsia="hr-HR"/>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901B5" w:rsidRPr="00F901B5" w:rsidRDefault="00F901B5" w:rsidP="00F901B5">
      <w:pPr>
        <w:spacing w:before="0"/>
        <w:jc w:val="left"/>
        <w:rPr>
          <w:rFonts w:eastAsia="TimesNewRomanPSMT" w:cs="Arial"/>
          <w:bCs/>
          <w:iCs/>
          <w:lang w:val="sr-Cyrl-CS" w:eastAsia="hr-HR"/>
        </w:rPr>
      </w:pPr>
      <w:r w:rsidRPr="00F901B5">
        <w:rPr>
          <w:rFonts w:eastAsia="TimesNewRomanPSMT" w:cs="Arial"/>
          <w:bCs/>
          <w:iCs/>
          <w:lang w:val="sr-Cyrl-CS" w:eastAsia="hr-HR"/>
        </w:rPr>
        <w:t>Члан групе понуђача може бити налогодавац СФО.</w:t>
      </w:r>
    </w:p>
    <w:p w:rsidR="00F901B5" w:rsidRPr="00F901B5" w:rsidRDefault="00F901B5" w:rsidP="00F901B5">
      <w:pPr>
        <w:spacing w:before="0"/>
        <w:jc w:val="left"/>
        <w:rPr>
          <w:rFonts w:eastAsia="TimesNewRomanPSMT" w:cs="Arial"/>
          <w:bCs/>
          <w:iCs/>
          <w:lang w:val="sr-Cyrl-CS" w:eastAsia="hr-HR"/>
        </w:rPr>
      </w:pPr>
      <w:r w:rsidRPr="00F901B5">
        <w:rPr>
          <w:rFonts w:eastAsia="TimesNewRomanPSMT" w:cs="Arial"/>
          <w:bCs/>
          <w:iCs/>
          <w:lang w:val="sr-Cyrl-CS" w:eastAsia="hr-HR"/>
        </w:rPr>
        <w:t>СФО морају да буду у валути у којој је и понуда.</w:t>
      </w:r>
    </w:p>
    <w:p w:rsidR="00F901B5" w:rsidRPr="00F901B5" w:rsidRDefault="00F901B5" w:rsidP="00F901B5">
      <w:pPr>
        <w:spacing w:before="0"/>
        <w:jc w:val="left"/>
        <w:rPr>
          <w:rFonts w:eastAsia="TimesNewRomanPSMT" w:cs="Arial"/>
          <w:bCs/>
          <w:iCs/>
          <w:lang w:val="sr-Cyrl-RS" w:eastAsia="hr-HR"/>
        </w:rPr>
      </w:pPr>
      <w:r w:rsidRPr="00F901B5">
        <w:rPr>
          <w:rFonts w:eastAsia="TimesNewRomanPSMT" w:cs="Arial"/>
          <w:bCs/>
          <w:iCs/>
          <w:lang w:val="sr-Cyrl-CS" w:eastAsia="hr-HR"/>
        </w:rPr>
        <w:t>Ако се за време трајања Уговора промене рокови за извршење уговорне обавезе, важност  СФО мора се продужити.</w:t>
      </w:r>
    </w:p>
    <w:p w:rsidR="00F901B5" w:rsidRPr="00F901B5" w:rsidRDefault="00F901B5" w:rsidP="00F901B5">
      <w:pPr>
        <w:keepNext/>
        <w:tabs>
          <w:tab w:val="left" w:pos="567"/>
        </w:tabs>
        <w:ind w:left="450"/>
        <w:jc w:val="left"/>
        <w:outlineLvl w:val="1"/>
        <w:rPr>
          <w:rFonts w:cs="Arial"/>
          <w:color w:val="000000"/>
        </w:rPr>
      </w:pPr>
      <w:r w:rsidRPr="00F901B5">
        <w:rPr>
          <w:rFonts w:cs="Arial"/>
          <w:b/>
          <w:color w:val="000000"/>
          <w:lang w:val="sr-Cyrl-RS"/>
        </w:rPr>
        <w:t xml:space="preserve">                                  </w:t>
      </w:r>
      <w:r w:rsidR="00FF1DAD">
        <w:rPr>
          <w:rFonts w:cs="Arial"/>
          <w:b/>
          <w:color w:val="000000"/>
        </w:rPr>
        <w:t>6.18</w:t>
      </w:r>
      <w:r w:rsidRPr="00F901B5">
        <w:rPr>
          <w:rFonts w:cs="Arial"/>
          <w:b/>
          <w:color w:val="000000"/>
        </w:rPr>
        <w:t>.1.СФО за озбиљност понуде</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Рок важења средства обезбеђења за озбиљност понуде мора да буде минимум 30 календарских дана дужи од рока важења понуде (опција понуде).</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 xml:space="preserve">Износ СФО  за озбиљност понуде је </w:t>
      </w:r>
      <w:r w:rsidRPr="00F901B5">
        <w:rPr>
          <w:rFonts w:cs="Arial"/>
          <w:color w:val="000000"/>
          <w:lang w:val="sr-Cyrl-RS" w:eastAsia="hr-HR"/>
        </w:rPr>
        <w:t>5</w:t>
      </w:r>
      <w:r w:rsidRPr="00F901B5">
        <w:rPr>
          <w:rFonts w:cs="Arial"/>
          <w:color w:val="000000"/>
          <w:lang w:val="sr-Cyrl-CS" w:eastAsia="hr-HR"/>
        </w:rPr>
        <w:t>% вредности понуде без ПДВ.</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Основи за наплату СФО за озбиљност понуде су:</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 уколико понуђач након истека рока за подношење понуда повуче, опозове или измени своју понуду;</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 уколико понуђач коме је додељен уговор благовремено не потпише уговор о јавној набавци;</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 уколико понуђач коме је додељен уговор не поднесе исправно СФО за добро извршење посла</w:t>
      </w:r>
      <w:r w:rsidRPr="00F901B5">
        <w:rPr>
          <w:rFonts w:cs="Arial"/>
          <w:color w:val="000000"/>
          <w:lang w:val="sr-Cyrl-RS" w:eastAsia="hr-HR"/>
        </w:rPr>
        <w:t xml:space="preserve"> </w:t>
      </w:r>
      <w:r w:rsidRPr="00F901B5">
        <w:rPr>
          <w:rFonts w:cs="Arial"/>
          <w:color w:val="000000"/>
          <w:lang w:val="sr-Cyrl-CS" w:eastAsia="hr-HR"/>
        </w:rPr>
        <w:t>у складу са захтевима из конкурсне документације.</w:t>
      </w:r>
    </w:p>
    <w:p w:rsidR="00F901B5" w:rsidRPr="00F901B5" w:rsidRDefault="00F901B5" w:rsidP="00F901B5">
      <w:pPr>
        <w:spacing w:before="0"/>
        <w:jc w:val="left"/>
        <w:rPr>
          <w:rFonts w:cs="Arial"/>
          <w:color w:val="000000"/>
          <w:lang w:val="sr-Cyrl-RS" w:eastAsia="hr-HR"/>
        </w:rPr>
      </w:pPr>
    </w:p>
    <w:p w:rsidR="00F901B5" w:rsidRPr="00F901B5" w:rsidRDefault="00FF1DAD" w:rsidP="00F901B5">
      <w:pPr>
        <w:spacing w:before="0"/>
        <w:jc w:val="center"/>
        <w:rPr>
          <w:rFonts w:cs="Arial"/>
          <w:b/>
          <w:color w:val="000000"/>
          <w:lang w:val="sr-Cyrl-CS" w:eastAsia="hr-HR"/>
        </w:rPr>
      </w:pPr>
      <w:r>
        <w:rPr>
          <w:rFonts w:cs="Arial"/>
          <w:b/>
          <w:color w:val="000000"/>
          <w:lang w:val="sr-Cyrl-CS" w:eastAsia="hr-HR"/>
        </w:rPr>
        <w:t>6.18</w:t>
      </w:r>
      <w:r w:rsidR="00F901B5" w:rsidRPr="00F901B5">
        <w:rPr>
          <w:rFonts w:cs="Arial"/>
          <w:b/>
          <w:color w:val="000000"/>
          <w:lang w:val="sr-Cyrl-CS" w:eastAsia="hr-HR"/>
        </w:rPr>
        <w:t>.2. СФО за добро извршење посла</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Рок важења СФО за добро извршење посла мора да буде минимум 30 календарских дана дужи од рока важења уговора.</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 xml:space="preserve">Износ СФО за добро извршење посла је </w:t>
      </w:r>
      <w:r w:rsidRPr="00F901B5">
        <w:rPr>
          <w:rFonts w:cs="Arial"/>
          <w:color w:val="000000"/>
          <w:lang w:val="sr-Cyrl-RS" w:eastAsia="hr-HR"/>
        </w:rPr>
        <w:t>10</w:t>
      </w:r>
      <w:r w:rsidRPr="00F901B5">
        <w:rPr>
          <w:rFonts w:cs="Arial"/>
          <w:color w:val="000000"/>
          <w:lang w:val="sr-Cyrl-CS" w:eastAsia="hr-HR"/>
        </w:rPr>
        <w:t>% од вредности уговора без ПДВ.</w:t>
      </w:r>
    </w:p>
    <w:p w:rsidR="00F901B5" w:rsidRDefault="00F901B5" w:rsidP="00F901B5">
      <w:pPr>
        <w:spacing w:before="0"/>
        <w:jc w:val="left"/>
        <w:rPr>
          <w:rFonts w:cs="Arial"/>
          <w:color w:val="000000"/>
          <w:lang w:val="sr-Cyrl-CS" w:eastAsia="hr-HR"/>
        </w:rPr>
      </w:pPr>
      <w:r w:rsidRPr="00F901B5">
        <w:rPr>
          <w:rFonts w:cs="Arial"/>
          <w:color w:val="000000"/>
          <w:lang w:val="sr-Cyrl-CS" w:eastAsia="hr-HR"/>
        </w:rPr>
        <w:t>Основ за наплату СФО за добро извршење посла је</w:t>
      </w:r>
      <w:r w:rsidRPr="00F901B5">
        <w:rPr>
          <w:rFonts w:cs="Arial"/>
          <w:color w:val="000000"/>
          <w:lang w:val="sr-Cyrl-RS" w:eastAsia="hr-HR"/>
        </w:rPr>
        <w:t xml:space="preserve"> у</w:t>
      </w:r>
      <w:r w:rsidRPr="00F901B5">
        <w:rPr>
          <w:rFonts w:cs="Arial"/>
          <w:color w:val="000000"/>
          <w:lang w:val="sr-Cyrl-CS" w:eastAsia="hr-HR"/>
        </w:rPr>
        <w:t xml:space="preserve"> случај</w:t>
      </w:r>
      <w:r w:rsidRPr="00F901B5">
        <w:rPr>
          <w:rFonts w:cs="Arial"/>
          <w:color w:val="000000"/>
          <w:lang w:val="sr-Cyrl-RS" w:eastAsia="hr-HR"/>
        </w:rPr>
        <w:t>у</w:t>
      </w:r>
      <w:r w:rsidRPr="00F901B5">
        <w:rPr>
          <w:rFonts w:cs="Arial"/>
          <w:color w:val="000000"/>
          <w:lang w:val="sr-Cyrl-CS" w:eastAsia="hr-HR"/>
        </w:rPr>
        <w:t xml:space="preserve"> да </w:t>
      </w:r>
      <w:r w:rsidRPr="00F901B5">
        <w:rPr>
          <w:rFonts w:cs="Arial"/>
          <w:color w:val="000000"/>
          <w:lang w:val="sr-Cyrl-RS" w:eastAsia="hr-HR"/>
        </w:rPr>
        <w:t>изабрани понуђач не буде извршавао своје</w:t>
      </w:r>
      <w:r w:rsidRPr="00F901B5">
        <w:rPr>
          <w:rFonts w:cs="Arial"/>
          <w:color w:val="000000"/>
          <w:lang w:val="sr-Cyrl-CS" w:eastAsia="hr-HR"/>
        </w:rPr>
        <w:t xml:space="preserve"> уговорн</w:t>
      </w:r>
      <w:r w:rsidRPr="00F901B5">
        <w:rPr>
          <w:rFonts w:cs="Arial"/>
          <w:color w:val="000000"/>
          <w:lang w:val="sr-Cyrl-RS" w:eastAsia="hr-HR"/>
        </w:rPr>
        <w:t>е</w:t>
      </w:r>
      <w:r w:rsidRPr="00F901B5">
        <w:rPr>
          <w:rFonts w:cs="Arial"/>
          <w:color w:val="000000"/>
          <w:lang w:val="sr-Cyrl-CS" w:eastAsia="hr-HR"/>
        </w:rPr>
        <w:t xml:space="preserve"> обавез</w:t>
      </w:r>
      <w:r w:rsidRPr="00F901B5">
        <w:rPr>
          <w:rFonts w:cs="Arial"/>
          <w:color w:val="000000"/>
          <w:lang w:val="sr-Cyrl-RS" w:eastAsia="hr-HR"/>
        </w:rPr>
        <w:t>е у роковима и на начин предвиђен уговором</w:t>
      </w:r>
      <w:r w:rsidRPr="00F901B5">
        <w:rPr>
          <w:rFonts w:cs="Arial"/>
          <w:color w:val="000000"/>
          <w:lang w:val="sr-Cyrl-CS" w:eastAsia="hr-HR"/>
        </w:rPr>
        <w:t>.</w:t>
      </w:r>
    </w:p>
    <w:p w:rsidR="00F901B5" w:rsidRDefault="00F901B5" w:rsidP="00F901B5">
      <w:pPr>
        <w:spacing w:before="0"/>
        <w:jc w:val="left"/>
        <w:rPr>
          <w:rFonts w:cs="Arial"/>
          <w:color w:val="000000"/>
          <w:lang w:val="sr-Cyrl-CS" w:eastAsia="hr-HR"/>
        </w:rPr>
      </w:pPr>
    </w:p>
    <w:p w:rsidR="00F901B5" w:rsidRDefault="00F901B5" w:rsidP="00F901B5">
      <w:pPr>
        <w:spacing w:before="0"/>
        <w:jc w:val="left"/>
        <w:rPr>
          <w:rFonts w:cs="Arial"/>
          <w:color w:val="000000"/>
          <w:lang w:val="sr-Cyrl-CS" w:eastAsia="hr-HR"/>
        </w:rPr>
      </w:pPr>
    </w:p>
    <w:p w:rsidR="00F901B5" w:rsidRDefault="00F901B5" w:rsidP="00F901B5">
      <w:pPr>
        <w:spacing w:before="0"/>
        <w:jc w:val="left"/>
        <w:rPr>
          <w:rFonts w:cs="Arial"/>
          <w:color w:val="000000"/>
          <w:lang w:val="sr-Cyrl-CS" w:eastAsia="hr-HR"/>
        </w:rPr>
      </w:pPr>
    </w:p>
    <w:p w:rsidR="00F901B5" w:rsidRPr="00F901B5" w:rsidRDefault="00F901B5" w:rsidP="00F901B5">
      <w:pPr>
        <w:spacing w:before="0"/>
        <w:jc w:val="left"/>
        <w:rPr>
          <w:rFonts w:cs="Arial"/>
          <w:color w:val="000000"/>
          <w:lang w:val="sr-Cyrl-RS" w:eastAsia="hr-HR"/>
        </w:rPr>
      </w:pPr>
    </w:p>
    <w:p w:rsidR="00F901B5" w:rsidRPr="00F901B5" w:rsidRDefault="00F901B5" w:rsidP="00F901B5">
      <w:pPr>
        <w:spacing w:before="0"/>
        <w:jc w:val="center"/>
        <w:rPr>
          <w:rFonts w:cs="Arial"/>
          <w:b/>
          <w:color w:val="000000"/>
          <w:lang w:val="sr-Cyrl-RS" w:eastAsia="hr-HR"/>
        </w:rPr>
      </w:pPr>
      <w:r w:rsidRPr="00F901B5">
        <w:rPr>
          <w:rFonts w:cs="Arial"/>
          <w:b/>
          <w:color w:val="000000"/>
          <w:lang w:val="sr-Cyrl-RS" w:eastAsia="hr-HR"/>
        </w:rPr>
        <w:t xml:space="preserve">                              </w:t>
      </w:r>
      <w:r w:rsidR="00FF1DAD">
        <w:rPr>
          <w:rFonts w:cs="Arial"/>
          <w:b/>
          <w:color w:val="000000"/>
          <w:lang w:val="sr-Cyrl-CS" w:eastAsia="hr-HR"/>
        </w:rPr>
        <w:t>6.18</w:t>
      </w:r>
      <w:r w:rsidRPr="00F901B5">
        <w:rPr>
          <w:rFonts w:cs="Arial"/>
          <w:b/>
          <w:color w:val="000000"/>
          <w:lang w:val="sr-Cyrl-CS" w:eastAsia="hr-HR"/>
        </w:rPr>
        <w:t>.3. СФО за отклањање недостатака у гарантном року</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Рок важења СФО за отклањање недостатака у гарантном року мора да буде 30</w:t>
      </w:r>
      <w:r w:rsidRPr="00F901B5">
        <w:rPr>
          <w:rFonts w:cs="Arial"/>
          <w:color w:val="000000"/>
          <w:lang w:val="sr-Cyrl-RS" w:eastAsia="hr-HR"/>
        </w:rPr>
        <w:t xml:space="preserve"> </w:t>
      </w:r>
      <w:r w:rsidRPr="00F901B5">
        <w:rPr>
          <w:rFonts w:cs="Arial"/>
          <w:color w:val="000000"/>
          <w:lang w:val="sr-Cyrl-CS" w:eastAsia="hr-HR"/>
        </w:rPr>
        <w:t xml:space="preserve">календарских дана дужи од </w:t>
      </w:r>
      <w:r w:rsidRPr="00F901B5">
        <w:rPr>
          <w:rFonts w:cs="Arial"/>
          <w:color w:val="000000"/>
          <w:lang w:val="sr-Cyrl-RS" w:eastAsia="hr-HR"/>
        </w:rPr>
        <w:t xml:space="preserve">истека </w:t>
      </w:r>
      <w:r w:rsidRPr="00F901B5">
        <w:rPr>
          <w:rFonts w:cs="Arial"/>
          <w:color w:val="000000"/>
          <w:lang w:val="sr-Cyrl-CS" w:eastAsia="hr-HR"/>
        </w:rPr>
        <w:t>гарантног рока.</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Износ СФО  за отклањање недостатака у гарантном року је 5% од вредности уговора без</w:t>
      </w:r>
      <w:r w:rsidRPr="00F901B5">
        <w:rPr>
          <w:rFonts w:cs="Arial"/>
          <w:color w:val="000000"/>
          <w:lang w:val="sr-Cyrl-RS" w:eastAsia="hr-HR"/>
        </w:rPr>
        <w:t xml:space="preserve"> </w:t>
      </w:r>
      <w:r w:rsidRPr="00F901B5">
        <w:rPr>
          <w:rFonts w:cs="Arial"/>
          <w:color w:val="000000"/>
          <w:lang w:val="sr-Cyrl-CS" w:eastAsia="hr-HR"/>
        </w:rPr>
        <w:t xml:space="preserve"> ПДВ.</w:t>
      </w:r>
      <w:r w:rsidRPr="00F901B5">
        <w:rPr>
          <w:rFonts w:cs="Arial"/>
          <w:color w:val="000000"/>
          <w:lang w:val="sr-Cyrl-RS" w:eastAsia="hr-HR"/>
        </w:rPr>
        <w:br/>
      </w:r>
      <w:r w:rsidRPr="00F901B5">
        <w:rPr>
          <w:rFonts w:cs="Arial"/>
          <w:color w:val="000000"/>
          <w:lang w:val="sr-Cyrl-CS" w:eastAsia="hr-HR"/>
        </w:rPr>
        <w:t>Основ за наплату СФО за отклањање недостатака у гарантном року је:</w:t>
      </w:r>
    </w:p>
    <w:p w:rsidR="00F901B5" w:rsidRPr="00F901B5" w:rsidRDefault="00F901B5" w:rsidP="00F901B5">
      <w:pPr>
        <w:spacing w:before="0"/>
        <w:jc w:val="left"/>
        <w:rPr>
          <w:rFonts w:cs="Arial"/>
          <w:color w:val="000000"/>
          <w:lang w:val="sr-Cyrl-CS" w:eastAsia="hr-HR"/>
        </w:rPr>
      </w:pPr>
      <w:r w:rsidRPr="00F901B5">
        <w:rPr>
          <w:rFonts w:cs="Arial"/>
          <w:color w:val="000000"/>
          <w:lang w:val="sr-Cyrl-CS" w:eastAsia="hr-HR"/>
        </w:rPr>
        <w:t>случај да друга уговорна страна не отклони недостатке у гарантном року.</w:t>
      </w:r>
    </w:p>
    <w:p w:rsidR="00F901B5" w:rsidRPr="00F901B5" w:rsidRDefault="00F901B5" w:rsidP="00F901B5">
      <w:pPr>
        <w:spacing w:before="0"/>
        <w:jc w:val="left"/>
        <w:rPr>
          <w:rFonts w:cs="Arial"/>
          <w:b/>
          <w:color w:val="000000"/>
          <w:lang w:val="ru-RU" w:eastAsia="hr-HR"/>
        </w:rPr>
      </w:pPr>
    </w:p>
    <w:p w:rsidR="00F901B5" w:rsidRPr="00F901B5" w:rsidRDefault="00F901B5" w:rsidP="00F901B5">
      <w:pPr>
        <w:spacing w:before="0"/>
        <w:jc w:val="left"/>
        <w:rPr>
          <w:rFonts w:cs="Arial"/>
          <w:b/>
          <w:color w:val="000000"/>
          <w:lang w:val="ru-RU" w:eastAsia="hr-HR"/>
        </w:rPr>
      </w:pPr>
    </w:p>
    <w:p w:rsidR="00F901B5" w:rsidRPr="00F901B5" w:rsidRDefault="00F901B5" w:rsidP="00F901B5">
      <w:pPr>
        <w:spacing w:before="0"/>
        <w:jc w:val="left"/>
        <w:rPr>
          <w:rFonts w:cs="Arial"/>
          <w:b/>
          <w:color w:val="000000"/>
          <w:lang w:val="ru-RU" w:eastAsia="hr-HR"/>
        </w:rPr>
      </w:pPr>
      <w:r w:rsidRPr="00F901B5">
        <w:rPr>
          <w:rFonts w:cs="Arial"/>
          <w:b/>
          <w:color w:val="000000"/>
          <w:lang w:val="ru-RU" w:eastAsia="hr-HR"/>
        </w:rPr>
        <w:t>Понуђач је дужан да достави следећа средства финансијског обезбеђења</w:t>
      </w:r>
    </w:p>
    <w:p w:rsidR="00F901B5" w:rsidRPr="00F901B5" w:rsidRDefault="00F901B5" w:rsidP="00F901B5">
      <w:pPr>
        <w:tabs>
          <w:tab w:val="center" w:pos="4514"/>
        </w:tabs>
        <w:spacing w:before="0"/>
        <w:contextualSpacing/>
        <w:jc w:val="left"/>
        <w:rPr>
          <w:rFonts w:eastAsia="Calibri" w:cs="Arial"/>
          <w:b/>
          <w:u w:val="single"/>
          <w:lang w:val="sr-Cyrl-CS" w:eastAsia="hr-HR"/>
        </w:rPr>
      </w:pPr>
      <w:r w:rsidRPr="00F901B5">
        <w:rPr>
          <w:rFonts w:eastAsia="Calibri" w:cs="Arial"/>
          <w:b/>
          <w:u w:val="single"/>
          <w:lang w:val="sr-Cyrl-CS" w:eastAsia="hr-HR"/>
        </w:rPr>
        <w:t>У понуди:</w:t>
      </w:r>
    </w:p>
    <w:p w:rsidR="00F901B5" w:rsidRPr="00F901B5" w:rsidRDefault="00F901B5" w:rsidP="00F901B5">
      <w:pPr>
        <w:tabs>
          <w:tab w:val="center" w:pos="4514"/>
        </w:tabs>
        <w:spacing w:before="0"/>
        <w:contextualSpacing/>
        <w:jc w:val="left"/>
        <w:rPr>
          <w:rFonts w:eastAsia="Calibri" w:cs="Arial"/>
          <w:b/>
          <w:u w:val="single"/>
          <w:lang w:val="sr-Cyrl-RS" w:eastAsia="hr-HR"/>
        </w:rPr>
      </w:pPr>
    </w:p>
    <w:p w:rsidR="00F901B5" w:rsidRPr="00F901B5" w:rsidRDefault="00F901B5" w:rsidP="00F901B5">
      <w:pPr>
        <w:tabs>
          <w:tab w:val="left" w:pos="567"/>
          <w:tab w:val="left" w:pos="851"/>
        </w:tabs>
        <w:spacing w:before="0"/>
        <w:jc w:val="center"/>
        <w:outlineLvl w:val="2"/>
        <w:rPr>
          <w:rFonts w:cs="Arial"/>
          <w:b/>
          <w:lang w:val="sr-Cyrl-RS" w:eastAsia="hr-HR"/>
        </w:rPr>
      </w:pPr>
      <w:bookmarkStart w:id="224" w:name="_Toc441651595"/>
      <w:bookmarkStart w:id="225" w:name="_Toc442559906"/>
      <w:r w:rsidRPr="00F901B5">
        <w:rPr>
          <w:rFonts w:cs="Arial"/>
          <w:b/>
          <w:lang w:val="sr-Cyrl-CS" w:eastAsia="hr-HR"/>
        </w:rPr>
        <w:t>Меница за озбиљност понуде</w:t>
      </w:r>
      <w:bookmarkEnd w:id="224"/>
      <w:bookmarkEnd w:id="225"/>
    </w:p>
    <w:p w:rsidR="00F901B5" w:rsidRPr="00F901B5" w:rsidRDefault="00F901B5" w:rsidP="00F901B5">
      <w:pPr>
        <w:spacing w:before="0"/>
        <w:jc w:val="left"/>
        <w:rPr>
          <w:rFonts w:cs="Arial"/>
          <w:lang w:val="sr-Cyrl-RS" w:eastAsia="hr-HR"/>
        </w:rPr>
      </w:pPr>
    </w:p>
    <w:p w:rsidR="00F901B5" w:rsidRPr="00F901B5" w:rsidRDefault="00F901B5" w:rsidP="00F901B5">
      <w:pPr>
        <w:spacing w:before="0"/>
        <w:jc w:val="left"/>
        <w:rPr>
          <w:rFonts w:cs="Arial"/>
          <w:lang w:val="sr-Cyrl-CS" w:eastAsia="hr-HR"/>
        </w:rPr>
      </w:pPr>
      <w:r w:rsidRPr="00F901B5">
        <w:rPr>
          <w:rFonts w:cs="Arial"/>
          <w:lang w:val="sr-Cyrl-CS" w:eastAsia="hr-HR"/>
        </w:rPr>
        <w:t>Понуђач је обавезан да уз понуду Наручиоцу достави:</w:t>
      </w:r>
    </w:p>
    <w:p w:rsidR="00F901B5" w:rsidRPr="00F901B5" w:rsidRDefault="00F901B5" w:rsidP="00F901B5">
      <w:pPr>
        <w:numPr>
          <w:ilvl w:val="0"/>
          <w:numId w:val="40"/>
        </w:numPr>
        <w:spacing w:before="0" w:line="276" w:lineRule="auto"/>
        <w:contextualSpacing/>
        <w:jc w:val="left"/>
        <w:rPr>
          <w:rFonts w:eastAsia="Calibri" w:cs="Arial"/>
          <w:lang w:val="sr-Cyrl-CS" w:eastAsia="hr-HR"/>
        </w:rPr>
      </w:pPr>
      <w:r w:rsidRPr="00F901B5">
        <w:rPr>
          <w:rFonts w:eastAsia="Calibri" w:cs="Arial"/>
          <w:lang w:val="sr-Cyrl-CS" w:eastAsia="hr-HR"/>
        </w:rPr>
        <w:t>бланко сопствену меницу за озбиљност понуде која је:</w:t>
      </w:r>
    </w:p>
    <w:p w:rsidR="00F901B5" w:rsidRPr="00F901B5" w:rsidRDefault="00F901B5" w:rsidP="00F901B5">
      <w:pPr>
        <w:numPr>
          <w:ilvl w:val="0"/>
          <w:numId w:val="18"/>
        </w:numPr>
        <w:spacing w:before="0"/>
        <w:ind w:left="1710"/>
        <w:jc w:val="left"/>
        <w:rPr>
          <w:rFonts w:cs="Arial"/>
          <w:lang w:val="sr-Cyrl-CS" w:eastAsia="hr-HR"/>
        </w:rPr>
      </w:pPr>
      <w:r w:rsidRPr="00F901B5">
        <w:rPr>
          <w:rFonts w:cs="Arial"/>
          <w:lang w:val="sr-Cyrl-CS" w:eastAsia="hr-HR"/>
        </w:rPr>
        <w:t>издата са клаузулом „без протеста“ и „без извештаја“</w:t>
      </w:r>
      <w:r w:rsidRPr="00F901B5">
        <w:rPr>
          <w:rFonts w:cs="Arial"/>
          <w:lang w:val="sr-Cyrl-RS" w:eastAsia="hr-HR"/>
        </w:rPr>
        <w:t xml:space="preserve"> </w:t>
      </w:r>
      <w:r w:rsidRPr="00F901B5">
        <w:rPr>
          <w:rFonts w:cs="Arial"/>
          <w:lang w:val="sr-Cyrl-CS" w:eastAsia="hr-HR"/>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01B5" w:rsidRPr="00F901B5" w:rsidRDefault="00F901B5" w:rsidP="00F901B5">
      <w:pPr>
        <w:numPr>
          <w:ilvl w:val="0"/>
          <w:numId w:val="18"/>
        </w:numPr>
        <w:spacing w:before="0"/>
        <w:ind w:left="1710"/>
        <w:jc w:val="left"/>
        <w:rPr>
          <w:rFonts w:cs="Arial"/>
          <w:lang w:val="sr-Cyrl-CS" w:eastAsia="hr-HR"/>
        </w:rPr>
      </w:pPr>
      <w:r w:rsidRPr="00F901B5">
        <w:rPr>
          <w:rFonts w:cs="Arial"/>
          <w:lang w:val="sr-Cyrl-CS" w:eastAsia="hr-HR"/>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01B5" w:rsidRPr="00F901B5" w:rsidRDefault="00F901B5" w:rsidP="00F901B5">
      <w:pPr>
        <w:numPr>
          <w:ilvl w:val="0"/>
          <w:numId w:val="18"/>
        </w:numPr>
        <w:spacing w:before="0"/>
        <w:ind w:left="1710"/>
        <w:jc w:val="left"/>
        <w:rPr>
          <w:rFonts w:cs="Arial"/>
          <w:lang w:val="sr-Cyrl-CS" w:eastAsia="hr-HR"/>
        </w:rPr>
      </w:pPr>
      <w:r w:rsidRPr="00F901B5">
        <w:rPr>
          <w:rFonts w:cs="Arial"/>
          <w:lang w:val="sr-Cyrl-CS" w:eastAsia="hr-HR"/>
        </w:rPr>
        <w:t xml:space="preserve">Менично писмо – овлашћење којим понуђач овлашћује наручиоца да може наплатити меницу  на износ од </w:t>
      </w:r>
      <w:r w:rsidRPr="00F901B5">
        <w:rPr>
          <w:rFonts w:cs="Arial"/>
          <w:lang w:val="sr-Cyrl-RS" w:eastAsia="hr-HR"/>
        </w:rPr>
        <w:t>5</w:t>
      </w:r>
      <w:r w:rsidRPr="00F901B5">
        <w:rPr>
          <w:rFonts w:cs="Arial"/>
          <w:lang w:val="sr-Cyrl-CS" w:eastAsia="hr-HR"/>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901B5" w:rsidRPr="00F901B5" w:rsidRDefault="00F901B5" w:rsidP="00F901B5">
      <w:pPr>
        <w:numPr>
          <w:ilvl w:val="0"/>
          <w:numId w:val="18"/>
        </w:numPr>
        <w:spacing w:before="0"/>
        <w:ind w:left="1710"/>
        <w:jc w:val="left"/>
        <w:rPr>
          <w:rFonts w:cs="Arial"/>
          <w:lang w:val="sr-Cyrl-CS" w:eastAsia="hr-HR"/>
        </w:rPr>
      </w:pPr>
      <w:r w:rsidRPr="00F901B5">
        <w:rPr>
          <w:rFonts w:cs="Arial"/>
          <w:lang w:val="sr-Cyrl-CS" w:eastAsia="hr-HR"/>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01B5" w:rsidRPr="00F901B5" w:rsidRDefault="00F901B5" w:rsidP="00F901B5">
      <w:pPr>
        <w:numPr>
          <w:ilvl w:val="0"/>
          <w:numId w:val="40"/>
        </w:numPr>
        <w:spacing w:before="0" w:line="276" w:lineRule="auto"/>
        <w:contextualSpacing/>
        <w:jc w:val="left"/>
        <w:rPr>
          <w:rFonts w:eastAsia="Calibri" w:cs="Arial"/>
          <w:lang w:val="sr-Cyrl-CS" w:eastAsia="hr-HR"/>
        </w:rPr>
      </w:pPr>
      <w:r w:rsidRPr="00F901B5">
        <w:rPr>
          <w:rFonts w:eastAsia="Calibri" w:cs="Arial"/>
          <w:lang w:val="sr-Cyrl-CS" w:eastAsia="hr-HR"/>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01B5" w:rsidRPr="00F901B5" w:rsidRDefault="00F901B5" w:rsidP="00F901B5">
      <w:pPr>
        <w:numPr>
          <w:ilvl w:val="0"/>
          <w:numId w:val="40"/>
        </w:numPr>
        <w:spacing w:before="0" w:line="276" w:lineRule="auto"/>
        <w:contextualSpacing/>
        <w:jc w:val="left"/>
        <w:rPr>
          <w:rFonts w:eastAsia="Calibri" w:cs="Arial"/>
          <w:lang w:val="sr-Cyrl-CS" w:eastAsia="hr-HR"/>
        </w:rPr>
      </w:pPr>
      <w:r w:rsidRPr="00F901B5">
        <w:rPr>
          <w:rFonts w:eastAsia="Calibri" w:cs="Arial"/>
          <w:lang w:val="sr-Cyrl-CS" w:eastAsia="hr-HR"/>
        </w:rPr>
        <w:t>фотокопију ОП обрасца.</w:t>
      </w:r>
    </w:p>
    <w:p w:rsidR="00F901B5" w:rsidRPr="00F901B5" w:rsidRDefault="00F901B5" w:rsidP="00F901B5">
      <w:pPr>
        <w:numPr>
          <w:ilvl w:val="0"/>
          <w:numId w:val="40"/>
        </w:numPr>
        <w:spacing w:before="0" w:line="276" w:lineRule="auto"/>
        <w:contextualSpacing/>
        <w:jc w:val="left"/>
        <w:rPr>
          <w:rFonts w:eastAsia="Calibri" w:cs="Arial"/>
          <w:lang w:val="sr-Cyrl-CS" w:eastAsia="hr-HR"/>
        </w:rPr>
      </w:pPr>
      <w:r w:rsidRPr="00F901B5">
        <w:rPr>
          <w:rFonts w:eastAsia="Calibri" w:cs="Arial"/>
          <w:lang w:val="sr-Cyrl-CS" w:eastAsia="hr-HR"/>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F901B5">
        <w:rPr>
          <w:rFonts w:eastAsia="Calibri" w:cs="Arial"/>
          <w:lang w:val="sr-Cyrl-CS" w:eastAsia="hr-HR"/>
        </w:rPr>
        <w:lastRenderedPageBreak/>
        <w:t xml:space="preserve">регистрацију менице или извод са интернет странице Регистра меница и овлашћења НБС) </w:t>
      </w:r>
    </w:p>
    <w:p w:rsidR="00F901B5" w:rsidRPr="00F901B5" w:rsidRDefault="00F901B5" w:rsidP="00F901B5">
      <w:pPr>
        <w:spacing w:before="0"/>
        <w:jc w:val="left"/>
        <w:rPr>
          <w:rFonts w:cs="Arial"/>
          <w:lang w:val="sr-Cyrl-RS" w:eastAsia="hr-HR"/>
        </w:rPr>
      </w:pPr>
    </w:p>
    <w:p w:rsidR="00F901B5" w:rsidRPr="00F901B5" w:rsidRDefault="00F901B5" w:rsidP="00F901B5">
      <w:pPr>
        <w:spacing w:before="0"/>
        <w:jc w:val="left"/>
        <w:rPr>
          <w:rFonts w:cs="Arial"/>
          <w:lang w:val="sr-Cyrl-CS" w:eastAsia="hr-HR"/>
        </w:rPr>
      </w:pPr>
      <w:r w:rsidRPr="00F901B5">
        <w:rPr>
          <w:rFonts w:cs="Arial"/>
          <w:lang w:val="sr-Cyrl-CS" w:eastAsia="hr-HR"/>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901B5" w:rsidRPr="00F901B5" w:rsidRDefault="00F901B5" w:rsidP="00F901B5">
      <w:pPr>
        <w:spacing w:before="0"/>
        <w:jc w:val="left"/>
        <w:rPr>
          <w:rFonts w:cs="Arial"/>
          <w:lang w:val="sr-Cyrl-RS" w:eastAsia="hr-HR"/>
        </w:rPr>
      </w:pPr>
    </w:p>
    <w:p w:rsidR="00F901B5" w:rsidRPr="00F901B5" w:rsidRDefault="00F901B5" w:rsidP="00F901B5">
      <w:pPr>
        <w:spacing w:before="0"/>
        <w:jc w:val="left"/>
        <w:rPr>
          <w:rFonts w:cs="Arial"/>
          <w:lang w:val="sr-Cyrl-CS" w:eastAsia="hr-HR"/>
        </w:rPr>
      </w:pPr>
      <w:r w:rsidRPr="00F901B5">
        <w:rPr>
          <w:rFonts w:cs="Arial"/>
          <w:lang w:val="sr-Cyrl-CS" w:eastAsia="hr-HR"/>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901B5" w:rsidRPr="00F901B5" w:rsidRDefault="00F901B5" w:rsidP="00F901B5">
      <w:pPr>
        <w:spacing w:before="0"/>
        <w:jc w:val="left"/>
        <w:rPr>
          <w:rFonts w:cs="Arial"/>
          <w:lang w:val="sr-Cyrl-RS" w:eastAsia="hr-HR"/>
        </w:rPr>
      </w:pPr>
    </w:p>
    <w:p w:rsidR="00F901B5" w:rsidRPr="00F901B5" w:rsidRDefault="00F901B5" w:rsidP="00F901B5">
      <w:pPr>
        <w:spacing w:before="0"/>
        <w:jc w:val="left"/>
        <w:rPr>
          <w:rFonts w:cs="Arial"/>
          <w:lang w:val="sr-Cyrl-CS" w:eastAsia="hr-HR"/>
        </w:rPr>
      </w:pPr>
      <w:r w:rsidRPr="00F901B5">
        <w:rPr>
          <w:rFonts w:cs="Arial"/>
          <w:lang w:val="sr-Cyrl-CS" w:eastAsia="hr-HR"/>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901B5" w:rsidRPr="00F901B5" w:rsidRDefault="00F901B5" w:rsidP="00F901B5">
      <w:pPr>
        <w:spacing w:before="0"/>
        <w:jc w:val="left"/>
        <w:rPr>
          <w:rFonts w:cs="Arial"/>
          <w:lang w:val="sr-Cyrl-RS" w:eastAsia="hr-HR"/>
        </w:rPr>
      </w:pPr>
    </w:p>
    <w:p w:rsidR="00F901B5" w:rsidRPr="00F901B5" w:rsidRDefault="00F901B5" w:rsidP="00F901B5">
      <w:pPr>
        <w:spacing w:before="0"/>
        <w:jc w:val="left"/>
        <w:rPr>
          <w:rFonts w:cs="Arial"/>
          <w:lang w:val="sr-Cyrl-CS" w:eastAsia="hr-HR"/>
        </w:rPr>
      </w:pPr>
      <w:r w:rsidRPr="00F901B5">
        <w:rPr>
          <w:rFonts w:cs="Arial"/>
          <w:lang w:val="sr-Cyrl-CS" w:eastAsia="hr-HR"/>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1B5" w:rsidRPr="00F901B5" w:rsidRDefault="00F901B5" w:rsidP="00F901B5">
      <w:pPr>
        <w:spacing w:before="0"/>
        <w:jc w:val="left"/>
        <w:rPr>
          <w:rFonts w:cs="Arial"/>
          <w:lang w:val="sr-Cyrl-CS" w:eastAsia="hr-HR"/>
        </w:rPr>
      </w:pPr>
    </w:p>
    <w:p w:rsidR="00F901B5" w:rsidRPr="00F901B5" w:rsidRDefault="00F901B5" w:rsidP="00F901B5">
      <w:pPr>
        <w:spacing w:before="0"/>
        <w:jc w:val="left"/>
        <w:rPr>
          <w:rFonts w:cs="Arial"/>
          <w:lang w:val="sr-Cyrl-CS" w:eastAsia="hr-HR"/>
        </w:rPr>
      </w:pPr>
    </w:p>
    <w:p w:rsidR="00F901B5" w:rsidRPr="00F901B5" w:rsidRDefault="00F901B5" w:rsidP="00F901B5">
      <w:pPr>
        <w:spacing w:before="0"/>
        <w:jc w:val="left"/>
        <w:rPr>
          <w:rFonts w:cs="Arial"/>
          <w:lang w:val="sr-Cyrl-RS" w:eastAsia="hr-HR"/>
        </w:rPr>
      </w:pPr>
    </w:p>
    <w:p w:rsidR="00F901B5" w:rsidRPr="00F901B5" w:rsidRDefault="00F901B5" w:rsidP="00F901B5">
      <w:pPr>
        <w:spacing w:before="0"/>
        <w:contextualSpacing/>
        <w:jc w:val="left"/>
        <w:rPr>
          <w:rFonts w:eastAsia="Calibri" w:cs="Arial"/>
          <w:b/>
          <w:u w:val="single"/>
          <w:lang w:val="sr-Cyrl-CS" w:eastAsia="hr-HR"/>
        </w:rPr>
      </w:pPr>
      <w:r w:rsidRPr="00F901B5">
        <w:rPr>
          <w:rFonts w:eastAsia="Calibri" w:cs="Arial"/>
          <w:b/>
          <w:u w:val="single"/>
          <w:lang w:val="sr-Cyrl-CS" w:eastAsia="hr-HR"/>
        </w:rPr>
        <w:t>У</w:t>
      </w:r>
      <w:r w:rsidRPr="00F901B5">
        <w:rPr>
          <w:rFonts w:eastAsia="Calibri" w:cs="Arial"/>
          <w:b/>
          <w:u w:val="single"/>
          <w:lang w:val="sr-Cyrl-RS" w:eastAsia="hr-HR"/>
        </w:rPr>
        <w:t xml:space="preserve">з </w:t>
      </w:r>
      <w:r w:rsidRPr="00F901B5">
        <w:rPr>
          <w:rFonts w:eastAsia="Calibri" w:cs="Arial"/>
          <w:b/>
          <w:u w:val="single"/>
          <w:lang w:val="sr-Cyrl-CS" w:eastAsia="hr-HR"/>
        </w:rPr>
        <w:t xml:space="preserve"> </w:t>
      </w:r>
      <w:r w:rsidRPr="00F901B5">
        <w:rPr>
          <w:rFonts w:eastAsia="Calibri" w:cs="Arial"/>
          <w:b/>
          <w:u w:val="single"/>
          <w:lang w:val="sr-Cyrl-RS" w:eastAsia="hr-HR"/>
        </w:rPr>
        <w:t>потписан Уговор</w:t>
      </w:r>
      <w:r w:rsidRPr="00F901B5">
        <w:rPr>
          <w:rFonts w:eastAsia="Calibri" w:cs="Arial"/>
          <w:b/>
          <w:u w:val="single"/>
          <w:lang w:val="sr-Cyrl-CS" w:eastAsia="hr-HR"/>
        </w:rPr>
        <w:t xml:space="preserve"> </w:t>
      </w:r>
    </w:p>
    <w:p w:rsidR="00F901B5" w:rsidRPr="00F901B5" w:rsidRDefault="00F901B5" w:rsidP="00F901B5">
      <w:pPr>
        <w:spacing w:before="0"/>
        <w:contextualSpacing/>
        <w:jc w:val="left"/>
        <w:rPr>
          <w:rFonts w:eastAsia="Calibri" w:cs="Arial"/>
          <w:b/>
          <w:u w:val="single"/>
          <w:lang w:val="sr-Cyrl-CS" w:eastAsia="hr-HR"/>
        </w:rPr>
      </w:pPr>
    </w:p>
    <w:p w:rsidR="00F901B5" w:rsidRPr="00F901B5" w:rsidRDefault="00F901B5" w:rsidP="00F901B5">
      <w:pPr>
        <w:spacing w:before="0"/>
        <w:jc w:val="center"/>
        <w:rPr>
          <w:rFonts w:cs="Arial"/>
          <w:b/>
          <w:lang w:val="sr-Cyrl-RS" w:eastAsia="hr-HR"/>
        </w:rPr>
      </w:pPr>
      <w:r w:rsidRPr="00F901B5">
        <w:rPr>
          <w:rFonts w:cs="Arial"/>
          <w:b/>
          <w:lang w:val="sr-Cyrl-CS" w:eastAsia="hr-HR"/>
        </w:rPr>
        <w:t>Меницу као гаранцију за добро извршење посла</w:t>
      </w:r>
    </w:p>
    <w:p w:rsidR="00F901B5" w:rsidRPr="00F901B5" w:rsidRDefault="00F901B5" w:rsidP="00F901B5">
      <w:pPr>
        <w:spacing w:before="0"/>
        <w:jc w:val="left"/>
        <w:rPr>
          <w:rFonts w:cs="Arial"/>
          <w:b/>
          <w:lang w:val="sr-Cyrl-RS" w:eastAsia="hr-HR"/>
        </w:rPr>
      </w:pPr>
    </w:p>
    <w:p w:rsidR="00F901B5" w:rsidRPr="00F901B5" w:rsidRDefault="00F901B5" w:rsidP="00F901B5">
      <w:pPr>
        <w:spacing w:before="0"/>
        <w:jc w:val="left"/>
        <w:rPr>
          <w:rFonts w:cs="Arial"/>
          <w:lang w:val="sr-Cyrl-CS" w:eastAsia="hr-HR"/>
        </w:rPr>
      </w:pPr>
      <w:r w:rsidRPr="00F901B5">
        <w:rPr>
          <w:rFonts w:cs="Arial"/>
          <w:lang w:val="sr-Cyrl-CS" w:eastAsia="hr-HR"/>
        </w:rPr>
        <w:t>Изабрани Понуђач је обавезан да Наручиоцу достави:</w:t>
      </w:r>
    </w:p>
    <w:p w:rsidR="00F901B5" w:rsidRPr="00F901B5" w:rsidRDefault="00F901B5" w:rsidP="00F901B5">
      <w:pPr>
        <w:numPr>
          <w:ilvl w:val="0"/>
          <w:numId w:val="41"/>
        </w:numPr>
        <w:spacing w:before="0" w:line="276" w:lineRule="auto"/>
        <w:contextualSpacing/>
        <w:jc w:val="left"/>
        <w:rPr>
          <w:rFonts w:eastAsia="Calibri" w:cs="Arial"/>
          <w:lang w:val="sr-Cyrl-CS" w:eastAsia="hr-HR"/>
        </w:rPr>
      </w:pPr>
      <w:r w:rsidRPr="00F901B5">
        <w:rPr>
          <w:rFonts w:eastAsia="Calibri" w:cs="Arial"/>
          <w:lang w:val="sr-Cyrl-CS" w:eastAsia="hr-HR"/>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901B5" w:rsidRPr="00F901B5" w:rsidRDefault="00F901B5" w:rsidP="00F901B5">
      <w:pPr>
        <w:numPr>
          <w:ilvl w:val="0"/>
          <w:numId w:val="41"/>
        </w:numPr>
        <w:spacing w:before="0" w:line="276" w:lineRule="auto"/>
        <w:contextualSpacing/>
        <w:jc w:val="left"/>
        <w:rPr>
          <w:rFonts w:eastAsia="Calibri" w:cs="Arial"/>
          <w:lang w:val="sr-Cyrl-CS" w:eastAsia="hr-HR"/>
        </w:rPr>
      </w:pPr>
      <w:r w:rsidRPr="00F901B5">
        <w:rPr>
          <w:rFonts w:eastAsia="Calibri" w:cs="Arial"/>
          <w:lang w:val="sr-Cyrl-CS" w:eastAsia="hr-HR"/>
        </w:rPr>
        <w:t xml:space="preserve">Менично писмо – овлашћење којим понуђач овлашћује наручиоца да може наплатити меницу  на износ од </w:t>
      </w:r>
      <w:r w:rsidRPr="00F901B5">
        <w:rPr>
          <w:rFonts w:eastAsia="Calibri" w:cs="Arial"/>
          <w:lang w:val="sr-Cyrl-RS" w:eastAsia="hr-HR"/>
        </w:rPr>
        <w:t>10</w:t>
      </w:r>
      <w:r w:rsidRPr="00F901B5">
        <w:rPr>
          <w:rFonts w:eastAsia="Calibri" w:cs="Arial"/>
          <w:lang w:val="sr-Cyrl-CS" w:eastAsia="hr-HR"/>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901B5" w:rsidRPr="00F901B5" w:rsidRDefault="00F901B5" w:rsidP="00F901B5">
      <w:pPr>
        <w:numPr>
          <w:ilvl w:val="0"/>
          <w:numId w:val="41"/>
        </w:numPr>
        <w:spacing w:before="0" w:line="276" w:lineRule="auto"/>
        <w:contextualSpacing/>
        <w:jc w:val="left"/>
        <w:rPr>
          <w:rFonts w:eastAsia="Calibri" w:cs="Arial"/>
          <w:lang w:val="sr-Cyrl-CS" w:eastAsia="hr-HR"/>
        </w:rPr>
      </w:pPr>
      <w:r w:rsidRPr="00F901B5">
        <w:rPr>
          <w:rFonts w:eastAsia="Calibri" w:cs="Arial"/>
          <w:lang w:val="sr-Cyrl-CS" w:eastAsia="hr-HR"/>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01B5" w:rsidRPr="00F901B5" w:rsidRDefault="00F901B5" w:rsidP="00F901B5">
      <w:pPr>
        <w:numPr>
          <w:ilvl w:val="0"/>
          <w:numId w:val="41"/>
        </w:numPr>
        <w:spacing w:before="0" w:line="276" w:lineRule="auto"/>
        <w:contextualSpacing/>
        <w:jc w:val="left"/>
        <w:rPr>
          <w:rFonts w:eastAsia="Calibri" w:cs="Arial"/>
          <w:lang w:val="sr-Cyrl-CS" w:eastAsia="hr-HR"/>
        </w:rPr>
      </w:pPr>
      <w:r w:rsidRPr="00F901B5">
        <w:rPr>
          <w:rFonts w:eastAsia="Calibri" w:cs="Arial"/>
          <w:lang w:val="sr-Cyrl-CS" w:eastAsia="hr-HR"/>
        </w:rPr>
        <w:t>фотокопију ОП обрасца.</w:t>
      </w:r>
    </w:p>
    <w:p w:rsidR="00F901B5" w:rsidRPr="00F901B5" w:rsidRDefault="00F901B5" w:rsidP="00F901B5">
      <w:pPr>
        <w:numPr>
          <w:ilvl w:val="0"/>
          <w:numId w:val="41"/>
        </w:numPr>
        <w:spacing w:before="0" w:line="276" w:lineRule="auto"/>
        <w:contextualSpacing/>
        <w:jc w:val="left"/>
        <w:rPr>
          <w:rFonts w:eastAsia="Calibri" w:cs="Arial"/>
          <w:lang w:val="sr-Cyrl-CS" w:eastAsia="hr-HR"/>
        </w:rPr>
      </w:pPr>
      <w:r w:rsidRPr="00F901B5">
        <w:rPr>
          <w:rFonts w:eastAsia="Calibri" w:cs="Arial"/>
          <w:lang w:val="sr-Cyrl-CS" w:eastAsia="hr-HR"/>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01B5" w:rsidRDefault="00F901B5" w:rsidP="00F901B5">
      <w:pPr>
        <w:spacing w:before="0"/>
        <w:jc w:val="left"/>
        <w:rPr>
          <w:rFonts w:cs="Arial"/>
          <w:lang w:val="sr-Cyrl-CS" w:eastAsia="hr-HR"/>
        </w:rPr>
      </w:pPr>
      <w:r w:rsidRPr="00F901B5">
        <w:rPr>
          <w:rFonts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238FD" w:rsidRDefault="006238FD" w:rsidP="00F901B5">
      <w:pPr>
        <w:spacing w:before="0"/>
        <w:jc w:val="left"/>
        <w:rPr>
          <w:rFonts w:cs="Arial"/>
          <w:lang w:val="sr-Cyrl-CS" w:eastAsia="hr-HR"/>
        </w:rPr>
      </w:pPr>
    </w:p>
    <w:p w:rsidR="006238FD" w:rsidRDefault="006238FD" w:rsidP="00F901B5">
      <w:pPr>
        <w:spacing w:before="0"/>
        <w:jc w:val="left"/>
        <w:rPr>
          <w:rFonts w:cs="Arial"/>
          <w:lang w:val="sr-Cyrl-CS" w:eastAsia="hr-HR"/>
        </w:rPr>
      </w:pPr>
    </w:p>
    <w:p w:rsidR="006238FD" w:rsidRDefault="006238FD" w:rsidP="00F901B5">
      <w:pPr>
        <w:spacing w:before="0"/>
        <w:jc w:val="left"/>
        <w:rPr>
          <w:rFonts w:cs="Arial"/>
          <w:lang w:val="sr-Cyrl-CS" w:eastAsia="hr-HR"/>
        </w:rPr>
      </w:pPr>
    </w:p>
    <w:p w:rsidR="006238FD" w:rsidRDefault="006238FD" w:rsidP="00F901B5">
      <w:pPr>
        <w:spacing w:before="0"/>
        <w:jc w:val="left"/>
        <w:rPr>
          <w:rFonts w:cs="Arial"/>
          <w:lang w:val="sr-Cyrl-CS" w:eastAsia="hr-HR"/>
        </w:rPr>
      </w:pPr>
    </w:p>
    <w:p w:rsidR="006238FD" w:rsidRDefault="006238FD" w:rsidP="00F901B5">
      <w:pPr>
        <w:spacing w:before="0"/>
        <w:jc w:val="left"/>
        <w:rPr>
          <w:rFonts w:cs="Arial"/>
          <w:lang w:val="sr-Cyrl-CS" w:eastAsia="hr-HR"/>
        </w:rPr>
      </w:pPr>
    </w:p>
    <w:p w:rsidR="006238FD" w:rsidRPr="00F901B5" w:rsidRDefault="006238FD" w:rsidP="00F901B5">
      <w:pPr>
        <w:spacing w:before="0"/>
        <w:jc w:val="left"/>
        <w:rPr>
          <w:rFonts w:cs="Arial"/>
          <w:lang w:val="sr-Cyrl-CS" w:eastAsia="hr-HR"/>
        </w:rPr>
      </w:pPr>
    </w:p>
    <w:p w:rsidR="00F901B5" w:rsidRPr="00F901B5" w:rsidRDefault="00F901B5" w:rsidP="00F901B5">
      <w:pPr>
        <w:spacing w:before="0"/>
        <w:contextualSpacing/>
        <w:jc w:val="left"/>
        <w:rPr>
          <w:rFonts w:eastAsia="Calibri" w:cs="Arial"/>
          <w:b/>
          <w:u w:val="single"/>
          <w:lang w:val="ru-RU" w:eastAsia="hr-HR"/>
        </w:rPr>
      </w:pPr>
      <w:r w:rsidRPr="00F901B5">
        <w:rPr>
          <w:rFonts w:eastAsia="Calibri" w:cs="Arial"/>
          <w:b/>
          <w:u w:val="single"/>
          <w:lang w:val="ru-RU" w:eastAsia="hr-HR"/>
        </w:rPr>
        <w:t xml:space="preserve">  По потписивању последњег  Записника пруженим услугама</w:t>
      </w:r>
    </w:p>
    <w:p w:rsidR="00F901B5" w:rsidRPr="00F901B5" w:rsidRDefault="00F901B5" w:rsidP="00F901B5">
      <w:pPr>
        <w:tabs>
          <w:tab w:val="left" w:pos="567"/>
          <w:tab w:val="left" w:pos="851"/>
        </w:tabs>
        <w:spacing w:before="0"/>
        <w:ind w:left="851"/>
        <w:jc w:val="left"/>
        <w:outlineLvl w:val="2"/>
        <w:rPr>
          <w:rFonts w:eastAsia="TimesNewRomanPSMT" w:cs="Arial"/>
          <w:b/>
          <w:bCs/>
          <w:iCs/>
          <w:lang w:val="ru-RU" w:eastAsia="hr-HR"/>
        </w:rPr>
      </w:pPr>
      <w:bookmarkStart w:id="226" w:name="_Toc441651601"/>
      <w:bookmarkStart w:id="227" w:name="_Toc442559912"/>
      <w:r w:rsidRPr="00F901B5">
        <w:rPr>
          <w:rFonts w:eastAsia="TimesNewRomanPSMT" w:cs="Arial"/>
          <w:b/>
          <w:bCs/>
          <w:iCs/>
          <w:lang w:val="ru-RU" w:eastAsia="hr-HR"/>
        </w:rPr>
        <w:t>Меница као гаранција за  отклањање грешака у гарантном року</w:t>
      </w:r>
      <w:bookmarkEnd w:id="226"/>
      <w:bookmarkEnd w:id="227"/>
    </w:p>
    <w:p w:rsidR="00F901B5" w:rsidRPr="00F901B5" w:rsidRDefault="00F901B5" w:rsidP="00F901B5">
      <w:pPr>
        <w:spacing w:before="0"/>
        <w:jc w:val="left"/>
        <w:rPr>
          <w:rFonts w:cs="Arial"/>
          <w:lang w:val="ru-RU" w:eastAsia="hr-HR"/>
        </w:rPr>
      </w:pPr>
      <w:r w:rsidRPr="00F901B5">
        <w:rPr>
          <w:rFonts w:cs="Arial"/>
          <w:lang w:val="ru-RU" w:eastAsia="hr-HR"/>
        </w:rPr>
        <w:t xml:space="preserve">Понуђач је обавезан да Наручиоцу </w:t>
      </w:r>
      <w:r w:rsidRPr="00F901B5">
        <w:rPr>
          <w:rFonts w:cs="Arial"/>
          <w:lang w:val="sr-Cyrl-RS" w:eastAsia="hr-HR"/>
        </w:rPr>
        <w:t>у тренутку потписивања последњег Записника о пруженим услугама</w:t>
      </w:r>
      <w:r w:rsidRPr="00F901B5">
        <w:rPr>
          <w:rFonts w:cs="Arial"/>
          <w:lang w:val="ru-RU" w:eastAsia="hr-HR"/>
        </w:rPr>
        <w:t>,достави:</w:t>
      </w:r>
    </w:p>
    <w:p w:rsidR="00F901B5" w:rsidRPr="00F901B5" w:rsidRDefault="00F901B5" w:rsidP="00F901B5">
      <w:pPr>
        <w:numPr>
          <w:ilvl w:val="0"/>
          <w:numId w:val="18"/>
        </w:numPr>
        <w:spacing w:before="0"/>
        <w:jc w:val="left"/>
        <w:rPr>
          <w:rFonts w:cs="Arial"/>
          <w:lang w:val="ru-RU" w:eastAsia="hr-HR"/>
        </w:rPr>
      </w:pPr>
      <w:r w:rsidRPr="00F901B5">
        <w:rPr>
          <w:rFonts w:cs="Arial"/>
          <w:lang w:val="ru-RU" w:eastAsia="hr-HR"/>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901B5" w:rsidRPr="00F901B5" w:rsidRDefault="00F901B5" w:rsidP="00F901B5">
      <w:pPr>
        <w:numPr>
          <w:ilvl w:val="0"/>
          <w:numId w:val="18"/>
        </w:numPr>
        <w:spacing w:before="0"/>
        <w:jc w:val="left"/>
        <w:rPr>
          <w:rFonts w:cs="Arial"/>
          <w:lang w:val="ru-RU" w:eastAsia="hr-HR"/>
        </w:rPr>
      </w:pPr>
      <w:r w:rsidRPr="00F901B5">
        <w:rPr>
          <w:rFonts w:cs="Arial"/>
          <w:lang w:val="ru-RU" w:eastAsia="hr-HR"/>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F901B5" w:rsidRPr="00F901B5" w:rsidRDefault="00F901B5" w:rsidP="00F901B5">
      <w:pPr>
        <w:numPr>
          <w:ilvl w:val="0"/>
          <w:numId w:val="18"/>
        </w:numPr>
        <w:spacing w:before="0"/>
        <w:jc w:val="left"/>
        <w:rPr>
          <w:rFonts w:cs="Arial"/>
          <w:lang w:val="ru-RU" w:eastAsia="hr-HR"/>
        </w:rPr>
      </w:pPr>
      <w:r w:rsidRPr="00F901B5">
        <w:rPr>
          <w:rFonts w:cs="Arial"/>
          <w:lang w:val="ru-RU" w:eastAsia="hr-HR"/>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01B5" w:rsidRPr="00F901B5" w:rsidRDefault="00F901B5" w:rsidP="00F901B5">
      <w:pPr>
        <w:numPr>
          <w:ilvl w:val="0"/>
          <w:numId w:val="18"/>
        </w:numPr>
        <w:spacing w:before="0"/>
        <w:jc w:val="left"/>
        <w:rPr>
          <w:rFonts w:cs="Arial"/>
          <w:lang w:val="sr-Cyrl-CS" w:eastAsia="hr-HR"/>
        </w:rPr>
      </w:pPr>
      <w:r w:rsidRPr="00F901B5">
        <w:rPr>
          <w:rFonts w:cs="Arial"/>
          <w:lang w:val="sr-Cyrl-CS" w:eastAsia="hr-HR"/>
        </w:rPr>
        <w:t>фотокопију ОП обрасца.</w:t>
      </w:r>
    </w:p>
    <w:p w:rsidR="00F901B5" w:rsidRPr="00F901B5" w:rsidRDefault="00F901B5" w:rsidP="00F901B5">
      <w:pPr>
        <w:numPr>
          <w:ilvl w:val="0"/>
          <w:numId w:val="18"/>
        </w:numPr>
        <w:spacing w:before="0"/>
        <w:jc w:val="left"/>
        <w:rPr>
          <w:rFonts w:cs="Arial"/>
          <w:lang w:val="ru-RU" w:eastAsia="hr-HR"/>
        </w:rPr>
      </w:pPr>
      <w:r w:rsidRPr="00F901B5">
        <w:rPr>
          <w:rFonts w:cs="Arial"/>
          <w:lang w:val="ru-RU" w:eastAsia="hr-HR"/>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01B5" w:rsidRPr="00F901B5" w:rsidRDefault="00F901B5" w:rsidP="00F901B5">
      <w:pPr>
        <w:spacing w:before="0"/>
        <w:jc w:val="left"/>
        <w:rPr>
          <w:rFonts w:cs="Arial"/>
          <w:lang w:val="ru-RU" w:eastAsia="hr-HR"/>
        </w:rPr>
      </w:pPr>
      <w:r w:rsidRPr="00F901B5">
        <w:rPr>
          <w:rFonts w:cs="Arial"/>
          <w:lang w:val="ru-RU" w:eastAsia="hr-HR"/>
        </w:rPr>
        <w:t>Меница може бити наплаћена у случају да изабрани понуђач не отклони недостатке у гарантном року. 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F901B5" w:rsidRPr="00F901B5" w:rsidRDefault="00F901B5" w:rsidP="00F901B5">
      <w:pPr>
        <w:spacing w:before="0"/>
        <w:contextualSpacing/>
        <w:jc w:val="left"/>
        <w:rPr>
          <w:rFonts w:eastAsia="TimesNewRomanPSMT" w:cs="Arial"/>
          <w:b/>
          <w:bCs/>
          <w:iCs/>
          <w:lang w:val="sr-Cyrl-RS" w:eastAsia="x-none"/>
        </w:rPr>
      </w:pPr>
    </w:p>
    <w:p w:rsidR="00F901B5" w:rsidRPr="00F901B5" w:rsidRDefault="00F901B5" w:rsidP="00F901B5">
      <w:pPr>
        <w:spacing w:before="0"/>
        <w:contextualSpacing/>
        <w:jc w:val="center"/>
        <w:rPr>
          <w:rFonts w:eastAsia="TimesNewRomanPSMT" w:cs="Arial"/>
          <w:b/>
          <w:bCs/>
          <w:iCs/>
          <w:lang w:val="x-none" w:eastAsia="x-none"/>
        </w:rPr>
      </w:pPr>
      <w:r w:rsidRPr="00F901B5">
        <w:rPr>
          <w:rFonts w:eastAsia="TimesNewRomanPSMT" w:cs="Arial"/>
          <w:b/>
          <w:bCs/>
          <w:iCs/>
          <w:lang w:val="x-none" w:eastAsia="x-none"/>
        </w:rPr>
        <w:t>Достављање средстава финансијског обезбеђења</w:t>
      </w:r>
    </w:p>
    <w:p w:rsidR="00F901B5" w:rsidRPr="00F901B5" w:rsidRDefault="00F901B5" w:rsidP="00F901B5">
      <w:pPr>
        <w:tabs>
          <w:tab w:val="left" w:pos="567"/>
          <w:tab w:val="left" w:pos="709"/>
        </w:tabs>
        <w:spacing w:before="0" w:after="120"/>
        <w:jc w:val="left"/>
        <w:rPr>
          <w:rFonts w:eastAsia="TimesNewRomanPSMT" w:cs="Arial"/>
          <w:bCs/>
          <w:lang w:val="sr-Cyrl-RS" w:eastAsia="hr-HR"/>
        </w:rPr>
      </w:pPr>
      <w:r w:rsidRPr="00F901B5">
        <w:rPr>
          <w:rFonts w:eastAsia="TimesNewRomanPSMT" w:cs="Arial"/>
          <w:bCs/>
          <w:lang w:val="sr-Cyrl-CS" w:eastAsia="hr-HR"/>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F901B5">
        <w:rPr>
          <w:rFonts w:eastAsia="TimesNewRomanPSMT" w:cs="Arial"/>
          <w:bCs/>
          <w:lang w:val="sr-Cyrl-RS" w:eastAsia="hr-HR"/>
        </w:rPr>
        <w:t xml:space="preserve"> </w:t>
      </w:r>
      <w:r w:rsidRPr="00F901B5">
        <w:rPr>
          <w:rFonts w:eastAsia="TimesNewRomanPSMT" w:cs="Arial"/>
          <w:bCs/>
          <w:lang w:val="sr-Cyrl-CS" w:eastAsia="hr-HR"/>
        </w:rPr>
        <w:t xml:space="preserve">Улица </w:t>
      </w:r>
      <w:r w:rsidRPr="00F901B5">
        <w:rPr>
          <w:rFonts w:eastAsia="TimesNewRomanPSMT" w:cs="Arial"/>
          <w:bCs/>
          <w:lang w:val="sr-Cyrl-RS" w:eastAsia="hr-HR"/>
        </w:rPr>
        <w:t>Балканска 13</w:t>
      </w:r>
      <w:r w:rsidRPr="00F901B5">
        <w:rPr>
          <w:rFonts w:eastAsia="TimesNewRomanPSMT" w:cs="Arial"/>
          <w:bCs/>
          <w:lang w:val="sr-Cyrl-CS" w:eastAsia="hr-HR"/>
        </w:rPr>
        <w:t xml:space="preserve">., 11000 Београд, </w:t>
      </w:r>
      <w:r w:rsidRPr="00F901B5">
        <w:rPr>
          <w:rFonts w:eastAsia="TimesNewRomanPSMT" w:cs="Arial"/>
          <w:bCs/>
          <w:lang w:val="sr-Cyrl-RS" w:eastAsia="hr-HR"/>
        </w:rPr>
        <w:t>О</w:t>
      </w:r>
      <w:r w:rsidRPr="00F901B5">
        <w:rPr>
          <w:rFonts w:eastAsia="TimesNewRomanPSMT" w:cs="Arial"/>
          <w:bCs/>
          <w:lang w:val="sr-Cyrl-CS" w:eastAsia="hr-HR"/>
        </w:rPr>
        <w:t>гранак ТЕНТ, Улица Богољуба Урошевића Црног 44., 11500 Обреновац</w:t>
      </w:r>
      <w:r w:rsidRPr="00F901B5">
        <w:rPr>
          <w:rFonts w:eastAsia="TimesNewRomanPSMT" w:cs="Arial"/>
          <w:bCs/>
          <w:lang w:val="sr-Cyrl-RS" w:eastAsia="hr-HR"/>
        </w:rPr>
        <w:t>.</w:t>
      </w:r>
    </w:p>
    <w:p w:rsidR="00F901B5" w:rsidRPr="00F901B5" w:rsidRDefault="00F901B5" w:rsidP="00F901B5">
      <w:pPr>
        <w:tabs>
          <w:tab w:val="left" w:pos="567"/>
          <w:tab w:val="left" w:pos="709"/>
        </w:tabs>
        <w:spacing w:before="0"/>
        <w:jc w:val="left"/>
        <w:rPr>
          <w:rFonts w:cs="Arial"/>
          <w:lang w:val="sr-Cyrl-CS" w:eastAsia="hr-HR"/>
        </w:rPr>
      </w:pPr>
      <w:r w:rsidRPr="00F901B5">
        <w:rPr>
          <w:rFonts w:eastAsia="TimesNewRomanPSMT" w:cs="Arial"/>
          <w:bCs/>
          <w:lang w:val="sr-Cyrl-CS" w:eastAsia="hr-HR"/>
        </w:rPr>
        <w:t>Средство финансијског обезбеђења за добро извршење посла  гласи на</w:t>
      </w:r>
      <w:r w:rsidRPr="00F901B5">
        <w:rPr>
          <w:rFonts w:eastAsia="TimesNewRomanPSMT" w:cs="Arial"/>
          <w:bCs/>
          <w:color w:val="00B0F0"/>
          <w:lang w:val="sr-Cyrl-CS" w:eastAsia="hr-HR"/>
        </w:rPr>
        <w:t xml:space="preserve"> </w:t>
      </w:r>
      <w:r w:rsidRPr="00F901B5">
        <w:rPr>
          <w:rFonts w:eastAsia="TimesNewRomanPSMT" w:cs="Arial"/>
          <w:bCs/>
          <w:lang w:val="sr-Cyrl-CS" w:eastAsia="hr-HR"/>
        </w:rPr>
        <w:t xml:space="preserve">Јавно предузеће „Електропривреда Србије“ Београд, Улица </w:t>
      </w:r>
      <w:r w:rsidRPr="00F901B5">
        <w:rPr>
          <w:rFonts w:eastAsia="TimesNewRomanPSMT" w:cs="Arial"/>
          <w:bCs/>
          <w:lang w:val="sr-Cyrl-RS" w:eastAsia="hr-HR"/>
        </w:rPr>
        <w:t>Балканска13</w:t>
      </w:r>
      <w:r w:rsidRPr="00F901B5">
        <w:rPr>
          <w:rFonts w:eastAsia="TimesNewRomanPSMT" w:cs="Arial"/>
          <w:bCs/>
          <w:lang w:val="sr-Cyrl-CS" w:eastAsia="hr-HR"/>
        </w:rPr>
        <w:t>., 11000 Београд</w:t>
      </w:r>
      <w:r w:rsidRPr="00F901B5">
        <w:rPr>
          <w:rFonts w:eastAsia="TimesNewRomanPSMT" w:cs="Arial"/>
          <w:bCs/>
          <w:lang w:val="sr-Cyrl-RS" w:eastAsia="hr-HR"/>
        </w:rPr>
        <w:t>,</w:t>
      </w:r>
      <w:r w:rsidRPr="00F901B5">
        <w:rPr>
          <w:rFonts w:cs="Arial"/>
          <w:lang w:val="sr-Cyrl-CS" w:eastAsia="hr-HR"/>
        </w:rPr>
        <w:t xml:space="preserve"> Огранак ТЕНТ, Богољуба Урошевића Црног бр.44., 11500 Обреновац и доставља се </w:t>
      </w:r>
      <w:r w:rsidRPr="00F901B5">
        <w:rPr>
          <w:rFonts w:cs="Arial"/>
          <w:bCs/>
          <w:lang w:val="sr-Cyrl-RS" w:eastAsia="hr-HR"/>
        </w:rPr>
        <w:t>уз потписан уговор</w:t>
      </w:r>
      <w:r w:rsidRPr="00F901B5">
        <w:rPr>
          <w:rFonts w:cs="Arial"/>
          <w:lang w:val="sr-Cyrl-CS" w:eastAsia="hr-HR"/>
        </w:rPr>
        <w:t xml:space="preserve"> лично на одговарајући безбедан начин или поштом на адресу: </w:t>
      </w:r>
    </w:p>
    <w:p w:rsidR="00F901B5" w:rsidRPr="00F901B5" w:rsidRDefault="00F901B5" w:rsidP="00F901B5">
      <w:pPr>
        <w:tabs>
          <w:tab w:val="left" w:pos="1134"/>
        </w:tabs>
        <w:spacing w:before="0"/>
        <w:jc w:val="center"/>
        <w:rPr>
          <w:rFonts w:cs="Arial"/>
          <w:color w:val="000000"/>
          <w:lang w:val="sr-Cyrl-RS" w:eastAsia="hr-HR"/>
        </w:rPr>
      </w:pPr>
      <w:r w:rsidRPr="00F901B5">
        <w:rPr>
          <w:rFonts w:eastAsia="TimesNewRomanPSMT" w:cs="Arial"/>
          <w:b/>
          <w:bCs/>
          <w:color w:val="000000"/>
          <w:lang w:val="sr-Cyrl-CS" w:eastAsia="hr-HR"/>
        </w:rPr>
        <w:t>Јавно предузеће „Електропривреда Србије“ Београд</w:t>
      </w:r>
      <w:r w:rsidRPr="00F901B5">
        <w:rPr>
          <w:rFonts w:eastAsia="TimesNewRomanPSMT" w:cs="Arial"/>
          <w:b/>
          <w:bCs/>
          <w:color w:val="000000"/>
          <w:lang w:val="sr-Cyrl-RS" w:eastAsia="hr-HR"/>
        </w:rPr>
        <w:t>,</w:t>
      </w:r>
      <w:r w:rsidRPr="00F901B5">
        <w:rPr>
          <w:rFonts w:cs="Arial"/>
          <w:b/>
          <w:color w:val="000000"/>
          <w:lang w:val="sr-Cyrl-CS" w:eastAsia="hr-HR"/>
        </w:rPr>
        <w:t xml:space="preserve"> Огранак ТЕНТ</w:t>
      </w:r>
      <w:r w:rsidRPr="00F901B5">
        <w:rPr>
          <w:rFonts w:cs="Arial"/>
          <w:b/>
          <w:color w:val="000000"/>
          <w:lang w:val="sr-Cyrl-RS" w:eastAsia="hr-HR"/>
        </w:rPr>
        <w:t>,</w:t>
      </w:r>
      <w:r w:rsidRPr="00F901B5">
        <w:rPr>
          <w:rFonts w:cs="Arial"/>
          <w:color w:val="000000"/>
          <w:lang w:val="sr-Cyrl-CS" w:eastAsia="hr-HR"/>
        </w:rPr>
        <w:t xml:space="preserve"> </w:t>
      </w:r>
    </w:p>
    <w:p w:rsidR="00F901B5" w:rsidRPr="00F901B5" w:rsidRDefault="00F901B5" w:rsidP="00F901B5">
      <w:pPr>
        <w:suppressAutoHyphens/>
        <w:spacing w:before="0" w:line="100" w:lineRule="atLeast"/>
        <w:jc w:val="center"/>
        <w:rPr>
          <w:rFonts w:eastAsia="Arial Unicode MS" w:cs="Arial"/>
          <w:b/>
          <w:kern w:val="2"/>
          <w:highlight w:val="yellow"/>
          <w:lang w:val="sr-Cyrl-CS" w:eastAsia="ar-SA"/>
        </w:rPr>
      </w:pPr>
      <w:r w:rsidRPr="00F901B5">
        <w:rPr>
          <w:rFonts w:cs="Arial"/>
          <w:b/>
          <w:lang w:val="sr-Cyrl-CS" w:eastAsia="hr-HR"/>
        </w:rPr>
        <w:t>Богољуба Урошевића Црног бр.44., 11500 Обреновац</w:t>
      </w:r>
    </w:p>
    <w:p w:rsidR="00F901B5" w:rsidRPr="00F901B5" w:rsidRDefault="00F901B5" w:rsidP="00F901B5">
      <w:pPr>
        <w:tabs>
          <w:tab w:val="left" w:pos="1134"/>
        </w:tabs>
        <w:spacing w:before="0"/>
        <w:jc w:val="center"/>
        <w:rPr>
          <w:rFonts w:cs="Arial"/>
          <w:b/>
          <w:lang w:val="sr-Cyrl-RS" w:eastAsia="hr-HR"/>
        </w:rPr>
      </w:pPr>
      <w:r w:rsidRPr="00F901B5">
        <w:rPr>
          <w:rFonts w:cs="Arial"/>
          <w:lang w:val="sr-Cyrl-CS" w:eastAsia="hr-HR"/>
        </w:rPr>
        <w:t>са назнаком:</w:t>
      </w:r>
      <w:r w:rsidRPr="00F901B5">
        <w:rPr>
          <w:rFonts w:cs="Arial"/>
          <w:b/>
          <w:lang w:val="sr-Cyrl-CS" w:eastAsia="hr-HR"/>
        </w:rPr>
        <w:t xml:space="preserve"> Средство финансијског обезбеђења за </w:t>
      </w:r>
    </w:p>
    <w:p w:rsidR="00F901B5" w:rsidRPr="00F901B5" w:rsidRDefault="00F901B5" w:rsidP="00F901B5">
      <w:pPr>
        <w:tabs>
          <w:tab w:val="left" w:pos="1134"/>
        </w:tabs>
        <w:spacing w:before="0"/>
        <w:jc w:val="center"/>
        <w:rPr>
          <w:rFonts w:cs="Arial"/>
          <w:b/>
          <w:lang w:val="sr-Latn-RS" w:eastAsia="hr-HR"/>
        </w:rPr>
      </w:pPr>
      <w:r w:rsidRPr="00F901B5">
        <w:rPr>
          <w:rFonts w:cs="Arial"/>
          <w:b/>
          <w:lang w:val="sr-Cyrl-CS" w:eastAsia="hr-HR"/>
        </w:rPr>
        <w:t>ЈН бр.</w:t>
      </w:r>
      <w:r w:rsidRPr="00F901B5">
        <w:rPr>
          <w:rFonts w:cs="Arial"/>
          <w:lang w:val="sr-Cyrl-CS" w:eastAsia="hr-HR"/>
        </w:rPr>
        <w:t xml:space="preserve"> </w:t>
      </w:r>
      <w:r w:rsidRPr="00F901B5">
        <w:rPr>
          <w:rFonts w:cs="Arial"/>
          <w:b/>
          <w:lang w:val="sr-Cyrl-CS" w:eastAsia="hr-HR"/>
        </w:rPr>
        <w:t>3000/</w:t>
      </w:r>
      <w:r w:rsidRPr="00F901B5">
        <w:rPr>
          <w:rFonts w:cs="Arial"/>
          <w:b/>
          <w:lang w:val="sr-Cyrl-RS" w:eastAsia="hr-HR"/>
        </w:rPr>
        <w:t xml:space="preserve">1022/2018 </w:t>
      </w:r>
      <w:r w:rsidRPr="00F901B5">
        <w:rPr>
          <w:rFonts w:cs="Arial"/>
          <w:b/>
          <w:lang w:val="sr-Cyrl-CS" w:eastAsia="hr-HR"/>
        </w:rPr>
        <w:t>(</w:t>
      </w:r>
      <w:r w:rsidR="00FF1DAD">
        <w:rPr>
          <w:rFonts w:cs="Arial"/>
          <w:b/>
          <w:lang w:val="sr-Cyrl-RS" w:eastAsia="hr-HR"/>
        </w:rPr>
        <w:t>3293</w:t>
      </w:r>
      <w:r w:rsidRPr="00F901B5">
        <w:rPr>
          <w:rFonts w:cs="Arial"/>
          <w:b/>
          <w:lang w:val="sr-Cyrl-RS" w:eastAsia="hr-HR"/>
        </w:rPr>
        <w:t>/2018</w:t>
      </w:r>
      <w:r w:rsidRPr="00F901B5">
        <w:rPr>
          <w:rFonts w:cs="Arial"/>
          <w:b/>
          <w:lang w:val="sr-Cyrl-CS" w:eastAsia="hr-HR"/>
        </w:rPr>
        <w:t>)</w:t>
      </w:r>
      <w:r w:rsidRPr="00F901B5">
        <w:rPr>
          <w:rFonts w:cs="Arial"/>
          <w:b/>
          <w:lang w:val="sr-Cyrl-RS" w:eastAsia="hr-HR"/>
        </w:rPr>
        <w:br/>
      </w:r>
    </w:p>
    <w:p w:rsidR="00F901B5" w:rsidRDefault="00F901B5" w:rsidP="00F901B5">
      <w:pPr>
        <w:tabs>
          <w:tab w:val="left" w:pos="1134"/>
        </w:tabs>
        <w:spacing w:before="0"/>
        <w:jc w:val="center"/>
        <w:rPr>
          <w:rFonts w:cs="Arial"/>
          <w:b/>
          <w:lang w:val="sr-Latn-RS" w:eastAsia="hr-HR"/>
        </w:rPr>
      </w:pPr>
    </w:p>
    <w:p w:rsidR="006238FD" w:rsidRDefault="006238FD" w:rsidP="00F901B5">
      <w:pPr>
        <w:tabs>
          <w:tab w:val="left" w:pos="1134"/>
        </w:tabs>
        <w:spacing w:before="0"/>
        <w:jc w:val="center"/>
        <w:rPr>
          <w:rFonts w:cs="Arial"/>
          <w:b/>
          <w:lang w:val="sr-Latn-RS" w:eastAsia="hr-HR"/>
        </w:rPr>
      </w:pPr>
    </w:p>
    <w:p w:rsidR="006238FD" w:rsidRDefault="006238FD" w:rsidP="00F901B5">
      <w:pPr>
        <w:tabs>
          <w:tab w:val="left" w:pos="1134"/>
        </w:tabs>
        <w:spacing w:before="0"/>
        <w:jc w:val="center"/>
        <w:rPr>
          <w:rFonts w:cs="Arial"/>
          <w:b/>
          <w:lang w:val="sr-Latn-RS" w:eastAsia="hr-HR"/>
        </w:rPr>
      </w:pPr>
    </w:p>
    <w:p w:rsidR="006238FD" w:rsidRPr="00F901B5" w:rsidRDefault="006238FD" w:rsidP="00F901B5">
      <w:pPr>
        <w:tabs>
          <w:tab w:val="left" w:pos="1134"/>
        </w:tabs>
        <w:spacing w:before="0"/>
        <w:jc w:val="center"/>
        <w:rPr>
          <w:rFonts w:cs="Arial"/>
          <w:b/>
          <w:lang w:val="sr-Latn-RS" w:eastAsia="hr-HR"/>
        </w:rPr>
      </w:pPr>
    </w:p>
    <w:p w:rsidR="00F901B5" w:rsidRPr="00F901B5" w:rsidRDefault="00F901B5" w:rsidP="00F901B5">
      <w:pPr>
        <w:tabs>
          <w:tab w:val="left" w:pos="567"/>
          <w:tab w:val="left" w:pos="709"/>
        </w:tabs>
        <w:spacing w:before="0"/>
        <w:jc w:val="left"/>
        <w:rPr>
          <w:rFonts w:cs="Arial"/>
          <w:b/>
          <w:lang w:val="sr-Cyrl-CS" w:eastAsia="hr-HR"/>
        </w:rPr>
      </w:pPr>
      <w:r w:rsidRPr="00F901B5">
        <w:rPr>
          <w:rFonts w:eastAsia="TimesNewRomanPSMT" w:cs="Arial"/>
          <w:bCs/>
          <w:lang w:val="sr-Cyrl-CS" w:eastAsia="hr-HR"/>
        </w:rPr>
        <w:t>Средство финансијског обезбеђења за отклањање недостатака у гарантном року  гласи на Јавно предузеће „Електропривреда Србије“ Београд,</w:t>
      </w:r>
      <w:r w:rsidRPr="00F901B5">
        <w:rPr>
          <w:rFonts w:eastAsia="TimesNewRomanPSMT" w:cs="Arial"/>
          <w:bCs/>
          <w:lang w:val="sr-Cyrl-RS" w:eastAsia="hr-HR"/>
        </w:rPr>
        <w:t xml:space="preserve"> </w:t>
      </w:r>
      <w:r w:rsidRPr="00F901B5">
        <w:rPr>
          <w:rFonts w:eastAsia="TimesNewRomanPSMT" w:cs="Arial"/>
          <w:bCs/>
          <w:lang w:val="sr-Cyrl-CS" w:eastAsia="hr-HR"/>
        </w:rPr>
        <w:t xml:space="preserve">Улица </w:t>
      </w:r>
      <w:r w:rsidRPr="00F901B5">
        <w:rPr>
          <w:rFonts w:eastAsia="TimesNewRomanPSMT" w:cs="Arial"/>
          <w:bCs/>
          <w:lang w:val="sr-Cyrl-RS" w:eastAsia="hr-HR"/>
        </w:rPr>
        <w:t>Балканска 13</w:t>
      </w:r>
      <w:r w:rsidRPr="00F901B5">
        <w:rPr>
          <w:rFonts w:eastAsia="TimesNewRomanPSMT" w:cs="Arial"/>
          <w:bCs/>
          <w:lang w:val="sr-Cyrl-CS" w:eastAsia="hr-HR"/>
        </w:rPr>
        <w:t>.,</w:t>
      </w:r>
      <w:r w:rsidRPr="00F901B5">
        <w:rPr>
          <w:rFonts w:eastAsia="TimesNewRomanPSMT" w:cs="Arial"/>
          <w:bCs/>
          <w:lang w:val="sr-Cyrl-RS" w:eastAsia="hr-HR"/>
        </w:rPr>
        <w:t xml:space="preserve"> </w:t>
      </w:r>
      <w:r w:rsidRPr="00F901B5">
        <w:rPr>
          <w:rFonts w:eastAsia="TimesNewRomanPSMT" w:cs="Arial"/>
          <w:bCs/>
          <w:lang w:val="sr-Cyrl-CS" w:eastAsia="hr-HR"/>
        </w:rPr>
        <w:t>11000 Београд</w:t>
      </w:r>
      <w:r w:rsidRPr="00F901B5">
        <w:rPr>
          <w:rFonts w:eastAsia="TimesNewRomanPSMT" w:cs="Arial"/>
          <w:bCs/>
          <w:lang w:val="sr-Cyrl-RS" w:eastAsia="hr-HR"/>
        </w:rPr>
        <w:t>,</w:t>
      </w:r>
      <w:r w:rsidRPr="00F901B5">
        <w:rPr>
          <w:rFonts w:cs="Arial"/>
          <w:lang w:val="sr-Cyrl-CS" w:eastAsia="hr-HR"/>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F901B5" w:rsidRPr="00F901B5" w:rsidRDefault="00F901B5" w:rsidP="00F901B5">
      <w:pPr>
        <w:tabs>
          <w:tab w:val="left" w:pos="1134"/>
        </w:tabs>
        <w:spacing w:before="0"/>
        <w:jc w:val="center"/>
        <w:rPr>
          <w:rFonts w:cs="Arial"/>
          <w:color w:val="000000"/>
          <w:lang w:val="sr-Cyrl-RS" w:eastAsia="hr-HR"/>
        </w:rPr>
      </w:pPr>
      <w:r w:rsidRPr="00F901B5">
        <w:rPr>
          <w:rFonts w:eastAsia="TimesNewRomanPSMT" w:cs="Arial"/>
          <w:b/>
          <w:bCs/>
          <w:color w:val="000000"/>
          <w:lang w:val="sr-Cyrl-CS" w:eastAsia="hr-HR"/>
        </w:rPr>
        <w:t>Јавно предузеће „Електропривреда Србије“ Београд</w:t>
      </w:r>
      <w:r w:rsidRPr="00F901B5">
        <w:rPr>
          <w:rFonts w:eastAsia="TimesNewRomanPSMT" w:cs="Arial"/>
          <w:b/>
          <w:bCs/>
          <w:color w:val="000000"/>
          <w:lang w:val="sr-Cyrl-RS" w:eastAsia="hr-HR"/>
        </w:rPr>
        <w:t>,</w:t>
      </w:r>
      <w:r w:rsidRPr="00F901B5">
        <w:rPr>
          <w:rFonts w:cs="Arial"/>
          <w:b/>
          <w:color w:val="000000"/>
          <w:lang w:val="sr-Cyrl-CS" w:eastAsia="hr-HR"/>
        </w:rPr>
        <w:t xml:space="preserve"> Огранак ТЕНТ</w:t>
      </w:r>
      <w:r w:rsidRPr="00F901B5">
        <w:rPr>
          <w:rFonts w:cs="Arial"/>
          <w:color w:val="000000"/>
          <w:lang w:val="sr-Cyrl-CS" w:eastAsia="hr-HR"/>
        </w:rPr>
        <w:t xml:space="preserve"> </w:t>
      </w:r>
    </w:p>
    <w:p w:rsidR="00F901B5" w:rsidRPr="00F901B5" w:rsidRDefault="00F901B5" w:rsidP="00F901B5">
      <w:pPr>
        <w:suppressAutoHyphens/>
        <w:spacing w:before="0" w:line="100" w:lineRule="atLeast"/>
        <w:jc w:val="center"/>
        <w:rPr>
          <w:rFonts w:cs="Arial"/>
          <w:b/>
          <w:lang w:val="sr-Cyrl-RS" w:eastAsia="hr-HR"/>
        </w:rPr>
      </w:pPr>
      <w:r w:rsidRPr="00F901B5">
        <w:rPr>
          <w:rFonts w:cs="Arial"/>
          <w:b/>
          <w:lang w:val="sr-Cyrl-CS" w:eastAsia="hr-HR"/>
        </w:rPr>
        <w:t xml:space="preserve"> Богољуба Урошевића Црног бр.44., 11500 Обреновац</w:t>
      </w:r>
    </w:p>
    <w:p w:rsidR="00F901B5" w:rsidRPr="00F901B5" w:rsidRDefault="00F901B5" w:rsidP="00F901B5">
      <w:pPr>
        <w:tabs>
          <w:tab w:val="left" w:pos="1134"/>
        </w:tabs>
        <w:spacing w:before="0"/>
        <w:jc w:val="center"/>
        <w:rPr>
          <w:rFonts w:cs="Arial"/>
          <w:b/>
          <w:lang w:val="sr-Cyrl-RS" w:eastAsia="hr-HR"/>
        </w:rPr>
      </w:pPr>
      <w:r w:rsidRPr="00F901B5">
        <w:rPr>
          <w:rFonts w:cs="Arial"/>
          <w:lang w:val="sr-Cyrl-CS" w:eastAsia="hr-HR"/>
        </w:rPr>
        <w:t>са назнаком:</w:t>
      </w:r>
      <w:r w:rsidRPr="00F901B5">
        <w:rPr>
          <w:rFonts w:cs="Arial"/>
          <w:b/>
          <w:lang w:val="sr-Cyrl-CS" w:eastAsia="hr-HR"/>
        </w:rPr>
        <w:t xml:space="preserve"> Средства финансијског обезбеђења за </w:t>
      </w:r>
    </w:p>
    <w:p w:rsidR="00F901B5" w:rsidRPr="00F901B5" w:rsidRDefault="00F901B5" w:rsidP="00F901B5">
      <w:pPr>
        <w:tabs>
          <w:tab w:val="left" w:pos="1134"/>
        </w:tabs>
        <w:spacing w:before="0"/>
        <w:jc w:val="center"/>
        <w:rPr>
          <w:rFonts w:cs="Arial"/>
          <w:b/>
          <w:lang w:val="sr-Cyrl-RS" w:eastAsia="hr-HR"/>
        </w:rPr>
      </w:pPr>
      <w:r w:rsidRPr="00F901B5">
        <w:rPr>
          <w:rFonts w:cs="Arial"/>
          <w:b/>
          <w:lang w:val="sr-Cyrl-CS" w:eastAsia="hr-HR"/>
        </w:rPr>
        <w:t>ЈН бр.</w:t>
      </w:r>
      <w:r w:rsidRPr="00F901B5">
        <w:rPr>
          <w:rFonts w:cs="Arial"/>
          <w:lang w:val="sr-Cyrl-CS" w:eastAsia="hr-HR"/>
        </w:rPr>
        <w:t xml:space="preserve"> </w:t>
      </w:r>
      <w:r w:rsidRPr="00F901B5">
        <w:rPr>
          <w:rFonts w:cs="Arial"/>
          <w:b/>
          <w:lang w:val="sr-Cyrl-CS" w:eastAsia="hr-HR"/>
        </w:rPr>
        <w:t>3000/</w:t>
      </w:r>
      <w:r w:rsidRPr="00F901B5">
        <w:rPr>
          <w:rFonts w:cs="Arial"/>
          <w:b/>
          <w:lang w:val="sr-Cyrl-RS" w:eastAsia="hr-HR"/>
        </w:rPr>
        <w:t xml:space="preserve">1022/2018 </w:t>
      </w:r>
      <w:r w:rsidRPr="00F901B5">
        <w:rPr>
          <w:rFonts w:cs="Arial"/>
          <w:b/>
          <w:lang w:val="sr-Cyrl-CS" w:eastAsia="hr-HR"/>
        </w:rPr>
        <w:t>(</w:t>
      </w:r>
      <w:r w:rsidR="00FF1DAD">
        <w:rPr>
          <w:rFonts w:cs="Arial"/>
          <w:b/>
          <w:lang w:val="sr-Cyrl-RS" w:eastAsia="hr-HR"/>
        </w:rPr>
        <w:t>3293</w:t>
      </w:r>
      <w:r w:rsidRPr="00F901B5">
        <w:rPr>
          <w:rFonts w:cs="Arial"/>
          <w:b/>
          <w:lang w:val="sr-Cyrl-RS" w:eastAsia="hr-HR"/>
        </w:rPr>
        <w:t>/2018</w:t>
      </w:r>
      <w:r w:rsidRPr="00F901B5">
        <w:rPr>
          <w:rFonts w:cs="Arial"/>
          <w:b/>
          <w:lang w:val="sr-Cyrl-CS" w:eastAsia="hr-HR"/>
        </w:rPr>
        <w:t>)</w:t>
      </w:r>
      <w:r w:rsidRPr="00F901B5">
        <w:rPr>
          <w:rFonts w:cs="Arial"/>
          <w:b/>
          <w:lang w:val="sr-Cyrl-RS" w:eastAsia="hr-HR"/>
        </w:rPr>
        <w:br/>
        <w:t>Понуђач је одгворан за прописан и безбедан начин достављања средстава финансијског обезбеђења.</w:t>
      </w:r>
    </w:p>
    <w:p w:rsidR="004B6465" w:rsidRPr="005B3C8A" w:rsidRDefault="004B6465" w:rsidP="004B6465">
      <w:pPr>
        <w:tabs>
          <w:tab w:val="left" w:pos="1134"/>
        </w:tabs>
        <w:rPr>
          <w:rFonts w:cs="Arial"/>
          <w:b/>
          <w:lang w:val="sr-Cyrl-RS"/>
        </w:rPr>
      </w:pPr>
    </w:p>
    <w:p w:rsidR="004B6465" w:rsidRPr="00E07C61" w:rsidRDefault="004B6465" w:rsidP="00FF1DAD">
      <w:pPr>
        <w:pStyle w:val="KDPodnaslov2"/>
        <w:numPr>
          <w:ilvl w:val="1"/>
          <w:numId w:val="43"/>
        </w:numPr>
        <w:spacing w:before="0"/>
        <w:jc w:val="both"/>
        <w:rPr>
          <w:rFonts w:cs="Arial"/>
        </w:rPr>
      </w:pPr>
      <w:r w:rsidRPr="00E07C61">
        <w:rPr>
          <w:rFonts w:cs="Arial"/>
        </w:rPr>
        <w:t>Начин означавања поверљивих података у понуди</w:t>
      </w:r>
    </w:p>
    <w:p w:rsidR="006238FD" w:rsidRPr="00E06601" w:rsidRDefault="006238FD" w:rsidP="006238FD">
      <w:pPr>
        <w:pStyle w:val="KDParagraf"/>
        <w:spacing w:before="0"/>
        <w:rPr>
          <w:rFonts w:cs="Arial"/>
          <w:lang w:val="ru-RU"/>
        </w:rPr>
      </w:pPr>
      <w:r w:rsidRPr="00E0660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6238FD" w:rsidRPr="00E06601" w:rsidRDefault="006238FD" w:rsidP="006238FD">
      <w:pPr>
        <w:pStyle w:val="KDParagraf"/>
        <w:spacing w:before="0"/>
        <w:rPr>
          <w:rFonts w:cs="Arial"/>
          <w:lang w:val="ru-RU"/>
        </w:rPr>
      </w:pPr>
      <w:r w:rsidRPr="00E0660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6238FD" w:rsidRPr="00E06601" w:rsidRDefault="006238FD" w:rsidP="006238FD">
      <w:pPr>
        <w:pStyle w:val="KDParagraf"/>
        <w:spacing w:before="0"/>
        <w:rPr>
          <w:rFonts w:cs="Arial"/>
          <w:lang w:val="ru-RU"/>
        </w:rPr>
      </w:pPr>
      <w:r w:rsidRPr="00E0660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238FD" w:rsidRPr="00E06601" w:rsidRDefault="006238FD" w:rsidP="006238FD">
      <w:pPr>
        <w:pStyle w:val="KDParagraf"/>
        <w:spacing w:before="0"/>
        <w:rPr>
          <w:rFonts w:cs="Arial"/>
          <w:lang w:val="ru-RU"/>
        </w:rPr>
      </w:pPr>
      <w:r w:rsidRPr="00E0660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6238FD" w:rsidRPr="00E06601" w:rsidRDefault="006238FD" w:rsidP="006238FD">
      <w:pPr>
        <w:pStyle w:val="KDParagraf"/>
        <w:spacing w:before="0"/>
        <w:rPr>
          <w:rFonts w:cs="Arial"/>
          <w:lang w:val="ru-RU"/>
        </w:rPr>
      </w:pPr>
      <w:r w:rsidRPr="00E06601">
        <w:rPr>
          <w:rFonts w:cs="Arial"/>
          <w:lang w:val="ru-RU"/>
        </w:rPr>
        <w:t>Наручилац не одговара за поверљивост података који нису означени на горе наведени начин.</w:t>
      </w:r>
    </w:p>
    <w:p w:rsidR="006238FD" w:rsidRPr="00E06601" w:rsidRDefault="006238FD" w:rsidP="006238FD">
      <w:pPr>
        <w:pStyle w:val="KDParagraf"/>
        <w:spacing w:before="0"/>
        <w:rPr>
          <w:rFonts w:cs="Arial"/>
          <w:lang w:val="ru-RU"/>
        </w:rPr>
      </w:pPr>
      <w:r w:rsidRPr="00E0660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238FD" w:rsidRPr="002164BB" w:rsidRDefault="006238FD" w:rsidP="006238FD">
      <w:pPr>
        <w:pStyle w:val="KDParagraf"/>
        <w:spacing w:before="0"/>
        <w:rPr>
          <w:rFonts w:cs="Arial"/>
          <w:lang w:val="ru-RU"/>
        </w:rPr>
      </w:pPr>
      <w:r w:rsidRPr="002164B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238FD" w:rsidRPr="00E06601" w:rsidRDefault="006238FD" w:rsidP="006238FD">
      <w:pPr>
        <w:pStyle w:val="KDParagraf"/>
        <w:spacing w:before="0"/>
        <w:rPr>
          <w:rFonts w:cs="Arial"/>
          <w:lang w:val="ru-RU"/>
        </w:rPr>
      </w:pPr>
      <w:r w:rsidRPr="00E0660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6238FD" w:rsidRDefault="006238FD" w:rsidP="006238FD">
      <w:pPr>
        <w:pStyle w:val="KDParagraf"/>
        <w:spacing w:before="0"/>
        <w:rPr>
          <w:rFonts w:cs="Arial"/>
          <w:lang w:val="ru-RU"/>
        </w:rPr>
      </w:pPr>
      <w:r w:rsidRPr="00E0660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6238FD" w:rsidRPr="00E06601" w:rsidRDefault="006238FD" w:rsidP="006238FD">
      <w:pPr>
        <w:pStyle w:val="KDParagraf"/>
        <w:spacing w:before="0"/>
        <w:rPr>
          <w:rFonts w:cs="Arial"/>
          <w:lang w:val="ru-RU"/>
        </w:rPr>
      </w:pPr>
    </w:p>
    <w:p w:rsidR="004B6465" w:rsidRPr="00E47C2E" w:rsidRDefault="004B6465" w:rsidP="00FF1DAD">
      <w:pPr>
        <w:pStyle w:val="KDPodnaslov2"/>
        <w:numPr>
          <w:ilvl w:val="1"/>
          <w:numId w:val="43"/>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Default="006238FD" w:rsidP="004B6465">
      <w:pPr>
        <w:pStyle w:val="KDParagraf"/>
        <w:spacing w:before="0"/>
        <w:rPr>
          <w:rFonts w:cs="Arial"/>
          <w:lang w:val="ru-RU"/>
        </w:rPr>
      </w:pPr>
      <w:r w:rsidRPr="006238F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6238FD" w:rsidRPr="00E47C2E" w:rsidRDefault="006238FD" w:rsidP="004B6465">
      <w:pPr>
        <w:pStyle w:val="KDParagraf"/>
        <w:spacing w:before="0"/>
        <w:rPr>
          <w:rFonts w:cs="Arial"/>
          <w:lang w:val="ru-RU"/>
        </w:rPr>
      </w:pPr>
    </w:p>
    <w:p w:rsidR="004B6465" w:rsidRPr="00E47C2E" w:rsidRDefault="004B6465" w:rsidP="00FF1DAD">
      <w:pPr>
        <w:pStyle w:val="KDPodnaslov2"/>
        <w:numPr>
          <w:ilvl w:val="1"/>
          <w:numId w:val="43"/>
        </w:numPr>
        <w:spacing w:before="0"/>
        <w:jc w:val="both"/>
        <w:rPr>
          <w:rFonts w:cs="Arial"/>
        </w:rPr>
      </w:pPr>
      <w:r w:rsidRPr="00E47C2E">
        <w:rPr>
          <w:rFonts w:cs="Arial"/>
        </w:rPr>
        <w:lastRenderedPageBreak/>
        <w:t>Накнада за коришћење патената</w:t>
      </w:r>
    </w:p>
    <w:p w:rsidR="004B6465" w:rsidRPr="00E47C2E" w:rsidRDefault="006238FD" w:rsidP="004B6465">
      <w:pPr>
        <w:pStyle w:val="KDParagraf"/>
        <w:spacing w:before="0"/>
        <w:rPr>
          <w:rFonts w:cs="Arial"/>
          <w:lang w:val="ru-RU" w:eastAsia="sr-Latn-CS"/>
        </w:rPr>
      </w:pPr>
      <w:r w:rsidRPr="006238F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FF1DAD">
      <w:pPr>
        <w:pStyle w:val="KDPodnaslov2"/>
        <w:numPr>
          <w:ilvl w:val="1"/>
          <w:numId w:val="43"/>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6238FD" w:rsidRPr="00E47C2E" w:rsidRDefault="006238FD" w:rsidP="006238FD">
      <w:pPr>
        <w:spacing w:before="0"/>
        <w:rPr>
          <w:rFonts w:eastAsia="TimesNewRomanPSMT" w:cs="Arial"/>
          <w:bCs/>
          <w:iCs/>
          <w:color w:val="00B0F0"/>
        </w:rPr>
      </w:pPr>
    </w:p>
    <w:p w:rsidR="004B6465" w:rsidRPr="00E47C2E" w:rsidRDefault="004B6465" w:rsidP="00FF1DAD">
      <w:pPr>
        <w:pStyle w:val="KDPodnaslov2"/>
        <w:numPr>
          <w:ilvl w:val="1"/>
          <w:numId w:val="43"/>
        </w:numPr>
        <w:spacing w:before="0"/>
        <w:jc w:val="both"/>
        <w:rPr>
          <w:rFonts w:cs="Arial"/>
        </w:rPr>
      </w:pPr>
      <w:bookmarkStart w:id="228" w:name="_Toc441651602"/>
      <w:bookmarkStart w:id="229" w:name="_Toc442559913"/>
      <w:r w:rsidRPr="00E47C2E">
        <w:rPr>
          <w:rFonts w:cs="Arial"/>
        </w:rPr>
        <w:t>Додатне информације и објашњења</w:t>
      </w:r>
      <w:bookmarkEnd w:id="228"/>
      <w:bookmarkEnd w:id="229"/>
    </w:p>
    <w:p w:rsidR="006238FD" w:rsidRPr="002164BB" w:rsidRDefault="006238FD" w:rsidP="006238FD">
      <w:pPr>
        <w:ind w:right="-19"/>
        <w:outlineLvl w:val="0"/>
        <w:rPr>
          <w:rFonts w:cs="Arial"/>
          <w:b/>
          <w:lang w:val="sr-Latn-RS"/>
        </w:rPr>
      </w:pPr>
      <w:r w:rsidRPr="002164BB">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2164BB">
        <w:rPr>
          <w:rFonts w:cs="Arial"/>
          <w:b/>
          <w:lang w:val="ru-RU"/>
        </w:rPr>
        <w:t>ОБЈАШЊЕЊА</w:t>
      </w:r>
      <w:r w:rsidRPr="002164BB">
        <w:rPr>
          <w:rFonts w:cs="Arial"/>
          <w:lang w:val="ru-RU"/>
        </w:rPr>
        <w:t xml:space="preserve"> – позив за јавну набавку број </w:t>
      </w:r>
      <w:r w:rsidRPr="00FF1DAD">
        <w:rPr>
          <w:rFonts w:cs="Arial"/>
          <w:b/>
        </w:rPr>
        <w:t>3000/1022/2018 (3293/2018)</w:t>
      </w:r>
      <w:r>
        <w:rPr>
          <w:rFonts w:cs="Arial"/>
          <w:lang w:val="sr-Cyrl-RS"/>
        </w:rPr>
        <w:t xml:space="preserve"> </w:t>
      </w:r>
      <w:r w:rsidRPr="002164BB">
        <w:rPr>
          <w:rFonts w:cs="Arial"/>
          <w:lang w:val="ru-RU"/>
        </w:rPr>
        <w:t>или електронским путем на е-</w:t>
      </w:r>
      <w:r w:rsidRPr="002164BB">
        <w:rPr>
          <w:rFonts w:cs="Arial"/>
        </w:rPr>
        <w:t>mail</w:t>
      </w:r>
      <w:r w:rsidRPr="002164BB">
        <w:rPr>
          <w:rFonts w:cs="Arial"/>
          <w:lang w:val="ru-RU"/>
        </w:rPr>
        <w:t xml:space="preserve"> адресу: </w:t>
      </w:r>
      <w:hyperlink r:id="rId13"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val="ru-RU"/>
        </w:rPr>
        <w:t>,</w:t>
      </w:r>
      <w:r w:rsidRPr="002164BB">
        <w:rPr>
          <w:rFonts w:cs="Arial"/>
          <w:lang w:val="sr-Latn-RS"/>
        </w:rPr>
        <w:t xml:space="preserve"> </w:t>
      </w:r>
      <w:r w:rsidRPr="002164BB">
        <w:rPr>
          <w:rFonts w:cs="Arial"/>
          <w:lang w:val="ru-RU"/>
        </w:rPr>
        <w:t xml:space="preserve">радним данима (понедељак – петак) у времену од 07,00 до 14,00 часова. </w:t>
      </w:r>
      <w:r w:rsidRPr="002164B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6238FD" w:rsidRPr="002164BB" w:rsidRDefault="006238FD" w:rsidP="006238FD">
      <w:pPr>
        <w:rPr>
          <w:rFonts w:cs="Arial"/>
          <w:lang w:val="ru-RU"/>
        </w:rPr>
      </w:pPr>
      <w:r w:rsidRPr="002164BB">
        <w:rPr>
          <w:rFonts w:cs="Arial"/>
          <w:lang w:val="ru-RU"/>
        </w:rPr>
        <w:t xml:space="preserve">Наручилац ће у року од три дана по пријему захтева објавити </w:t>
      </w:r>
      <w:r w:rsidRPr="002164BB">
        <w:rPr>
          <w:rFonts w:cs="Arial"/>
        </w:rPr>
        <w:t>Одговор на захтев</w:t>
      </w:r>
      <w:r w:rsidRPr="002164BB">
        <w:rPr>
          <w:rFonts w:cs="Arial"/>
          <w:lang w:val="ru-RU"/>
        </w:rPr>
        <w:t xml:space="preserve"> на Порталу јавних набавки и својој интернет страници.</w:t>
      </w:r>
    </w:p>
    <w:p w:rsidR="006238FD" w:rsidRPr="002164BB" w:rsidRDefault="006238FD" w:rsidP="006238FD">
      <w:pPr>
        <w:pStyle w:val="KDMojTekst"/>
        <w:spacing w:before="0"/>
        <w:rPr>
          <w:rFonts w:cs="Arial"/>
          <w:i w:val="0"/>
          <w:color w:val="auto"/>
          <w:sz w:val="22"/>
          <w:szCs w:val="22"/>
        </w:rPr>
      </w:pPr>
      <w:r w:rsidRPr="002164BB">
        <w:rPr>
          <w:rFonts w:cs="Arial"/>
          <w:i w:val="0"/>
          <w:color w:val="auto"/>
          <w:sz w:val="22"/>
          <w:szCs w:val="22"/>
        </w:rPr>
        <w:t>Тражење додатних информација и појашњења телефоном није дозвољено.</w:t>
      </w:r>
    </w:p>
    <w:p w:rsidR="006238FD" w:rsidRPr="002164BB" w:rsidRDefault="006238FD" w:rsidP="006238FD">
      <w:pPr>
        <w:rPr>
          <w:rFonts w:cs="Arial"/>
          <w:lang w:val="ru-RU"/>
        </w:rPr>
      </w:pPr>
      <w:r w:rsidRPr="002164B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238FD" w:rsidRPr="002164BB" w:rsidRDefault="006238FD" w:rsidP="006238FD">
      <w:pPr>
        <w:rPr>
          <w:rFonts w:cs="Arial"/>
          <w:lang w:val="ru-RU"/>
        </w:rPr>
      </w:pPr>
      <w:r w:rsidRPr="002164B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238FD" w:rsidRPr="002164BB" w:rsidRDefault="006238FD" w:rsidP="006238FD">
      <w:pPr>
        <w:rPr>
          <w:rFonts w:cs="Arial"/>
          <w:lang w:val="ru-RU"/>
        </w:rPr>
      </w:pPr>
      <w:r w:rsidRPr="002164B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238FD" w:rsidRPr="002164BB" w:rsidRDefault="006238FD" w:rsidP="006238FD">
      <w:pPr>
        <w:rPr>
          <w:rFonts w:cs="Arial"/>
          <w:lang w:val="ru-RU"/>
        </w:rPr>
      </w:pPr>
      <w:r w:rsidRPr="002164BB">
        <w:rPr>
          <w:rFonts w:cs="Arial"/>
          <w:lang w:val="ru-RU"/>
        </w:rPr>
        <w:t>По истеку рока предвиђеног за подношење понуда наручилац не може да мења нити да допуњује конкурсну документацију.</w:t>
      </w:r>
    </w:p>
    <w:p w:rsidR="006238FD" w:rsidRPr="002164BB" w:rsidRDefault="006238FD" w:rsidP="006238FD">
      <w:pPr>
        <w:pStyle w:val="KDMojTekst"/>
        <w:spacing w:before="0"/>
        <w:rPr>
          <w:rFonts w:cs="Arial"/>
          <w:i w:val="0"/>
          <w:color w:val="auto"/>
          <w:sz w:val="22"/>
          <w:szCs w:val="22"/>
          <w:lang w:val="sr-Cyrl-CS"/>
        </w:rPr>
      </w:pPr>
      <w:r w:rsidRPr="002164BB">
        <w:rPr>
          <w:rFonts w:cs="Arial"/>
          <w:i w:val="0"/>
          <w:color w:val="auto"/>
          <w:sz w:val="22"/>
          <w:szCs w:val="22"/>
        </w:rPr>
        <w:t>Комуникација у поступку јавне набавке се врши на начин чланом 20. Закона.</w:t>
      </w:r>
    </w:p>
    <w:p w:rsidR="006238FD" w:rsidRPr="00B57C5E" w:rsidRDefault="006238FD" w:rsidP="006238FD">
      <w:pPr>
        <w:pStyle w:val="KDParagraf"/>
        <w:spacing w:before="0"/>
        <w:rPr>
          <w:rFonts w:cs="Arial"/>
          <w:lang w:val="ru-RU"/>
        </w:rPr>
      </w:pPr>
      <w:r w:rsidRPr="002164B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2164BB">
          <w:rPr>
            <w:rStyle w:val="Hyperlink"/>
            <w:rFonts w:cs="Arial"/>
          </w:rPr>
          <w:t>www</w:t>
        </w:r>
        <w:r w:rsidRPr="00E06601">
          <w:rPr>
            <w:rStyle w:val="Hyperlink"/>
            <w:rFonts w:cs="Arial"/>
            <w:lang w:val="ru-RU"/>
          </w:rPr>
          <w:t>.</w:t>
        </w:r>
        <w:r w:rsidRPr="002164BB">
          <w:rPr>
            <w:rStyle w:val="Hyperlink"/>
            <w:rFonts w:cs="Arial"/>
            <w:lang w:val="sr-Cyrl-CS"/>
          </w:rPr>
          <w:t>к</w:t>
        </w:r>
        <w:r w:rsidRPr="002164BB">
          <w:rPr>
            <w:rStyle w:val="Hyperlink"/>
            <w:rFonts w:cs="Arial"/>
          </w:rPr>
          <w:t>jn</w:t>
        </w:r>
        <w:r w:rsidRPr="00E06601">
          <w:rPr>
            <w:rStyle w:val="Hyperlink"/>
            <w:rFonts w:cs="Arial"/>
            <w:lang w:val="ru-RU"/>
          </w:rPr>
          <w:t>.</w:t>
        </w:r>
        <w:r w:rsidRPr="002164BB">
          <w:rPr>
            <w:rStyle w:val="Hyperlink"/>
            <w:rFonts w:cs="Arial"/>
          </w:rPr>
          <w:t>gov</w:t>
        </w:r>
        <w:r w:rsidRPr="00E06601">
          <w:rPr>
            <w:rStyle w:val="Hyperlink"/>
            <w:rFonts w:cs="Arial"/>
            <w:lang w:val="ru-RU"/>
          </w:rPr>
          <w:t>.</w:t>
        </w:r>
        <w:r w:rsidRPr="002164BB">
          <w:rPr>
            <w:rStyle w:val="Hyperlink"/>
            <w:rFonts w:cs="Arial"/>
          </w:rPr>
          <w:t>rs</w:t>
        </w:r>
      </w:hyperlink>
      <w:r w:rsidRPr="002164BB">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FF1DAD">
      <w:pPr>
        <w:pStyle w:val="KDPodnaslov2"/>
        <w:numPr>
          <w:ilvl w:val="1"/>
          <w:numId w:val="43"/>
        </w:numPr>
        <w:spacing w:before="0"/>
        <w:jc w:val="both"/>
        <w:rPr>
          <w:rFonts w:cs="Arial"/>
        </w:rPr>
      </w:pPr>
      <w:bookmarkStart w:id="230" w:name="_Toc441651603"/>
      <w:bookmarkStart w:id="231" w:name="_Toc442559914"/>
      <w:r w:rsidRPr="00E47C2E">
        <w:rPr>
          <w:rFonts w:cs="Arial"/>
        </w:rPr>
        <w:t>Трошкови понуде</w:t>
      </w:r>
      <w:bookmarkEnd w:id="230"/>
      <w:bookmarkEnd w:id="231"/>
    </w:p>
    <w:p w:rsidR="006238FD" w:rsidRPr="002164BB" w:rsidRDefault="006238FD" w:rsidP="006238FD">
      <w:pPr>
        <w:pStyle w:val="KDParagraf"/>
        <w:spacing w:before="0"/>
        <w:rPr>
          <w:rFonts w:cs="Arial"/>
          <w:lang w:val="ru-RU"/>
        </w:rPr>
      </w:pPr>
      <w:r w:rsidRPr="002164BB">
        <w:rPr>
          <w:rFonts w:cs="Arial"/>
          <w:lang w:val="ru-RU"/>
        </w:rPr>
        <w:t>Трошкове припреме и подношења понуде сноси искључиво Понуђач и не може тражити од Наручиоца накнаду трошкова.</w:t>
      </w:r>
    </w:p>
    <w:p w:rsidR="006238FD" w:rsidRPr="00E06601" w:rsidRDefault="006238FD" w:rsidP="006238FD">
      <w:pPr>
        <w:pStyle w:val="KDParagraf"/>
        <w:spacing w:before="0"/>
        <w:rPr>
          <w:rFonts w:cs="Arial"/>
          <w:lang w:val="ru-RU"/>
        </w:rPr>
      </w:pPr>
      <w:r w:rsidRPr="00E06601">
        <w:rPr>
          <w:rFonts w:cs="Arial"/>
          <w:lang w:val="ru-RU"/>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w:t>
      </w:r>
      <w:r w:rsidRPr="00E06601">
        <w:rPr>
          <w:rFonts w:cs="Arial"/>
          <w:lang w:val="ru-RU"/>
        </w:rPr>
        <w:lastRenderedPageBreak/>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FF1DAD">
      <w:pPr>
        <w:pStyle w:val="KDPodnaslov2"/>
        <w:numPr>
          <w:ilvl w:val="1"/>
          <w:numId w:val="4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6238FD" w:rsidRPr="00E06601" w:rsidRDefault="006238FD" w:rsidP="006238FD">
      <w:pPr>
        <w:pStyle w:val="KDParagraf"/>
        <w:spacing w:before="0"/>
        <w:rPr>
          <w:rFonts w:eastAsia="TimesNewRomanPSMT" w:cs="Arial"/>
          <w:lang w:val="ru-RU"/>
        </w:rPr>
      </w:pPr>
      <w:bookmarkStart w:id="232" w:name="_Toc442559917"/>
      <w:bookmarkStart w:id="233" w:name="_Toc441651606"/>
      <w:r w:rsidRPr="00E0660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238FD" w:rsidRPr="002164BB" w:rsidRDefault="006238FD" w:rsidP="006238FD">
      <w:pPr>
        <w:pStyle w:val="KDParagraf"/>
        <w:spacing w:before="0"/>
        <w:rPr>
          <w:rFonts w:eastAsia="TimesNewRomanPSMT" w:cs="Arial"/>
          <w:lang w:val="ru-RU"/>
        </w:rPr>
      </w:pPr>
      <w:r w:rsidRPr="002164B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8FD" w:rsidRPr="00E06601" w:rsidRDefault="006238FD" w:rsidP="006238FD">
      <w:pPr>
        <w:pStyle w:val="KDParagraf"/>
        <w:spacing w:before="0"/>
        <w:rPr>
          <w:rFonts w:eastAsia="TimesNewRomanPSMT" w:cs="Arial"/>
          <w:lang w:val="ru-RU"/>
        </w:rPr>
      </w:pPr>
      <w:r w:rsidRPr="00E0660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238FD" w:rsidRDefault="006238FD" w:rsidP="006238FD">
      <w:pPr>
        <w:pStyle w:val="KDParagraf"/>
        <w:spacing w:before="0"/>
        <w:rPr>
          <w:rFonts w:eastAsia="TimesNewRomanPSMT" w:cs="Arial"/>
          <w:lang w:val="ru-RU"/>
        </w:rPr>
      </w:pPr>
      <w:r w:rsidRPr="00E0660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238FD" w:rsidRDefault="006238FD" w:rsidP="006238FD">
      <w:pPr>
        <w:pStyle w:val="KDParagraf"/>
        <w:spacing w:before="0"/>
        <w:rPr>
          <w:rFonts w:eastAsia="TimesNewRomanPSMT" w:cs="Arial"/>
          <w:lang w:val="ru-RU"/>
        </w:rPr>
      </w:pPr>
    </w:p>
    <w:p w:rsidR="004B6465" w:rsidRPr="00E47C2E" w:rsidRDefault="004B6465" w:rsidP="00FF1DAD">
      <w:pPr>
        <w:pStyle w:val="KDPodnaslov2"/>
        <w:numPr>
          <w:ilvl w:val="1"/>
          <w:numId w:val="43"/>
        </w:numPr>
        <w:spacing w:before="0"/>
        <w:jc w:val="both"/>
        <w:rPr>
          <w:rFonts w:cs="Arial"/>
        </w:rPr>
      </w:pPr>
      <w:r w:rsidRPr="00E47C2E">
        <w:rPr>
          <w:rFonts w:cs="Arial"/>
        </w:rPr>
        <w:t>Разлози за одбијање понуде</w:t>
      </w:r>
      <w:bookmarkEnd w:id="232"/>
      <w:bookmarkEnd w:id="233"/>
    </w:p>
    <w:p w:rsidR="006238FD" w:rsidRPr="002164BB" w:rsidRDefault="006238FD" w:rsidP="006238FD">
      <w:pPr>
        <w:autoSpaceDE w:val="0"/>
        <w:autoSpaceDN w:val="0"/>
        <w:adjustRightInd w:val="0"/>
        <w:rPr>
          <w:rFonts w:eastAsia="TimesNewRomanPSMT" w:cs="Arial"/>
          <w:bCs/>
          <w:iCs/>
          <w:lang w:val="ru-RU"/>
        </w:rPr>
      </w:pPr>
      <w:r w:rsidRPr="002164BB">
        <w:rPr>
          <w:rFonts w:eastAsia="TimesNewRomanPSMT" w:cs="Arial"/>
          <w:bCs/>
          <w:iCs/>
        </w:rPr>
        <w:t>Понуда ће бити одбијена ако:</w:t>
      </w:r>
    </w:p>
    <w:p w:rsidR="006238FD" w:rsidRPr="002164BB" w:rsidRDefault="006238FD" w:rsidP="006238FD">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2164BB">
        <w:rPr>
          <w:rFonts w:ascii="Arial" w:eastAsia="TimesNewRomanPSMT" w:hAnsi="Arial" w:cs="Arial"/>
          <w:bCs/>
          <w:iCs/>
        </w:rPr>
        <w:t>је неблаговремена, неприхватљива или неодговарајућа;</w:t>
      </w:r>
    </w:p>
    <w:p w:rsidR="006238FD" w:rsidRPr="002164BB" w:rsidRDefault="006238FD" w:rsidP="006238FD">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2164BB">
        <w:rPr>
          <w:rFonts w:ascii="Arial" w:eastAsia="TimesNewRomanPSMT" w:hAnsi="Arial" w:cs="Arial"/>
          <w:bCs/>
          <w:iCs/>
        </w:rPr>
        <w:t>ако се понуђач не сагласи са исправком рачунских грешака;</w:t>
      </w:r>
    </w:p>
    <w:p w:rsidR="006238FD" w:rsidRPr="002164BB" w:rsidRDefault="006238FD" w:rsidP="006238FD">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2164BB">
        <w:rPr>
          <w:rFonts w:ascii="Arial" w:eastAsia="TimesNewRomanPSMT" w:hAnsi="Arial" w:cs="Arial"/>
          <w:bCs/>
          <w:iCs/>
        </w:rPr>
        <w:t>ако</w:t>
      </w:r>
      <w:proofErr w:type="gramEnd"/>
      <w:r w:rsidRPr="002164BB">
        <w:rPr>
          <w:rFonts w:ascii="Arial" w:eastAsia="TimesNewRomanPSMT" w:hAnsi="Arial" w:cs="Arial"/>
          <w:bCs/>
          <w:iCs/>
        </w:rPr>
        <w:t xml:space="preserve"> има битне недостатке сходно члану 106. ЗЈН</w:t>
      </w:r>
    </w:p>
    <w:p w:rsidR="006238FD" w:rsidRPr="002164BB" w:rsidRDefault="006238FD" w:rsidP="006238FD">
      <w:pPr>
        <w:pStyle w:val="ListParagraph"/>
        <w:autoSpaceDE w:val="0"/>
        <w:autoSpaceDN w:val="0"/>
        <w:adjustRightInd w:val="0"/>
        <w:spacing w:after="0" w:line="240" w:lineRule="auto"/>
        <w:ind w:left="0"/>
        <w:rPr>
          <w:rFonts w:ascii="Arial" w:eastAsia="TimesNewRomanPSMT" w:hAnsi="Arial" w:cs="Arial"/>
          <w:bCs/>
          <w:iCs/>
        </w:rPr>
      </w:pPr>
      <w:proofErr w:type="gramStart"/>
      <w:r w:rsidRPr="002164BB">
        <w:rPr>
          <w:rFonts w:ascii="Arial" w:eastAsia="TimesNewRomanPSMT" w:hAnsi="Arial" w:cs="Arial"/>
          <w:bCs/>
          <w:iCs/>
        </w:rPr>
        <w:t>односно</w:t>
      </w:r>
      <w:proofErr w:type="gramEnd"/>
      <w:r w:rsidRPr="002164BB">
        <w:rPr>
          <w:rFonts w:ascii="Arial" w:eastAsia="TimesNewRomanPSMT" w:hAnsi="Arial" w:cs="Arial"/>
          <w:bCs/>
          <w:iCs/>
        </w:rPr>
        <w:t xml:space="preserve"> ако:</w:t>
      </w:r>
    </w:p>
    <w:p w:rsidR="006238FD" w:rsidRPr="002164BB" w:rsidRDefault="006238FD" w:rsidP="006238FD">
      <w:pPr>
        <w:pStyle w:val="KDNabrajanje"/>
        <w:numPr>
          <w:ilvl w:val="0"/>
          <w:numId w:val="19"/>
        </w:numPr>
        <w:spacing w:before="0"/>
        <w:ind w:left="714" w:hanging="357"/>
        <w:rPr>
          <w:rFonts w:cs="Arial"/>
        </w:rPr>
      </w:pPr>
      <w:r w:rsidRPr="002164BB">
        <w:rPr>
          <w:rFonts w:cs="Arial"/>
        </w:rPr>
        <w:t xml:space="preserve">Понуђач не докаже да </w:t>
      </w:r>
      <w:r w:rsidRPr="002164BB">
        <w:rPr>
          <w:rFonts w:eastAsia="TimesNewRomanPSMT" w:cs="Arial"/>
          <w:bCs/>
          <w:iCs/>
        </w:rPr>
        <w:t xml:space="preserve">испуњава обавезне </w:t>
      </w:r>
      <w:r>
        <w:rPr>
          <w:rFonts w:eastAsia="TimesNewRomanPSMT" w:cs="Arial"/>
          <w:bCs/>
          <w:iCs/>
          <w:lang w:val="sr-Cyrl-RS"/>
        </w:rPr>
        <w:t xml:space="preserve">и додатне </w:t>
      </w:r>
      <w:r w:rsidRPr="002164BB">
        <w:rPr>
          <w:rFonts w:eastAsia="TimesNewRomanPSMT" w:cs="Arial"/>
          <w:bCs/>
          <w:iCs/>
        </w:rPr>
        <w:t>услове за учешће;</w:t>
      </w:r>
    </w:p>
    <w:p w:rsidR="006238FD" w:rsidRPr="000973E7" w:rsidRDefault="006238FD" w:rsidP="006238FD">
      <w:pPr>
        <w:pStyle w:val="KDNabrajanje"/>
        <w:numPr>
          <w:ilvl w:val="0"/>
          <w:numId w:val="19"/>
        </w:numPr>
        <w:spacing w:before="0"/>
        <w:ind w:left="714" w:hanging="357"/>
        <w:rPr>
          <w:rFonts w:eastAsia="TimesNewRomanPSMT" w:cs="Arial"/>
        </w:rPr>
      </w:pPr>
      <w:r w:rsidRPr="002164BB">
        <w:rPr>
          <w:rFonts w:eastAsia="TimesNewRomanPSMT" w:cs="Arial"/>
        </w:rPr>
        <w:t>је понуђени рок важења понуде краћи од прописаног;</w:t>
      </w:r>
    </w:p>
    <w:p w:rsidR="006238FD" w:rsidRPr="00D34548" w:rsidRDefault="006238FD" w:rsidP="006238FD">
      <w:pPr>
        <w:pStyle w:val="KDNabrajanje"/>
        <w:numPr>
          <w:ilvl w:val="0"/>
          <w:numId w:val="19"/>
        </w:numPr>
        <w:spacing w:before="0"/>
        <w:ind w:left="714" w:hanging="357"/>
        <w:rPr>
          <w:rFonts w:cs="Arial"/>
        </w:rPr>
      </w:pPr>
      <w:r w:rsidRPr="002164B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38FD" w:rsidRPr="00CF42F6" w:rsidRDefault="006238FD" w:rsidP="006238FD">
      <w:pPr>
        <w:pStyle w:val="KDNabrajanje"/>
        <w:numPr>
          <w:ilvl w:val="0"/>
          <w:numId w:val="19"/>
        </w:numPr>
        <w:spacing w:before="0"/>
        <w:ind w:left="714" w:hanging="357"/>
        <w:rPr>
          <w:rFonts w:cs="Arial"/>
        </w:rPr>
      </w:pPr>
      <w:r>
        <w:rPr>
          <w:rFonts w:eastAsia="TimesNewRomanPSMT" w:cs="Arial"/>
          <w:bCs/>
          <w:iCs/>
          <w:lang w:val="sr-Cyrl-RS"/>
        </w:rPr>
        <w:t>понуђач није доставио тражено средство обезбеђења</w:t>
      </w:r>
    </w:p>
    <w:p w:rsidR="006238FD" w:rsidRDefault="006238FD" w:rsidP="006238FD">
      <w:pPr>
        <w:pStyle w:val="KDNabrajanje"/>
        <w:numPr>
          <w:ilvl w:val="0"/>
          <w:numId w:val="0"/>
        </w:numPr>
      </w:pPr>
    </w:p>
    <w:p w:rsidR="006238FD" w:rsidRPr="00384B7B" w:rsidRDefault="006238FD" w:rsidP="006238FD">
      <w:pPr>
        <w:pStyle w:val="KDNabrajanje"/>
        <w:numPr>
          <w:ilvl w:val="0"/>
          <w:numId w:val="0"/>
        </w:numPr>
        <w:spacing w:before="0"/>
        <w:ind w:left="284"/>
        <w:rPr>
          <w:rFonts w:cs="Arial"/>
        </w:rPr>
      </w:pPr>
      <w:r w:rsidRPr="00384B7B">
        <w:rPr>
          <w:rFonts w:cs="Arial"/>
        </w:rPr>
        <w:t>Наручилац ће донети одлуку о обустави поступка јавне набавке у складу са чланом 109. Закона.</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FF1DAD">
      <w:pPr>
        <w:pStyle w:val="KDPodnaslov2"/>
        <w:numPr>
          <w:ilvl w:val="1"/>
          <w:numId w:val="43"/>
        </w:numPr>
        <w:spacing w:before="0"/>
        <w:jc w:val="both"/>
        <w:rPr>
          <w:rFonts w:cs="Arial"/>
        </w:rPr>
      </w:pPr>
      <w:r w:rsidRPr="00E47C2E">
        <w:rPr>
          <w:rFonts w:cs="Arial"/>
        </w:rPr>
        <w:t>Рок за доношење Одлуке о додели уговора/обустави поступка</w:t>
      </w:r>
    </w:p>
    <w:p w:rsidR="006238FD" w:rsidRPr="00E06601" w:rsidRDefault="006238FD" w:rsidP="006238FD">
      <w:pPr>
        <w:pStyle w:val="KDParagraf"/>
        <w:spacing w:before="0"/>
        <w:rPr>
          <w:rFonts w:eastAsia="TimesNewRomanPSMT" w:cs="Arial"/>
          <w:lang w:val="ru-RU"/>
        </w:rPr>
      </w:pPr>
      <w:bookmarkStart w:id="234" w:name="_Toc441651607"/>
      <w:bookmarkStart w:id="235" w:name="_Toc442559918"/>
      <w:r w:rsidRPr="00E06601">
        <w:rPr>
          <w:rFonts w:eastAsia="TimesNewRomanPSMT"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rsidR="006238FD" w:rsidRPr="00E06601" w:rsidRDefault="006238FD" w:rsidP="006238FD">
      <w:pPr>
        <w:pStyle w:val="KDParagraf"/>
        <w:spacing w:before="0"/>
        <w:rPr>
          <w:rFonts w:eastAsia="TimesNewRomanPSMT" w:cs="Arial"/>
          <w:lang w:val="ru-RU"/>
        </w:rPr>
      </w:pPr>
      <w:r w:rsidRPr="00E06601">
        <w:rPr>
          <w:rFonts w:eastAsia="TimesNewRomanPSMT" w:cs="Arial"/>
          <w:lang w:val="ru-RU"/>
        </w:rPr>
        <w:t>Одлуку о додели уговора/обустави поступка.</w:t>
      </w:r>
    </w:p>
    <w:p w:rsidR="006238FD" w:rsidRDefault="006238FD" w:rsidP="006238FD">
      <w:pPr>
        <w:pStyle w:val="KDParagraf"/>
        <w:spacing w:before="0"/>
        <w:rPr>
          <w:rFonts w:eastAsia="TimesNewRomanPSMT" w:cs="Arial"/>
          <w:lang w:val="ru-RU"/>
        </w:rPr>
      </w:pPr>
      <w:r w:rsidRPr="00E0660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6238FD" w:rsidRDefault="006238FD" w:rsidP="006238FD">
      <w:pPr>
        <w:pStyle w:val="KDParagraf"/>
        <w:spacing w:before="0"/>
        <w:rPr>
          <w:rFonts w:eastAsia="TimesNewRomanPSMT" w:cs="Arial"/>
          <w:lang w:val="ru-RU"/>
        </w:rPr>
      </w:pPr>
    </w:p>
    <w:p w:rsidR="004B6465" w:rsidRPr="00E47C2E" w:rsidRDefault="004B6465" w:rsidP="00FF1DAD">
      <w:pPr>
        <w:pStyle w:val="KDPodnaslov2"/>
        <w:numPr>
          <w:ilvl w:val="1"/>
          <w:numId w:val="43"/>
        </w:numPr>
        <w:spacing w:before="0"/>
        <w:jc w:val="both"/>
        <w:rPr>
          <w:rFonts w:cs="Arial"/>
          <w:lang w:val="ru-RU"/>
        </w:rPr>
      </w:pPr>
      <w:r w:rsidRPr="00E47C2E">
        <w:rPr>
          <w:rFonts w:cs="Arial"/>
          <w:lang w:val="ru-RU"/>
        </w:rPr>
        <w:t>Н</w:t>
      </w:r>
      <w:r w:rsidRPr="00E47C2E">
        <w:rPr>
          <w:rFonts w:cs="Arial"/>
        </w:rPr>
        <w:t>егативне референце</w:t>
      </w:r>
      <w:bookmarkEnd w:id="234"/>
      <w:bookmarkEnd w:id="235"/>
    </w:p>
    <w:p w:rsidR="006238FD" w:rsidRPr="002164BB" w:rsidRDefault="006238FD" w:rsidP="006238FD">
      <w:pPr>
        <w:rPr>
          <w:rFonts w:cs="Arial"/>
          <w:lang w:val="ru-RU"/>
        </w:rPr>
      </w:pPr>
      <w:r w:rsidRPr="002164B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поступао супротно забрани из чл. 23. и 25. Закона;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учинио повреду конкуренције;</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одбио да достави доказе и средства обезбеђења на шта се у понуди обавезао.</w:t>
      </w:r>
    </w:p>
    <w:p w:rsidR="006238FD" w:rsidRPr="002164BB" w:rsidRDefault="006238FD" w:rsidP="006238FD">
      <w:pPr>
        <w:pStyle w:val="KDParagraf"/>
        <w:spacing w:before="0"/>
        <w:rPr>
          <w:rFonts w:cs="Arial"/>
          <w:lang w:val="ru-RU"/>
        </w:rPr>
      </w:pPr>
      <w:r w:rsidRPr="002164BB">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238FD" w:rsidRPr="002164BB" w:rsidRDefault="006238FD" w:rsidP="006238FD">
      <w:pPr>
        <w:pStyle w:val="KDParagraf"/>
        <w:spacing w:before="0"/>
        <w:rPr>
          <w:rFonts w:cs="Arial"/>
        </w:rPr>
      </w:pPr>
      <w:r w:rsidRPr="002164BB">
        <w:rPr>
          <w:rFonts w:cs="Arial"/>
        </w:rPr>
        <w:t>Доказ наведеног може бити:</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правоснажна судска одлука или коначна одлука другог надлежног органа;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исправа о реализованом средству обезбеђења испуњења обавеза у поступку јавне набавке или испуњења уговорних обавеза;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исправа о наплаћеној уговорној казни;</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рекламације потрошача, односно корисника, ако нису отклоњене у уговореном року;</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238FD" w:rsidRPr="00E06601" w:rsidRDefault="006238FD" w:rsidP="006238FD">
      <w:pPr>
        <w:pStyle w:val="KDParagraf"/>
        <w:spacing w:before="0"/>
        <w:rPr>
          <w:rFonts w:cs="Arial"/>
          <w:lang w:val="ru-RU"/>
        </w:rPr>
      </w:pPr>
      <w:r w:rsidRPr="002164BB">
        <w:rPr>
          <w:rFonts w:cs="Arial"/>
          <w:lang w:val="ru-RU"/>
        </w:rPr>
        <w:t xml:space="preserve">Наручилац може одбити понуду ако поседује доказ из става 3. тачка 1) члана 82. </w:t>
      </w:r>
      <w:r w:rsidRPr="00E0660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6238FD" w:rsidRPr="00E06601" w:rsidRDefault="006238FD" w:rsidP="006238FD">
      <w:pPr>
        <w:pStyle w:val="KDParagraf"/>
        <w:spacing w:before="0"/>
        <w:rPr>
          <w:rFonts w:cs="Arial"/>
          <w:lang w:val="ru-RU" w:bidi="en-US"/>
        </w:rPr>
      </w:pPr>
      <w:r w:rsidRPr="00E0660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E47C2E" w:rsidRDefault="004B6465" w:rsidP="004B6465">
      <w:pPr>
        <w:pStyle w:val="KDParagraf"/>
        <w:spacing w:before="0"/>
        <w:rPr>
          <w:rFonts w:cs="Arial"/>
          <w:lang w:bidi="en-US"/>
        </w:rPr>
      </w:pPr>
    </w:p>
    <w:p w:rsidR="004B6465" w:rsidRPr="00E47C2E" w:rsidRDefault="004B6465" w:rsidP="00FF1DAD">
      <w:pPr>
        <w:pStyle w:val="KDPodnaslov2"/>
        <w:numPr>
          <w:ilvl w:val="1"/>
          <w:numId w:val="43"/>
        </w:numPr>
        <w:spacing w:before="0"/>
        <w:jc w:val="both"/>
        <w:rPr>
          <w:rFonts w:cs="Arial"/>
        </w:rPr>
      </w:pPr>
      <w:bookmarkStart w:id="236" w:name="_Toc441651608"/>
      <w:bookmarkStart w:id="237" w:name="_Toc442559919"/>
      <w:r w:rsidRPr="00E47C2E">
        <w:rPr>
          <w:rFonts w:cs="Arial"/>
        </w:rPr>
        <w:t>Увид у документацију</w:t>
      </w:r>
      <w:bookmarkEnd w:id="236"/>
      <w:bookmarkEnd w:id="237"/>
    </w:p>
    <w:p w:rsidR="006238FD" w:rsidRPr="00E06601" w:rsidRDefault="006238FD" w:rsidP="006238FD">
      <w:pPr>
        <w:pStyle w:val="KDParagraf"/>
        <w:spacing w:before="0"/>
        <w:rPr>
          <w:rFonts w:cs="Arial"/>
          <w:lang w:val="ru-RU" w:bidi="en-US"/>
        </w:rPr>
      </w:pPr>
      <w:r w:rsidRPr="00E0660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238FD" w:rsidRPr="002164BB" w:rsidRDefault="006238FD" w:rsidP="006238FD">
      <w:pPr>
        <w:pStyle w:val="KDParagraf"/>
        <w:spacing w:before="0"/>
        <w:rPr>
          <w:rFonts w:cs="Arial"/>
          <w:lang w:bidi="en-US"/>
        </w:rPr>
      </w:pPr>
      <w:r w:rsidRPr="00E0660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164BB">
        <w:rPr>
          <w:rFonts w:cs="Arial"/>
          <w:lang w:bidi="en-US"/>
        </w:rPr>
        <w:t>Закона.</w:t>
      </w:r>
    </w:p>
    <w:p w:rsidR="006238FD" w:rsidRPr="002164BB" w:rsidRDefault="006238FD" w:rsidP="006238FD">
      <w:pPr>
        <w:pStyle w:val="KDParagraf"/>
        <w:spacing w:before="0"/>
        <w:rPr>
          <w:rFonts w:cs="Arial"/>
          <w:lang w:bidi="en-US"/>
        </w:rPr>
      </w:pPr>
    </w:p>
    <w:p w:rsidR="004B6465" w:rsidRPr="00E47C2E" w:rsidRDefault="004B6465" w:rsidP="004B6465">
      <w:pPr>
        <w:pStyle w:val="KDParagraf"/>
        <w:spacing w:before="0"/>
        <w:rPr>
          <w:rFonts w:cs="Arial"/>
          <w:lang w:bidi="en-US"/>
        </w:rPr>
      </w:pPr>
    </w:p>
    <w:p w:rsidR="004B6465" w:rsidRPr="00E47C2E" w:rsidRDefault="004B6465" w:rsidP="00FF1DAD">
      <w:pPr>
        <w:pStyle w:val="KDPodnaslov2"/>
        <w:numPr>
          <w:ilvl w:val="1"/>
          <w:numId w:val="43"/>
        </w:numPr>
        <w:spacing w:before="0"/>
        <w:ind w:left="0" w:firstLine="0"/>
        <w:jc w:val="both"/>
        <w:rPr>
          <w:rFonts w:cs="Arial"/>
        </w:rPr>
      </w:pPr>
      <w:bookmarkStart w:id="238" w:name="_Toc441651609"/>
      <w:bookmarkStart w:id="239" w:name="_Toc442559920"/>
      <w:r w:rsidRPr="00E47C2E">
        <w:rPr>
          <w:rFonts w:cs="Arial"/>
          <w:lang w:val="ru-RU"/>
        </w:rPr>
        <w:t>З</w:t>
      </w:r>
      <w:r w:rsidRPr="00E47C2E">
        <w:rPr>
          <w:rFonts w:cs="Arial"/>
        </w:rPr>
        <w:t>аштита права понуђача</w:t>
      </w:r>
      <w:bookmarkEnd w:id="238"/>
      <w:bookmarkEnd w:id="239"/>
    </w:p>
    <w:p w:rsidR="000B4419" w:rsidRDefault="000B4419" w:rsidP="000B4419">
      <w:pPr>
        <w:pStyle w:val="KDParagraf"/>
        <w:spacing w:before="0"/>
        <w:rPr>
          <w:rFonts w:cs="Arial"/>
          <w:lang w:val="ru-RU" w:bidi="en-US"/>
        </w:rPr>
      </w:pPr>
      <w:r w:rsidRPr="00E0660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B4419" w:rsidRPr="00465B8D" w:rsidRDefault="000B4419" w:rsidP="000B4419">
      <w:pPr>
        <w:pStyle w:val="KDParagraf"/>
        <w:spacing w:before="0"/>
        <w:rPr>
          <w:rFonts w:cs="Arial"/>
          <w:lang w:val="ru-RU" w:bidi="en-US"/>
        </w:rPr>
      </w:pPr>
      <w:r w:rsidRPr="00E06601">
        <w:rPr>
          <w:rFonts w:cs="Arial"/>
          <w:b/>
          <w:lang w:val="ru-RU" w:bidi="en-US"/>
        </w:rPr>
        <w:t>Рокови и начин подношења захтева за заштиту права:</w:t>
      </w:r>
    </w:p>
    <w:p w:rsidR="000B4419" w:rsidRPr="001F4939" w:rsidRDefault="000B4419" w:rsidP="000B4419">
      <w:pPr>
        <w:rPr>
          <w:rFonts w:cs="Arial"/>
          <w:b/>
          <w:lang w:val="sr-Cyrl-RS"/>
        </w:rPr>
      </w:pPr>
      <w:r w:rsidRPr="002164BB">
        <w:rPr>
          <w:rFonts w:cs="Arial"/>
          <w:lang w:bidi="en-US"/>
        </w:rPr>
        <w:t>Захтев за заштиту права подноси се лично или путем поште на адресу: ЈП   „Електропривреда Србије“ Београд - огранак ТЕНТ,</w:t>
      </w:r>
      <w:r w:rsidRPr="002164BB">
        <w:rPr>
          <w:rFonts w:cs="Arial"/>
          <w:color w:val="00B0F0"/>
          <w:lang w:bidi="en-US"/>
        </w:rPr>
        <w:t xml:space="preserve"> </w:t>
      </w:r>
      <w:r w:rsidRPr="002164BB">
        <w:rPr>
          <w:rFonts w:cs="Arial"/>
        </w:rPr>
        <w:t>Богољуба Урошевића</w:t>
      </w:r>
      <w:r w:rsidRPr="002164BB">
        <w:rPr>
          <w:rFonts w:cs="Arial"/>
          <w:lang w:val="sr-Cyrl-RS"/>
        </w:rPr>
        <w:t>-</w:t>
      </w:r>
      <w:r w:rsidRPr="002164BB">
        <w:rPr>
          <w:rFonts w:cs="Arial"/>
        </w:rPr>
        <w:t xml:space="preserve">Црног , 11500 </w:t>
      </w:r>
      <w:r w:rsidRPr="002164BB">
        <w:rPr>
          <w:rFonts w:cs="Arial"/>
          <w:lang w:val="sr-Cyrl-RS"/>
        </w:rPr>
        <w:t xml:space="preserve">Обреновац, </w:t>
      </w:r>
      <w:r w:rsidRPr="002164BB">
        <w:rPr>
          <w:rFonts w:cs="Arial"/>
        </w:rPr>
        <w:t>број 44</w:t>
      </w:r>
      <w:r w:rsidRPr="002164BB">
        <w:rPr>
          <w:rFonts w:cs="Arial"/>
          <w:color w:val="00B0F0"/>
          <w:lang w:bidi="en-US"/>
        </w:rPr>
        <w:t xml:space="preserve">, </w:t>
      </w:r>
      <w:r w:rsidRPr="002164BB">
        <w:rPr>
          <w:rFonts w:cs="Arial"/>
          <w:lang w:bidi="en-US"/>
        </w:rPr>
        <w:t xml:space="preserve">са назнаком Захтев за заштиту права за ЈН </w:t>
      </w:r>
      <w:r>
        <w:rPr>
          <w:rFonts w:cs="Arial"/>
          <w:lang w:val="sr-Cyrl-RS" w:bidi="en-US"/>
        </w:rPr>
        <w:t>услуга</w:t>
      </w:r>
      <w:r w:rsidRPr="002164BB">
        <w:rPr>
          <w:rFonts w:cs="Arial"/>
          <w:lang w:val="sr-Cyrl-RS" w:bidi="en-US"/>
        </w:rPr>
        <w:t xml:space="preserve"> </w:t>
      </w:r>
      <w:r>
        <w:rPr>
          <w:rFonts w:cs="Arial"/>
          <w:b/>
          <w:lang w:val="sr-Cyrl-RS"/>
        </w:rPr>
        <w:t>Чишћење вентилационих канала и комора у погону ТЕНТ-А</w:t>
      </w:r>
    </w:p>
    <w:p w:rsidR="000B4419" w:rsidRPr="00A75AB4" w:rsidRDefault="000B4419" w:rsidP="000B4419">
      <w:pPr>
        <w:ind w:right="-19"/>
        <w:outlineLvl w:val="0"/>
        <w:rPr>
          <w:rFonts w:cs="Arial"/>
          <w:b/>
          <w:lang w:val="sr-Cyrl-RS"/>
        </w:rPr>
      </w:pPr>
      <w:r w:rsidRPr="00937ABF">
        <w:rPr>
          <w:rFonts w:cs="Arial"/>
          <w:b/>
          <w:lang w:val="sr-Cyrl-RS"/>
        </w:rPr>
        <w:t xml:space="preserve"> ЈН </w:t>
      </w:r>
      <w:r w:rsidRPr="00937ABF">
        <w:rPr>
          <w:rFonts w:cs="Arial"/>
          <w:b/>
        </w:rPr>
        <w:t>бр</w:t>
      </w:r>
      <w:r w:rsidRPr="00937ABF">
        <w:rPr>
          <w:rFonts w:cs="Arial"/>
          <w:b/>
          <w:lang w:val="sr-Cyrl-RS"/>
        </w:rPr>
        <w:t xml:space="preserve"> . </w:t>
      </w:r>
      <w:r>
        <w:rPr>
          <w:rFonts w:cs="Arial"/>
          <w:b/>
          <w:lang w:val="sr-Latn-RS"/>
        </w:rPr>
        <w:t>3000/1022/2018(3293/2018</w:t>
      </w:r>
      <w:r w:rsidRPr="00A75AB4">
        <w:rPr>
          <w:rFonts w:cs="Arial"/>
          <w:b/>
          <w:lang w:val="sr-Latn-RS"/>
        </w:rPr>
        <w:t>)</w:t>
      </w:r>
      <w:r w:rsidRPr="00A75AB4">
        <w:rPr>
          <w:rFonts w:cs="Arial"/>
          <w:lang w:val="sr-Cyrl-RS"/>
        </w:rPr>
        <w:t>,</w:t>
      </w:r>
      <w:r w:rsidRPr="002164BB">
        <w:rPr>
          <w:rFonts w:cs="Arial"/>
          <w:lang w:bidi="en-US"/>
        </w:rPr>
        <w:t xml:space="preserve"> а копија се истовремено доставља Републичкој  комисији.</w:t>
      </w:r>
      <w:r>
        <w:rPr>
          <w:rFonts w:cs="Arial"/>
          <w:lang w:val="sr-Cyrl-RS" w:bidi="en-US"/>
        </w:rPr>
        <w:t xml:space="preserve"> </w:t>
      </w:r>
      <w:r w:rsidRPr="002164BB">
        <w:rPr>
          <w:rFonts w:cs="Arial"/>
          <w:lang w:bidi="en-US"/>
        </w:rPr>
        <w:t>Захтев за заштиту права се може доставити и путем електронске поште на e- mail:</w:t>
      </w:r>
      <w:r w:rsidRPr="002164BB">
        <w:rPr>
          <w:rFonts w:cs="Arial"/>
        </w:rPr>
        <w:t xml:space="preserve"> </w:t>
      </w:r>
      <w:hyperlink r:id="rId15"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bidi="en-US"/>
        </w:rPr>
        <w:t>, радним данима (понедељак-петак) од 7</w:t>
      </w:r>
      <w:proofErr w:type="gramStart"/>
      <w:r w:rsidRPr="002164BB">
        <w:rPr>
          <w:rFonts w:cs="Arial"/>
          <w:lang w:bidi="en-US"/>
        </w:rPr>
        <w:t>,00</w:t>
      </w:r>
      <w:proofErr w:type="gramEnd"/>
      <w:r w:rsidRPr="002164BB">
        <w:rPr>
          <w:rFonts w:cs="Arial"/>
          <w:lang w:bidi="en-US"/>
        </w:rPr>
        <w:t xml:space="preserve"> до 14,00 часова.</w:t>
      </w:r>
      <w:r w:rsidRPr="00A75AB4">
        <w:rPr>
          <w:rFonts w:cs="Arial"/>
          <w:lang w:val="ru-RU" w:bidi="en-US"/>
        </w:rPr>
        <w:t xml:space="preserve">Захтев </w:t>
      </w:r>
      <w:r w:rsidRPr="00A75AB4">
        <w:rPr>
          <w:rFonts w:cs="Arial"/>
          <w:lang w:val="ru-RU" w:bidi="en-US"/>
        </w:rPr>
        <w:lastRenderedPageBreak/>
        <w:t>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B4419" w:rsidRPr="00E06601" w:rsidRDefault="000B4419" w:rsidP="000B4419">
      <w:pPr>
        <w:pStyle w:val="KDParagraf"/>
        <w:spacing w:before="0"/>
        <w:rPr>
          <w:rFonts w:cs="Arial"/>
          <w:lang w:val="ru-RU" w:bidi="en-US"/>
        </w:rPr>
      </w:pPr>
      <w:r w:rsidRPr="00E0660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06601">
        <w:rPr>
          <w:rFonts w:cs="Arial"/>
          <w:b/>
          <w:color w:val="0D0D0D"/>
          <w:lang w:val="ru-RU" w:bidi="en-US"/>
        </w:rPr>
        <w:t xml:space="preserve">7 (седам) дана </w:t>
      </w:r>
      <w:r w:rsidRPr="00E06601">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B4419" w:rsidRPr="00E06601" w:rsidRDefault="000B4419" w:rsidP="000B4419">
      <w:pPr>
        <w:pStyle w:val="KDParagraf"/>
        <w:spacing w:before="0"/>
        <w:rPr>
          <w:rFonts w:cs="Arial"/>
          <w:lang w:val="ru-RU" w:bidi="en-US"/>
        </w:rPr>
      </w:pPr>
      <w:r w:rsidRPr="00E0660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B4419" w:rsidRPr="00E06601" w:rsidRDefault="000B4419" w:rsidP="000B4419">
      <w:pPr>
        <w:pStyle w:val="KDParagraf"/>
        <w:spacing w:before="0"/>
        <w:rPr>
          <w:rFonts w:cs="Arial"/>
          <w:lang w:val="ru-RU" w:bidi="en-US"/>
        </w:rPr>
      </w:pPr>
      <w:r w:rsidRPr="00E06601">
        <w:rPr>
          <w:rFonts w:cs="Arial"/>
          <w:lang w:val="ru-RU"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Захтев за заштиту права не задржава даље активности наручиоца у поступку јавне набавке у складу са одредбама члана 150. ЗЈН. </w:t>
      </w:r>
    </w:p>
    <w:p w:rsidR="000B4419" w:rsidRPr="002164BB" w:rsidRDefault="000B4419" w:rsidP="000B4419">
      <w:pPr>
        <w:pStyle w:val="KDParagraf"/>
        <w:spacing w:before="0"/>
        <w:rPr>
          <w:rFonts w:cs="Arial"/>
          <w:lang w:val="sr-Cyrl-CS" w:bidi="en-US"/>
        </w:rPr>
      </w:pPr>
      <w:r w:rsidRPr="00E0660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0B4419" w:rsidRPr="002164BB" w:rsidRDefault="000B4419" w:rsidP="000B4419">
      <w:pPr>
        <w:pStyle w:val="KDParagraf"/>
        <w:spacing w:before="0"/>
        <w:rPr>
          <w:rFonts w:cs="Arial"/>
          <w:lang w:val="sr-Cyrl-RS" w:bidi="en-US"/>
        </w:rPr>
      </w:pPr>
      <w:r w:rsidRPr="002164BB">
        <w:rPr>
          <w:rFonts w:cs="Arial"/>
          <w:lang w:val="sr-Cyrl-CS" w:bidi="en-US"/>
        </w:rPr>
        <w:t>Н</w:t>
      </w:r>
      <w:r w:rsidRPr="002164B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06601">
        <w:rPr>
          <w:rFonts w:cs="Arial"/>
          <w:lang w:val="ru-RU" w:eastAsia="sr-Latn-CS"/>
        </w:rPr>
        <w:t xml:space="preserve"> тад</w:t>
      </w:r>
      <w:r w:rsidRPr="002164B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0B4419" w:rsidRPr="002164BB" w:rsidRDefault="000B4419" w:rsidP="000B4419">
      <w:pPr>
        <w:pStyle w:val="KDParagraf"/>
        <w:spacing w:before="0"/>
        <w:rPr>
          <w:rFonts w:cs="Arial"/>
          <w:b/>
          <w:lang w:val="sr-Cyrl-RS" w:bidi="en-US"/>
        </w:rPr>
      </w:pPr>
    </w:p>
    <w:p w:rsidR="000B4419" w:rsidRPr="00E06601" w:rsidRDefault="000B4419" w:rsidP="000B4419">
      <w:pPr>
        <w:pStyle w:val="KDParagraf"/>
        <w:spacing w:before="0"/>
        <w:rPr>
          <w:rFonts w:cs="Arial"/>
          <w:lang w:val="ru-RU" w:bidi="en-US"/>
        </w:rPr>
      </w:pPr>
      <w:r w:rsidRPr="00E06601">
        <w:rPr>
          <w:rFonts w:cs="Arial"/>
          <w:b/>
          <w:lang w:val="ru-RU" w:bidi="en-US"/>
        </w:rPr>
        <w:t>Детаљно упутство о садржини потпуног захтева за заштиту права</w:t>
      </w:r>
      <w:r w:rsidRPr="00E06601">
        <w:rPr>
          <w:rFonts w:cs="Arial"/>
          <w:lang w:val="ru-RU" w:bidi="en-US"/>
        </w:rPr>
        <w:t xml:space="preserve"> у складу са чланом   151. став 1. тач. 1) – 7) ЗЈН:</w:t>
      </w:r>
    </w:p>
    <w:p w:rsidR="000B4419" w:rsidRPr="00E06601" w:rsidRDefault="000B4419" w:rsidP="000B4419">
      <w:pPr>
        <w:pStyle w:val="KDParagraf"/>
        <w:spacing w:before="0"/>
        <w:rPr>
          <w:rFonts w:cs="Arial"/>
          <w:lang w:val="ru-RU" w:bidi="en-US"/>
        </w:rPr>
      </w:pPr>
      <w:r w:rsidRPr="00E06601">
        <w:rPr>
          <w:rFonts w:cs="Arial"/>
          <w:lang w:val="ru-RU" w:bidi="en-US"/>
        </w:rPr>
        <w:t>Захтев за заштиту права садржи:</w:t>
      </w:r>
    </w:p>
    <w:p w:rsidR="000B4419" w:rsidRPr="00E06601" w:rsidRDefault="000B4419" w:rsidP="000B4419">
      <w:pPr>
        <w:pStyle w:val="KDParagraf"/>
        <w:spacing w:before="0"/>
        <w:rPr>
          <w:rFonts w:cs="Arial"/>
          <w:lang w:val="ru-RU" w:bidi="en-US"/>
        </w:rPr>
      </w:pPr>
      <w:r w:rsidRPr="00E06601">
        <w:rPr>
          <w:rFonts w:cs="Arial"/>
          <w:lang w:val="ru-RU" w:bidi="en-US"/>
        </w:rPr>
        <w:t>1) назив и адресу подносиоца захтева и лице за контакт</w:t>
      </w:r>
    </w:p>
    <w:p w:rsidR="000B4419" w:rsidRPr="00E06601" w:rsidRDefault="000B4419" w:rsidP="000B4419">
      <w:pPr>
        <w:pStyle w:val="KDParagraf"/>
        <w:spacing w:before="0"/>
        <w:rPr>
          <w:rFonts w:cs="Arial"/>
          <w:lang w:val="ru-RU" w:bidi="en-US"/>
        </w:rPr>
      </w:pPr>
      <w:r w:rsidRPr="00E06601">
        <w:rPr>
          <w:rFonts w:cs="Arial"/>
          <w:lang w:val="ru-RU" w:bidi="en-US"/>
        </w:rPr>
        <w:t>2) назив и адресу наручиоца</w:t>
      </w:r>
    </w:p>
    <w:p w:rsidR="000B4419" w:rsidRPr="00E06601" w:rsidRDefault="000B4419" w:rsidP="000B4419">
      <w:pPr>
        <w:pStyle w:val="KDParagraf"/>
        <w:spacing w:before="0"/>
        <w:rPr>
          <w:rFonts w:cs="Arial"/>
          <w:lang w:val="ru-RU" w:bidi="en-US"/>
        </w:rPr>
      </w:pPr>
      <w:r w:rsidRPr="00E06601">
        <w:rPr>
          <w:rFonts w:cs="Arial"/>
          <w:lang w:val="ru-RU" w:bidi="en-US"/>
        </w:rPr>
        <w:t>3) податке о јавној набавци која је предмет захтева, односно о одлуци наручиоца</w:t>
      </w:r>
    </w:p>
    <w:p w:rsidR="000B4419" w:rsidRPr="00E06601" w:rsidRDefault="000B4419" w:rsidP="000B4419">
      <w:pPr>
        <w:pStyle w:val="KDParagraf"/>
        <w:spacing w:before="0"/>
        <w:rPr>
          <w:rFonts w:cs="Arial"/>
          <w:lang w:val="ru-RU" w:bidi="en-US"/>
        </w:rPr>
      </w:pPr>
      <w:r w:rsidRPr="00E06601">
        <w:rPr>
          <w:rFonts w:cs="Arial"/>
          <w:lang w:val="ru-RU" w:bidi="en-US"/>
        </w:rPr>
        <w:t>4) повреде прописа којима се уређује поступак јавне набавке</w:t>
      </w:r>
    </w:p>
    <w:p w:rsidR="000B4419" w:rsidRPr="00E06601" w:rsidRDefault="000B4419" w:rsidP="000B4419">
      <w:pPr>
        <w:pStyle w:val="KDParagraf"/>
        <w:spacing w:before="0"/>
        <w:rPr>
          <w:rFonts w:cs="Arial"/>
          <w:lang w:val="ru-RU" w:bidi="en-US"/>
        </w:rPr>
      </w:pPr>
      <w:r w:rsidRPr="00E06601">
        <w:rPr>
          <w:rFonts w:cs="Arial"/>
          <w:lang w:val="ru-RU" w:bidi="en-US"/>
        </w:rPr>
        <w:t>5) чињенице и доказе којима се повреде доказују</w:t>
      </w:r>
    </w:p>
    <w:p w:rsidR="000B4419" w:rsidRPr="00E06601" w:rsidRDefault="000B4419" w:rsidP="000B4419">
      <w:pPr>
        <w:pStyle w:val="KDParagraf"/>
        <w:spacing w:before="0"/>
        <w:rPr>
          <w:rFonts w:cs="Arial"/>
          <w:lang w:val="ru-RU" w:bidi="en-US"/>
        </w:rPr>
      </w:pPr>
      <w:r w:rsidRPr="00E06601">
        <w:rPr>
          <w:rFonts w:cs="Arial"/>
          <w:lang w:val="ru-RU" w:bidi="en-US"/>
        </w:rPr>
        <w:t>6) потврду о уплати таксе из члана 156. ЗЈН</w:t>
      </w:r>
    </w:p>
    <w:p w:rsidR="000B4419" w:rsidRPr="00E06601" w:rsidRDefault="000B4419" w:rsidP="000B4419">
      <w:pPr>
        <w:pStyle w:val="KDParagraf"/>
        <w:spacing w:before="0"/>
        <w:rPr>
          <w:rFonts w:cs="Arial"/>
          <w:lang w:val="ru-RU" w:bidi="en-US"/>
        </w:rPr>
      </w:pPr>
      <w:r w:rsidRPr="00E06601">
        <w:rPr>
          <w:rFonts w:cs="Arial"/>
          <w:lang w:val="ru-RU" w:bidi="en-US"/>
        </w:rPr>
        <w:t>7) потпис подносиоца.</w:t>
      </w:r>
    </w:p>
    <w:p w:rsidR="000B4419" w:rsidRPr="002164BB" w:rsidRDefault="000B4419" w:rsidP="000B4419">
      <w:pPr>
        <w:pStyle w:val="KDParagraf"/>
        <w:spacing w:before="0"/>
        <w:rPr>
          <w:rFonts w:cs="Arial"/>
          <w:b/>
          <w:lang w:val="sr-Cyrl-CS" w:bidi="en-US"/>
        </w:rPr>
      </w:pPr>
    </w:p>
    <w:p w:rsidR="000B4419" w:rsidRPr="00E06601" w:rsidRDefault="000B4419" w:rsidP="000B4419">
      <w:pPr>
        <w:pStyle w:val="KDParagraf"/>
        <w:spacing w:before="0"/>
        <w:rPr>
          <w:rFonts w:cs="Arial"/>
          <w:b/>
          <w:lang w:val="ru-RU" w:bidi="en-US"/>
        </w:rPr>
      </w:pPr>
      <w:r w:rsidRPr="00E0660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0B4419" w:rsidRPr="00E06601" w:rsidRDefault="000B4419" w:rsidP="000B4419">
      <w:pPr>
        <w:pStyle w:val="KDParagraf"/>
        <w:spacing w:before="0"/>
        <w:rPr>
          <w:rFonts w:cs="Arial"/>
          <w:lang w:val="ru-RU" w:bidi="en-US"/>
        </w:rPr>
      </w:pPr>
      <w:r w:rsidRPr="00E0660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0B4419" w:rsidRPr="00E06601" w:rsidRDefault="000B4419" w:rsidP="000B4419">
      <w:pPr>
        <w:pStyle w:val="KDParagraf"/>
        <w:spacing w:before="0"/>
        <w:rPr>
          <w:rFonts w:cs="Arial"/>
          <w:lang w:val="ru-RU" w:bidi="en-US"/>
        </w:rPr>
      </w:pPr>
      <w:r w:rsidRPr="00E06601">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B4419" w:rsidRPr="00E06601" w:rsidRDefault="000B4419" w:rsidP="000B4419">
      <w:pPr>
        <w:pStyle w:val="KDParagraf"/>
        <w:spacing w:before="0"/>
        <w:rPr>
          <w:rFonts w:cs="Arial"/>
          <w:b/>
          <w:lang w:val="ru-RU" w:bidi="en-US"/>
        </w:rPr>
      </w:pPr>
      <w:r w:rsidRPr="00E06601">
        <w:rPr>
          <w:rFonts w:cs="Arial"/>
          <w:b/>
          <w:lang w:val="ru-RU" w:bidi="en-US"/>
        </w:rPr>
        <w:t>Износ таксе из члана 156. став 1. тач. 1)- 3) ЗЈН:</w:t>
      </w:r>
    </w:p>
    <w:p w:rsidR="000B4419" w:rsidRPr="00E06601" w:rsidRDefault="000B4419" w:rsidP="000B4419">
      <w:pPr>
        <w:pStyle w:val="KDParagraf"/>
        <w:spacing w:before="0"/>
        <w:rPr>
          <w:rFonts w:cs="Arial"/>
          <w:lang w:val="ru-RU" w:bidi="en-US"/>
        </w:rPr>
      </w:pPr>
      <w:r w:rsidRPr="00E06601">
        <w:rPr>
          <w:rFonts w:cs="Arial"/>
          <w:lang w:val="ru-RU"/>
        </w:rPr>
        <w:t xml:space="preserve">Подносилац захтева за заштиту права дужан је да на рачун буџета Републике Србије (број рачуна: </w:t>
      </w:r>
      <w:r w:rsidRPr="002164BB">
        <w:rPr>
          <w:rFonts w:cs="Arial"/>
          <w:lang w:val="ru-RU"/>
        </w:rPr>
        <w:t>840-</w:t>
      </w:r>
      <w:r w:rsidRPr="00E06601">
        <w:rPr>
          <w:rFonts w:cs="Arial"/>
          <w:bCs/>
          <w:iCs/>
          <w:lang w:val="ru-RU"/>
        </w:rPr>
        <w:t>30678845-06</w:t>
      </w:r>
      <w:r w:rsidRPr="00E06601">
        <w:rPr>
          <w:rFonts w:cs="Arial"/>
          <w:lang w:val="ru-RU"/>
        </w:rPr>
        <w:t xml:space="preserve">, шифра плаћања 153 или 253, позив на број </w:t>
      </w:r>
      <w:r>
        <w:rPr>
          <w:rFonts w:cs="Arial"/>
          <w:b/>
          <w:lang w:val="sr-Latn-RS"/>
        </w:rPr>
        <w:t>3000/1022/2018(3293/2018</w:t>
      </w:r>
      <w:r w:rsidRPr="00E320C6">
        <w:rPr>
          <w:rFonts w:cs="Arial"/>
          <w:b/>
          <w:lang w:val="sr-Latn-RS"/>
        </w:rPr>
        <w:t>)</w:t>
      </w:r>
      <w:r w:rsidRPr="00A17F4C">
        <w:rPr>
          <w:rFonts w:cs="Arial"/>
          <w:lang w:val="sr-Cyrl-RS"/>
        </w:rPr>
        <w:t xml:space="preserve">, </w:t>
      </w:r>
      <w:r w:rsidRPr="00E06601">
        <w:rPr>
          <w:rFonts w:cs="Arial"/>
          <w:lang w:val="ru-RU"/>
        </w:rPr>
        <w:t>сврха: ЗЗП, ЈП ЕПС</w:t>
      </w:r>
      <w:r w:rsidRPr="00A17F4C">
        <w:rPr>
          <w:rFonts w:cs="Arial"/>
          <w:lang w:val="sr-Cyrl-CS"/>
        </w:rPr>
        <w:t xml:space="preserve"> Београд-огранак ТЕНТ Београд-Обреновац</w:t>
      </w:r>
      <w:r w:rsidRPr="00E06601">
        <w:rPr>
          <w:rFonts w:cs="Arial"/>
          <w:lang w:val="ru-RU"/>
        </w:rPr>
        <w:t xml:space="preserve">, јн. бр. </w:t>
      </w:r>
      <w:r>
        <w:rPr>
          <w:rFonts w:cs="Arial"/>
          <w:b/>
          <w:lang w:val="sr-Latn-RS"/>
        </w:rPr>
        <w:t>3000/1022/2018(3293/2018</w:t>
      </w:r>
      <w:r w:rsidRPr="00E320C6">
        <w:rPr>
          <w:rFonts w:cs="Arial"/>
          <w:b/>
          <w:lang w:val="sr-Latn-RS"/>
        </w:rPr>
        <w:t>)</w:t>
      </w:r>
      <w:r>
        <w:rPr>
          <w:rFonts w:cs="Arial"/>
          <w:b/>
          <w:lang w:val="sr-Latn-RS"/>
        </w:rPr>
        <w:t>,</w:t>
      </w:r>
      <w:r w:rsidRPr="00E06601">
        <w:rPr>
          <w:rFonts w:cs="Arial"/>
          <w:lang w:val="ru-RU"/>
        </w:rPr>
        <w:t>прималац уплате: буџет Републике Србије) уплати таксу</w:t>
      </w:r>
      <w:r w:rsidRPr="00E06601">
        <w:rPr>
          <w:rFonts w:cs="Arial"/>
          <w:lang w:val="ru-RU" w:bidi="en-US"/>
        </w:rPr>
        <w:t xml:space="preserve"> од: </w:t>
      </w:r>
    </w:p>
    <w:p w:rsidR="000B4419" w:rsidRPr="00E06601" w:rsidRDefault="000B4419" w:rsidP="000B4419">
      <w:pPr>
        <w:pStyle w:val="KDParagraf"/>
        <w:spacing w:before="0"/>
        <w:rPr>
          <w:rFonts w:cs="Arial"/>
          <w:lang w:val="ru-RU" w:bidi="en-US"/>
        </w:rPr>
      </w:pPr>
      <w:r w:rsidRPr="00E06601">
        <w:rPr>
          <w:rFonts w:cs="Arial"/>
          <w:lang w:val="ru-RU" w:bidi="en-US"/>
        </w:rPr>
        <w:t>1) 120.000 динара ако се захтев за заштиту права подноси пре отварања понуда</w:t>
      </w:r>
      <w:r w:rsidRPr="002164BB">
        <w:rPr>
          <w:rFonts w:cs="Arial"/>
          <w:lang w:val="sr-Cyrl-RS" w:bidi="en-US"/>
        </w:rPr>
        <w:t>.</w:t>
      </w:r>
      <w:r w:rsidRPr="00E06601">
        <w:rPr>
          <w:rFonts w:cs="Arial"/>
          <w:lang w:val="ru-RU" w:bidi="en-US"/>
        </w:rPr>
        <w:t xml:space="preserve"> </w:t>
      </w:r>
    </w:p>
    <w:p w:rsidR="000B4419" w:rsidRPr="00E06601" w:rsidRDefault="000B4419" w:rsidP="000B4419">
      <w:pPr>
        <w:pStyle w:val="KDParagraf"/>
        <w:spacing w:before="0"/>
        <w:rPr>
          <w:rFonts w:cs="Arial"/>
          <w:lang w:val="ru-RU" w:bidi="en-US"/>
        </w:rPr>
      </w:pPr>
      <w:r w:rsidRPr="002164BB">
        <w:rPr>
          <w:rFonts w:cs="Arial"/>
          <w:lang w:val="sr-Cyrl-RS" w:bidi="en-US"/>
        </w:rPr>
        <w:t>2</w:t>
      </w:r>
      <w:r w:rsidRPr="00E06601">
        <w:rPr>
          <w:rFonts w:cs="Arial"/>
          <w:lang w:val="ru-RU" w:bidi="en-US"/>
        </w:rPr>
        <w:t xml:space="preserve">) 120.000 динара ако се захтев за заштиту права подноси након отварања понуда </w:t>
      </w:r>
    </w:p>
    <w:p w:rsidR="000B4419" w:rsidRPr="00E06601" w:rsidRDefault="000B4419" w:rsidP="000B4419">
      <w:pPr>
        <w:pStyle w:val="KDParagraf"/>
        <w:spacing w:before="0"/>
        <w:rPr>
          <w:rFonts w:cs="Arial"/>
          <w:lang w:val="ru-RU" w:bidi="en-US"/>
        </w:rPr>
      </w:pPr>
      <w:r w:rsidRPr="00E06601">
        <w:rPr>
          <w:rFonts w:cs="Arial"/>
          <w:lang w:val="ru-RU" w:bidi="en-US"/>
        </w:rPr>
        <w:t>Свака странка у поступку сноси трошкове које проузрокује својим радњама.</w:t>
      </w:r>
    </w:p>
    <w:p w:rsidR="000B4419" w:rsidRPr="00E06601" w:rsidRDefault="000B4419" w:rsidP="000B4419">
      <w:pPr>
        <w:pStyle w:val="KDParagraf"/>
        <w:spacing w:before="0"/>
        <w:rPr>
          <w:rFonts w:cs="Arial"/>
          <w:lang w:val="ru-RU" w:bidi="en-US"/>
        </w:rPr>
      </w:pPr>
      <w:r w:rsidRPr="00E06601">
        <w:rPr>
          <w:rFonts w:cs="Arial"/>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B4419" w:rsidRPr="00E06601" w:rsidRDefault="000B4419" w:rsidP="000B4419">
      <w:pPr>
        <w:pStyle w:val="KDParagraf"/>
        <w:spacing w:before="0"/>
        <w:rPr>
          <w:rFonts w:cs="Arial"/>
          <w:lang w:val="ru-RU" w:bidi="en-US"/>
        </w:rPr>
      </w:pPr>
      <w:r w:rsidRPr="00E0660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B4419" w:rsidRPr="00E06601" w:rsidRDefault="000B4419" w:rsidP="000B4419">
      <w:pPr>
        <w:pStyle w:val="KDParagraf"/>
        <w:spacing w:before="0"/>
        <w:rPr>
          <w:rFonts w:cs="Arial"/>
          <w:lang w:val="ru-RU" w:bidi="en-US"/>
        </w:rPr>
      </w:pPr>
      <w:r w:rsidRPr="00E0660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B4419" w:rsidRPr="00E06601" w:rsidRDefault="000B4419" w:rsidP="000B4419">
      <w:pPr>
        <w:pStyle w:val="KDParagraf"/>
        <w:spacing w:before="0"/>
        <w:rPr>
          <w:rFonts w:cs="Arial"/>
          <w:lang w:val="ru-RU" w:bidi="en-US"/>
        </w:rPr>
      </w:pPr>
      <w:r w:rsidRPr="00E06601">
        <w:rPr>
          <w:rFonts w:cs="Arial"/>
          <w:lang w:val="ru-RU" w:bidi="en-US"/>
        </w:rPr>
        <w:t>Странке у захтеву морају прецизно да наведу трошкове за које траже накнаду.</w:t>
      </w:r>
    </w:p>
    <w:p w:rsidR="000B4419" w:rsidRPr="00E06601" w:rsidRDefault="000B4419" w:rsidP="000B4419">
      <w:pPr>
        <w:pStyle w:val="KDParagraf"/>
        <w:spacing w:before="0"/>
        <w:rPr>
          <w:rFonts w:cs="Arial"/>
          <w:lang w:val="ru-RU" w:bidi="en-US"/>
        </w:rPr>
      </w:pPr>
      <w:r w:rsidRPr="00E06601">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B4419" w:rsidRDefault="000B4419" w:rsidP="000B4419">
      <w:pPr>
        <w:pStyle w:val="KDParagraf"/>
        <w:spacing w:before="0"/>
        <w:rPr>
          <w:rFonts w:cs="Arial"/>
          <w:lang w:val="ru-RU" w:bidi="en-US"/>
        </w:rPr>
      </w:pPr>
      <w:r w:rsidRPr="00E06601">
        <w:rPr>
          <w:rFonts w:cs="Arial"/>
          <w:lang w:val="ru-RU" w:bidi="en-US"/>
        </w:rPr>
        <w:t>О трошковима одлучује Републичка комисија. Одлука Републичке комисије је извршни наслов.</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b/>
          <w:lang w:val="ru-RU" w:bidi="en-US"/>
        </w:rPr>
      </w:pPr>
      <w:r w:rsidRPr="00E06601">
        <w:rPr>
          <w:rFonts w:cs="Arial"/>
          <w:b/>
          <w:lang w:val="ru-RU" w:bidi="en-US"/>
        </w:rPr>
        <w:t>Детаљно упутство о потврди из члана 151. став 1. тачка 6) ЗЈН</w:t>
      </w:r>
    </w:p>
    <w:p w:rsidR="000B4419" w:rsidRPr="00E06601" w:rsidRDefault="000B4419" w:rsidP="000B4419">
      <w:pPr>
        <w:pStyle w:val="KDParagraf"/>
        <w:spacing w:before="0"/>
        <w:rPr>
          <w:rFonts w:cs="Arial"/>
          <w:lang w:val="ru-RU" w:bidi="en-US"/>
        </w:rPr>
      </w:pPr>
      <w:r w:rsidRPr="002164BB">
        <w:rPr>
          <w:rFonts w:cs="Arial"/>
          <w:lang w:val="sr-Cyrl-CS" w:bidi="en-US"/>
        </w:rPr>
        <w:t xml:space="preserve">Потврда </w:t>
      </w:r>
      <w:r w:rsidRPr="00E0660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B4419" w:rsidRPr="00E06601" w:rsidRDefault="000B4419" w:rsidP="000B4419">
      <w:pPr>
        <w:pStyle w:val="KDParagraf"/>
        <w:spacing w:before="0"/>
        <w:rPr>
          <w:rFonts w:cs="Arial"/>
          <w:lang w:val="ru-RU" w:bidi="en-US"/>
        </w:rPr>
      </w:pPr>
      <w:r w:rsidRPr="00E0660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0B4419" w:rsidRPr="00E06601" w:rsidRDefault="000B4419" w:rsidP="000B4419">
      <w:pPr>
        <w:pStyle w:val="KDParagraf"/>
        <w:spacing w:before="0"/>
        <w:rPr>
          <w:rFonts w:cs="Arial"/>
          <w:lang w:val="ru-RU" w:bidi="en-US"/>
        </w:rPr>
      </w:pPr>
      <w:r w:rsidRPr="00E0660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0B4419" w:rsidRDefault="000B4419" w:rsidP="000B4419">
      <w:pPr>
        <w:pStyle w:val="KDParagraf"/>
        <w:spacing w:before="0"/>
        <w:rPr>
          <w:rFonts w:cs="Arial"/>
          <w:lang w:val="ru-RU" w:bidi="en-US"/>
        </w:rPr>
      </w:pPr>
      <w:r w:rsidRPr="00E06601">
        <w:rPr>
          <w:rFonts w:cs="Arial"/>
          <w:lang w:val="ru-RU" w:bidi="en-US"/>
        </w:rPr>
        <w:t>Као доказ о уплати таксе, у смислу члана 151. став 1. тачка 6) ЗЈН, прихватиће се:</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1. Потврда о извршеној уплати таксе из члана 156. ЗЈН која садржи следеће елементе:</w:t>
      </w:r>
    </w:p>
    <w:p w:rsidR="000B4419" w:rsidRPr="00E06601" w:rsidRDefault="000B4419" w:rsidP="000B4419">
      <w:pPr>
        <w:pStyle w:val="KDParagraf"/>
        <w:spacing w:before="0"/>
        <w:rPr>
          <w:rFonts w:cs="Arial"/>
          <w:lang w:val="ru-RU" w:bidi="en-US"/>
        </w:rPr>
      </w:pPr>
      <w:r w:rsidRPr="00E06601">
        <w:rPr>
          <w:rFonts w:cs="Arial"/>
          <w:lang w:val="ru-RU" w:bidi="en-US"/>
        </w:rPr>
        <w:t>(1) да буде издата од стране банке и да садржи печат банке;</w:t>
      </w:r>
    </w:p>
    <w:p w:rsidR="000B4419" w:rsidRPr="00E06601" w:rsidRDefault="000B4419" w:rsidP="000B4419">
      <w:pPr>
        <w:pStyle w:val="KDParagraf"/>
        <w:spacing w:before="0"/>
        <w:rPr>
          <w:rFonts w:cs="Arial"/>
          <w:lang w:val="ru-RU" w:bidi="en-US"/>
        </w:rPr>
      </w:pPr>
      <w:r w:rsidRPr="00E0660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B4419" w:rsidRPr="00E06601" w:rsidRDefault="000B4419" w:rsidP="000B4419">
      <w:pPr>
        <w:pStyle w:val="KDParagraf"/>
        <w:spacing w:before="0"/>
        <w:rPr>
          <w:rFonts w:cs="Arial"/>
          <w:lang w:val="ru-RU" w:bidi="en-US"/>
        </w:rPr>
      </w:pPr>
      <w:r w:rsidRPr="00E06601">
        <w:rPr>
          <w:rFonts w:cs="Arial"/>
          <w:lang w:val="ru-RU" w:bidi="en-US"/>
        </w:rPr>
        <w:t>(3) износ таксе из члана 156. ЗЈН чија се уплата врши;</w:t>
      </w:r>
    </w:p>
    <w:p w:rsidR="000B4419" w:rsidRPr="00E06601" w:rsidRDefault="000B4419" w:rsidP="000B4419">
      <w:pPr>
        <w:pStyle w:val="KDParagraf"/>
        <w:spacing w:before="0"/>
        <w:rPr>
          <w:rFonts w:cs="Arial"/>
          <w:lang w:val="ru-RU" w:bidi="en-US"/>
        </w:rPr>
      </w:pPr>
      <w:r w:rsidRPr="00E06601">
        <w:rPr>
          <w:rFonts w:cs="Arial"/>
          <w:lang w:val="ru-RU" w:bidi="en-US"/>
        </w:rPr>
        <w:t>(4) број рачуна: 840-30678845-06;</w:t>
      </w:r>
    </w:p>
    <w:p w:rsidR="000B4419" w:rsidRPr="00E06601" w:rsidRDefault="000B4419" w:rsidP="000B4419">
      <w:pPr>
        <w:pStyle w:val="KDParagraf"/>
        <w:spacing w:before="0"/>
        <w:rPr>
          <w:rFonts w:cs="Arial"/>
          <w:lang w:val="ru-RU" w:bidi="en-US"/>
        </w:rPr>
      </w:pPr>
      <w:r w:rsidRPr="00E06601">
        <w:rPr>
          <w:rFonts w:cs="Arial"/>
          <w:lang w:val="ru-RU" w:bidi="en-US"/>
        </w:rPr>
        <w:t>(5) шифру плаћања: 153 или 253;</w:t>
      </w:r>
    </w:p>
    <w:p w:rsidR="000B4419" w:rsidRPr="00E06601" w:rsidRDefault="000B4419" w:rsidP="000B4419">
      <w:pPr>
        <w:pStyle w:val="KDParagraf"/>
        <w:spacing w:before="0"/>
        <w:rPr>
          <w:rFonts w:cs="Arial"/>
          <w:lang w:val="ru-RU" w:bidi="en-US"/>
        </w:rPr>
      </w:pPr>
      <w:r w:rsidRPr="00E06601">
        <w:rPr>
          <w:rFonts w:cs="Arial"/>
          <w:lang w:val="ru-RU" w:bidi="en-US"/>
        </w:rPr>
        <w:t>(6) позив на број: подаци о броју или ознаци јавне набавке поводом које се подноси захтев за заштиту права;</w:t>
      </w:r>
    </w:p>
    <w:p w:rsidR="000B4419" w:rsidRPr="00E06601" w:rsidRDefault="000B4419" w:rsidP="000B4419">
      <w:pPr>
        <w:pStyle w:val="KDParagraf"/>
        <w:spacing w:before="0"/>
        <w:rPr>
          <w:rFonts w:cs="Arial"/>
          <w:lang w:val="ru-RU" w:bidi="en-US"/>
        </w:rPr>
      </w:pPr>
      <w:r w:rsidRPr="00E06601">
        <w:rPr>
          <w:rFonts w:cs="Arial"/>
          <w:lang w:val="ru-RU" w:bidi="en-US"/>
        </w:rPr>
        <w:t>(7) сврха: ЗЗП; назив наручиоца; број или ознака јавне набавке поводом које се подноси захтев за заштиту права;</w:t>
      </w:r>
    </w:p>
    <w:p w:rsidR="000B4419" w:rsidRPr="00E06601" w:rsidRDefault="000B4419" w:rsidP="000B4419">
      <w:pPr>
        <w:pStyle w:val="KDParagraf"/>
        <w:spacing w:before="0"/>
        <w:rPr>
          <w:rFonts w:cs="Arial"/>
          <w:lang w:val="ru-RU" w:bidi="en-US"/>
        </w:rPr>
      </w:pPr>
      <w:r w:rsidRPr="00E06601">
        <w:rPr>
          <w:rFonts w:cs="Arial"/>
          <w:lang w:val="ru-RU" w:bidi="en-US"/>
        </w:rPr>
        <w:t>(8) корисник: буџет Републике Србије;</w:t>
      </w:r>
    </w:p>
    <w:p w:rsidR="000B4419" w:rsidRPr="00E06601" w:rsidRDefault="000B4419" w:rsidP="000B4419">
      <w:pPr>
        <w:pStyle w:val="KDParagraf"/>
        <w:spacing w:before="0"/>
        <w:rPr>
          <w:rFonts w:cs="Arial"/>
          <w:lang w:val="ru-RU" w:bidi="en-US"/>
        </w:rPr>
      </w:pPr>
      <w:r w:rsidRPr="00E06601">
        <w:rPr>
          <w:rFonts w:cs="Arial"/>
          <w:lang w:val="ru-RU" w:bidi="en-US"/>
        </w:rPr>
        <w:t>(9) назив уплатиоца, односно назив подносиоца захтева за заштиту права за којег је извршена уплата таксе;</w:t>
      </w:r>
    </w:p>
    <w:p w:rsidR="000B4419" w:rsidRPr="00E06601" w:rsidRDefault="000B4419" w:rsidP="000B4419">
      <w:pPr>
        <w:pStyle w:val="KDParagraf"/>
        <w:spacing w:before="0"/>
        <w:rPr>
          <w:rFonts w:cs="Arial"/>
          <w:lang w:val="ru-RU" w:bidi="en-US"/>
        </w:rPr>
      </w:pPr>
      <w:r w:rsidRPr="00E06601">
        <w:rPr>
          <w:rFonts w:cs="Arial"/>
          <w:lang w:val="ru-RU" w:bidi="en-US"/>
        </w:rPr>
        <w:t>(10) потпис овлашћеног лица банке.</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B4419" w:rsidRPr="00E06601" w:rsidRDefault="000B4419" w:rsidP="000B4419">
      <w:pPr>
        <w:pStyle w:val="KDParagraf"/>
        <w:spacing w:before="0"/>
        <w:rPr>
          <w:rFonts w:cs="Arial"/>
          <w:lang w:val="ru-RU" w:bidi="en-US"/>
        </w:rPr>
      </w:pPr>
      <w:r w:rsidRPr="00E06601">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B4419" w:rsidRPr="00E06601" w:rsidRDefault="000B4419" w:rsidP="000B4419">
      <w:pPr>
        <w:pStyle w:val="KDParagraf"/>
        <w:spacing w:before="0"/>
        <w:rPr>
          <w:rFonts w:cs="Arial"/>
          <w:lang w:val="ru-RU" w:bidi="en-US"/>
        </w:rPr>
      </w:pPr>
    </w:p>
    <w:p w:rsidR="000B4419" w:rsidRPr="00A75AB4" w:rsidRDefault="000B4419" w:rsidP="000B4419">
      <w:pPr>
        <w:pStyle w:val="KDParagraf"/>
        <w:spacing w:before="0"/>
        <w:rPr>
          <w:rFonts w:cs="Arial"/>
          <w:lang w:val="sr-Cyrl-CS" w:bidi="en-US"/>
        </w:rPr>
      </w:pPr>
      <w:r w:rsidRPr="00A75AB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A75AB4">
          <w:rPr>
            <w:rFonts w:cs="Arial"/>
            <w:lang w:bidi="en-US"/>
          </w:rPr>
          <w:t>http</w:t>
        </w:r>
        <w:r w:rsidRPr="00A75AB4">
          <w:rPr>
            <w:rFonts w:cs="Arial"/>
            <w:lang w:val="ru-RU" w:bidi="en-US"/>
          </w:rPr>
          <w:t>://</w:t>
        </w:r>
        <w:r w:rsidRPr="00A75AB4">
          <w:rPr>
            <w:rFonts w:cs="Arial"/>
            <w:lang w:bidi="en-US"/>
          </w:rPr>
          <w:t>www</w:t>
        </w:r>
        <w:r w:rsidRPr="00A75AB4">
          <w:rPr>
            <w:rFonts w:cs="Arial"/>
            <w:lang w:val="ru-RU" w:bidi="en-US"/>
          </w:rPr>
          <w:t>.</w:t>
        </w:r>
        <w:r w:rsidRPr="00A75AB4">
          <w:rPr>
            <w:rFonts w:cs="Arial"/>
            <w:lang w:bidi="en-US"/>
          </w:rPr>
          <w:t>kjn</w:t>
        </w:r>
        <w:r w:rsidRPr="00A75AB4">
          <w:rPr>
            <w:rFonts w:cs="Arial"/>
            <w:lang w:val="ru-RU" w:bidi="en-US"/>
          </w:rPr>
          <w:t>.</w:t>
        </w:r>
        <w:r w:rsidRPr="00A75AB4">
          <w:rPr>
            <w:rFonts w:cs="Arial"/>
            <w:lang w:bidi="en-US"/>
          </w:rPr>
          <w:t>gov</w:t>
        </w:r>
        <w:r w:rsidRPr="00A75AB4">
          <w:rPr>
            <w:rFonts w:cs="Arial"/>
            <w:lang w:val="ru-RU" w:bidi="en-US"/>
          </w:rPr>
          <w:t>.</w:t>
        </w:r>
        <w:r w:rsidRPr="00A75AB4">
          <w:rPr>
            <w:rFonts w:cs="Arial"/>
            <w:lang w:bidi="en-US"/>
          </w:rPr>
          <w:t>rs</w:t>
        </w:r>
        <w:r w:rsidRPr="00A75AB4">
          <w:rPr>
            <w:rFonts w:cs="Arial"/>
            <w:lang w:val="ru-RU" w:bidi="en-US"/>
          </w:rPr>
          <w:t>/</w:t>
        </w:r>
        <w:r w:rsidRPr="00A75AB4">
          <w:rPr>
            <w:rFonts w:cs="Arial"/>
            <w:lang w:bidi="en-US"/>
          </w:rPr>
          <w:t>ci</w:t>
        </w:r>
        <w:r w:rsidRPr="00A75AB4">
          <w:rPr>
            <w:rFonts w:cs="Arial"/>
            <w:lang w:val="ru-RU" w:bidi="en-US"/>
          </w:rPr>
          <w:t>/</w:t>
        </w:r>
        <w:r w:rsidRPr="00A75AB4">
          <w:rPr>
            <w:rFonts w:cs="Arial"/>
            <w:lang w:bidi="en-US"/>
          </w:rPr>
          <w:t>uputstvo</w:t>
        </w:r>
        <w:r w:rsidRPr="00A75AB4">
          <w:rPr>
            <w:rFonts w:cs="Arial"/>
            <w:lang w:val="ru-RU" w:bidi="en-US"/>
          </w:rPr>
          <w:t>-</w:t>
        </w:r>
        <w:r w:rsidRPr="00A75AB4">
          <w:rPr>
            <w:rFonts w:cs="Arial"/>
            <w:lang w:bidi="en-US"/>
          </w:rPr>
          <w:t>o</w:t>
        </w:r>
        <w:r w:rsidRPr="00A75AB4">
          <w:rPr>
            <w:rFonts w:cs="Arial"/>
            <w:lang w:val="ru-RU" w:bidi="en-US"/>
          </w:rPr>
          <w:t>-</w:t>
        </w:r>
        <w:r w:rsidRPr="00A75AB4">
          <w:rPr>
            <w:rFonts w:cs="Arial"/>
            <w:lang w:bidi="en-US"/>
          </w:rPr>
          <w:t>uplati</w:t>
        </w:r>
        <w:r w:rsidRPr="00A75AB4">
          <w:rPr>
            <w:rFonts w:cs="Arial"/>
            <w:lang w:val="ru-RU" w:bidi="en-US"/>
          </w:rPr>
          <w:t>-</w:t>
        </w:r>
        <w:r w:rsidRPr="00A75AB4">
          <w:rPr>
            <w:rFonts w:cs="Arial"/>
            <w:lang w:bidi="en-US"/>
          </w:rPr>
          <w:t>republicke</w:t>
        </w:r>
        <w:r w:rsidRPr="00A75AB4">
          <w:rPr>
            <w:rFonts w:cs="Arial"/>
            <w:lang w:val="ru-RU" w:bidi="en-US"/>
          </w:rPr>
          <w:t>-</w:t>
        </w:r>
        <w:r w:rsidRPr="00A75AB4">
          <w:rPr>
            <w:rFonts w:cs="Arial"/>
            <w:lang w:bidi="en-US"/>
          </w:rPr>
          <w:t>administrativne</w:t>
        </w:r>
        <w:r w:rsidRPr="00A75AB4">
          <w:rPr>
            <w:rFonts w:cs="Arial"/>
            <w:lang w:val="ru-RU" w:bidi="en-US"/>
          </w:rPr>
          <w:t>-</w:t>
        </w:r>
        <w:r w:rsidRPr="00A75AB4">
          <w:rPr>
            <w:rFonts w:cs="Arial"/>
            <w:lang w:bidi="en-US"/>
          </w:rPr>
          <w:t>takse</w:t>
        </w:r>
        <w:r w:rsidRPr="00A75AB4">
          <w:rPr>
            <w:rFonts w:cs="Arial"/>
            <w:lang w:val="ru-RU" w:bidi="en-US"/>
          </w:rPr>
          <w:t>.</w:t>
        </w:r>
        <w:r w:rsidRPr="00A75AB4">
          <w:rPr>
            <w:rFonts w:cs="Arial"/>
            <w:lang w:bidi="en-US"/>
          </w:rPr>
          <w:t>html</w:t>
        </w:r>
      </w:hyperlink>
      <w:r w:rsidRPr="00A75AB4">
        <w:rPr>
          <w:rFonts w:cs="Arial"/>
          <w:lang w:val="sr-Cyrl-CS" w:bidi="en-US"/>
        </w:rPr>
        <w:t>и http://www.kjn.gov.rs/download/Taksa-popunjeni-nalozi-ci.pdf</w:t>
      </w:r>
    </w:p>
    <w:p w:rsidR="004B6465" w:rsidRPr="001A2132" w:rsidRDefault="001A2132" w:rsidP="004B6465">
      <w:pPr>
        <w:rPr>
          <w:rFonts w:cs="Arial"/>
          <w:lang w:val="sr-Cyrl-RS"/>
        </w:rPr>
      </w:pPr>
      <w:r>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r w:rsidRPr="00E47C2E">
        <w:rPr>
          <w:rFonts w:cs="Arial"/>
        </w:rPr>
        <w:t>11000 Београд, ул. Немањина бр.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Поп Лукина бр.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00"/>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Default="004B6465" w:rsidP="004B6465">
      <w:pPr>
        <w:pStyle w:val="KDPodnaslov2"/>
        <w:spacing w:before="0"/>
        <w:ind w:left="810"/>
        <w:jc w:val="both"/>
        <w:rPr>
          <w:rFonts w:cs="Arial"/>
        </w:rPr>
      </w:pPr>
      <w:bookmarkStart w:id="240" w:name="_Toc441651610"/>
      <w:bookmarkStart w:id="241" w:name="_Toc442559921"/>
    </w:p>
    <w:p w:rsidR="006238FD" w:rsidRDefault="006238FD" w:rsidP="006238FD"/>
    <w:p w:rsidR="006238FD" w:rsidRDefault="006238FD" w:rsidP="006238FD"/>
    <w:p w:rsidR="006238FD" w:rsidRDefault="006238FD" w:rsidP="006238FD"/>
    <w:p w:rsidR="006238FD" w:rsidRDefault="006238FD" w:rsidP="006238FD"/>
    <w:p w:rsidR="006238FD" w:rsidRDefault="006238FD" w:rsidP="006238FD"/>
    <w:p w:rsidR="006238FD" w:rsidRDefault="006238FD" w:rsidP="006238FD"/>
    <w:p w:rsidR="006238FD" w:rsidRDefault="006238FD" w:rsidP="006238FD"/>
    <w:p w:rsidR="006238FD" w:rsidRDefault="006238FD" w:rsidP="006238FD"/>
    <w:p w:rsidR="006238FD" w:rsidRDefault="006238FD" w:rsidP="006238FD"/>
    <w:p w:rsidR="006238FD" w:rsidRDefault="006238FD" w:rsidP="006238FD"/>
    <w:p w:rsidR="006238FD" w:rsidRPr="006238FD" w:rsidRDefault="006238FD" w:rsidP="006238FD"/>
    <w:p w:rsidR="004B6465" w:rsidRPr="00E47C2E" w:rsidRDefault="004B6465" w:rsidP="00FF1DAD">
      <w:pPr>
        <w:pStyle w:val="KDPodnaslov2"/>
        <w:numPr>
          <w:ilvl w:val="1"/>
          <w:numId w:val="43"/>
        </w:numPr>
        <w:spacing w:before="0"/>
        <w:jc w:val="both"/>
        <w:rPr>
          <w:rFonts w:cs="Arial"/>
        </w:rPr>
      </w:pPr>
      <w:r w:rsidRPr="00E47C2E">
        <w:rPr>
          <w:rFonts w:cs="Arial"/>
        </w:rPr>
        <w:t>Закључивање и ступање на снагу уговора</w:t>
      </w:r>
      <w:bookmarkEnd w:id="240"/>
      <w:bookmarkEnd w:id="241"/>
    </w:p>
    <w:p w:rsidR="000B4419" w:rsidRPr="000B4419" w:rsidRDefault="000B4419" w:rsidP="000B4419">
      <w:pPr>
        <w:spacing w:before="0"/>
        <w:rPr>
          <w:rFonts w:cs="Arial"/>
        </w:rPr>
      </w:pPr>
      <w:r w:rsidRPr="000B4419">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B4419" w:rsidRPr="000B4419" w:rsidRDefault="000B4419" w:rsidP="000B4419">
      <w:pPr>
        <w:spacing w:before="0"/>
        <w:rPr>
          <w:rFonts w:cs="Arial"/>
        </w:rPr>
      </w:pPr>
      <w:r w:rsidRPr="000B4419">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B4419" w:rsidRPr="000B4419" w:rsidRDefault="000B4419" w:rsidP="000B4419">
      <w:pPr>
        <w:spacing w:before="0"/>
        <w:rPr>
          <w:rFonts w:cs="Arial"/>
        </w:rPr>
      </w:pPr>
    </w:p>
    <w:p w:rsidR="000B4419" w:rsidRPr="000B4419" w:rsidRDefault="00F52AD7" w:rsidP="000B4419">
      <w:pPr>
        <w:spacing w:before="0"/>
        <w:rPr>
          <w:rFonts w:cs="Arial"/>
          <w:b/>
          <w:lang w:val="ru-RU"/>
        </w:rPr>
      </w:pPr>
      <w:r>
        <w:rPr>
          <w:rFonts w:cs="Arial"/>
          <w:b/>
          <w:lang w:val="ru-RU"/>
        </w:rPr>
        <w:t>6.32</w:t>
      </w:r>
      <w:r w:rsidR="000B4419" w:rsidRPr="000B4419">
        <w:rPr>
          <w:rFonts w:cs="Arial"/>
          <w:b/>
          <w:lang w:val="ru-RU"/>
        </w:rPr>
        <w:t>.</w:t>
      </w:r>
      <w:r w:rsidR="000B4419" w:rsidRPr="000B4419">
        <w:rPr>
          <w:rFonts w:cs="Arial"/>
          <w:b/>
          <w:lang w:val="ru-RU"/>
        </w:rPr>
        <w:tab/>
        <w:t>Измене током трајања уговора</w:t>
      </w:r>
    </w:p>
    <w:p w:rsidR="000B4419" w:rsidRPr="000B4419" w:rsidRDefault="000B4419" w:rsidP="000B4419">
      <w:pPr>
        <w:spacing w:before="0"/>
        <w:rPr>
          <w:rFonts w:cs="Arial"/>
          <w:lang w:val="ru-RU"/>
        </w:rPr>
      </w:pPr>
      <w:r w:rsidRPr="000B4419">
        <w:rPr>
          <w:rFonts w:cs="Arial"/>
          <w:lang w:val="ru-RU"/>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B4419" w:rsidRPr="000B4419" w:rsidRDefault="000B4419" w:rsidP="000B4419">
      <w:pPr>
        <w:spacing w:before="0"/>
        <w:rPr>
          <w:rFonts w:cs="Arial"/>
          <w:lang w:val="ru-RU"/>
        </w:rPr>
      </w:pPr>
      <w:r w:rsidRPr="000B4419">
        <w:rPr>
          <w:rFonts w:cs="Arial"/>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B4419" w:rsidRPr="000B4419" w:rsidRDefault="000B4419" w:rsidP="000B4419">
      <w:pPr>
        <w:spacing w:before="0"/>
        <w:rPr>
          <w:rFonts w:cs="Arial"/>
          <w:lang w:val="ru-RU"/>
        </w:rPr>
      </w:pPr>
      <w:r w:rsidRPr="000B4419">
        <w:rPr>
          <w:rFonts w:cs="Arial"/>
          <w:lang w:val="ru-RU"/>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701E" w:rsidRPr="00E47C2E" w:rsidRDefault="0024701E" w:rsidP="004B6465">
      <w:pPr>
        <w:spacing w:before="0"/>
        <w:rPr>
          <w:rFonts w:cs="Arial"/>
          <w:lang w:val="ru-RU"/>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FF1DAD" w:rsidRDefault="00827A40" w:rsidP="00FF1DAD">
      <w:pPr>
        <w:pStyle w:val="KDPodnaslov1"/>
        <w:numPr>
          <w:ilvl w:val="0"/>
          <w:numId w:val="43"/>
        </w:numPr>
        <w:spacing w:before="0"/>
        <w:jc w:val="center"/>
        <w:rPr>
          <w:rFonts w:cs="Arial"/>
        </w:rPr>
      </w:pPr>
      <w:r w:rsidRPr="00FF1DAD">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Podnaslov1"/>
        <w:spacing w:before="0"/>
        <w:jc w:val="center"/>
        <w:rPr>
          <w:rFonts w:cs="Arial"/>
        </w:rPr>
      </w:pPr>
    </w:p>
    <w:p w:rsidR="00FF1DAD" w:rsidRDefault="00FF1DAD" w:rsidP="00827A40">
      <w:pPr>
        <w:pStyle w:val="KDPodnaslov1"/>
        <w:spacing w:before="0"/>
        <w:jc w:val="center"/>
        <w:rPr>
          <w:rFonts w:cs="Arial"/>
        </w:rPr>
      </w:pPr>
    </w:p>
    <w:p w:rsidR="00FF1DAD" w:rsidRDefault="00FF1DAD" w:rsidP="00827A40">
      <w:pPr>
        <w:pStyle w:val="KDPodnaslov1"/>
        <w:spacing w:before="0"/>
        <w:jc w:val="center"/>
        <w:rPr>
          <w:rFonts w:cs="Arial"/>
        </w:rPr>
      </w:pPr>
    </w:p>
    <w:p w:rsidR="00FF1DAD" w:rsidRDefault="00FF1DAD" w:rsidP="00827A40">
      <w:pPr>
        <w:pStyle w:val="KDPodnaslov1"/>
        <w:spacing w:before="0"/>
        <w:jc w:val="center"/>
        <w:rPr>
          <w:rFonts w:cs="Arial"/>
        </w:rPr>
      </w:pPr>
    </w:p>
    <w:p w:rsidR="00FF1DAD" w:rsidRPr="00E47C2E" w:rsidRDefault="00FF1DAD"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2" w:name="_Toc442559924"/>
    </w:p>
    <w:p w:rsidR="0024701E" w:rsidRPr="0024701E" w:rsidRDefault="0024701E" w:rsidP="00827A40">
      <w:pPr>
        <w:pStyle w:val="KDObrazac"/>
        <w:spacing w:before="0"/>
        <w:jc w:val="both"/>
        <w:rPr>
          <w:lang w:val="sr-Cyrl-RS"/>
        </w:rPr>
      </w:pPr>
    </w:p>
    <w:p w:rsidR="00827A40" w:rsidRPr="00E47C2E" w:rsidRDefault="00827A40" w:rsidP="00827A40">
      <w:pPr>
        <w:pStyle w:val="KDObrazac"/>
        <w:spacing w:before="0"/>
        <w:rPr>
          <w:noProof/>
        </w:rPr>
      </w:pPr>
      <w:proofErr w:type="gramStart"/>
      <w:r>
        <w:t>ОБРАЗАЦ  1</w:t>
      </w:r>
      <w:proofErr w:type="gramEnd"/>
      <w:r w:rsidRPr="00E47C2E">
        <w:rPr>
          <w:noProof/>
        </w:rPr>
        <w:t>.</w:t>
      </w:r>
      <w:bookmarkEnd w:id="242"/>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C7650E" w:rsidRDefault="00827A40" w:rsidP="00C32996">
      <w:pPr>
        <w:spacing w:before="0" w:line="360" w:lineRule="auto"/>
        <w:jc w:val="center"/>
        <w:rPr>
          <w:rFonts w:eastAsia="TimesNewRomanPS-BoldMT" w:cs="Arial"/>
          <w:bCs/>
          <w:color w:val="000000"/>
          <w:lang w:val="sr-Cyrl-RS"/>
        </w:rPr>
      </w:pPr>
      <w:r w:rsidRPr="00E47C2E">
        <w:rPr>
          <w:rFonts w:eastAsia="TimesNewRomanPS-BoldMT" w:cs="Arial"/>
          <w:bCs/>
          <w:color w:val="000000"/>
        </w:rPr>
        <w:t>Понуда бр.</w:t>
      </w:r>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8610B3">
        <w:rPr>
          <w:rFonts w:eastAsia="TimesNewRomanPS-BoldMT" w:cs="Arial"/>
          <w:bCs/>
          <w:color w:val="000000"/>
          <w:lang w:val="sr-Cyrl-RS"/>
        </w:rPr>
        <w:t>8</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w:t>
      </w:r>
      <w:proofErr w:type="gramEnd"/>
    </w:p>
    <w:p w:rsidR="00C7650E" w:rsidRDefault="00827A40" w:rsidP="00C32996">
      <w:pPr>
        <w:spacing w:before="0" w:line="360" w:lineRule="auto"/>
        <w:jc w:val="center"/>
        <w:rPr>
          <w:rFonts w:cs="Arial"/>
          <w:b/>
          <w:lang w:val="sr-Cyrl-RS"/>
        </w:rPr>
      </w:pPr>
      <w:r w:rsidRPr="00E47C2E">
        <w:rPr>
          <w:rFonts w:eastAsia="TimesNewRomanPS-BoldMT" w:cs="Arial"/>
          <w:bCs/>
          <w:color w:val="000000"/>
        </w:rPr>
        <w:t xml:space="preserve">  </w:t>
      </w:r>
      <w:r w:rsidR="00C7650E" w:rsidRPr="002D1EA5">
        <w:rPr>
          <w:rFonts w:cs="Arial"/>
        </w:rPr>
        <w:t>Преговарачки поступак без објављивања позива за подношење понуда</w:t>
      </w:r>
      <w:r w:rsidR="00C7650E">
        <w:rPr>
          <w:rFonts w:cs="Arial"/>
          <w:b/>
          <w:lang w:val="sr-Cyrl-RS"/>
        </w:rPr>
        <w:t xml:space="preserve"> </w:t>
      </w:r>
    </w:p>
    <w:p w:rsidR="00F52AD7" w:rsidRPr="001F4939" w:rsidRDefault="00F52AD7" w:rsidP="00F52AD7">
      <w:pPr>
        <w:rPr>
          <w:rFonts w:cs="Arial"/>
          <w:b/>
          <w:lang w:val="sr-Cyrl-RS"/>
        </w:rPr>
      </w:pPr>
      <w:r>
        <w:rPr>
          <w:rFonts w:cs="Arial"/>
          <w:b/>
          <w:lang w:val="sr-Cyrl-RS"/>
        </w:rPr>
        <w:t xml:space="preserve">                    Чишћење вентилационих канала и комора у погону ТЕНТ-А</w:t>
      </w:r>
    </w:p>
    <w:p w:rsidR="00827A40" w:rsidRPr="009F7D8F" w:rsidRDefault="00827A40" w:rsidP="00C32996">
      <w:pPr>
        <w:spacing w:before="0" w:line="360" w:lineRule="auto"/>
        <w:jc w:val="center"/>
        <w:rPr>
          <w:rFonts w:cs="Arial"/>
          <w:b/>
          <w:lang w:eastAsia="zh-CN"/>
        </w:rPr>
      </w:pPr>
      <w:r w:rsidRPr="009F7D8F">
        <w:rPr>
          <w:rFonts w:eastAsia="TimesNewRomanPS-BoldMT" w:cs="Arial"/>
          <w:b/>
          <w:bCs/>
          <w:color w:val="000000" w:themeColor="text1"/>
        </w:rPr>
        <w:t>ЈН бр.</w:t>
      </w:r>
      <w:r w:rsidRPr="009F7D8F">
        <w:rPr>
          <w:rFonts w:eastAsia="TimesNewRomanPS-BoldMT" w:cs="Arial"/>
          <w:b/>
          <w:bCs/>
          <w:color w:val="000000" w:themeColor="text1"/>
          <w:lang w:val="sr-Cyrl-RS"/>
        </w:rPr>
        <w:t xml:space="preserve"> </w:t>
      </w:r>
      <w:r w:rsidR="008610B3">
        <w:rPr>
          <w:rFonts w:cs="Arial"/>
          <w:b/>
        </w:rPr>
        <w:t>3000/1022/2018</w:t>
      </w:r>
      <w:r w:rsidR="00F52AD7">
        <w:rPr>
          <w:rFonts w:cs="Arial"/>
          <w:b/>
        </w:rPr>
        <w:t xml:space="preserve"> (3293</w:t>
      </w:r>
      <w:r w:rsidR="008610B3">
        <w:rPr>
          <w:rFonts w:cs="Arial"/>
          <w:b/>
        </w:rPr>
        <w:t>/2018</w:t>
      </w:r>
      <w:r w:rsidR="007A0A90">
        <w:rPr>
          <w:rFonts w:cs="Arial"/>
          <w:b/>
        </w:rPr>
        <w:t>)</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DF14A8" w:rsidRPr="00DF14A8" w:rsidRDefault="00827A40" w:rsidP="00827A40">
      <w:pPr>
        <w:spacing w:before="0"/>
        <w:rPr>
          <w:rFonts w:cs="Arial"/>
          <w:iCs/>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6FDF" w:rsidRPr="00E47C2E" w:rsidRDefault="00EE6FDF"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w:t>
      </w:r>
      <w:r w:rsidR="004E3569">
        <w:rPr>
          <w:rFonts w:eastAsia="TimesNewRomanPSMT" w:cs="Arial"/>
          <w:b/>
          <w:bCs/>
          <w:lang w:val="sr-Cyrl-CS"/>
        </w:rPr>
        <w:t>НА И КОМЕРЦИЈАЛНИ УСЛОВИ ПОНУДЕ</w:t>
      </w:r>
    </w:p>
    <w:p w:rsidR="00F52AD7" w:rsidRDefault="00F52AD7" w:rsidP="00F52AD7">
      <w:pPr>
        <w:jc w:val="center"/>
        <w:rPr>
          <w:rFonts w:cs="Arial"/>
          <w:b/>
          <w:bCs/>
          <w:iCs/>
          <w:u w:val="single"/>
        </w:rPr>
      </w:pPr>
      <w:r w:rsidRPr="002164BB">
        <w:rPr>
          <w:rFonts w:cs="Arial"/>
          <w:b/>
          <w:bCs/>
          <w:iCs/>
          <w:u w:val="single"/>
        </w:rPr>
        <w:t>ЦЕНА</w:t>
      </w:r>
    </w:p>
    <w:p w:rsidR="00F52AD7" w:rsidRPr="002164BB" w:rsidRDefault="00F52AD7" w:rsidP="00F52AD7">
      <w:pPr>
        <w:jc w:val="center"/>
        <w:rPr>
          <w:rFonts w:cs="Arial"/>
          <w:b/>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107"/>
      </w:tblGrid>
      <w:tr w:rsidR="00F52AD7" w:rsidRPr="002164BB" w:rsidTr="00EA50F7">
        <w:trPr>
          <w:trHeight w:val="485"/>
        </w:trPr>
        <w:tc>
          <w:tcPr>
            <w:tcW w:w="5353" w:type="dxa"/>
            <w:shd w:val="clear" w:color="auto" w:fill="C6D9F1"/>
            <w:vAlign w:val="center"/>
          </w:tcPr>
          <w:p w:rsidR="00F52AD7" w:rsidRPr="002164BB" w:rsidRDefault="00F52AD7" w:rsidP="00EA50F7">
            <w:pPr>
              <w:jc w:val="center"/>
              <w:rPr>
                <w:rFonts w:cs="Arial"/>
                <w:b/>
                <w:bCs/>
                <w:iCs/>
              </w:rPr>
            </w:pPr>
            <w:r w:rsidRPr="002164BB">
              <w:rPr>
                <w:rFonts w:eastAsia="TimesNewRomanPSMT" w:cs="Arial"/>
                <w:b/>
                <w:bCs/>
              </w:rPr>
              <w:t>ПРЕДМЕТ И БРОЈ НАБАВКЕ</w:t>
            </w:r>
          </w:p>
        </w:tc>
        <w:tc>
          <w:tcPr>
            <w:tcW w:w="4253" w:type="dxa"/>
            <w:shd w:val="clear" w:color="auto" w:fill="C6D9F1"/>
            <w:vAlign w:val="center"/>
          </w:tcPr>
          <w:p w:rsidR="00F52AD7" w:rsidRPr="002164BB" w:rsidRDefault="00F52AD7" w:rsidP="00EA50F7">
            <w:pPr>
              <w:jc w:val="center"/>
              <w:rPr>
                <w:rFonts w:cs="Arial"/>
                <w:b/>
                <w:bCs/>
                <w:iCs/>
              </w:rPr>
            </w:pPr>
            <w:r w:rsidRPr="002164BB">
              <w:rPr>
                <w:rFonts w:cs="Arial"/>
                <w:b/>
                <w:bCs/>
                <w:iCs/>
              </w:rPr>
              <w:t xml:space="preserve">УКУПНА ЦЕНА </w:t>
            </w:r>
            <w:r w:rsidRPr="002164BB">
              <w:rPr>
                <w:rFonts w:eastAsia="Arial Unicode MS" w:cs="Arial"/>
                <w:b/>
                <w:bCs/>
                <w:iCs/>
                <w:kern w:val="1"/>
                <w:lang w:eastAsia="ar-SA"/>
              </w:rPr>
              <w:t xml:space="preserve">дин. </w:t>
            </w:r>
            <w:r w:rsidRPr="002164BB">
              <w:rPr>
                <w:rFonts w:cs="Arial"/>
                <w:b/>
                <w:bCs/>
                <w:iCs/>
              </w:rPr>
              <w:t>без ПДВ-а</w:t>
            </w:r>
          </w:p>
        </w:tc>
      </w:tr>
      <w:tr w:rsidR="00F52AD7" w:rsidRPr="002164BB" w:rsidTr="00EA50F7">
        <w:trPr>
          <w:trHeight w:val="440"/>
        </w:trPr>
        <w:tc>
          <w:tcPr>
            <w:tcW w:w="5353" w:type="dxa"/>
            <w:vAlign w:val="center"/>
          </w:tcPr>
          <w:p w:rsidR="00F52AD7" w:rsidRPr="001F4939" w:rsidRDefault="00F52AD7" w:rsidP="00EA50F7">
            <w:pPr>
              <w:rPr>
                <w:rFonts w:cs="Arial"/>
                <w:b/>
                <w:lang w:val="sr-Cyrl-RS"/>
              </w:rPr>
            </w:pPr>
            <w:r>
              <w:rPr>
                <w:rFonts w:cs="Arial"/>
                <w:b/>
                <w:lang w:val="sr-Cyrl-RS"/>
              </w:rPr>
              <w:t>Чишћење вентилационих канала и комора у погону ТЕНТ-А</w:t>
            </w:r>
          </w:p>
          <w:p w:rsidR="00F52AD7" w:rsidRPr="0002060C" w:rsidRDefault="00F52AD7" w:rsidP="00EA50F7">
            <w:pPr>
              <w:ind w:right="-19"/>
              <w:outlineLvl w:val="0"/>
              <w:rPr>
                <w:rFonts w:cs="Arial"/>
                <w:b/>
                <w:lang w:val="sr-Cyrl-RS"/>
              </w:rPr>
            </w:pPr>
            <w:r w:rsidRPr="00937ABF">
              <w:rPr>
                <w:rFonts w:cs="Arial"/>
                <w:b/>
                <w:lang w:val="sr-Cyrl-RS"/>
              </w:rPr>
              <w:t xml:space="preserve">ЈН </w:t>
            </w:r>
            <w:r w:rsidRPr="00937ABF">
              <w:rPr>
                <w:rFonts w:cs="Arial"/>
                <w:b/>
              </w:rPr>
              <w:t>бр</w:t>
            </w:r>
            <w:r w:rsidRPr="00937ABF">
              <w:rPr>
                <w:rFonts w:cs="Arial"/>
                <w:b/>
                <w:lang w:val="sr-Cyrl-RS"/>
              </w:rPr>
              <w:t xml:space="preserve"> </w:t>
            </w:r>
            <w:r w:rsidRPr="00332954">
              <w:rPr>
                <w:rFonts w:cs="Arial"/>
                <w:b/>
                <w:lang w:val="sr-Cyrl-RS"/>
              </w:rPr>
              <w:t xml:space="preserve">. </w:t>
            </w:r>
            <w:r>
              <w:rPr>
                <w:rFonts w:cs="Arial"/>
                <w:b/>
                <w:lang w:val="sr-Latn-RS"/>
              </w:rPr>
              <w:t>3000/1022/2018(3293/2018</w:t>
            </w:r>
            <w:r w:rsidRPr="00332954">
              <w:rPr>
                <w:rFonts w:cs="Arial"/>
                <w:b/>
                <w:lang w:val="sr-Latn-RS"/>
              </w:rPr>
              <w:t>)</w:t>
            </w:r>
          </w:p>
        </w:tc>
        <w:tc>
          <w:tcPr>
            <w:tcW w:w="4253" w:type="dxa"/>
          </w:tcPr>
          <w:p w:rsidR="00F52AD7" w:rsidRPr="002164BB" w:rsidRDefault="00F52AD7" w:rsidP="00EA50F7">
            <w:pPr>
              <w:jc w:val="center"/>
              <w:rPr>
                <w:rFonts w:cs="Arial"/>
                <w:b/>
                <w:bCs/>
                <w:iCs/>
              </w:rPr>
            </w:pPr>
          </w:p>
          <w:p w:rsidR="00F52AD7" w:rsidRPr="002164BB" w:rsidRDefault="00F52AD7" w:rsidP="00EA50F7">
            <w:pPr>
              <w:jc w:val="center"/>
              <w:rPr>
                <w:rFonts w:cs="Arial"/>
                <w:b/>
                <w:bCs/>
                <w:iCs/>
              </w:rPr>
            </w:pPr>
          </w:p>
        </w:tc>
      </w:tr>
    </w:tbl>
    <w:p w:rsidR="00F52AD7" w:rsidRDefault="00F52AD7" w:rsidP="00F52AD7">
      <w:pPr>
        <w:rPr>
          <w:rFonts w:cs="Arial"/>
          <w:b/>
          <w:bCs/>
          <w:iCs/>
          <w:u w:val="single"/>
          <w:lang w:val="sr-Cyrl-RS"/>
        </w:rPr>
      </w:pPr>
    </w:p>
    <w:p w:rsidR="00F52AD7" w:rsidRPr="002164BB" w:rsidRDefault="00F52AD7" w:rsidP="00F52AD7">
      <w:pPr>
        <w:jc w:val="center"/>
        <w:rPr>
          <w:rFonts w:cs="Arial"/>
          <w:b/>
          <w:bCs/>
          <w:iCs/>
          <w:u w:val="single"/>
          <w:lang w:val="sr-Cyrl-RS"/>
        </w:rPr>
      </w:pPr>
      <w:r w:rsidRPr="002164BB">
        <w:rPr>
          <w:rFonts w:cs="Arial"/>
          <w:b/>
          <w:bCs/>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281"/>
      </w:tblGrid>
      <w:tr w:rsidR="00F52AD7" w:rsidRPr="002164BB" w:rsidTr="00EA50F7">
        <w:trPr>
          <w:trHeight w:val="647"/>
        </w:trPr>
        <w:tc>
          <w:tcPr>
            <w:tcW w:w="5211" w:type="dxa"/>
            <w:shd w:val="clear" w:color="auto" w:fill="C6D9F1"/>
            <w:vAlign w:val="center"/>
          </w:tcPr>
          <w:p w:rsidR="00F52AD7" w:rsidRPr="002164BB" w:rsidRDefault="00F52AD7" w:rsidP="00EA50F7">
            <w:pPr>
              <w:jc w:val="center"/>
              <w:rPr>
                <w:rFonts w:cs="Arial"/>
                <w:b/>
                <w:bCs/>
                <w:iCs/>
              </w:rPr>
            </w:pPr>
            <w:r w:rsidRPr="002164BB">
              <w:rPr>
                <w:rFonts w:cs="Arial"/>
                <w:b/>
                <w:bCs/>
                <w:iCs/>
              </w:rPr>
              <w:t>УСЛОВ НАРУЧИОЦА</w:t>
            </w:r>
          </w:p>
        </w:tc>
        <w:tc>
          <w:tcPr>
            <w:tcW w:w="4395" w:type="dxa"/>
            <w:shd w:val="clear" w:color="auto" w:fill="C6D9F1"/>
            <w:vAlign w:val="center"/>
          </w:tcPr>
          <w:p w:rsidR="00F52AD7" w:rsidRPr="002164BB" w:rsidRDefault="00F52AD7" w:rsidP="00EA50F7">
            <w:pPr>
              <w:jc w:val="center"/>
              <w:rPr>
                <w:rFonts w:cs="Arial"/>
                <w:b/>
                <w:bCs/>
                <w:iCs/>
              </w:rPr>
            </w:pPr>
            <w:r w:rsidRPr="002164BB">
              <w:rPr>
                <w:rFonts w:cs="Arial"/>
                <w:b/>
                <w:bCs/>
                <w:iCs/>
              </w:rPr>
              <w:t>ПОНУДА ПОНУЂАЧА</w:t>
            </w:r>
          </w:p>
        </w:tc>
      </w:tr>
      <w:tr w:rsidR="00F52AD7" w:rsidRPr="002164BB" w:rsidTr="00EA50F7">
        <w:tc>
          <w:tcPr>
            <w:tcW w:w="5211" w:type="dxa"/>
            <w:vAlign w:val="center"/>
          </w:tcPr>
          <w:p w:rsidR="00F52AD7" w:rsidRPr="002164BB" w:rsidRDefault="00F52AD7" w:rsidP="00EA50F7">
            <w:pPr>
              <w:jc w:val="center"/>
              <w:rPr>
                <w:rFonts w:cs="Arial"/>
                <w:b/>
                <w:bCs/>
                <w:iCs/>
                <w:color w:val="000000"/>
              </w:rPr>
            </w:pPr>
            <w:r w:rsidRPr="002164BB">
              <w:rPr>
                <w:rFonts w:cs="Arial"/>
                <w:b/>
                <w:bCs/>
                <w:iCs/>
                <w:color w:val="000000"/>
              </w:rPr>
              <w:t>РОК И НАЧИН ПЛАЋАЊА:</w:t>
            </w:r>
          </w:p>
          <w:p w:rsidR="00F52AD7" w:rsidRPr="0021706C" w:rsidRDefault="00F52AD7" w:rsidP="00EA50F7">
            <w:pPr>
              <w:pStyle w:val="KDParagraf"/>
              <w:rPr>
                <w:rFonts w:eastAsia="Calibri" w:cs="Arial"/>
                <w:lang w:val="sr-Cyrl-RS"/>
              </w:rPr>
            </w:pPr>
            <w:r w:rsidRPr="002164BB">
              <w:rPr>
                <w:rFonts w:cs="Arial"/>
                <w:bCs/>
                <w:iCs/>
                <w:color w:val="000000"/>
              </w:rPr>
              <w:t xml:space="preserve">У законском року до 45 дана од пријема исправног рачуна </w:t>
            </w:r>
            <w:r>
              <w:rPr>
                <w:rFonts w:eastAsia="Calibri" w:cs="Arial"/>
                <w:lang w:val="sr-Cyrl-CS"/>
              </w:rPr>
              <w:t xml:space="preserve">издатог на основу прихваћених и </w:t>
            </w:r>
            <w:proofErr w:type="gramStart"/>
            <w:r w:rsidRPr="0021706C">
              <w:rPr>
                <w:rFonts w:eastAsia="Calibri" w:cs="Arial"/>
                <w:lang w:val="sr-Cyrl-CS"/>
              </w:rPr>
              <w:t>одобрених  Извештаја</w:t>
            </w:r>
            <w:proofErr w:type="gramEnd"/>
            <w:r w:rsidRPr="0021706C">
              <w:rPr>
                <w:rFonts w:eastAsia="Calibri" w:cs="Arial"/>
                <w:lang w:val="sr-Cyrl-CS"/>
              </w:rPr>
              <w:t xml:space="preserve"> (</w:t>
            </w:r>
            <w:r w:rsidRPr="0021706C">
              <w:rPr>
                <w:rFonts w:eastAsia="Calibri" w:cs="Arial"/>
                <w:b/>
                <w:lang w:val="sr-Cyrl-CS"/>
              </w:rPr>
              <w:t>Записника, који је саставни део рачуна</w:t>
            </w:r>
            <w:r w:rsidRPr="0021706C">
              <w:rPr>
                <w:rFonts w:eastAsia="Calibri" w:cs="Arial"/>
                <w:lang w:val="sr-Cyrl-CS"/>
              </w:rPr>
              <w:t>).</w:t>
            </w:r>
          </w:p>
          <w:p w:rsidR="00F52AD7" w:rsidRPr="002164BB" w:rsidRDefault="00F52AD7" w:rsidP="00EA50F7">
            <w:pPr>
              <w:jc w:val="center"/>
              <w:rPr>
                <w:rFonts w:cs="Arial"/>
                <w:bCs/>
                <w:iCs/>
                <w:color w:val="000000"/>
              </w:rPr>
            </w:pPr>
          </w:p>
        </w:tc>
        <w:tc>
          <w:tcPr>
            <w:tcW w:w="4395" w:type="dxa"/>
            <w:vAlign w:val="center"/>
          </w:tcPr>
          <w:p w:rsidR="00F52AD7" w:rsidRPr="002164BB" w:rsidRDefault="00F52AD7" w:rsidP="00EA50F7">
            <w:pPr>
              <w:jc w:val="center"/>
              <w:rPr>
                <w:rFonts w:cs="Arial"/>
                <w:b/>
                <w:bCs/>
                <w:iCs/>
                <w:color w:val="000000"/>
              </w:rPr>
            </w:pPr>
          </w:p>
          <w:p w:rsidR="00F52AD7" w:rsidRPr="00316C48" w:rsidRDefault="00F52AD7" w:rsidP="00EA50F7">
            <w:pPr>
              <w:jc w:val="center"/>
              <w:rPr>
                <w:rFonts w:cs="Arial"/>
                <w:bCs/>
                <w:iCs/>
              </w:rPr>
            </w:pPr>
            <w:r>
              <w:rPr>
                <w:rFonts w:cs="Arial"/>
                <w:bCs/>
                <w:iCs/>
              </w:rPr>
              <w:t>Сагласан с</w:t>
            </w:r>
            <w:r w:rsidRPr="00316C48">
              <w:rPr>
                <w:rFonts w:cs="Arial"/>
                <w:bCs/>
                <w:iCs/>
              </w:rPr>
              <w:t>а захтевом наручиоца</w:t>
            </w:r>
          </w:p>
          <w:p w:rsidR="00F52AD7" w:rsidRPr="002164BB" w:rsidRDefault="00F52AD7" w:rsidP="00EA50F7">
            <w:pPr>
              <w:jc w:val="center"/>
              <w:rPr>
                <w:rFonts w:cs="Arial"/>
                <w:b/>
                <w:bCs/>
                <w:iCs/>
                <w:color w:val="000000"/>
              </w:rPr>
            </w:pPr>
            <w:r w:rsidRPr="00316C48">
              <w:rPr>
                <w:rFonts w:cs="Arial"/>
                <w:bCs/>
                <w:iCs/>
              </w:rPr>
              <w:t>ДА/НЕ (заокружити)</w:t>
            </w:r>
          </w:p>
        </w:tc>
      </w:tr>
      <w:tr w:rsidR="00F52AD7" w:rsidRPr="002164BB" w:rsidTr="00EA50F7">
        <w:tc>
          <w:tcPr>
            <w:tcW w:w="5211" w:type="dxa"/>
            <w:vAlign w:val="center"/>
          </w:tcPr>
          <w:p w:rsidR="00F52AD7" w:rsidRPr="001006E8" w:rsidRDefault="00F52AD7" w:rsidP="00EA50F7">
            <w:pPr>
              <w:jc w:val="center"/>
              <w:rPr>
                <w:rFonts w:cs="Arial"/>
                <w:b/>
                <w:bCs/>
                <w:iCs/>
              </w:rPr>
            </w:pPr>
            <w:r w:rsidRPr="001006E8">
              <w:rPr>
                <w:rFonts w:cs="Arial"/>
                <w:b/>
                <w:bCs/>
                <w:iCs/>
              </w:rPr>
              <w:t xml:space="preserve">РОК ИЗВРШЕЊА: </w:t>
            </w:r>
          </w:p>
          <w:p w:rsidR="00F52AD7" w:rsidRPr="001006E8" w:rsidRDefault="00F52AD7" w:rsidP="00EA50F7">
            <w:pPr>
              <w:pStyle w:val="ListParagraph"/>
              <w:autoSpaceDE w:val="0"/>
              <w:autoSpaceDN w:val="0"/>
              <w:adjustRightInd w:val="0"/>
              <w:spacing w:after="0" w:line="240" w:lineRule="auto"/>
              <w:ind w:left="0"/>
              <w:contextualSpacing w:val="0"/>
              <w:rPr>
                <w:rFonts w:ascii="Arial" w:hAnsi="Arial" w:cs="Arial"/>
                <w:bCs/>
                <w:iCs/>
                <w:color w:val="00B0F0"/>
                <w:lang w:val="sr-Cyrl-CS"/>
              </w:rPr>
            </w:pPr>
            <w:r w:rsidRPr="001006E8">
              <w:rPr>
                <w:rFonts w:ascii="Arial" w:hAnsi="Arial" w:cs="Arial"/>
              </w:rPr>
              <w:t xml:space="preserve">Изабрани понуђач је обавезан да услугу изврши у року који не може бити дужи од 12 </w:t>
            </w:r>
            <w:r w:rsidRPr="001006E8">
              <w:rPr>
                <w:rFonts w:ascii="Arial" w:hAnsi="Arial" w:cs="Arial"/>
                <w:lang w:val="sr-Cyrl-RS"/>
              </w:rPr>
              <w:t>месеци од ступања уговора на сн</w:t>
            </w:r>
            <w:r>
              <w:rPr>
                <w:rFonts w:ascii="Arial" w:hAnsi="Arial" w:cs="Arial"/>
                <w:lang w:val="sr-Cyrl-RS"/>
              </w:rPr>
              <w:t>агу, а према динамици Наручиоца</w:t>
            </w:r>
          </w:p>
        </w:tc>
        <w:tc>
          <w:tcPr>
            <w:tcW w:w="4395" w:type="dxa"/>
            <w:vAlign w:val="center"/>
          </w:tcPr>
          <w:p w:rsidR="00F52AD7" w:rsidRPr="001006E8" w:rsidRDefault="00F52AD7" w:rsidP="00EA50F7">
            <w:pPr>
              <w:jc w:val="center"/>
              <w:rPr>
                <w:rFonts w:cs="Arial"/>
                <w:b/>
                <w:bCs/>
                <w:iCs/>
              </w:rPr>
            </w:pPr>
          </w:p>
          <w:p w:rsidR="00F52AD7" w:rsidRPr="00316C48" w:rsidRDefault="00F52AD7" w:rsidP="00EA50F7">
            <w:pPr>
              <w:jc w:val="center"/>
              <w:rPr>
                <w:rFonts w:cs="Arial"/>
                <w:bCs/>
                <w:iCs/>
              </w:rPr>
            </w:pPr>
            <w:r>
              <w:rPr>
                <w:rFonts w:cs="Arial"/>
                <w:bCs/>
                <w:iCs/>
              </w:rPr>
              <w:t>Сагласан с</w:t>
            </w:r>
            <w:r w:rsidRPr="00316C48">
              <w:rPr>
                <w:rFonts w:cs="Arial"/>
                <w:bCs/>
                <w:iCs/>
              </w:rPr>
              <w:t>а захтевом наручиоца</w:t>
            </w:r>
          </w:p>
          <w:p w:rsidR="00F52AD7" w:rsidRPr="001006E8" w:rsidRDefault="00F52AD7" w:rsidP="00EA50F7">
            <w:pPr>
              <w:jc w:val="center"/>
              <w:rPr>
                <w:rFonts w:cs="Arial"/>
                <w:bCs/>
                <w:iCs/>
                <w:color w:val="00B0F0"/>
              </w:rPr>
            </w:pPr>
            <w:r w:rsidRPr="00316C48">
              <w:rPr>
                <w:rFonts w:cs="Arial"/>
                <w:bCs/>
                <w:iCs/>
              </w:rPr>
              <w:t>ДА/НЕ (заокружити)</w:t>
            </w:r>
          </w:p>
        </w:tc>
      </w:tr>
      <w:tr w:rsidR="00F52AD7" w:rsidRPr="002164BB" w:rsidTr="00EA50F7">
        <w:tc>
          <w:tcPr>
            <w:tcW w:w="5211" w:type="dxa"/>
            <w:vAlign w:val="center"/>
          </w:tcPr>
          <w:p w:rsidR="00F52AD7" w:rsidRPr="002164BB" w:rsidRDefault="00F52AD7" w:rsidP="00EA50F7">
            <w:pPr>
              <w:jc w:val="center"/>
              <w:rPr>
                <w:rFonts w:cs="Arial"/>
                <w:b/>
                <w:bCs/>
                <w:iCs/>
                <w:color w:val="000000"/>
                <w:lang w:val="sr-Cyrl-RS"/>
              </w:rPr>
            </w:pPr>
            <w:r w:rsidRPr="00BA726B">
              <w:rPr>
                <w:rFonts w:cs="Arial"/>
                <w:b/>
                <w:bCs/>
                <w:iCs/>
                <w:color w:val="000000"/>
                <w:lang w:val="sr-Cyrl-RS"/>
              </w:rPr>
              <w:t>ГАРАНТНИ РОК:</w:t>
            </w:r>
          </w:p>
          <w:p w:rsidR="00F52AD7" w:rsidRPr="002164BB" w:rsidRDefault="00F52AD7" w:rsidP="00EA50F7">
            <w:pPr>
              <w:jc w:val="center"/>
              <w:rPr>
                <w:rFonts w:cs="Arial"/>
                <w:lang w:val="sr-Cyrl-RS" w:eastAsia="zh-CN"/>
              </w:rPr>
            </w:pPr>
            <w:r w:rsidRPr="001006E8">
              <w:rPr>
                <w:rFonts w:cs="Arial"/>
                <w:lang w:val="sr-Cyrl-RS"/>
              </w:rPr>
              <w:t xml:space="preserve">не може бити краћи од 12 месеци од дана </w:t>
            </w:r>
            <w:r>
              <w:rPr>
                <w:rFonts w:cs="Arial"/>
                <w:lang w:val="sr-Cyrl-RS"/>
              </w:rPr>
              <w:t>извршења услуге</w:t>
            </w:r>
            <w:r w:rsidRPr="001006E8">
              <w:rPr>
                <w:rFonts w:cs="Arial"/>
                <w:lang w:val="sr-Cyrl-RS"/>
              </w:rPr>
              <w:t xml:space="preserve"> </w:t>
            </w:r>
          </w:p>
        </w:tc>
        <w:tc>
          <w:tcPr>
            <w:tcW w:w="4395" w:type="dxa"/>
            <w:vAlign w:val="center"/>
          </w:tcPr>
          <w:p w:rsidR="00F52AD7" w:rsidRPr="000237BE" w:rsidRDefault="00F52AD7" w:rsidP="00EA50F7">
            <w:pPr>
              <w:jc w:val="center"/>
              <w:rPr>
                <w:rFonts w:cs="Arial"/>
              </w:rPr>
            </w:pPr>
            <w:r w:rsidRPr="002164BB">
              <w:rPr>
                <w:rFonts w:cs="Arial"/>
                <w:lang w:val="sr-Cyrl-RS"/>
              </w:rPr>
              <w:t>Гарантни рок</w:t>
            </w:r>
            <w:r w:rsidRPr="002164BB">
              <w:rPr>
                <w:rFonts w:cs="Arial"/>
              </w:rPr>
              <w:t xml:space="preserve"> </w:t>
            </w:r>
            <w:r w:rsidRPr="002164BB">
              <w:rPr>
                <w:rFonts w:cs="Arial"/>
                <w:lang w:val="sr-Cyrl-RS"/>
              </w:rPr>
              <w:t>је</w:t>
            </w:r>
            <w:r w:rsidRPr="002164BB">
              <w:rPr>
                <w:rFonts w:cs="Arial"/>
              </w:rPr>
              <w:t xml:space="preserve"> </w:t>
            </w:r>
            <w:r w:rsidRPr="002164BB">
              <w:rPr>
                <w:rFonts w:cs="Arial"/>
                <w:lang w:val="sr-Cyrl-RS"/>
              </w:rPr>
              <w:t>______</w:t>
            </w:r>
            <w:r w:rsidRPr="002164BB">
              <w:rPr>
                <w:rFonts w:cs="Arial"/>
              </w:rPr>
              <w:t xml:space="preserve"> </w:t>
            </w:r>
            <w:r>
              <w:rPr>
                <w:rFonts w:cs="Arial"/>
                <w:lang w:val="sr-Cyrl-RS"/>
              </w:rPr>
              <w:t>месеци</w:t>
            </w:r>
            <w:r w:rsidRPr="002164BB">
              <w:rPr>
                <w:rFonts w:cs="Arial"/>
              </w:rPr>
              <w:t xml:space="preserve"> од дана </w:t>
            </w:r>
            <w:r>
              <w:rPr>
                <w:rFonts w:cs="Arial"/>
                <w:lang w:val="sr-Cyrl-RS"/>
              </w:rPr>
              <w:t>извршења услуге</w:t>
            </w:r>
          </w:p>
        </w:tc>
      </w:tr>
      <w:tr w:rsidR="00F52AD7" w:rsidRPr="002164BB" w:rsidTr="00EA50F7">
        <w:trPr>
          <w:trHeight w:val="818"/>
        </w:trPr>
        <w:tc>
          <w:tcPr>
            <w:tcW w:w="5211" w:type="dxa"/>
            <w:vAlign w:val="center"/>
          </w:tcPr>
          <w:p w:rsidR="00F52AD7" w:rsidRDefault="00F52AD7" w:rsidP="00EA50F7">
            <w:pPr>
              <w:jc w:val="center"/>
              <w:rPr>
                <w:rFonts w:cs="Arial"/>
                <w:bCs/>
                <w:iCs/>
                <w:color w:val="000000"/>
                <w:lang w:val="sr-Cyrl-RS"/>
              </w:rPr>
            </w:pPr>
            <w:r w:rsidRPr="002164BB">
              <w:rPr>
                <w:rFonts w:cs="Arial"/>
                <w:b/>
                <w:bCs/>
                <w:iCs/>
                <w:color w:val="000000"/>
              </w:rPr>
              <w:t xml:space="preserve">МЕСТО </w:t>
            </w:r>
            <w:r>
              <w:rPr>
                <w:rFonts w:cs="Arial"/>
                <w:b/>
                <w:bCs/>
                <w:iCs/>
                <w:color w:val="000000"/>
              </w:rPr>
              <w:t>ИЗ</w:t>
            </w:r>
            <w:r>
              <w:rPr>
                <w:rFonts w:cs="Arial"/>
                <w:b/>
                <w:bCs/>
                <w:iCs/>
                <w:color w:val="000000"/>
                <w:lang w:val="sr-Cyrl-RS"/>
              </w:rPr>
              <w:t>ВРШЕЊА</w:t>
            </w:r>
            <w:r w:rsidRPr="002164BB">
              <w:rPr>
                <w:rFonts w:cs="Arial"/>
                <w:b/>
                <w:bCs/>
                <w:iCs/>
                <w:color w:val="000000"/>
              </w:rPr>
              <w:t>:</w:t>
            </w:r>
          </w:p>
          <w:p w:rsidR="00F52AD7" w:rsidRPr="00712C8F" w:rsidRDefault="00F52AD7" w:rsidP="00EA50F7">
            <w:pPr>
              <w:ind w:right="-14"/>
              <w:rPr>
                <w:rFonts w:cs="Arial"/>
                <w:lang w:val="sr-Cyrl-RS"/>
              </w:rPr>
            </w:pPr>
            <w:r w:rsidRPr="00C0781A">
              <w:rPr>
                <w:rFonts w:cs="Arial"/>
                <w:lang w:val="sr-Cyrl-RS"/>
              </w:rPr>
              <w:t>М</w:t>
            </w:r>
            <w:r w:rsidRPr="00C0781A">
              <w:rPr>
                <w:rFonts w:cs="Arial"/>
              </w:rPr>
              <w:t>есто и</w:t>
            </w:r>
            <w:r>
              <w:rPr>
                <w:rFonts w:cs="Arial"/>
                <w:lang w:val="sr-Cyrl-RS"/>
              </w:rPr>
              <w:t>звршења</w:t>
            </w:r>
            <w:r w:rsidRPr="00C0781A">
              <w:rPr>
                <w:rFonts w:cs="Arial"/>
                <w:lang w:val="sr-Cyrl-RS"/>
              </w:rPr>
              <w:t>:</w:t>
            </w:r>
            <w:r w:rsidRPr="00712C8F">
              <w:rPr>
                <w:rFonts w:cs="Arial"/>
              </w:rPr>
              <w:t xml:space="preserve"> Огранак ТЕНТ, Богољуба Урошевића Црног бр.44., </w:t>
            </w:r>
            <w:r>
              <w:rPr>
                <w:rFonts w:cs="Arial"/>
                <w:lang w:val="sr-Cyrl-RS"/>
              </w:rPr>
              <w:t xml:space="preserve"> </w:t>
            </w:r>
            <w:r w:rsidRPr="00712C8F">
              <w:rPr>
                <w:rFonts w:cs="Arial"/>
              </w:rPr>
              <w:t>11500 Обреновац</w:t>
            </w:r>
          </w:p>
          <w:p w:rsidR="00F52AD7" w:rsidRPr="00F1235E" w:rsidRDefault="00F52AD7" w:rsidP="00EA50F7">
            <w:pPr>
              <w:suppressAutoHyphens/>
              <w:rPr>
                <w:rFonts w:cs="Arial"/>
                <w:lang w:val="sr-Cyrl-RS"/>
              </w:rPr>
            </w:pPr>
            <w:r>
              <w:rPr>
                <w:rFonts w:cs="Arial"/>
                <w:lang w:eastAsia="zh-CN"/>
              </w:rPr>
              <w:t>Понуда се даје на паритету</w:t>
            </w:r>
            <w:r w:rsidRPr="002164BB">
              <w:rPr>
                <w:rFonts w:cs="Arial"/>
                <w:lang w:eastAsia="zh-CN"/>
              </w:rPr>
              <w:t xml:space="preserve"> </w:t>
            </w:r>
            <w:r w:rsidRPr="000078D2">
              <w:rPr>
                <w:rFonts w:cs="Arial"/>
                <w:lang w:eastAsia="zh-CN"/>
              </w:rPr>
              <w:t>:</w:t>
            </w:r>
            <w:r w:rsidRPr="002164BB">
              <w:rPr>
                <w:rFonts w:cs="Arial"/>
                <w:color w:val="FF0000"/>
                <w:lang w:eastAsia="zh-CN"/>
              </w:rPr>
              <w:t xml:space="preserve"> </w:t>
            </w:r>
            <w:r w:rsidRPr="002164BB">
              <w:rPr>
                <w:rFonts w:cs="Arial"/>
                <w:b/>
                <w:lang w:eastAsia="zh-CN"/>
              </w:rPr>
              <w:t>ФЦО (магацин Наручиоца)</w:t>
            </w:r>
            <w:r w:rsidRPr="002164BB">
              <w:rPr>
                <w:rFonts w:cs="Arial"/>
                <w:color w:val="00B0F0"/>
                <w:lang w:eastAsia="zh-CN"/>
              </w:rPr>
              <w:t xml:space="preserve"> </w:t>
            </w:r>
            <w:r w:rsidRPr="002164BB">
              <w:rPr>
                <w:rFonts w:cs="Arial"/>
                <w:lang w:eastAsia="zh-CN"/>
              </w:rPr>
              <w:t xml:space="preserve">- Локација </w:t>
            </w:r>
            <w:r>
              <w:rPr>
                <w:rFonts w:cs="Arial"/>
              </w:rPr>
              <w:t>А</w:t>
            </w:r>
          </w:p>
        </w:tc>
        <w:tc>
          <w:tcPr>
            <w:tcW w:w="4395" w:type="dxa"/>
            <w:vAlign w:val="center"/>
          </w:tcPr>
          <w:p w:rsidR="00F52AD7" w:rsidRPr="00A4233B" w:rsidRDefault="00F52AD7" w:rsidP="00EA50F7">
            <w:pPr>
              <w:jc w:val="center"/>
              <w:rPr>
                <w:rFonts w:cs="Arial"/>
                <w:bCs/>
                <w:iCs/>
                <w:color w:val="000000"/>
              </w:rPr>
            </w:pPr>
            <w:r w:rsidRPr="00A4233B">
              <w:rPr>
                <w:rFonts w:cs="Arial"/>
                <w:bCs/>
                <w:iCs/>
                <w:color w:val="000000"/>
              </w:rPr>
              <w:t>Сагласан за захтевом наручиоца</w:t>
            </w:r>
          </w:p>
          <w:p w:rsidR="00F52AD7" w:rsidRPr="00A4233B" w:rsidRDefault="00F52AD7" w:rsidP="00EA50F7">
            <w:pPr>
              <w:jc w:val="center"/>
              <w:rPr>
                <w:rFonts w:cs="Arial"/>
                <w:bCs/>
                <w:iCs/>
                <w:color w:val="00B0F0"/>
              </w:rPr>
            </w:pPr>
            <w:r w:rsidRPr="00A4233B">
              <w:rPr>
                <w:rFonts w:cs="Arial"/>
                <w:bCs/>
                <w:iCs/>
                <w:color w:val="000000"/>
              </w:rPr>
              <w:t>ДА/НЕ (заокружити)</w:t>
            </w:r>
          </w:p>
          <w:p w:rsidR="00F52AD7" w:rsidRPr="001D3E36" w:rsidRDefault="00F52AD7" w:rsidP="00EA50F7">
            <w:pPr>
              <w:jc w:val="center"/>
              <w:rPr>
                <w:rFonts w:cs="Arial"/>
                <w:b/>
                <w:bCs/>
                <w:iCs/>
                <w:color w:val="000000"/>
                <w:lang w:val="sr-Cyrl-RS"/>
              </w:rPr>
            </w:pPr>
          </w:p>
        </w:tc>
      </w:tr>
      <w:tr w:rsidR="00F52AD7" w:rsidRPr="002164BB" w:rsidTr="00EA50F7">
        <w:trPr>
          <w:trHeight w:val="800"/>
        </w:trPr>
        <w:tc>
          <w:tcPr>
            <w:tcW w:w="5211" w:type="dxa"/>
            <w:vAlign w:val="center"/>
          </w:tcPr>
          <w:p w:rsidR="00F52AD7" w:rsidRPr="002164BB" w:rsidRDefault="00F52AD7" w:rsidP="00EA50F7">
            <w:pPr>
              <w:jc w:val="center"/>
              <w:rPr>
                <w:rFonts w:cs="Arial"/>
                <w:b/>
                <w:bCs/>
                <w:iCs/>
              </w:rPr>
            </w:pPr>
            <w:r w:rsidRPr="002164BB">
              <w:rPr>
                <w:rFonts w:cs="Arial"/>
                <w:b/>
                <w:bCs/>
                <w:iCs/>
              </w:rPr>
              <w:t>РОК ВАЖЕЊА ПОНУДЕ:</w:t>
            </w:r>
          </w:p>
          <w:p w:rsidR="00F52AD7" w:rsidRPr="002164BB" w:rsidRDefault="00F52AD7" w:rsidP="00EA50F7">
            <w:pPr>
              <w:jc w:val="center"/>
              <w:rPr>
                <w:rFonts w:cs="Arial"/>
                <w:b/>
                <w:bCs/>
                <w:iCs/>
              </w:rPr>
            </w:pPr>
            <w:r w:rsidRPr="002164BB">
              <w:rPr>
                <w:rFonts w:cs="Arial"/>
                <w:bCs/>
                <w:iCs/>
              </w:rPr>
              <w:t>не може бити краћи од 60 дана од дана отварања понуда</w:t>
            </w:r>
          </w:p>
        </w:tc>
        <w:tc>
          <w:tcPr>
            <w:tcW w:w="4395" w:type="dxa"/>
            <w:vAlign w:val="center"/>
          </w:tcPr>
          <w:p w:rsidR="00F52AD7" w:rsidRPr="002164BB" w:rsidRDefault="00F52AD7" w:rsidP="00EA50F7">
            <w:pPr>
              <w:jc w:val="center"/>
              <w:rPr>
                <w:rFonts w:cs="Arial"/>
                <w:b/>
                <w:bCs/>
                <w:iCs/>
              </w:rPr>
            </w:pPr>
          </w:p>
          <w:p w:rsidR="00F52AD7" w:rsidRPr="002164BB" w:rsidRDefault="00F52AD7" w:rsidP="00EA50F7">
            <w:pPr>
              <w:jc w:val="center"/>
              <w:rPr>
                <w:rFonts w:cs="Arial"/>
                <w:b/>
                <w:bCs/>
                <w:iCs/>
              </w:rPr>
            </w:pPr>
            <w:r w:rsidRPr="002164BB">
              <w:rPr>
                <w:rFonts w:cs="Arial"/>
                <w:bCs/>
                <w:iCs/>
              </w:rPr>
              <w:t>_____ дана од дана отварања понуда</w:t>
            </w:r>
          </w:p>
        </w:tc>
      </w:tr>
      <w:tr w:rsidR="00F52AD7" w:rsidRPr="002164BB" w:rsidTr="00EA50F7">
        <w:tc>
          <w:tcPr>
            <w:tcW w:w="9606" w:type="dxa"/>
            <w:gridSpan w:val="2"/>
          </w:tcPr>
          <w:p w:rsidR="00F52AD7" w:rsidRPr="002164BB" w:rsidRDefault="00F52AD7" w:rsidP="00EA50F7">
            <w:pPr>
              <w:rPr>
                <w:rFonts w:cs="Arial"/>
                <w:bCs/>
                <w:iCs/>
              </w:rPr>
            </w:pPr>
            <w:r w:rsidRPr="002164BB">
              <w:rPr>
                <w:rFonts w:cs="Arial"/>
                <w:bCs/>
                <w:i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F52AD7" w:rsidRDefault="00827A40" w:rsidP="00827A40">
      <w:pPr>
        <w:spacing w:before="0"/>
        <w:rPr>
          <w:rFonts w:eastAsia="TimesNewRomanPSMT" w:cs="Arial"/>
          <w:bCs/>
          <w:lang w:val="sr-Cyrl-RS"/>
        </w:rPr>
      </w:pPr>
      <w:r>
        <w:rPr>
          <w:rFonts w:eastAsia="TimesNewRomanPSMT" w:cs="Arial"/>
          <w:bCs/>
          <w:lang w:val="sr-Cyrl-RS"/>
        </w:rPr>
        <w:t xml:space="preserve">          </w:t>
      </w:r>
    </w:p>
    <w:p w:rsidR="00F52AD7" w:rsidRDefault="00F52AD7" w:rsidP="00827A40">
      <w:pPr>
        <w:spacing w:before="0"/>
        <w:rPr>
          <w:rFonts w:eastAsia="TimesNewRomanPSMT" w:cs="Arial"/>
          <w:bCs/>
          <w:lang w:val="sr-Cyrl-RS"/>
        </w:rPr>
      </w:pPr>
    </w:p>
    <w:p w:rsidR="00F52AD7" w:rsidRDefault="00F52AD7" w:rsidP="00827A40">
      <w:pPr>
        <w:spacing w:before="0"/>
        <w:rPr>
          <w:rFonts w:eastAsia="TimesNewRomanPSMT" w:cs="Arial"/>
          <w:bCs/>
          <w:lang w:val="sr-Cyrl-RS"/>
        </w:rPr>
      </w:pPr>
    </w:p>
    <w:p w:rsidR="00F52AD7" w:rsidRDefault="00F52AD7" w:rsidP="00827A40">
      <w:pPr>
        <w:spacing w:before="0"/>
        <w:rPr>
          <w:rFonts w:eastAsia="TimesNewRomanPSMT" w:cs="Arial"/>
          <w:bCs/>
          <w:lang w:val="sr-Cyrl-RS"/>
        </w:rPr>
      </w:pPr>
    </w:p>
    <w:p w:rsidR="00F52AD7" w:rsidRDefault="00F52AD7" w:rsidP="00827A40">
      <w:pPr>
        <w:spacing w:before="0"/>
        <w:rPr>
          <w:rFonts w:eastAsia="TimesNewRomanPSMT" w:cs="Arial"/>
          <w:bCs/>
          <w:lang w:val="sr-Cyrl-R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1A2132"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P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3" w:name="_Toc442559925"/>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bookmarkEnd w:id="243"/>
    <w:p w:rsidR="00F52AD7" w:rsidRDefault="00F52AD7" w:rsidP="00F52AD7">
      <w:pPr>
        <w:pStyle w:val="KDObrazac"/>
        <w:spacing w:before="0"/>
        <w:jc w:val="both"/>
        <w:rPr>
          <w:rFonts w:eastAsia="TimesNewRomanPS-BoldMT"/>
          <w:b w:val="0"/>
          <w:bCs/>
          <w:iCs/>
          <w:lang w:val="sr-Cyrl-RS"/>
        </w:rPr>
      </w:pPr>
    </w:p>
    <w:p w:rsidR="00F52AD7" w:rsidRDefault="00F52AD7" w:rsidP="00F52AD7">
      <w:pPr>
        <w:pStyle w:val="KDObrazac"/>
        <w:spacing w:before="0"/>
        <w:jc w:val="both"/>
        <w:rPr>
          <w:rFonts w:eastAsia="TimesNewRomanPS-BoldMT"/>
          <w:b w:val="0"/>
          <w:bCs/>
          <w:iCs/>
          <w:lang w:val="sr-Cyrl-RS"/>
        </w:rPr>
      </w:pPr>
    </w:p>
    <w:p w:rsidR="00F52AD7" w:rsidRPr="002164BB" w:rsidRDefault="00F52AD7" w:rsidP="00F52AD7">
      <w:pPr>
        <w:pStyle w:val="KDObrazac"/>
        <w:spacing w:before="0"/>
        <w:jc w:val="both"/>
        <w:rPr>
          <w:lang w:val="sr-Cyrl-RS"/>
        </w:rPr>
      </w:pPr>
      <w:r>
        <w:rPr>
          <w:rFonts w:eastAsia="TimesNewRomanPS-BoldMT"/>
          <w:b w:val="0"/>
          <w:bCs/>
          <w:iCs/>
          <w:lang w:val="sr-Cyrl-RS"/>
        </w:rPr>
        <w:lastRenderedPageBreak/>
        <w:t xml:space="preserve">                                                                                                                                  </w:t>
      </w:r>
      <w:r w:rsidRPr="00E06601">
        <w:rPr>
          <w:lang w:val="ru-RU"/>
        </w:rPr>
        <w:t xml:space="preserve">ОБРАЗАЦ </w:t>
      </w:r>
      <w:r w:rsidRPr="002164BB">
        <w:rPr>
          <w:lang w:val="sr-Cyrl-RS"/>
        </w:rPr>
        <w:t>2</w:t>
      </w:r>
      <w:r w:rsidRPr="00E06601">
        <w:rPr>
          <w:lang w:val="ru-RU"/>
        </w:rPr>
        <w:t>.</w:t>
      </w:r>
    </w:p>
    <w:p w:rsidR="00F52AD7" w:rsidRPr="00F52AD7" w:rsidRDefault="00F52AD7" w:rsidP="00F52AD7">
      <w:pPr>
        <w:jc w:val="center"/>
        <w:rPr>
          <w:rFonts w:cs="Arial"/>
          <w:b/>
          <w:lang w:val="sr-Cyrl-RS"/>
        </w:rPr>
      </w:pPr>
      <w:r w:rsidRPr="002164BB">
        <w:rPr>
          <w:rFonts w:cs="Arial"/>
          <w:b/>
        </w:rPr>
        <w:t>ОБРАЗАЦ СТРУКТУРЕ ЦЕНЕ</w:t>
      </w:r>
    </w:p>
    <w:p w:rsidR="00F52AD7" w:rsidRPr="00881E79" w:rsidRDefault="00F52AD7" w:rsidP="00F52AD7">
      <w:pPr>
        <w:rPr>
          <w:rFonts w:cs="Arial"/>
          <w:lang w:val="sr-Cyrl-RS"/>
        </w:rPr>
      </w:pPr>
      <w:r w:rsidRPr="002164BB">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537"/>
        <w:gridCol w:w="1037"/>
        <w:gridCol w:w="1052"/>
        <w:gridCol w:w="729"/>
        <w:gridCol w:w="734"/>
        <w:gridCol w:w="974"/>
        <w:gridCol w:w="1173"/>
      </w:tblGrid>
      <w:tr w:rsidR="00F52AD7" w:rsidRPr="002164BB" w:rsidTr="00F52AD7">
        <w:trPr>
          <w:trHeight w:val="1285"/>
        </w:trPr>
        <w:tc>
          <w:tcPr>
            <w:tcW w:w="600" w:type="pct"/>
            <w:shd w:val="clear" w:color="auto" w:fill="C6D9F1"/>
            <w:vAlign w:val="center"/>
          </w:tcPr>
          <w:p w:rsidR="00F52AD7" w:rsidRPr="002164BB" w:rsidRDefault="00F52AD7" w:rsidP="00EA50F7">
            <w:pPr>
              <w:jc w:val="center"/>
              <w:rPr>
                <w:rFonts w:cs="Arial"/>
                <w:bCs/>
                <w:iCs/>
              </w:rPr>
            </w:pPr>
            <w:r w:rsidRPr="002164BB">
              <w:rPr>
                <w:rFonts w:cs="Arial"/>
                <w:bCs/>
                <w:iCs/>
              </w:rPr>
              <w:t>Рбр</w:t>
            </w:r>
          </w:p>
        </w:tc>
        <w:tc>
          <w:tcPr>
            <w:tcW w:w="1361" w:type="pct"/>
            <w:shd w:val="clear" w:color="auto" w:fill="C6D9F1"/>
            <w:vAlign w:val="center"/>
          </w:tcPr>
          <w:p w:rsidR="00F52AD7" w:rsidRPr="00C92F58" w:rsidRDefault="00F52AD7" w:rsidP="00EA50F7">
            <w:pPr>
              <w:jc w:val="center"/>
              <w:rPr>
                <w:rFonts w:cs="Arial"/>
                <w:b/>
                <w:bCs/>
                <w:iCs/>
                <w:lang w:val="sr-Cyrl-RS"/>
              </w:rPr>
            </w:pPr>
            <w:r>
              <w:rPr>
                <w:rFonts w:cs="Arial"/>
                <w:b/>
                <w:bCs/>
                <w:iCs/>
                <w:lang w:val="sr-Cyrl-RS"/>
              </w:rPr>
              <w:t>Врста услуге</w:t>
            </w:r>
          </w:p>
        </w:tc>
        <w:tc>
          <w:tcPr>
            <w:tcW w:w="559" w:type="pct"/>
            <w:shd w:val="clear" w:color="auto" w:fill="C6D9F1"/>
            <w:vAlign w:val="center"/>
          </w:tcPr>
          <w:p w:rsidR="00F52AD7" w:rsidRPr="002164BB" w:rsidRDefault="00F52AD7" w:rsidP="00EA50F7">
            <w:pPr>
              <w:jc w:val="center"/>
              <w:rPr>
                <w:rFonts w:cs="Arial"/>
                <w:b/>
                <w:bCs/>
                <w:iCs/>
              </w:rPr>
            </w:pPr>
            <w:r w:rsidRPr="002164BB">
              <w:rPr>
                <w:rFonts w:cs="Arial"/>
                <w:b/>
                <w:bCs/>
                <w:iCs/>
              </w:rPr>
              <w:t>Јед.</w:t>
            </w:r>
          </w:p>
          <w:p w:rsidR="00F52AD7" w:rsidRPr="002164BB" w:rsidRDefault="00F52AD7" w:rsidP="00EA50F7">
            <w:pPr>
              <w:jc w:val="center"/>
              <w:rPr>
                <w:rFonts w:cs="Arial"/>
                <w:b/>
                <w:bCs/>
                <w:iCs/>
              </w:rPr>
            </w:pPr>
            <w:r w:rsidRPr="002164BB">
              <w:rPr>
                <w:rFonts w:cs="Arial"/>
                <w:b/>
                <w:bCs/>
                <w:iCs/>
              </w:rPr>
              <w:t>мере</w:t>
            </w:r>
          </w:p>
        </w:tc>
        <w:tc>
          <w:tcPr>
            <w:tcW w:w="567" w:type="pct"/>
            <w:shd w:val="clear" w:color="auto" w:fill="C6D9F1"/>
            <w:vAlign w:val="center"/>
          </w:tcPr>
          <w:p w:rsidR="00F52AD7" w:rsidRDefault="00F52AD7" w:rsidP="00EA50F7">
            <w:pPr>
              <w:rPr>
                <w:rFonts w:cs="Arial"/>
                <w:b/>
                <w:bCs/>
                <w:iCs/>
                <w:lang w:val="sr-Cyrl-RS"/>
              </w:rPr>
            </w:pPr>
            <w:r>
              <w:rPr>
                <w:rFonts w:cs="Arial"/>
                <w:b/>
                <w:bCs/>
                <w:iCs/>
                <w:lang w:val="sr-Cyrl-RS"/>
              </w:rPr>
              <w:t>Обим</w:t>
            </w:r>
          </w:p>
          <w:p w:rsidR="00F52AD7" w:rsidRPr="00C92F58" w:rsidRDefault="00F52AD7" w:rsidP="00EA50F7">
            <w:pPr>
              <w:rPr>
                <w:rFonts w:cs="Arial"/>
                <w:b/>
                <w:bCs/>
                <w:iCs/>
                <w:lang w:val="sr-Cyrl-RS"/>
              </w:rPr>
            </w:pPr>
            <w:r>
              <w:rPr>
                <w:rFonts w:cs="Arial"/>
                <w:b/>
                <w:bCs/>
                <w:iCs/>
                <w:lang w:val="sr-Cyrl-RS"/>
              </w:rPr>
              <w:t>Кол.</w:t>
            </w:r>
          </w:p>
        </w:tc>
        <w:tc>
          <w:tcPr>
            <w:tcW w:w="379" w:type="pct"/>
            <w:shd w:val="clear" w:color="auto" w:fill="C6D9F1"/>
            <w:vAlign w:val="center"/>
          </w:tcPr>
          <w:p w:rsidR="00F52AD7" w:rsidRPr="002164BB" w:rsidRDefault="00F52AD7" w:rsidP="00EA50F7">
            <w:pPr>
              <w:jc w:val="center"/>
              <w:rPr>
                <w:rFonts w:cs="Arial"/>
                <w:b/>
                <w:bCs/>
                <w:iCs/>
              </w:rPr>
            </w:pPr>
            <w:r w:rsidRPr="002164BB">
              <w:rPr>
                <w:rFonts w:cs="Arial"/>
                <w:b/>
                <w:bCs/>
                <w:iCs/>
              </w:rPr>
              <w:t>Јед.</w:t>
            </w:r>
          </w:p>
          <w:p w:rsidR="00F52AD7" w:rsidRPr="002164BB" w:rsidRDefault="00F52AD7" w:rsidP="00EA50F7">
            <w:pPr>
              <w:jc w:val="center"/>
              <w:rPr>
                <w:rFonts w:cs="Arial"/>
                <w:b/>
                <w:bCs/>
                <w:iCs/>
              </w:rPr>
            </w:pPr>
            <w:r w:rsidRPr="002164BB">
              <w:rPr>
                <w:rFonts w:cs="Arial"/>
                <w:b/>
                <w:bCs/>
                <w:iCs/>
              </w:rPr>
              <w:t>цена без ПДВ</w:t>
            </w:r>
          </w:p>
          <w:p w:rsidR="00F52AD7" w:rsidRPr="002164BB" w:rsidRDefault="00F52AD7" w:rsidP="00EA50F7">
            <w:pPr>
              <w:jc w:val="center"/>
              <w:rPr>
                <w:rFonts w:cs="Arial"/>
                <w:b/>
                <w:bCs/>
                <w:iCs/>
                <w:lang w:val="sr-Cyrl-RS"/>
              </w:rPr>
            </w:pPr>
            <w:proofErr w:type="gramStart"/>
            <w:r w:rsidRPr="002164BB">
              <w:rPr>
                <w:rFonts w:cs="Arial"/>
                <w:b/>
                <w:bCs/>
                <w:iCs/>
              </w:rPr>
              <w:t>дин</w:t>
            </w:r>
            <w:proofErr w:type="gramEnd"/>
            <w:r w:rsidRPr="002164BB">
              <w:rPr>
                <w:rFonts w:cs="Arial"/>
                <w:b/>
                <w:bCs/>
                <w:iCs/>
              </w:rPr>
              <w:t xml:space="preserve">. </w:t>
            </w:r>
          </w:p>
        </w:tc>
        <w:tc>
          <w:tcPr>
            <w:tcW w:w="396" w:type="pct"/>
            <w:shd w:val="clear" w:color="auto" w:fill="C6D9F1"/>
            <w:vAlign w:val="center"/>
          </w:tcPr>
          <w:p w:rsidR="00F52AD7" w:rsidRPr="002164BB" w:rsidRDefault="00F52AD7" w:rsidP="00EA50F7">
            <w:pPr>
              <w:jc w:val="center"/>
              <w:rPr>
                <w:rFonts w:cs="Arial"/>
                <w:b/>
                <w:bCs/>
                <w:iCs/>
              </w:rPr>
            </w:pPr>
            <w:r w:rsidRPr="002164BB">
              <w:rPr>
                <w:rFonts w:cs="Arial"/>
                <w:b/>
                <w:bCs/>
                <w:iCs/>
              </w:rPr>
              <w:t>Јед.</w:t>
            </w:r>
          </w:p>
          <w:p w:rsidR="00F52AD7" w:rsidRPr="002164BB" w:rsidRDefault="00F52AD7" w:rsidP="00EA50F7">
            <w:pPr>
              <w:jc w:val="center"/>
              <w:rPr>
                <w:rFonts w:cs="Arial"/>
                <w:b/>
                <w:bCs/>
                <w:iCs/>
              </w:rPr>
            </w:pPr>
            <w:r w:rsidRPr="002164BB">
              <w:rPr>
                <w:rFonts w:cs="Arial"/>
                <w:b/>
                <w:bCs/>
                <w:iCs/>
              </w:rPr>
              <w:t>цена са ПДВ</w:t>
            </w:r>
          </w:p>
          <w:p w:rsidR="00F52AD7" w:rsidRPr="002164BB" w:rsidRDefault="00F52AD7" w:rsidP="00EA50F7">
            <w:pPr>
              <w:jc w:val="center"/>
              <w:rPr>
                <w:rFonts w:cs="Arial"/>
                <w:b/>
                <w:bCs/>
                <w:iCs/>
                <w:lang w:val="sr-Cyrl-RS"/>
              </w:rPr>
            </w:pPr>
            <w:proofErr w:type="gramStart"/>
            <w:r w:rsidRPr="002164BB">
              <w:rPr>
                <w:rFonts w:cs="Arial"/>
                <w:b/>
                <w:bCs/>
                <w:iCs/>
              </w:rPr>
              <w:t>дин</w:t>
            </w:r>
            <w:proofErr w:type="gramEnd"/>
            <w:r w:rsidRPr="002164BB">
              <w:rPr>
                <w:rFonts w:cs="Arial"/>
                <w:b/>
                <w:bCs/>
                <w:iCs/>
              </w:rPr>
              <w:t xml:space="preserve">. </w:t>
            </w:r>
          </w:p>
        </w:tc>
        <w:tc>
          <w:tcPr>
            <w:tcW w:w="507" w:type="pct"/>
            <w:shd w:val="clear" w:color="auto" w:fill="C6D9F1"/>
            <w:vAlign w:val="center"/>
          </w:tcPr>
          <w:p w:rsidR="00F52AD7" w:rsidRPr="002164BB" w:rsidRDefault="00F52AD7" w:rsidP="00EA50F7">
            <w:pPr>
              <w:jc w:val="center"/>
              <w:rPr>
                <w:rFonts w:cs="Arial"/>
                <w:b/>
                <w:bCs/>
                <w:iCs/>
              </w:rPr>
            </w:pPr>
            <w:r w:rsidRPr="002164BB">
              <w:rPr>
                <w:rFonts w:cs="Arial"/>
                <w:b/>
                <w:bCs/>
                <w:iCs/>
              </w:rPr>
              <w:t>Укупна цена без ПДВ</w:t>
            </w:r>
          </w:p>
          <w:p w:rsidR="00F52AD7" w:rsidRPr="002164BB" w:rsidRDefault="00F52AD7" w:rsidP="00EA50F7">
            <w:pPr>
              <w:jc w:val="center"/>
              <w:rPr>
                <w:rFonts w:cs="Arial"/>
                <w:b/>
                <w:bCs/>
                <w:iCs/>
                <w:lang w:val="sr-Cyrl-RS"/>
              </w:rPr>
            </w:pPr>
            <w:proofErr w:type="gramStart"/>
            <w:r w:rsidRPr="002164BB">
              <w:rPr>
                <w:rFonts w:cs="Arial"/>
                <w:b/>
                <w:bCs/>
                <w:iCs/>
              </w:rPr>
              <w:t>дин</w:t>
            </w:r>
            <w:proofErr w:type="gramEnd"/>
            <w:r w:rsidRPr="002164BB">
              <w:rPr>
                <w:rFonts w:cs="Arial"/>
                <w:b/>
                <w:bCs/>
                <w:iCs/>
              </w:rPr>
              <w:t xml:space="preserve">. </w:t>
            </w:r>
          </w:p>
        </w:tc>
        <w:tc>
          <w:tcPr>
            <w:tcW w:w="631" w:type="pct"/>
            <w:shd w:val="clear" w:color="auto" w:fill="C6D9F1"/>
            <w:vAlign w:val="center"/>
          </w:tcPr>
          <w:p w:rsidR="00F52AD7" w:rsidRPr="002164BB" w:rsidRDefault="00F52AD7" w:rsidP="00EA50F7">
            <w:pPr>
              <w:jc w:val="center"/>
              <w:rPr>
                <w:rFonts w:cs="Arial"/>
                <w:b/>
                <w:bCs/>
                <w:iCs/>
              </w:rPr>
            </w:pPr>
            <w:r w:rsidRPr="002164BB">
              <w:rPr>
                <w:rFonts w:cs="Arial"/>
                <w:b/>
                <w:bCs/>
                <w:iCs/>
              </w:rPr>
              <w:t>Укупна цена са ПДВ</w:t>
            </w:r>
          </w:p>
          <w:p w:rsidR="00F52AD7" w:rsidRPr="002164BB" w:rsidRDefault="00F52AD7" w:rsidP="00EA50F7">
            <w:pPr>
              <w:jc w:val="center"/>
              <w:rPr>
                <w:rFonts w:cs="Arial"/>
                <w:b/>
                <w:bCs/>
                <w:iCs/>
                <w:lang w:val="sr-Cyrl-RS"/>
              </w:rPr>
            </w:pPr>
            <w:proofErr w:type="gramStart"/>
            <w:r w:rsidRPr="002164BB">
              <w:rPr>
                <w:rFonts w:cs="Arial"/>
                <w:b/>
                <w:bCs/>
                <w:iCs/>
              </w:rPr>
              <w:t>дин</w:t>
            </w:r>
            <w:proofErr w:type="gramEnd"/>
            <w:r w:rsidRPr="002164BB">
              <w:rPr>
                <w:rFonts w:cs="Arial"/>
                <w:b/>
                <w:bCs/>
                <w:iCs/>
              </w:rPr>
              <w:t xml:space="preserve">. </w:t>
            </w:r>
          </w:p>
        </w:tc>
      </w:tr>
      <w:tr w:rsidR="00F52AD7" w:rsidRPr="002164BB" w:rsidTr="00F52AD7">
        <w:trPr>
          <w:trHeight w:val="254"/>
        </w:trPr>
        <w:tc>
          <w:tcPr>
            <w:tcW w:w="600"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(1)</w:t>
            </w:r>
          </w:p>
        </w:tc>
        <w:tc>
          <w:tcPr>
            <w:tcW w:w="1361"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(2)</w:t>
            </w:r>
          </w:p>
        </w:tc>
        <w:tc>
          <w:tcPr>
            <w:tcW w:w="559"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(3)</w:t>
            </w:r>
          </w:p>
        </w:tc>
        <w:tc>
          <w:tcPr>
            <w:tcW w:w="567"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(4)</w:t>
            </w:r>
          </w:p>
        </w:tc>
        <w:tc>
          <w:tcPr>
            <w:tcW w:w="379"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(5)</w:t>
            </w:r>
          </w:p>
        </w:tc>
        <w:tc>
          <w:tcPr>
            <w:tcW w:w="396"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(6)</w:t>
            </w:r>
          </w:p>
        </w:tc>
        <w:tc>
          <w:tcPr>
            <w:tcW w:w="507"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(7)</w:t>
            </w:r>
          </w:p>
        </w:tc>
        <w:tc>
          <w:tcPr>
            <w:tcW w:w="631" w:type="pct"/>
            <w:tcBorders>
              <w:bottom w:val="single" w:sz="4" w:space="0" w:color="auto"/>
            </w:tcBorders>
            <w:shd w:val="clear" w:color="auto" w:fill="auto"/>
          </w:tcPr>
          <w:p w:rsidR="00F52AD7" w:rsidRPr="002164BB" w:rsidRDefault="00F52AD7" w:rsidP="00EA50F7">
            <w:pPr>
              <w:jc w:val="center"/>
              <w:rPr>
                <w:rFonts w:cs="Arial"/>
                <w:b/>
                <w:bCs/>
                <w:iCs/>
              </w:rPr>
            </w:pPr>
            <w:r w:rsidRPr="002164BB">
              <w:rPr>
                <w:rFonts w:cs="Arial"/>
                <w:b/>
                <w:bCs/>
                <w:iCs/>
              </w:rPr>
              <w:t>(8)</w:t>
            </w:r>
          </w:p>
        </w:tc>
      </w:tr>
      <w:tr w:rsidR="00F52AD7" w:rsidRPr="002164BB" w:rsidTr="00F52AD7">
        <w:trPr>
          <w:trHeight w:val="805"/>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9E45FE" w:rsidRDefault="00F52AD7" w:rsidP="00EA50F7">
            <w:pPr>
              <w:widowControl w:val="0"/>
              <w:autoSpaceDE w:val="0"/>
              <w:autoSpaceDN w:val="0"/>
              <w:adjustRightInd w:val="0"/>
              <w:rPr>
                <w:rFonts w:cs="Arial"/>
                <w:lang w:val="sr-Latn-CS"/>
              </w:rPr>
            </w:pPr>
            <w:r w:rsidRPr="009E45FE">
              <w:rPr>
                <w:rFonts w:cs="Arial"/>
                <w:lang w:val="sr-Latn-CS"/>
              </w:rPr>
              <w:t>1.</w:t>
            </w:r>
          </w:p>
        </w:tc>
        <w:tc>
          <w:tcPr>
            <w:tcW w:w="1361" w:type="pct"/>
            <w:shd w:val="clear" w:color="auto" w:fill="auto"/>
            <w:vAlign w:val="center"/>
          </w:tcPr>
          <w:p w:rsidR="00F52AD7" w:rsidRPr="0011245E" w:rsidRDefault="00F52AD7" w:rsidP="00EA50F7">
            <w:pPr>
              <w:rPr>
                <w:rFonts w:cs="Arial"/>
              </w:rPr>
            </w:pPr>
            <w:r w:rsidRPr="0011245E">
              <w:rPr>
                <w:rFonts w:cs="Arial"/>
              </w:rPr>
              <w:t>Машинско чишћење и дезинфекција вентилационих канала свежег ваздуха</w:t>
            </w:r>
            <w:r w:rsidRPr="0011245E">
              <w:rPr>
                <w:rFonts w:cs="Arial"/>
                <w:lang w:val="sr-Cyrl-RS"/>
              </w:rPr>
              <w:t xml:space="preserve"> 800х400мм</w:t>
            </w:r>
            <w:r w:rsidRPr="0011245E">
              <w:rPr>
                <w:rFonts w:cs="Arial"/>
                <w:lang w:val="ru-RU"/>
              </w:rPr>
              <w:t xml:space="preserve"> са припремним радњама (израда ревизионих отвора, демонтажом и монтажом)</w:t>
            </w:r>
          </w:p>
        </w:tc>
        <w:tc>
          <w:tcPr>
            <w:tcW w:w="559" w:type="pct"/>
            <w:shd w:val="clear" w:color="auto" w:fill="auto"/>
            <w:vAlign w:val="center"/>
          </w:tcPr>
          <w:p w:rsidR="00F52AD7" w:rsidRPr="0011245E" w:rsidRDefault="00F52AD7" w:rsidP="00EA50F7">
            <w:pPr>
              <w:jc w:val="center"/>
              <w:rPr>
                <w:rFonts w:cs="Arial"/>
              </w:rPr>
            </w:pPr>
            <w:r w:rsidRPr="0011245E">
              <w:rPr>
                <w:rFonts w:cs="Arial"/>
              </w:rPr>
              <w:t>m</w:t>
            </w:r>
          </w:p>
        </w:tc>
        <w:tc>
          <w:tcPr>
            <w:tcW w:w="567" w:type="pct"/>
            <w:shd w:val="clear" w:color="auto" w:fill="auto"/>
            <w:vAlign w:val="center"/>
          </w:tcPr>
          <w:p w:rsidR="00F52AD7" w:rsidRPr="0011245E" w:rsidRDefault="00F52AD7" w:rsidP="00EA50F7">
            <w:pPr>
              <w:jc w:val="center"/>
              <w:rPr>
                <w:rFonts w:cs="Arial"/>
              </w:rPr>
            </w:pPr>
            <w:r w:rsidRPr="0011245E">
              <w:rPr>
                <w:rFonts w:cs="Arial"/>
              </w:rPr>
              <w:t>350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lang w:val="sr-Latn-CS"/>
              </w:rPr>
            </w:pPr>
          </w:p>
        </w:tc>
        <w:tc>
          <w:tcPr>
            <w:tcW w:w="507"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c>
          <w:tcPr>
            <w:tcW w:w="631"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r>
      <w:tr w:rsidR="00F52AD7" w:rsidRPr="002164BB" w:rsidTr="00F52AD7">
        <w:trPr>
          <w:trHeight w:val="1016"/>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9E45FE" w:rsidRDefault="00F52AD7" w:rsidP="00EA50F7">
            <w:pPr>
              <w:widowControl w:val="0"/>
              <w:autoSpaceDE w:val="0"/>
              <w:autoSpaceDN w:val="0"/>
              <w:adjustRightInd w:val="0"/>
              <w:rPr>
                <w:rFonts w:cs="Arial"/>
              </w:rPr>
            </w:pPr>
            <w:r w:rsidRPr="009E45FE">
              <w:rPr>
                <w:rFonts w:cs="Arial"/>
              </w:rPr>
              <w:t>2.</w:t>
            </w:r>
          </w:p>
        </w:tc>
        <w:tc>
          <w:tcPr>
            <w:tcW w:w="1361" w:type="pct"/>
            <w:shd w:val="clear" w:color="auto" w:fill="auto"/>
            <w:vAlign w:val="center"/>
          </w:tcPr>
          <w:p w:rsidR="00F52AD7" w:rsidRPr="0011245E" w:rsidRDefault="00F52AD7" w:rsidP="00EA50F7">
            <w:pPr>
              <w:rPr>
                <w:rFonts w:cs="Arial"/>
              </w:rPr>
            </w:pPr>
            <w:r w:rsidRPr="0011245E">
              <w:rPr>
                <w:rFonts w:cs="Arial"/>
              </w:rPr>
              <w:t xml:space="preserve">Машинско чишћење и дезинфекција вентилационих канала припремљеног убацног ваздуха </w:t>
            </w:r>
            <w:r w:rsidRPr="0011245E">
              <w:rPr>
                <w:rFonts w:cs="Arial"/>
                <w:lang w:val="sr-Cyrl-RS"/>
              </w:rPr>
              <w:t>800х400мм</w:t>
            </w:r>
            <w:r w:rsidRPr="0011245E">
              <w:rPr>
                <w:rFonts w:cs="Arial"/>
                <w:lang w:val="ru-RU"/>
              </w:rPr>
              <w:t xml:space="preserve"> са припремним радњама (израда ревизионих отвора, демонтажом и монтажом)</w:t>
            </w:r>
          </w:p>
        </w:tc>
        <w:tc>
          <w:tcPr>
            <w:tcW w:w="559" w:type="pct"/>
            <w:shd w:val="clear" w:color="auto" w:fill="auto"/>
            <w:vAlign w:val="center"/>
          </w:tcPr>
          <w:p w:rsidR="00F52AD7" w:rsidRPr="0011245E" w:rsidRDefault="00F52AD7" w:rsidP="00EA50F7">
            <w:pPr>
              <w:jc w:val="center"/>
              <w:rPr>
                <w:rFonts w:cs="Arial"/>
              </w:rPr>
            </w:pPr>
            <w:r w:rsidRPr="0011245E">
              <w:rPr>
                <w:rFonts w:cs="Arial"/>
              </w:rPr>
              <w:t>m</w:t>
            </w:r>
          </w:p>
        </w:tc>
        <w:tc>
          <w:tcPr>
            <w:tcW w:w="567" w:type="pct"/>
            <w:shd w:val="clear" w:color="auto" w:fill="auto"/>
            <w:vAlign w:val="center"/>
          </w:tcPr>
          <w:p w:rsidR="00F52AD7" w:rsidRPr="0011245E" w:rsidRDefault="00F52AD7" w:rsidP="00EA50F7">
            <w:pPr>
              <w:jc w:val="center"/>
              <w:rPr>
                <w:rFonts w:cs="Arial"/>
              </w:rPr>
            </w:pPr>
            <w:r w:rsidRPr="0011245E">
              <w:rPr>
                <w:rFonts w:cs="Arial"/>
              </w:rPr>
              <w:t>900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lang w:val="sr-Latn-CS"/>
              </w:rPr>
            </w:pPr>
          </w:p>
        </w:tc>
        <w:tc>
          <w:tcPr>
            <w:tcW w:w="507"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c>
          <w:tcPr>
            <w:tcW w:w="631"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r>
      <w:tr w:rsidR="00F52AD7" w:rsidRPr="002164BB" w:rsidTr="00F52AD7">
        <w:trPr>
          <w:trHeight w:val="8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9E45FE" w:rsidRDefault="00F52AD7" w:rsidP="00EA50F7">
            <w:pPr>
              <w:widowControl w:val="0"/>
              <w:autoSpaceDE w:val="0"/>
              <w:autoSpaceDN w:val="0"/>
              <w:adjustRightInd w:val="0"/>
              <w:rPr>
                <w:rFonts w:cs="Arial"/>
              </w:rPr>
            </w:pPr>
            <w:r w:rsidRPr="009E45FE">
              <w:rPr>
                <w:rFonts w:cs="Arial"/>
              </w:rPr>
              <w:t>3.</w:t>
            </w:r>
          </w:p>
        </w:tc>
        <w:tc>
          <w:tcPr>
            <w:tcW w:w="1361" w:type="pct"/>
            <w:shd w:val="clear" w:color="auto" w:fill="auto"/>
            <w:vAlign w:val="center"/>
          </w:tcPr>
          <w:p w:rsidR="00F52AD7" w:rsidRPr="0011245E" w:rsidRDefault="00F52AD7" w:rsidP="00EA50F7">
            <w:pPr>
              <w:rPr>
                <w:rFonts w:cs="Arial"/>
              </w:rPr>
            </w:pPr>
            <w:r w:rsidRPr="0011245E">
              <w:rPr>
                <w:rFonts w:cs="Arial"/>
              </w:rPr>
              <w:t xml:space="preserve">Машинско чишћење и дезинфекција вентилационих канала одсисног ваздуха </w:t>
            </w:r>
            <w:r w:rsidRPr="0011245E">
              <w:rPr>
                <w:rFonts w:cs="Arial"/>
                <w:lang w:val="sr-Cyrl-RS"/>
              </w:rPr>
              <w:t>800х400мм</w:t>
            </w:r>
            <w:r w:rsidRPr="0011245E">
              <w:rPr>
                <w:rFonts w:cs="Arial"/>
              </w:rPr>
              <w:t xml:space="preserve"> </w:t>
            </w:r>
            <w:r w:rsidRPr="0011245E">
              <w:rPr>
                <w:rFonts w:cs="Arial"/>
                <w:lang w:val="ru-RU"/>
              </w:rPr>
              <w:t>са припремним радњама (израда ревизионих отвора, демонтажом и монтажом)</w:t>
            </w:r>
          </w:p>
        </w:tc>
        <w:tc>
          <w:tcPr>
            <w:tcW w:w="559" w:type="pct"/>
            <w:shd w:val="clear" w:color="auto" w:fill="auto"/>
            <w:vAlign w:val="center"/>
          </w:tcPr>
          <w:p w:rsidR="00F52AD7" w:rsidRPr="0011245E" w:rsidRDefault="00F52AD7" w:rsidP="00EA50F7">
            <w:pPr>
              <w:jc w:val="center"/>
              <w:rPr>
                <w:rFonts w:cs="Arial"/>
              </w:rPr>
            </w:pPr>
            <w:r w:rsidRPr="0011245E">
              <w:rPr>
                <w:rFonts w:cs="Arial"/>
              </w:rPr>
              <w:t>m</w:t>
            </w:r>
          </w:p>
        </w:tc>
        <w:tc>
          <w:tcPr>
            <w:tcW w:w="567" w:type="pct"/>
            <w:shd w:val="clear" w:color="auto" w:fill="auto"/>
            <w:vAlign w:val="center"/>
          </w:tcPr>
          <w:p w:rsidR="00F52AD7" w:rsidRPr="0011245E" w:rsidRDefault="00F52AD7" w:rsidP="00EA50F7">
            <w:pPr>
              <w:jc w:val="center"/>
              <w:rPr>
                <w:rFonts w:cs="Arial"/>
              </w:rPr>
            </w:pPr>
            <w:r w:rsidRPr="0011245E">
              <w:rPr>
                <w:rFonts w:cs="Arial"/>
              </w:rPr>
              <w:t>900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lang w:val="sr-Latn-CS"/>
              </w:rPr>
            </w:pPr>
          </w:p>
        </w:tc>
        <w:tc>
          <w:tcPr>
            <w:tcW w:w="507"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c>
          <w:tcPr>
            <w:tcW w:w="631"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r>
      <w:tr w:rsidR="00F52AD7" w:rsidRPr="002164BB" w:rsidTr="00F52AD7">
        <w:trPr>
          <w:trHeight w:val="8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9E45FE" w:rsidRDefault="00F52AD7" w:rsidP="00EA50F7">
            <w:pPr>
              <w:widowControl w:val="0"/>
              <w:autoSpaceDE w:val="0"/>
              <w:autoSpaceDN w:val="0"/>
              <w:adjustRightInd w:val="0"/>
              <w:rPr>
                <w:rFonts w:cs="Arial"/>
                <w:lang w:val="sr-Cyrl-RS"/>
              </w:rPr>
            </w:pPr>
            <w:r w:rsidRPr="009E45FE">
              <w:rPr>
                <w:rFonts w:cs="Arial"/>
                <w:lang w:val="sr-Cyrl-RS"/>
              </w:rPr>
              <w:t>4</w:t>
            </w:r>
            <w:r>
              <w:rPr>
                <w:rFonts w:cs="Arial"/>
                <w:lang w:val="sr-Cyrl-RS"/>
              </w:rPr>
              <w:t>.</w:t>
            </w:r>
          </w:p>
        </w:tc>
        <w:tc>
          <w:tcPr>
            <w:tcW w:w="1361" w:type="pct"/>
            <w:shd w:val="clear" w:color="auto" w:fill="auto"/>
            <w:vAlign w:val="center"/>
          </w:tcPr>
          <w:p w:rsidR="00F52AD7" w:rsidRPr="0011245E" w:rsidRDefault="00F52AD7" w:rsidP="00EA50F7">
            <w:pPr>
              <w:rPr>
                <w:rFonts w:cs="Arial"/>
              </w:rPr>
            </w:pPr>
            <w:r w:rsidRPr="0011245E">
              <w:rPr>
                <w:rFonts w:cs="Arial"/>
              </w:rPr>
              <w:t>Чишћење и дезинфекција дистрибутивних елемената (дифузора, решетки, анемостата)</w:t>
            </w:r>
          </w:p>
        </w:tc>
        <w:tc>
          <w:tcPr>
            <w:tcW w:w="559" w:type="pct"/>
            <w:shd w:val="clear" w:color="auto" w:fill="auto"/>
            <w:vAlign w:val="center"/>
          </w:tcPr>
          <w:p w:rsidR="00F52AD7" w:rsidRPr="0011245E" w:rsidRDefault="00F52AD7" w:rsidP="00EA50F7">
            <w:pPr>
              <w:jc w:val="center"/>
              <w:rPr>
                <w:rFonts w:cs="Arial"/>
              </w:rPr>
            </w:pPr>
            <w:r w:rsidRPr="0011245E">
              <w:rPr>
                <w:rFonts w:cs="Arial"/>
              </w:rPr>
              <w:t>ком</w:t>
            </w:r>
          </w:p>
        </w:tc>
        <w:tc>
          <w:tcPr>
            <w:tcW w:w="567" w:type="pct"/>
            <w:shd w:val="clear" w:color="auto" w:fill="auto"/>
            <w:vAlign w:val="center"/>
          </w:tcPr>
          <w:p w:rsidR="00F52AD7" w:rsidRPr="0011245E" w:rsidRDefault="00F52AD7" w:rsidP="00EA50F7">
            <w:pPr>
              <w:jc w:val="center"/>
              <w:rPr>
                <w:rFonts w:cs="Arial"/>
              </w:rPr>
            </w:pPr>
            <w:r w:rsidRPr="0011245E">
              <w:rPr>
                <w:rFonts w:cs="Arial"/>
              </w:rPr>
              <w:t>315</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F52AD7" w:rsidRPr="00B6237E" w:rsidRDefault="00F52AD7" w:rsidP="00EA50F7">
            <w:pPr>
              <w:widowControl w:val="0"/>
              <w:autoSpaceDE w:val="0"/>
              <w:autoSpaceDN w:val="0"/>
              <w:adjustRightInd w:val="0"/>
              <w:jc w:val="center"/>
              <w:rPr>
                <w:rFonts w:cs="Arial"/>
                <w:lang w:val="sr-Latn-CS"/>
              </w:rPr>
            </w:pPr>
          </w:p>
        </w:tc>
        <w:tc>
          <w:tcPr>
            <w:tcW w:w="507"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c>
          <w:tcPr>
            <w:tcW w:w="631" w:type="pct"/>
            <w:tcBorders>
              <w:top w:val="single" w:sz="4" w:space="0" w:color="auto"/>
              <w:left w:val="single" w:sz="4" w:space="0" w:color="auto"/>
              <w:bottom w:val="single" w:sz="4" w:space="0" w:color="auto"/>
              <w:right w:val="single" w:sz="4" w:space="0" w:color="auto"/>
            </w:tcBorders>
          </w:tcPr>
          <w:p w:rsidR="00F52AD7" w:rsidRPr="00B6237E" w:rsidRDefault="00F52AD7" w:rsidP="00EA50F7">
            <w:pPr>
              <w:widowControl w:val="0"/>
              <w:autoSpaceDE w:val="0"/>
              <w:autoSpaceDN w:val="0"/>
              <w:adjustRightInd w:val="0"/>
              <w:jc w:val="center"/>
              <w:rPr>
                <w:rFonts w:cs="Arial"/>
                <w:lang w:val="sr-Latn-CS"/>
              </w:rPr>
            </w:pPr>
          </w:p>
        </w:tc>
      </w:tr>
      <w:tr w:rsidR="00F52AD7" w:rsidRPr="00EC18F7" w:rsidTr="00F52AD7">
        <w:trPr>
          <w:trHeight w:val="80"/>
        </w:trPr>
        <w:tc>
          <w:tcPr>
            <w:tcW w:w="600" w:type="pct"/>
            <w:tcBorders>
              <w:top w:val="single" w:sz="4" w:space="0" w:color="auto"/>
            </w:tcBorders>
            <w:shd w:val="clear" w:color="auto" w:fill="auto"/>
          </w:tcPr>
          <w:p w:rsidR="00F52AD7" w:rsidRPr="005D7770" w:rsidRDefault="00F52AD7" w:rsidP="00EA50F7">
            <w:pPr>
              <w:rPr>
                <w:rFonts w:cs="Arial"/>
                <w:bCs/>
              </w:rPr>
            </w:pPr>
            <w:r>
              <w:rPr>
                <w:rFonts w:cs="Arial"/>
                <w:bCs/>
              </w:rPr>
              <w:t>5.</w:t>
            </w:r>
          </w:p>
        </w:tc>
        <w:tc>
          <w:tcPr>
            <w:tcW w:w="1361" w:type="pct"/>
            <w:shd w:val="clear" w:color="auto" w:fill="auto"/>
            <w:vAlign w:val="center"/>
          </w:tcPr>
          <w:p w:rsidR="00F52AD7" w:rsidRPr="0011245E" w:rsidRDefault="00F52AD7" w:rsidP="00EA50F7">
            <w:pPr>
              <w:rPr>
                <w:rFonts w:cs="Arial"/>
                <w:lang w:val="sr-Cyrl-RS"/>
              </w:rPr>
            </w:pPr>
            <w:r w:rsidRPr="0011245E">
              <w:rPr>
                <w:rFonts w:cs="Arial"/>
              </w:rPr>
              <w:t xml:space="preserve">Чишћење и дезинфекција клима </w:t>
            </w:r>
            <w:r w:rsidRPr="0011245E">
              <w:rPr>
                <w:rFonts w:cs="Arial"/>
              </w:rPr>
              <w:lastRenderedPageBreak/>
              <w:t>комора за припремање ваздуха</w:t>
            </w:r>
          </w:p>
          <w:p w:rsidR="00F52AD7" w:rsidRPr="0011245E" w:rsidRDefault="00F52AD7" w:rsidP="00EA50F7">
            <w:pPr>
              <w:rPr>
                <w:rFonts w:cs="Arial"/>
                <w:lang w:val="sr-Cyrl-RS"/>
              </w:rPr>
            </w:pPr>
          </w:p>
        </w:tc>
        <w:tc>
          <w:tcPr>
            <w:tcW w:w="559" w:type="pct"/>
            <w:shd w:val="clear" w:color="auto" w:fill="auto"/>
            <w:vAlign w:val="center"/>
          </w:tcPr>
          <w:p w:rsidR="00F52AD7" w:rsidRPr="0011245E" w:rsidRDefault="00F52AD7" w:rsidP="00EA50F7">
            <w:pPr>
              <w:jc w:val="center"/>
              <w:rPr>
                <w:rFonts w:cs="Arial"/>
              </w:rPr>
            </w:pPr>
            <w:r w:rsidRPr="0011245E">
              <w:rPr>
                <w:rFonts w:cs="Arial"/>
              </w:rPr>
              <w:lastRenderedPageBreak/>
              <w:t>ком</w:t>
            </w:r>
          </w:p>
        </w:tc>
        <w:tc>
          <w:tcPr>
            <w:tcW w:w="567" w:type="pct"/>
            <w:shd w:val="clear" w:color="auto" w:fill="auto"/>
            <w:vAlign w:val="center"/>
          </w:tcPr>
          <w:p w:rsidR="00F52AD7" w:rsidRPr="0011245E" w:rsidRDefault="00F52AD7" w:rsidP="00EA50F7">
            <w:pPr>
              <w:jc w:val="center"/>
              <w:rPr>
                <w:rFonts w:cs="Arial"/>
              </w:rPr>
            </w:pPr>
            <w:r w:rsidRPr="0011245E">
              <w:rPr>
                <w:rFonts w:cs="Arial"/>
              </w:rPr>
              <w:t>11</w:t>
            </w:r>
          </w:p>
        </w:tc>
        <w:tc>
          <w:tcPr>
            <w:tcW w:w="379" w:type="pct"/>
            <w:tcBorders>
              <w:top w:val="single" w:sz="4" w:space="0" w:color="auto"/>
            </w:tcBorders>
            <w:shd w:val="clear" w:color="auto" w:fill="auto"/>
            <w:vAlign w:val="center"/>
          </w:tcPr>
          <w:p w:rsidR="00F52AD7" w:rsidRPr="00EC18F7" w:rsidRDefault="00F52AD7" w:rsidP="00EA50F7">
            <w:pPr>
              <w:jc w:val="center"/>
              <w:rPr>
                <w:rFonts w:cs="Arial"/>
                <w:b/>
                <w:bCs/>
                <w:iCs/>
                <w:highlight w:val="yellow"/>
              </w:rPr>
            </w:pPr>
          </w:p>
        </w:tc>
        <w:tc>
          <w:tcPr>
            <w:tcW w:w="396" w:type="pct"/>
            <w:tcBorders>
              <w:top w:val="single" w:sz="4" w:space="0" w:color="auto"/>
            </w:tcBorders>
            <w:shd w:val="clear" w:color="auto" w:fill="auto"/>
            <w:vAlign w:val="center"/>
          </w:tcPr>
          <w:p w:rsidR="00F52AD7" w:rsidRPr="00EC18F7" w:rsidRDefault="00F52AD7" w:rsidP="00EA50F7">
            <w:pPr>
              <w:jc w:val="center"/>
              <w:rPr>
                <w:rFonts w:cs="Arial"/>
                <w:b/>
                <w:bCs/>
                <w:iCs/>
                <w:highlight w:val="yellow"/>
              </w:rPr>
            </w:pPr>
          </w:p>
        </w:tc>
        <w:tc>
          <w:tcPr>
            <w:tcW w:w="507" w:type="pct"/>
            <w:tcBorders>
              <w:top w:val="single" w:sz="4" w:space="0" w:color="auto"/>
            </w:tcBorders>
            <w:shd w:val="clear" w:color="auto" w:fill="auto"/>
            <w:vAlign w:val="center"/>
          </w:tcPr>
          <w:p w:rsidR="00F52AD7" w:rsidRPr="00EC18F7" w:rsidRDefault="00F52AD7" w:rsidP="00EA50F7">
            <w:pPr>
              <w:jc w:val="center"/>
              <w:rPr>
                <w:rFonts w:cs="Arial"/>
                <w:b/>
                <w:bCs/>
                <w:iCs/>
                <w:highlight w:val="yellow"/>
              </w:rPr>
            </w:pPr>
          </w:p>
        </w:tc>
        <w:tc>
          <w:tcPr>
            <w:tcW w:w="631" w:type="pct"/>
            <w:tcBorders>
              <w:top w:val="single" w:sz="4" w:space="0" w:color="auto"/>
            </w:tcBorders>
            <w:shd w:val="clear" w:color="auto" w:fill="auto"/>
            <w:vAlign w:val="center"/>
          </w:tcPr>
          <w:p w:rsidR="00F52AD7" w:rsidRPr="00EC18F7" w:rsidRDefault="00F52AD7" w:rsidP="00EA50F7">
            <w:pPr>
              <w:jc w:val="center"/>
              <w:rPr>
                <w:rFonts w:cs="Arial"/>
                <w:b/>
                <w:bCs/>
                <w:iCs/>
                <w:highlight w:val="yellow"/>
              </w:rPr>
            </w:pPr>
          </w:p>
        </w:tc>
      </w:tr>
      <w:tr w:rsidR="00F52AD7" w:rsidRPr="00EC18F7" w:rsidTr="00F52AD7">
        <w:trPr>
          <w:trHeight w:val="80"/>
        </w:trPr>
        <w:tc>
          <w:tcPr>
            <w:tcW w:w="600" w:type="pct"/>
            <w:shd w:val="clear" w:color="auto" w:fill="auto"/>
          </w:tcPr>
          <w:p w:rsidR="00F52AD7" w:rsidRPr="005D7770" w:rsidRDefault="00F52AD7" w:rsidP="00EA50F7">
            <w:pPr>
              <w:rPr>
                <w:rFonts w:cs="Arial"/>
                <w:bCs/>
              </w:rPr>
            </w:pPr>
            <w:r>
              <w:rPr>
                <w:rFonts w:cs="Arial"/>
                <w:bCs/>
              </w:rPr>
              <w:t>6.</w:t>
            </w:r>
          </w:p>
        </w:tc>
        <w:tc>
          <w:tcPr>
            <w:tcW w:w="1361" w:type="pct"/>
            <w:shd w:val="clear" w:color="auto" w:fill="auto"/>
            <w:vAlign w:val="center"/>
          </w:tcPr>
          <w:p w:rsidR="00F52AD7" w:rsidRDefault="00F52AD7" w:rsidP="00EA50F7">
            <w:pPr>
              <w:rPr>
                <w:rFonts w:cs="Arial"/>
              </w:rPr>
            </w:pPr>
          </w:p>
          <w:p w:rsidR="00F52AD7" w:rsidRDefault="00F52AD7" w:rsidP="00EA50F7">
            <w:pPr>
              <w:rPr>
                <w:rFonts w:cs="Arial"/>
              </w:rPr>
            </w:pPr>
            <w:r w:rsidRPr="0011245E">
              <w:rPr>
                <w:rFonts w:cs="Arial"/>
              </w:rPr>
              <w:t>Чишћење и дезинфекција вентилационих комора (одсисне коморе и коморе за свеж ваздух)</w:t>
            </w:r>
          </w:p>
          <w:p w:rsidR="00F52AD7" w:rsidRPr="0011245E" w:rsidRDefault="00F52AD7" w:rsidP="00EA50F7">
            <w:pPr>
              <w:rPr>
                <w:rFonts w:cs="Arial"/>
              </w:rPr>
            </w:pPr>
          </w:p>
        </w:tc>
        <w:tc>
          <w:tcPr>
            <w:tcW w:w="559" w:type="pct"/>
            <w:shd w:val="clear" w:color="auto" w:fill="auto"/>
            <w:vAlign w:val="center"/>
          </w:tcPr>
          <w:p w:rsidR="00F52AD7" w:rsidRPr="0011245E" w:rsidRDefault="00F52AD7" w:rsidP="00EA50F7">
            <w:pPr>
              <w:jc w:val="center"/>
              <w:rPr>
                <w:rFonts w:cs="Arial"/>
                <w:lang w:val="sr-Cyrl-RS"/>
              </w:rPr>
            </w:pPr>
            <w:r w:rsidRPr="0011245E">
              <w:rPr>
                <w:rFonts w:cs="Arial"/>
                <w:lang w:val="sr-Cyrl-RS"/>
              </w:rPr>
              <w:t>ком</w:t>
            </w:r>
          </w:p>
        </w:tc>
        <w:tc>
          <w:tcPr>
            <w:tcW w:w="567" w:type="pct"/>
            <w:shd w:val="clear" w:color="auto" w:fill="auto"/>
            <w:vAlign w:val="center"/>
          </w:tcPr>
          <w:p w:rsidR="00F52AD7" w:rsidRPr="0011245E" w:rsidRDefault="00F52AD7" w:rsidP="00EA50F7">
            <w:pPr>
              <w:jc w:val="center"/>
              <w:rPr>
                <w:rFonts w:cs="Arial"/>
              </w:rPr>
            </w:pPr>
            <w:r w:rsidRPr="0011245E">
              <w:rPr>
                <w:rFonts w:cs="Arial"/>
              </w:rPr>
              <w:t>15</w:t>
            </w:r>
          </w:p>
        </w:tc>
        <w:tc>
          <w:tcPr>
            <w:tcW w:w="379" w:type="pct"/>
            <w:shd w:val="clear" w:color="auto" w:fill="auto"/>
            <w:vAlign w:val="center"/>
          </w:tcPr>
          <w:p w:rsidR="00F52AD7" w:rsidRPr="00EC18F7" w:rsidRDefault="00F52AD7" w:rsidP="00EA50F7">
            <w:pPr>
              <w:jc w:val="center"/>
              <w:rPr>
                <w:rFonts w:cs="Arial"/>
                <w:b/>
                <w:bCs/>
                <w:iCs/>
                <w:highlight w:val="yellow"/>
              </w:rPr>
            </w:pPr>
          </w:p>
        </w:tc>
        <w:tc>
          <w:tcPr>
            <w:tcW w:w="396" w:type="pct"/>
            <w:shd w:val="clear" w:color="auto" w:fill="auto"/>
            <w:vAlign w:val="center"/>
          </w:tcPr>
          <w:p w:rsidR="00F52AD7" w:rsidRPr="00EC18F7" w:rsidRDefault="00F52AD7" w:rsidP="00EA50F7">
            <w:pPr>
              <w:jc w:val="center"/>
              <w:rPr>
                <w:rFonts w:cs="Arial"/>
                <w:b/>
                <w:bCs/>
                <w:iCs/>
                <w:highlight w:val="yellow"/>
              </w:rPr>
            </w:pPr>
          </w:p>
        </w:tc>
        <w:tc>
          <w:tcPr>
            <w:tcW w:w="507" w:type="pct"/>
            <w:shd w:val="clear" w:color="auto" w:fill="auto"/>
            <w:vAlign w:val="center"/>
          </w:tcPr>
          <w:p w:rsidR="00F52AD7" w:rsidRPr="00EC18F7" w:rsidRDefault="00F52AD7" w:rsidP="00EA50F7">
            <w:pPr>
              <w:jc w:val="center"/>
              <w:rPr>
                <w:rFonts w:cs="Arial"/>
                <w:b/>
                <w:bCs/>
                <w:iCs/>
                <w:highlight w:val="yellow"/>
              </w:rPr>
            </w:pPr>
          </w:p>
        </w:tc>
        <w:tc>
          <w:tcPr>
            <w:tcW w:w="631" w:type="pct"/>
            <w:shd w:val="clear" w:color="auto" w:fill="auto"/>
            <w:vAlign w:val="center"/>
          </w:tcPr>
          <w:p w:rsidR="00F52AD7" w:rsidRPr="00EC18F7" w:rsidRDefault="00F52AD7" w:rsidP="00EA50F7">
            <w:pPr>
              <w:jc w:val="center"/>
              <w:rPr>
                <w:rFonts w:cs="Arial"/>
                <w:b/>
                <w:bCs/>
                <w:iCs/>
                <w:highlight w:val="yellow"/>
              </w:rPr>
            </w:pPr>
          </w:p>
        </w:tc>
      </w:tr>
    </w:tbl>
    <w:p w:rsidR="00F52AD7" w:rsidRDefault="00F52AD7" w:rsidP="00F52AD7">
      <w:pPr>
        <w:rPr>
          <w:rFonts w:cs="Arial"/>
          <w:lang w:val="sr-Cyrl-RS"/>
        </w:rPr>
      </w:pPr>
    </w:p>
    <w:p w:rsidR="00F52AD7" w:rsidRPr="004B61E9" w:rsidRDefault="00F52AD7" w:rsidP="00F52AD7">
      <w:pPr>
        <w:rPr>
          <w:rFonts w:cs="Arial"/>
          <w:vanish/>
          <w:lang w:val="sr-Cyrl-RS"/>
        </w:rPr>
      </w:pPr>
    </w:p>
    <w:tbl>
      <w:tblPr>
        <w:tblpPr w:leftFromText="141" w:rightFromText="141" w:vertAnchor="text" w:horzAnchor="margin" w:tblpY="2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39"/>
      </w:tblGrid>
      <w:tr w:rsidR="00F52AD7" w:rsidRPr="002164BB" w:rsidTr="00EA50F7">
        <w:trPr>
          <w:trHeight w:val="418"/>
        </w:trPr>
        <w:tc>
          <w:tcPr>
            <w:tcW w:w="568" w:type="dxa"/>
            <w:vAlign w:val="center"/>
          </w:tcPr>
          <w:p w:rsidR="00F52AD7" w:rsidRPr="002164BB" w:rsidRDefault="00F52AD7" w:rsidP="00EA50F7">
            <w:pPr>
              <w:jc w:val="center"/>
              <w:rPr>
                <w:rFonts w:cs="Arial"/>
                <w:b/>
                <w:lang w:val="sr-Latn-CS"/>
              </w:rPr>
            </w:pPr>
            <w:r w:rsidRPr="002164BB">
              <w:rPr>
                <w:rFonts w:cs="Arial"/>
                <w:b/>
              </w:rPr>
              <w:t>I</w:t>
            </w:r>
          </w:p>
        </w:tc>
        <w:tc>
          <w:tcPr>
            <w:tcW w:w="6740" w:type="dxa"/>
          </w:tcPr>
          <w:p w:rsidR="00F52AD7" w:rsidRPr="002164BB" w:rsidRDefault="00F52AD7" w:rsidP="00EA50F7">
            <w:pPr>
              <w:jc w:val="center"/>
              <w:rPr>
                <w:rFonts w:cs="Arial"/>
                <w:b/>
              </w:rPr>
            </w:pPr>
            <w:r w:rsidRPr="002164BB">
              <w:rPr>
                <w:rFonts w:cs="Arial"/>
                <w:b/>
              </w:rPr>
              <w:t>УКУПНО ПОНУЂЕНА ЦЕНА  без ПДВ динара</w:t>
            </w:r>
          </w:p>
          <w:p w:rsidR="00F52AD7" w:rsidRPr="002164BB" w:rsidRDefault="00F52AD7" w:rsidP="00EA50F7">
            <w:pPr>
              <w:jc w:val="center"/>
              <w:rPr>
                <w:rFonts w:cs="Arial"/>
                <w:b/>
              </w:rPr>
            </w:pPr>
            <w:r w:rsidRPr="002164BB">
              <w:rPr>
                <w:rFonts w:cs="Arial"/>
                <w:b/>
              </w:rPr>
              <w:t>(збир колоне бр. 7)</w:t>
            </w:r>
          </w:p>
        </w:tc>
        <w:tc>
          <w:tcPr>
            <w:tcW w:w="2439" w:type="dxa"/>
          </w:tcPr>
          <w:p w:rsidR="00F52AD7" w:rsidRPr="002164BB" w:rsidRDefault="00F52AD7" w:rsidP="00EA50F7">
            <w:pPr>
              <w:rPr>
                <w:rFonts w:cs="Arial"/>
              </w:rPr>
            </w:pPr>
          </w:p>
        </w:tc>
      </w:tr>
      <w:tr w:rsidR="00F52AD7" w:rsidRPr="002164BB" w:rsidTr="00EA50F7">
        <w:trPr>
          <w:trHeight w:val="610"/>
        </w:trPr>
        <w:tc>
          <w:tcPr>
            <w:tcW w:w="568" w:type="dxa"/>
            <w:tcBorders>
              <w:bottom w:val="single" w:sz="4" w:space="0" w:color="auto"/>
            </w:tcBorders>
            <w:vAlign w:val="center"/>
          </w:tcPr>
          <w:p w:rsidR="00F52AD7" w:rsidRPr="002164BB" w:rsidRDefault="00F52AD7" w:rsidP="00EA50F7">
            <w:pPr>
              <w:jc w:val="center"/>
              <w:rPr>
                <w:rFonts w:cs="Arial"/>
                <w:b/>
                <w:lang w:val="sr-Latn-CS"/>
              </w:rPr>
            </w:pPr>
            <w:r w:rsidRPr="002164BB">
              <w:rPr>
                <w:rFonts w:cs="Arial"/>
                <w:b/>
                <w:lang w:val="sr-Latn-CS"/>
              </w:rPr>
              <w:t>II</w:t>
            </w:r>
          </w:p>
        </w:tc>
        <w:tc>
          <w:tcPr>
            <w:tcW w:w="6740" w:type="dxa"/>
            <w:tcBorders>
              <w:bottom w:val="single" w:sz="4" w:space="0" w:color="auto"/>
              <w:right w:val="single" w:sz="4" w:space="0" w:color="auto"/>
            </w:tcBorders>
          </w:tcPr>
          <w:p w:rsidR="00F52AD7" w:rsidRPr="002164BB" w:rsidRDefault="00F52AD7" w:rsidP="00EA50F7">
            <w:pPr>
              <w:jc w:val="center"/>
              <w:rPr>
                <w:rFonts w:cs="Arial"/>
                <w:b/>
              </w:rPr>
            </w:pPr>
            <w:r w:rsidRPr="002164BB">
              <w:rPr>
                <w:rFonts w:cs="Arial"/>
                <w:b/>
              </w:rPr>
              <w:t>УКУПАН ИЗНОС  ПДВ динара</w:t>
            </w:r>
          </w:p>
        </w:tc>
        <w:tc>
          <w:tcPr>
            <w:tcW w:w="2439" w:type="dxa"/>
            <w:tcBorders>
              <w:bottom w:val="single" w:sz="4" w:space="0" w:color="auto"/>
              <w:right w:val="single" w:sz="4" w:space="0" w:color="auto"/>
            </w:tcBorders>
          </w:tcPr>
          <w:p w:rsidR="00F52AD7" w:rsidRPr="002164BB" w:rsidRDefault="00F52AD7" w:rsidP="00EA50F7">
            <w:pPr>
              <w:rPr>
                <w:rFonts w:cs="Arial"/>
              </w:rPr>
            </w:pPr>
          </w:p>
        </w:tc>
      </w:tr>
      <w:tr w:rsidR="00F52AD7" w:rsidRPr="002164BB" w:rsidTr="00EA50F7">
        <w:trPr>
          <w:trHeight w:val="562"/>
        </w:trPr>
        <w:tc>
          <w:tcPr>
            <w:tcW w:w="568" w:type="dxa"/>
            <w:tcBorders>
              <w:bottom w:val="single" w:sz="4" w:space="0" w:color="auto"/>
            </w:tcBorders>
            <w:vAlign w:val="center"/>
          </w:tcPr>
          <w:p w:rsidR="00F52AD7" w:rsidRPr="002164BB" w:rsidRDefault="00F52AD7" w:rsidP="00EA50F7">
            <w:pPr>
              <w:jc w:val="center"/>
              <w:rPr>
                <w:rFonts w:cs="Arial"/>
                <w:b/>
                <w:lang w:val="sr-Latn-CS"/>
              </w:rPr>
            </w:pPr>
            <w:r w:rsidRPr="002164BB">
              <w:rPr>
                <w:rFonts w:cs="Arial"/>
                <w:b/>
                <w:lang w:val="sr-Latn-CS"/>
              </w:rPr>
              <w:t>III</w:t>
            </w:r>
          </w:p>
        </w:tc>
        <w:tc>
          <w:tcPr>
            <w:tcW w:w="6740" w:type="dxa"/>
            <w:tcBorders>
              <w:bottom w:val="single" w:sz="4" w:space="0" w:color="auto"/>
              <w:right w:val="single" w:sz="4" w:space="0" w:color="auto"/>
            </w:tcBorders>
          </w:tcPr>
          <w:p w:rsidR="00F52AD7" w:rsidRPr="002164BB" w:rsidRDefault="00F52AD7" w:rsidP="00EA50F7">
            <w:pPr>
              <w:jc w:val="center"/>
              <w:rPr>
                <w:rFonts w:cs="Arial"/>
                <w:b/>
              </w:rPr>
            </w:pPr>
            <w:r w:rsidRPr="002164BB">
              <w:rPr>
                <w:rFonts w:cs="Arial"/>
                <w:b/>
              </w:rPr>
              <w:t>УКУПНО ПОНУЂЕНА ЦЕНА  са ПДВ</w:t>
            </w:r>
          </w:p>
          <w:p w:rsidR="00F52AD7" w:rsidRPr="002164BB" w:rsidRDefault="00F52AD7" w:rsidP="00EA50F7">
            <w:pPr>
              <w:jc w:val="center"/>
              <w:rPr>
                <w:rFonts w:cs="Arial"/>
                <w:b/>
              </w:rPr>
            </w:pPr>
            <w:r w:rsidRPr="002164BB">
              <w:rPr>
                <w:rFonts w:cs="Arial"/>
                <w:b/>
              </w:rPr>
              <w:t>(ред. бр.</w:t>
            </w:r>
            <w:r w:rsidRPr="002164BB">
              <w:rPr>
                <w:rFonts w:cs="Arial"/>
                <w:b/>
                <w:lang w:val="sr-Latn-CS"/>
              </w:rPr>
              <w:t>I</w:t>
            </w:r>
            <w:r w:rsidRPr="002164BB">
              <w:rPr>
                <w:rFonts w:cs="Arial"/>
                <w:b/>
              </w:rPr>
              <w:t>+ред.бр.</w:t>
            </w:r>
            <w:r w:rsidRPr="002164BB">
              <w:rPr>
                <w:rFonts w:cs="Arial"/>
                <w:b/>
                <w:lang w:val="sr-Latn-CS"/>
              </w:rPr>
              <w:t>II</w:t>
            </w:r>
            <w:r w:rsidRPr="002164BB">
              <w:rPr>
                <w:rFonts w:cs="Arial"/>
                <w:b/>
              </w:rPr>
              <w:t>) динара</w:t>
            </w:r>
          </w:p>
        </w:tc>
        <w:tc>
          <w:tcPr>
            <w:tcW w:w="2439" w:type="dxa"/>
            <w:tcBorders>
              <w:bottom w:val="single" w:sz="4" w:space="0" w:color="auto"/>
              <w:right w:val="single" w:sz="4" w:space="0" w:color="auto"/>
            </w:tcBorders>
          </w:tcPr>
          <w:p w:rsidR="00F52AD7" w:rsidRPr="002164BB" w:rsidRDefault="00F52AD7" w:rsidP="00EA50F7">
            <w:pPr>
              <w:rPr>
                <w:rFonts w:cs="Arial"/>
              </w:rPr>
            </w:pPr>
          </w:p>
        </w:tc>
      </w:tr>
    </w:tbl>
    <w:p w:rsidR="00F52AD7" w:rsidRPr="002164BB" w:rsidRDefault="00F52AD7" w:rsidP="00F52AD7">
      <w:pPr>
        <w:widowControl w:val="0"/>
        <w:rPr>
          <w:rFonts w:eastAsia="Arial Unicode MS" w:cs="Arial"/>
          <w:lang w:val="sr-Cyrl-RS"/>
        </w:rPr>
      </w:pPr>
    </w:p>
    <w:p w:rsidR="00F52AD7" w:rsidRPr="002164BB" w:rsidRDefault="00F52AD7" w:rsidP="00F52AD7">
      <w:pPr>
        <w:widowControl w:val="0"/>
        <w:rPr>
          <w:rFonts w:eastAsia="Arial Unicode MS" w:cs="Arial"/>
          <w:lang w:val="sr-Cyrl-RS"/>
        </w:rPr>
      </w:pPr>
      <w:r w:rsidRPr="002164BB">
        <w:rPr>
          <w:rFonts w:eastAsia="Arial Unicode MS" w:cs="Arial"/>
        </w:rPr>
        <w:t>Табела 2</w:t>
      </w:r>
    </w:p>
    <w:p w:rsidR="00F52AD7" w:rsidRPr="002164BB" w:rsidRDefault="00F52AD7" w:rsidP="00F52AD7">
      <w:pPr>
        <w:widowControl w:val="0"/>
        <w:rPr>
          <w:rFonts w:eastAsia="Arial Unicode MS" w:cs="Arial"/>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52AD7" w:rsidRPr="002164BB" w:rsidTr="00EA50F7">
        <w:trPr>
          <w:trHeight w:val="568"/>
        </w:trPr>
        <w:tc>
          <w:tcPr>
            <w:tcW w:w="3022" w:type="dxa"/>
            <w:vMerge w:val="restart"/>
            <w:shd w:val="clear" w:color="auto" w:fill="auto"/>
            <w:vAlign w:val="center"/>
          </w:tcPr>
          <w:p w:rsidR="00F52AD7" w:rsidRPr="002164BB" w:rsidRDefault="00F52AD7" w:rsidP="00EA50F7">
            <w:pPr>
              <w:rPr>
                <w:rFonts w:cs="Arial"/>
              </w:rPr>
            </w:pPr>
            <w:r w:rsidRPr="002164BB">
              <w:rPr>
                <w:rFonts w:cs="Arial"/>
              </w:rPr>
              <w:t>Посебно исказани трошкови у дин</w:t>
            </w:r>
            <w:r w:rsidRPr="002164BB">
              <w:rPr>
                <w:rFonts w:cs="Arial"/>
                <w:lang w:val="sr-Cyrl-RS"/>
              </w:rPr>
              <w:t xml:space="preserve">, </w:t>
            </w:r>
            <w:r w:rsidRPr="002164BB">
              <w:rPr>
                <w:rFonts w:cs="Arial"/>
              </w:rPr>
              <w:t>процентима који су укључени у укупно понуђену цену без ПДВ-а</w:t>
            </w:r>
          </w:p>
          <w:p w:rsidR="00F52AD7" w:rsidRPr="002164BB" w:rsidRDefault="00F52AD7" w:rsidP="00EA50F7">
            <w:pPr>
              <w:rPr>
                <w:rFonts w:cs="Arial"/>
                <w:lang w:val="sr-Latn-CS"/>
              </w:rPr>
            </w:pPr>
            <w:r w:rsidRPr="002164BB">
              <w:rPr>
                <w:rFonts w:cs="Arial"/>
              </w:rPr>
              <w:t>(</w:t>
            </w:r>
            <w:proofErr w:type="gramStart"/>
            <w:r w:rsidRPr="002164BB">
              <w:rPr>
                <w:rFonts w:cs="Arial"/>
              </w:rPr>
              <w:t>цена</w:t>
            </w:r>
            <w:proofErr w:type="gramEnd"/>
            <w:r w:rsidRPr="002164BB">
              <w:rPr>
                <w:rFonts w:cs="Arial"/>
              </w:rPr>
              <w:t xml:space="preserve"> из реда бр. </w:t>
            </w:r>
            <w:r w:rsidRPr="002164BB">
              <w:rPr>
                <w:rFonts w:cs="Arial"/>
                <w:lang w:val="sr-Latn-CS"/>
              </w:rPr>
              <w:t>I</w:t>
            </w:r>
            <w:r w:rsidRPr="002164BB">
              <w:rPr>
                <w:rFonts w:cs="Arial"/>
              </w:rPr>
              <w:t>)уколико исти постоје као засебни трошкови</w:t>
            </w:r>
            <w:r w:rsidRPr="002164BB">
              <w:rPr>
                <w:rFonts w:cs="Arial"/>
                <w:lang w:val="sr-Latn-CS"/>
              </w:rPr>
              <w:t>)</w:t>
            </w:r>
          </w:p>
        </w:tc>
        <w:tc>
          <w:tcPr>
            <w:tcW w:w="2970" w:type="dxa"/>
            <w:shd w:val="clear" w:color="auto" w:fill="auto"/>
            <w:vAlign w:val="center"/>
          </w:tcPr>
          <w:p w:rsidR="00F52AD7" w:rsidRPr="002164BB" w:rsidRDefault="00F52AD7" w:rsidP="00EA50F7">
            <w:pPr>
              <w:rPr>
                <w:rFonts w:cs="Arial"/>
              </w:rPr>
            </w:pPr>
            <w:r w:rsidRPr="002164BB">
              <w:rPr>
                <w:rFonts w:cs="Arial"/>
              </w:rPr>
              <w:t>Трошкови царине</w:t>
            </w:r>
          </w:p>
        </w:tc>
        <w:tc>
          <w:tcPr>
            <w:tcW w:w="3960" w:type="dxa"/>
          </w:tcPr>
          <w:p w:rsidR="00F52AD7" w:rsidRPr="002164BB" w:rsidRDefault="00F52AD7" w:rsidP="00EA50F7">
            <w:pPr>
              <w:jc w:val="center"/>
              <w:rPr>
                <w:rFonts w:cs="Arial"/>
              </w:rPr>
            </w:pPr>
            <w:r w:rsidRPr="002164BB">
              <w:rPr>
                <w:rFonts w:cs="Arial"/>
              </w:rPr>
              <w:t>_____динара односно ____%</w:t>
            </w:r>
          </w:p>
        </w:tc>
      </w:tr>
      <w:tr w:rsidR="00F52AD7" w:rsidRPr="002164BB" w:rsidTr="00EA50F7">
        <w:trPr>
          <w:trHeight w:val="525"/>
        </w:trPr>
        <w:tc>
          <w:tcPr>
            <w:tcW w:w="3022" w:type="dxa"/>
            <w:vMerge/>
            <w:shd w:val="clear" w:color="auto" w:fill="auto"/>
          </w:tcPr>
          <w:p w:rsidR="00F52AD7" w:rsidRPr="002164BB" w:rsidRDefault="00F52AD7" w:rsidP="00EA50F7">
            <w:pPr>
              <w:rPr>
                <w:rFonts w:cs="Arial"/>
              </w:rPr>
            </w:pPr>
          </w:p>
        </w:tc>
        <w:tc>
          <w:tcPr>
            <w:tcW w:w="2970" w:type="dxa"/>
            <w:shd w:val="clear" w:color="auto" w:fill="auto"/>
            <w:vAlign w:val="center"/>
          </w:tcPr>
          <w:p w:rsidR="00F52AD7" w:rsidRPr="002164BB" w:rsidRDefault="00F52AD7" w:rsidP="00EA50F7">
            <w:pPr>
              <w:rPr>
                <w:rFonts w:cs="Arial"/>
              </w:rPr>
            </w:pPr>
            <w:r w:rsidRPr="002164BB">
              <w:rPr>
                <w:rFonts w:cs="Arial"/>
              </w:rPr>
              <w:t>Трошкови превоза</w:t>
            </w:r>
          </w:p>
        </w:tc>
        <w:tc>
          <w:tcPr>
            <w:tcW w:w="3960" w:type="dxa"/>
          </w:tcPr>
          <w:p w:rsidR="00F52AD7" w:rsidRPr="002164BB" w:rsidRDefault="00F52AD7" w:rsidP="00EA50F7">
            <w:pPr>
              <w:jc w:val="center"/>
              <w:rPr>
                <w:rFonts w:cs="Arial"/>
              </w:rPr>
            </w:pPr>
            <w:r w:rsidRPr="002164BB">
              <w:rPr>
                <w:rFonts w:cs="Arial"/>
              </w:rPr>
              <w:t>_____динара односно ____%</w:t>
            </w:r>
          </w:p>
        </w:tc>
      </w:tr>
      <w:tr w:rsidR="00F52AD7" w:rsidRPr="002164BB" w:rsidTr="00EA50F7">
        <w:trPr>
          <w:trHeight w:val="534"/>
        </w:trPr>
        <w:tc>
          <w:tcPr>
            <w:tcW w:w="3022" w:type="dxa"/>
            <w:vMerge/>
            <w:shd w:val="clear" w:color="auto" w:fill="auto"/>
          </w:tcPr>
          <w:p w:rsidR="00F52AD7" w:rsidRPr="002164BB" w:rsidRDefault="00F52AD7" w:rsidP="00EA50F7">
            <w:pPr>
              <w:rPr>
                <w:rFonts w:cs="Arial"/>
              </w:rPr>
            </w:pPr>
          </w:p>
        </w:tc>
        <w:tc>
          <w:tcPr>
            <w:tcW w:w="2970" w:type="dxa"/>
            <w:shd w:val="clear" w:color="auto" w:fill="auto"/>
            <w:vAlign w:val="center"/>
          </w:tcPr>
          <w:p w:rsidR="00F52AD7" w:rsidRPr="002164BB" w:rsidRDefault="00F52AD7" w:rsidP="00EA50F7">
            <w:pPr>
              <w:rPr>
                <w:rFonts w:cs="Arial"/>
              </w:rPr>
            </w:pPr>
            <w:r w:rsidRPr="002164BB">
              <w:rPr>
                <w:rFonts w:cs="Arial"/>
              </w:rPr>
              <w:t>Остали трошкови (навести)</w:t>
            </w:r>
          </w:p>
        </w:tc>
        <w:tc>
          <w:tcPr>
            <w:tcW w:w="3960" w:type="dxa"/>
          </w:tcPr>
          <w:p w:rsidR="00F52AD7" w:rsidRPr="002164BB" w:rsidRDefault="00F52AD7" w:rsidP="00EA50F7">
            <w:pPr>
              <w:jc w:val="center"/>
              <w:rPr>
                <w:rFonts w:cs="Arial"/>
              </w:rPr>
            </w:pPr>
            <w:r w:rsidRPr="002164BB">
              <w:rPr>
                <w:rFonts w:cs="Arial"/>
              </w:rPr>
              <w:t>_____динара односно ____%</w:t>
            </w:r>
          </w:p>
        </w:tc>
      </w:tr>
    </w:tbl>
    <w:p w:rsidR="00F52AD7" w:rsidRPr="002164BB" w:rsidRDefault="00F52AD7" w:rsidP="00F52AD7">
      <w:pPr>
        <w:widowControl w:val="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52AD7" w:rsidRPr="002164BB" w:rsidTr="00EA50F7">
        <w:trPr>
          <w:jc w:val="center"/>
        </w:trPr>
        <w:tc>
          <w:tcPr>
            <w:tcW w:w="3882" w:type="dxa"/>
          </w:tcPr>
          <w:p w:rsidR="00F52AD7" w:rsidRPr="002164BB" w:rsidRDefault="00F52AD7" w:rsidP="00EA50F7">
            <w:pPr>
              <w:jc w:val="center"/>
              <w:rPr>
                <w:rFonts w:cs="Arial"/>
              </w:rPr>
            </w:pPr>
            <w:r w:rsidRPr="002164BB">
              <w:rPr>
                <w:rFonts w:cs="Arial"/>
              </w:rPr>
              <w:t>Датум:</w:t>
            </w:r>
          </w:p>
        </w:tc>
        <w:tc>
          <w:tcPr>
            <w:tcW w:w="2127" w:type="dxa"/>
          </w:tcPr>
          <w:p w:rsidR="00F52AD7" w:rsidRPr="002164BB" w:rsidRDefault="00F52AD7" w:rsidP="00EA50F7">
            <w:pPr>
              <w:jc w:val="center"/>
              <w:rPr>
                <w:rFonts w:cs="Arial"/>
                <w:lang w:val="ru-RU"/>
              </w:rPr>
            </w:pPr>
          </w:p>
        </w:tc>
        <w:tc>
          <w:tcPr>
            <w:tcW w:w="4022" w:type="dxa"/>
          </w:tcPr>
          <w:p w:rsidR="00F52AD7" w:rsidRPr="002164BB" w:rsidRDefault="00F52AD7" w:rsidP="00EA50F7">
            <w:pPr>
              <w:jc w:val="center"/>
              <w:rPr>
                <w:rFonts w:cs="Arial"/>
              </w:rPr>
            </w:pPr>
            <w:r w:rsidRPr="002164BB">
              <w:rPr>
                <w:rFonts w:cs="Arial"/>
              </w:rPr>
              <w:t>Понуђач</w:t>
            </w:r>
          </w:p>
        </w:tc>
      </w:tr>
      <w:tr w:rsidR="00F52AD7" w:rsidRPr="002164BB" w:rsidTr="00EA50F7">
        <w:trPr>
          <w:jc w:val="center"/>
        </w:trPr>
        <w:tc>
          <w:tcPr>
            <w:tcW w:w="3882" w:type="dxa"/>
          </w:tcPr>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rPr>
            </w:pPr>
            <w:r w:rsidRPr="002164BB">
              <w:rPr>
                <w:rFonts w:cs="Arial"/>
              </w:rPr>
              <w:t>М.П.</w:t>
            </w:r>
          </w:p>
        </w:tc>
        <w:tc>
          <w:tcPr>
            <w:tcW w:w="4022" w:type="dxa"/>
          </w:tcPr>
          <w:p w:rsidR="00F52AD7" w:rsidRPr="002164BB" w:rsidRDefault="00F52AD7" w:rsidP="00EA50F7">
            <w:pPr>
              <w:jc w:val="center"/>
              <w:rPr>
                <w:rFonts w:cs="Arial"/>
                <w:lang w:val="ru-RU"/>
              </w:rPr>
            </w:pPr>
          </w:p>
        </w:tc>
      </w:tr>
      <w:tr w:rsidR="00F52AD7" w:rsidRPr="002164BB" w:rsidTr="00EA50F7">
        <w:trPr>
          <w:jc w:val="center"/>
        </w:trPr>
        <w:tc>
          <w:tcPr>
            <w:tcW w:w="3882" w:type="dxa"/>
            <w:tcBorders>
              <w:bottom w:val="single" w:sz="4" w:space="0" w:color="auto"/>
            </w:tcBorders>
          </w:tcPr>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lang w:val="ru-RU"/>
              </w:rPr>
            </w:pPr>
          </w:p>
        </w:tc>
        <w:tc>
          <w:tcPr>
            <w:tcW w:w="4022" w:type="dxa"/>
            <w:tcBorders>
              <w:bottom w:val="single" w:sz="4" w:space="0" w:color="auto"/>
            </w:tcBorders>
          </w:tcPr>
          <w:p w:rsidR="00F52AD7" w:rsidRPr="002164BB" w:rsidRDefault="00F52AD7" w:rsidP="00EA50F7">
            <w:pPr>
              <w:jc w:val="center"/>
              <w:rPr>
                <w:rFonts w:cs="Arial"/>
                <w:lang w:val="ru-RU"/>
              </w:rPr>
            </w:pPr>
          </w:p>
        </w:tc>
      </w:tr>
    </w:tbl>
    <w:p w:rsidR="00F52AD7" w:rsidRPr="002164BB" w:rsidRDefault="00F52AD7" w:rsidP="00F52AD7">
      <w:pPr>
        <w:rPr>
          <w:rFonts w:cs="Arial"/>
          <w:b/>
        </w:rPr>
      </w:pPr>
      <w:r w:rsidRPr="002164BB">
        <w:rPr>
          <w:rFonts w:cs="Arial"/>
          <w:b/>
        </w:rPr>
        <w:t>Напомена:</w:t>
      </w:r>
    </w:p>
    <w:p w:rsidR="00F52AD7" w:rsidRPr="002164BB" w:rsidRDefault="00F52AD7" w:rsidP="00F52AD7">
      <w:pPr>
        <w:pStyle w:val="KDKomentar"/>
        <w:spacing w:before="0"/>
        <w:rPr>
          <w:rFonts w:eastAsia="TimesNewRomanPS-BoldMT" w:cs="Arial"/>
          <w:i w:val="0"/>
          <w:color w:val="auto"/>
          <w:sz w:val="22"/>
          <w:szCs w:val="22"/>
        </w:rPr>
      </w:pPr>
      <w:r w:rsidRPr="002164BB">
        <w:rPr>
          <w:rFonts w:eastAsia="TimesNewRomanPS-BoldMT" w:cs="Arial"/>
          <w:i w:val="0"/>
          <w:color w:val="auto"/>
          <w:sz w:val="22"/>
          <w:szCs w:val="22"/>
        </w:rPr>
        <w:t xml:space="preserve">-Уколико </w:t>
      </w:r>
      <w:r w:rsidRPr="002164B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2164BB">
        <w:rPr>
          <w:rFonts w:eastAsia="TimesNewRomanPS-BoldMT" w:cs="Arial"/>
          <w:i w:val="0"/>
          <w:color w:val="auto"/>
          <w:sz w:val="22"/>
          <w:szCs w:val="22"/>
        </w:rPr>
        <w:t>.</w:t>
      </w:r>
    </w:p>
    <w:p w:rsidR="00F52AD7" w:rsidRPr="005D7770" w:rsidRDefault="00F52AD7" w:rsidP="00F52AD7">
      <w:pPr>
        <w:pStyle w:val="KDKomentar"/>
        <w:spacing w:before="0"/>
        <w:rPr>
          <w:rFonts w:eastAsia="TimesNewRomanPS-BoldMT" w:cs="Arial"/>
          <w:i w:val="0"/>
          <w:color w:val="auto"/>
          <w:sz w:val="22"/>
          <w:szCs w:val="22"/>
          <w:lang w:val="sr-Cyrl-RS"/>
        </w:rPr>
      </w:pPr>
      <w:r w:rsidRPr="002164BB">
        <w:rPr>
          <w:rFonts w:eastAsia="TimesNewRomanPS-BoldMT" w:cs="Arial"/>
          <w:i w:val="0"/>
          <w:color w:val="auto"/>
          <w:sz w:val="22"/>
          <w:szCs w:val="22"/>
          <w:lang w:val="sr-Cyrl-CS"/>
        </w:rPr>
        <w:t xml:space="preserve">- </w:t>
      </w:r>
      <w:r w:rsidRPr="002164B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52AD7" w:rsidRPr="002164BB" w:rsidRDefault="00F52AD7" w:rsidP="00F52AD7">
      <w:pPr>
        <w:rPr>
          <w:rFonts w:cs="Arial"/>
          <w:lang w:val="sr-Cyrl-RS"/>
        </w:rPr>
      </w:pPr>
    </w:p>
    <w:p w:rsidR="00F52AD7" w:rsidRPr="002164BB" w:rsidRDefault="00F52AD7" w:rsidP="00F52AD7">
      <w:pPr>
        <w:rPr>
          <w:rFonts w:cs="Arial"/>
          <w:b/>
          <w:lang w:val="ru-RU"/>
        </w:rPr>
      </w:pPr>
      <w:r w:rsidRPr="002164BB">
        <w:rPr>
          <w:rFonts w:cs="Arial"/>
          <w:b/>
          <w:lang w:val="sr-Latn-CS"/>
        </w:rPr>
        <w:t>Упутство</w:t>
      </w:r>
      <w:r w:rsidRPr="002164BB">
        <w:rPr>
          <w:rFonts w:cs="Arial"/>
          <w:b/>
        </w:rPr>
        <w:t xml:space="preserve"> </w:t>
      </w:r>
      <w:r w:rsidRPr="002164BB">
        <w:rPr>
          <w:rFonts w:cs="Arial"/>
          <w:b/>
          <w:lang w:val="sr-Latn-CS"/>
        </w:rPr>
        <w:t>за попуњавањ</w:t>
      </w:r>
      <w:r w:rsidRPr="002164BB">
        <w:rPr>
          <w:rFonts w:cs="Arial"/>
          <w:b/>
          <w:lang w:val="ru-RU"/>
        </w:rPr>
        <w:t>е Обрасца структуре цене</w:t>
      </w:r>
    </w:p>
    <w:p w:rsidR="00F52AD7" w:rsidRPr="00A06764" w:rsidRDefault="00F52AD7" w:rsidP="00F52AD7">
      <w:pPr>
        <w:rPr>
          <w:rFonts w:cs="Arial"/>
          <w:b/>
          <w:lang w:val="sr-Cyrl-RS"/>
        </w:rPr>
      </w:pPr>
    </w:p>
    <w:p w:rsidR="00F52AD7" w:rsidRPr="00E47C2E" w:rsidRDefault="00F52AD7" w:rsidP="00F52AD7">
      <w:pPr>
        <w:pStyle w:val="ListParagraph"/>
        <w:tabs>
          <w:tab w:val="left" w:pos="90"/>
        </w:tabs>
        <w:spacing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F52AD7" w:rsidRPr="00E47C2E" w:rsidRDefault="00F52AD7" w:rsidP="00F52AD7">
      <w:pPr>
        <w:pStyle w:val="ListParagraph"/>
        <w:tabs>
          <w:tab w:val="left" w:pos="90"/>
        </w:tabs>
        <w:spacing w:after="0" w:line="240" w:lineRule="auto"/>
        <w:ind w:left="0"/>
        <w:rPr>
          <w:rFonts w:ascii="Arial" w:hAnsi="Arial" w:cs="Arial"/>
          <w:bCs/>
          <w:iCs/>
        </w:rPr>
      </w:pPr>
    </w:p>
    <w:p w:rsidR="00F52AD7" w:rsidRPr="00E47C2E" w:rsidRDefault="00F52AD7" w:rsidP="00F52AD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F52AD7" w:rsidRPr="00E47C2E" w:rsidRDefault="00F52AD7" w:rsidP="00F52AD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F52AD7" w:rsidRPr="00E47C2E" w:rsidRDefault="00F52AD7" w:rsidP="00F52AD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F52AD7" w:rsidRPr="00E47C2E" w:rsidRDefault="00F52AD7" w:rsidP="00F52AD7">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F52AD7" w:rsidRDefault="00F52AD7" w:rsidP="00F52AD7">
      <w:pPr>
        <w:pStyle w:val="ListParagraph"/>
        <w:tabs>
          <w:tab w:val="left" w:pos="90"/>
        </w:tabs>
        <w:suppressAutoHyphens/>
        <w:spacing w:after="0" w:line="240" w:lineRule="auto"/>
        <w:ind w:left="0"/>
        <w:contextualSpacing w:val="0"/>
        <w:rPr>
          <w:rFonts w:ascii="Arial" w:hAnsi="Arial" w:cs="Arial"/>
          <w:color w:val="00B0F0"/>
        </w:rPr>
      </w:pPr>
    </w:p>
    <w:p w:rsidR="00F52AD7" w:rsidRPr="00856546" w:rsidRDefault="00F52AD7" w:rsidP="00F52AD7">
      <w:pPr>
        <w:tabs>
          <w:tab w:val="left" w:pos="992"/>
        </w:tabs>
        <w:rPr>
          <w:rFonts w:cs="Arial"/>
        </w:rPr>
      </w:pPr>
      <w:r w:rsidRPr="00856546">
        <w:rPr>
          <w:rFonts w:cs="Arial"/>
        </w:rPr>
        <w:t xml:space="preserve">-у ред бр. I – уписује се укупно понуђена цена за све </w:t>
      </w:r>
      <w:proofErr w:type="gramStart"/>
      <w:r w:rsidRPr="00856546">
        <w:rPr>
          <w:rFonts w:cs="Arial"/>
        </w:rPr>
        <w:t>позиције  без</w:t>
      </w:r>
      <w:proofErr w:type="gramEnd"/>
      <w:r w:rsidRPr="00856546">
        <w:rPr>
          <w:rFonts w:cs="Arial"/>
        </w:rPr>
        <w:t xml:space="preserve"> ПДВ (збир колоне бр. </w:t>
      </w:r>
      <w:r w:rsidRPr="00856546">
        <w:rPr>
          <w:rFonts w:cs="Arial"/>
          <w:lang w:val="sr-Cyrl-RS"/>
        </w:rPr>
        <w:t>7</w:t>
      </w:r>
      <w:r w:rsidRPr="00856546">
        <w:rPr>
          <w:rFonts w:cs="Arial"/>
        </w:rPr>
        <w:t>)</w:t>
      </w:r>
    </w:p>
    <w:p w:rsidR="00F52AD7" w:rsidRPr="00856546" w:rsidRDefault="00F52AD7" w:rsidP="00F52AD7">
      <w:pPr>
        <w:tabs>
          <w:tab w:val="left" w:pos="992"/>
        </w:tabs>
        <w:rPr>
          <w:rFonts w:cs="Arial"/>
        </w:rPr>
      </w:pPr>
      <w:r w:rsidRPr="00856546">
        <w:rPr>
          <w:rFonts w:cs="Arial"/>
        </w:rPr>
        <w:t xml:space="preserve">-у ред бр. II – уписује се укупан износ ПДВ </w:t>
      </w:r>
    </w:p>
    <w:p w:rsidR="00F52AD7" w:rsidRPr="00856546" w:rsidRDefault="00F52AD7" w:rsidP="00F52AD7">
      <w:pPr>
        <w:tabs>
          <w:tab w:val="left" w:pos="992"/>
        </w:tabs>
        <w:rPr>
          <w:rFonts w:cs="Arial"/>
        </w:rPr>
      </w:pPr>
      <w:r w:rsidRPr="00856546">
        <w:rPr>
          <w:rFonts w:cs="Arial"/>
        </w:rPr>
        <w:t>-у ред бр. III – уписује се укупно понуђена цена</w:t>
      </w:r>
      <w:r>
        <w:rPr>
          <w:rFonts w:cs="Arial"/>
        </w:rPr>
        <w:t xml:space="preserve"> са ПДВ (ред бр. I + ред.бр. II</w:t>
      </w:r>
    </w:p>
    <w:p w:rsidR="00F52AD7" w:rsidRPr="00856546" w:rsidRDefault="00F52AD7" w:rsidP="00F52AD7">
      <w:pPr>
        <w:pStyle w:val="ListParagraph"/>
        <w:tabs>
          <w:tab w:val="left" w:pos="90"/>
        </w:tabs>
        <w:suppressAutoHyphens/>
        <w:spacing w:after="0" w:line="240" w:lineRule="auto"/>
        <w:ind w:left="0"/>
        <w:contextualSpacing w:val="0"/>
        <w:rPr>
          <w:rFonts w:ascii="Arial" w:hAnsi="Arial" w:cs="Arial"/>
          <w:color w:val="00B0F0"/>
        </w:rPr>
      </w:pPr>
    </w:p>
    <w:p w:rsidR="00F52AD7" w:rsidRPr="00856546" w:rsidRDefault="00F52AD7" w:rsidP="00F52AD7">
      <w:pPr>
        <w:tabs>
          <w:tab w:val="left" w:pos="992"/>
        </w:tabs>
        <w:rPr>
          <w:rFonts w:cs="Arial"/>
          <w:color w:val="000000"/>
        </w:rPr>
      </w:pPr>
      <w:r w:rsidRPr="00856546">
        <w:rPr>
          <w:rFonts w:cs="Arial"/>
          <w:color w:val="000000"/>
        </w:rPr>
        <w:t xml:space="preserve">- </w:t>
      </w:r>
      <w:proofErr w:type="gramStart"/>
      <w:r w:rsidRPr="00856546">
        <w:rPr>
          <w:rFonts w:cs="Arial"/>
          <w:color w:val="000000"/>
        </w:rPr>
        <w:t>у</w:t>
      </w:r>
      <w:proofErr w:type="gramEnd"/>
      <w:r w:rsidRPr="00856546">
        <w:rPr>
          <w:rFonts w:cs="Arial"/>
          <w:color w:val="000000"/>
        </w:rPr>
        <w:t xml:space="preserve"> Табелу 2. </w:t>
      </w:r>
      <w:proofErr w:type="gramStart"/>
      <w:r w:rsidRPr="00856546">
        <w:rPr>
          <w:rFonts w:cs="Arial"/>
          <w:color w:val="000000"/>
        </w:rPr>
        <w:t>уписују</w:t>
      </w:r>
      <w:proofErr w:type="gramEnd"/>
      <w:r w:rsidRPr="00856546">
        <w:rPr>
          <w:rFonts w:cs="Arial"/>
          <w:color w:val="000000"/>
        </w:rPr>
        <w:t xml:space="preserve">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52AD7" w:rsidRPr="00856546" w:rsidRDefault="00F52AD7" w:rsidP="00F52AD7">
      <w:pPr>
        <w:tabs>
          <w:tab w:val="left" w:pos="992"/>
        </w:tabs>
        <w:rPr>
          <w:rFonts w:cs="Arial"/>
          <w:b/>
          <w:lang w:val="sr-Cyrl-BA"/>
        </w:rPr>
      </w:pPr>
    </w:p>
    <w:p w:rsidR="00F52AD7" w:rsidRPr="00856546" w:rsidRDefault="00F52AD7" w:rsidP="00F52AD7">
      <w:pPr>
        <w:tabs>
          <w:tab w:val="left" w:pos="992"/>
        </w:tabs>
        <w:rPr>
          <w:rFonts w:cs="Arial"/>
        </w:rPr>
      </w:pPr>
      <w:r w:rsidRPr="00856546">
        <w:rPr>
          <w:rFonts w:cs="Arial"/>
        </w:rPr>
        <w:t>-на место предвиђено за место и датум уписује се место и датум попуњавањаобрасца структуре цене.</w:t>
      </w:r>
    </w:p>
    <w:p w:rsidR="00F52AD7" w:rsidRPr="009E45FE" w:rsidRDefault="00F52AD7" w:rsidP="00F52AD7">
      <w:pPr>
        <w:tabs>
          <w:tab w:val="left" w:pos="992"/>
        </w:tabs>
        <w:rPr>
          <w:rFonts w:cs="Arial"/>
        </w:rPr>
      </w:pPr>
      <w:r w:rsidRPr="00856546">
        <w:rPr>
          <w:rFonts w:cs="Arial"/>
        </w:rPr>
        <w:t>-</w:t>
      </w:r>
      <w:proofErr w:type="gramStart"/>
      <w:r w:rsidRPr="00856546">
        <w:rPr>
          <w:rFonts w:cs="Arial"/>
        </w:rPr>
        <w:t>на  место</w:t>
      </w:r>
      <w:proofErr w:type="gramEnd"/>
      <w:r w:rsidRPr="00856546">
        <w:rPr>
          <w:rFonts w:cs="Arial"/>
        </w:rPr>
        <w:t xml:space="preserve"> предвиђено за печат и потпис понуђач печатом оверава и потписује образац структуре цене.</w:t>
      </w:r>
    </w:p>
    <w:p w:rsidR="00F52AD7" w:rsidRDefault="00F52AD7" w:rsidP="00F52AD7">
      <w:pPr>
        <w:rPr>
          <w:rFonts w:eastAsia="TimesNewRomanPS-BoldMT"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5714EC" w:rsidRPr="005714EC" w:rsidRDefault="005714EC" w:rsidP="00D5004C">
      <w:pPr>
        <w:tabs>
          <w:tab w:val="left" w:pos="992"/>
        </w:tabs>
        <w:spacing w:before="0"/>
        <w:rPr>
          <w:rFonts w:cs="Arial"/>
          <w:lang w:val="sr-Cyrl-RS"/>
        </w:rPr>
      </w:pPr>
    </w:p>
    <w:p w:rsidR="00647516" w:rsidRDefault="00647516" w:rsidP="00D5004C">
      <w:pPr>
        <w:tabs>
          <w:tab w:val="left" w:pos="992"/>
        </w:tabs>
        <w:spacing w:before="0"/>
        <w:rPr>
          <w:rFonts w:cs="Arial"/>
          <w:lang w:val="sr-Cyrl-RS"/>
        </w:rPr>
      </w:pPr>
    </w:p>
    <w:p w:rsidR="00F52AD7" w:rsidRDefault="00F52AD7" w:rsidP="00D5004C">
      <w:pPr>
        <w:tabs>
          <w:tab w:val="left" w:pos="992"/>
        </w:tabs>
        <w:spacing w:before="0"/>
        <w:rPr>
          <w:rFonts w:cs="Arial"/>
          <w:lang w:val="sr-Cyrl-RS"/>
        </w:rPr>
      </w:pPr>
    </w:p>
    <w:p w:rsidR="00F52AD7" w:rsidRDefault="00F52AD7" w:rsidP="00D5004C">
      <w:pPr>
        <w:tabs>
          <w:tab w:val="left" w:pos="992"/>
        </w:tabs>
        <w:spacing w:before="0"/>
        <w:rPr>
          <w:rFonts w:cs="Arial"/>
          <w:lang w:val="sr-Cyrl-RS"/>
        </w:rPr>
      </w:pPr>
    </w:p>
    <w:p w:rsidR="00F52AD7" w:rsidRDefault="00F52AD7" w:rsidP="00D5004C">
      <w:pPr>
        <w:tabs>
          <w:tab w:val="left" w:pos="992"/>
        </w:tabs>
        <w:spacing w:before="0"/>
        <w:rPr>
          <w:rFonts w:cs="Arial"/>
          <w:lang w:val="sr-Cyrl-RS"/>
        </w:rPr>
      </w:pPr>
    </w:p>
    <w:p w:rsidR="00F52AD7" w:rsidRDefault="00F52AD7" w:rsidP="00D5004C">
      <w:pPr>
        <w:tabs>
          <w:tab w:val="left" w:pos="992"/>
        </w:tabs>
        <w:spacing w:before="0"/>
        <w:rPr>
          <w:rFonts w:cs="Arial"/>
          <w:lang w:val="sr-Cyrl-RS"/>
        </w:rPr>
      </w:pPr>
    </w:p>
    <w:p w:rsidR="00F52AD7" w:rsidRPr="00647516" w:rsidRDefault="00F52AD7"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F52AD7" w:rsidRPr="00E06601" w:rsidRDefault="00F52AD7" w:rsidP="00F52AD7">
      <w:pPr>
        <w:pStyle w:val="KDObrazac"/>
        <w:spacing w:before="0"/>
        <w:rPr>
          <w:lang w:val="ru-RU"/>
        </w:rPr>
      </w:pPr>
      <w:bookmarkStart w:id="244" w:name="_Toc442559926"/>
      <w:r w:rsidRPr="00E06601">
        <w:rPr>
          <w:lang w:val="ru-RU"/>
        </w:rPr>
        <w:t xml:space="preserve">ОБРАЗАЦ </w:t>
      </w:r>
      <w:r w:rsidRPr="002164BB">
        <w:rPr>
          <w:lang w:val="sr-Cyrl-RS"/>
        </w:rPr>
        <w:t>3</w:t>
      </w:r>
      <w:r w:rsidRPr="00E06601">
        <w:rPr>
          <w:lang w:val="ru-RU"/>
        </w:rPr>
        <w:t>.</w:t>
      </w:r>
      <w:bookmarkEnd w:id="244"/>
    </w:p>
    <w:p w:rsidR="00F52AD7" w:rsidRPr="002164BB" w:rsidRDefault="00F52AD7" w:rsidP="00F52AD7">
      <w:pPr>
        <w:rPr>
          <w:rFonts w:cs="Arial"/>
        </w:rPr>
      </w:pPr>
    </w:p>
    <w:p w:rsidR="00F52AD7" w:rsidRPr="002164BB" w:rsidRDefault="00F52AD7" w:rsidP="00F52AD7">
      <w:pPr>
        <w:tabs>
          <w:tab w:val="left" w:pos="6870"/>
        </w:tabs>
        <w:rPr>
          <w:rFonts w:cs="Arial"/>
          <w:lang w:val="sr-Cyrl-RS"/>
        </w:rPr>
      </w:pPr>
    </w:p>
    <w:p w:rsidR="00F52AD7" w:rsidRPr="002164BB" w:rsidRDefault="00F52AD7" w:rsidP="00F52AD7">
      <w:pPr>
        <w:ind w:left="-180" w:right="-360" w:firstLine="720"/>
        <w:rPr>
          <w:rFonts w:cs="Arial"/>
          <w:lang w:val="ru-RU"/>
        </w:rPr>
      </w:pPr>
    </w:p>
    <w:p w:rsidR="00F52AD7" w:rsidRPr="002164BB" w:rsidRDefault="00F52AD7" w:rsidP="00F52AD7">
      <w:pPr>
        <w:ind w:right="-360"/>
        <w:rPr>
          <w:rFonts w:cs="Arial"/>
          <w:lang w:val="ru-RU"/>
        </w:rPr>
      </w:pPr>
      <w:r w:rsidRPr="002164BB">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52AD7" w:rsidRPr="002164BB" w:rsidRDefault="00F52AD7" w:rsidP="00F52AD7">
      <w:pPr>
        <w:rPr>
          <w:rFonts w:cs="Arial"/>
          <w:lang w:val="ru-RU"/>
        </w:rPr>
      </w:pPr>
    </w:p>
    <w:p w:rsidR="00F52AD7" w:rsidRPr="002164BB" w:rsidRDefault="00F52AD7" w:rsidP="00F52AD7">
      <w:pPr>
        <w:jc w:val="center"/>
        <w:rPr>
          <w:rFonts w:cs="Arial"/>
          <w:b/>
          <w:lang w:val="ru-RU"/>
        </w:rPr>
      </w:pPr>
      <w:r w:rsidRPr="002164BB">
        <w:rPr>
          <w:rFonts w:cs="Arial"/>
          <w:b/>
          <w:lang w:val="ru-RU"/>
        </w:rPr>
        <w:t>ИЗЈАВУ О НЕЗАВИСНОЈ ПОНУДИ</w:t>
      </w:r>
    </w:p>
    <w:p w:rsidR="00F52AD7" w:rsidRPr="002164BB" w:rsidRDefault="00F52AD7" w:rsidP="00F52AD7">
      <w:pPr>
        <w:jc w:val="center"/>
        <w:rPr>
          <w:rFonts w:cs="Arial"/>
          <w:b/>
          <w:lang w:val="ru-RU"/>
        </w:rPr>
      </w:pPr>
    </w:p>
    <w:p w:rsidR="00F52AD7" w:rsidRPr="002164BB" w:rsidRDefault="00F52AD7" w:rsidP="00F52AD7">
      <w:pPr>
        <w:jc w:val="center"/>
        <w:rPr>
          <w:rFonts w:cs="Arial"/>
          <w:b/>
          <w:lang w:val="ru-RU"/>
        </w:rPr>
      </w:pPr>
    </w:p>
    <w:p w:rsidR="00F52AD7" w:rsidRPr="00C61D32" w:rsidRDefault="00F52AD7" w:rsidP="00F52AD7">
      <w:pPr>
        <w:ind w:right="-19"/>
        <w:outlineLvl w:val="0"/>
        <w:rPr>
          <w:rFonts w:cs="Arial"/>
          <w:lang w:val="sr-Cyrl-RS"/>
        </w:rPr>
      </w:pPr>
      <w:r w:rsidRPr="00C61D32">
        <w:rPr>
          <w:rFonts w:cs="Arial"/>
          <w:lang w:val="ru-RU"/>
        </w:rPr>
        <w:t>и под пуном материјалном и кривичном одговорношћу потврђује да је Понуду број:________</w:t>
      </w:r>
      <w:r w:rsidRPr="00C61D32">
        <w:rPr>
          <w:rFonts w:cs="Arial"/>
          <w:lang w:val="sr-Latn-RS"/>
        </w:rPr>
        <w:t>_____</w:t>
      </w:r>
      <w:r w:rsidRPr="00C61D32">
        <w:rPr>
          <w:rFonts w:cs="Arial"/>
          <w:lang w:val="ru-RU"/>
        </w:rPr>
        <w:t xml:space="preserve"> за јавну набавку </w:t>
      </w:r>
      <w:r>
        <w:rPr>
          <w:rFonts w:cs="Arial"/>
          <w:lang w:val="sr-Cyrl-RS"/>
        </w:rPr>
        <w:t>услуга</w:t>
      </w:r>
      <w:r w:rsidRPr="00C61D32">
        <w:rPr>
          <w:rFonts w:cs="Arial"/>
          <w:lang w:val="ru-RU"/>
        </w:rPr>
        <w:t xml:space="preserve"> – </w:t>
      </w:r>
      <w:r>
        <w:rPr>
          <w:rFonts w:cs="Arial"/>
          <w:b/>
          <w:lang w:val="sr-Cyrl-RS"/>
        </w:rPr>
        <w:t xml:space="preserve">Чишћење вентилационих канала и комора у погону ТЕНТ-А </w:t>
      </w:r>
      <w:r w:rsidRPr="00C61D32">
        <w:rPr>
          <w:rFonts w:cs="Arial"/>
          <w:lang w:val="sr-Cyrl-RS"/>
        </w:rPr>
        <w:t xml:space="preserve">ЈН </w:t>
      </w:r>
      <w:r w:rsidRPr="00C61D32">
        <w:rPr>
          <w:rFonts w:cs="Arial"/>
        </w:rPr>
        <w:t>бр</w:t>
      </w:r>
      <w:r w:rsidRPr="00C61D32">
        <w:rPr>
          <w:rFonts w:cs="Arial"/>
          <w:lang w:val="sr-Cyrl-RS"/>
        </w:rPr>
        <w:t xml:space="preserve"> . </w:t>
      </w:r>
      <w:r>
        <w:rPr>
          <w:rFonts w:cs="Arial"/>
        </w:rPr>
        <w:t>3000/1022/2018 (3293/2018)</w:t>
      </w:r>
      <w:r w:rsidRPr="00C61D32">
        <w:rPr>
          <w:rFonts w:cs="Arial"/>
          <w:lang w:val="sr-Cyrl-RS"/>
        </w:rPr>
        <w:t xml:space="preserve">, </w:t>
      </w:r>
      <w:r w:rsidRPr="00C61D32">
        <w:rPr>
          <w:rFonts w:cs="Arial"/>
          <w:lang w:val="ru-RU"/>
        </w:rPr>
        <w:t xml:space="preserve">Наручиоца </w:t>
      </w:r>
      <w:r w:rsidRPr="00C61D32">
        <w:rPr>
          <w:rFonts w:eastAsia="Arial Unicode MS" w:cs="Arial"/>
          <w:color w:val="000000"/>
          <w:kern w:val="1"/>
        </w:rPr>
        <w:t>Јавно предузеће „Електропривреда Србије</w:t>
      </w:r>
      <w:proofErr w:type="gramStart"/>
      <w:r w:rsidRPr="00C61D32">
        <w:rPr>
          <w:rFonts w:eastAsia="Arial Unicode MS" w:cs="Arial"/>
          <w:color w:val="000000"/>
          <w:kern w:val="1"/>
        </w:rPr>
        <w:t>“ Београд</w:t>
      </w:r>
      <w:proofErr w:type="gramEnd"/>
      <w:r w:rsidRPr="00C61D32">
        <w:rPr>
          <w:rFonts w:eastAsia="Arial Unicode MS" w:cs="Arial"/>
          <w:color w:val="000000"/>
          <w:kern w:val="1"/>
          <w:lang w:val="sr-Cyrl-RS"/>
        </w:rPr>
        <w:t xml:space="preserve"> </w:t>
      </w:r>
      <w:r w:rsidRPr="00C61D32">
        <w:rPr>
          <w:rFonts w:cs="Arial"/>
          <w:lang w:val="ru-RU"/>
        </w:rPr>
        <w:t>по Позиву за подношење понуда објављеном на Порталу јавних набавки и</w:t>
      </w:r>
      <w:r w:rsidRPr="002164BB">
        <w:rPr>
          <w:rFonts w:cs="Arial"/>
          <w:lang w:val="ru-RU"/>
        </w:rPr>
        <w:t xml:space="preserve"> интернет страници Наручиоца дана ______________. године, поднео независно, без договора са другим понуђачима или заинтересованим лицима.</w:t>
      </w:r>
    </w:p>
    <w:p w:rsidR="00F52AD7" w:rsidRPr="002164BB" w:rsidRDefault="00F52AD7" w:rsidP="00F52AD7">
      <w:pPr>
        <w:tabs>
          <w:tab w:val="left" w:pos="0"/>
        </w:tabs>
        <w:rPr>
          <w:rFonts w:cs="Arial"/>
          <w:lang w:val="ru-RU"/>
        </w:rPr>
      </w:pPr>
      <w:r w:rsidRPr="002164B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52AD7" w:rsidRPr="002164BB" w:rsidRDefault="00F52AD7" w:rsidP="00F52AD7">
      <w:pPr>
        <w:rPr>
          <w:rFonts w:cs="Arial"/>
          <w:b/>
          <w:lang w:val="ru-RU"/>
        </w:rPr>
      </w:pPr>
    </w:p>
    <w:p w:rsidR="00F52AD7" w:rsidRPr="002164BB" w:rsidRDefault="00F52AD7" w:rsidP="00F52AD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52AD7" w:rsidRPr="002164BB" w:rsidTr="00EA50F7">
        <w:trPr>
          <w:jc w:val="center"/>
        </w:trPr>
        <w:tc>
          <w:tcPr>
            <w:tcW w:w="3882" w:type="dxa"/>
          </w:tcPr>
          <w:p w:rsidR="00F52AD7" w:rsidRPr="002164BB" w:rsidRDefault="00F52AD7" w:rsidP="00EA50F7">
            <w:pPr>
              <w:jc w:val="center"/>
              <w:rPr>
                <w:rFonts w:cs="Arial"/>
              </w:rPr>
            </w:pPr>
            <w:r w:rsidRPr="002164BB">
              <w:rPr>
                <w:rFonts w:cs="Arial"/>
              </w:rPr>
              <w:t>Датум:</w:t>
            </w:r>
          </w:p>
        </w:tc>
        <w:tc>
          <w:tcPr>
            <w:tcW w:w="2127" w:type="dxa"/>
          </w:tcPr>
          <w:p w:rsidR="00F52AD7" w:rsidRPr="002164BB" w:rsidRDefault="00F52AD7" w:rsidP="00EA50F7">
            <w:pPr>
              <w:jc w:val="center"/>
              <w:rPr>
                <w:rFonts w:cs="Arial"/>
                <w:lang w:val="ru-RU"/>
              </w:rPr>
            </w:pPr>
          </w:p>
        </w:tc>
        <w:tc>
          <w:tcPr>
            <w:tcW w:w="4022" w:type="dxa"/>
          </w:tcPr>
          <w:p w:rsidR="00F52AD7" w:rsidRPr="002164BB" w:rsidRDefault="00F52AD7" w:rsidP="00EA50F7">
            <w:pPr>
              <w:jc w:val="center"/>
              <w:rPr>
                <w:rFonts w:cs="Arial"/>
              </w:rPr>
            </w:pPr>
            <w:r w:rsidRPr="002164BB">
              <w:rPr>
                <w:rFonts w:cs="Arial"/>
              </w:rPr>
              <w:t>Понуђач/члан групе понуђача</w:t>
            </w:r>
          </w:p>
        </w:tc>
      </w:tr>
      <w:tr w:rsidR="00F52AD7" w:rsidRPr="002164BB" w:rsidTr="00EA50F7">
        <w:trPr>
          <w:jc w:val="center"/>
        </w:trPr>
        <w:tc>
          <w:tcPr>
            <w:tcW w:w="3882" w:type="dxa"/>
          </w:tcPr>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rPr>
            </w:pPr>
            <w:r w:rsidRPr="002164BB">
              <w:rPr>
                <w:rFonts w:cs="Arial"/>
              </w:rPr>
              <w:t>М.П.</w:t>
            </w:r>
          </w:p>
        </w:tc>
        <w:tc>
          <w:tcPr>
            <w:tcW w:w="4022" w:type="dxa"/>
          </w:tcPr>
          <w:p w:rsidR="00F52AD7" w:rsidRPr="002164BB" w:rsidRDefault="00F52AD7" w:rsidP="00EA50F7">
            <w:pPr>
              <w:jc w:val="center"/>
              <w:rPr>
                <w:rFonts w:cs="Arial"/>
                <w:lang w:val="ru-RU"/>
              </w:rPr>
            </w:pPr>
          </w:p>
        </w:tc>
      </w:tr>
      <w:tr w:rsidR="00F52AD7" w:rsidRPr="002164BB" w:rsidTr="00EA50F7">
        <w:trPr>
          <w:jc w:val="center"/>
        </w:trPr>
        <w:tc>
          <w:tcPr>
            <w:tcW w:w="3882" w:type="dxa"/>
            <w:tcBorders>
              <w:bottom w:val="single" w:sz="4" w:space="0" w:color="auto"/>
            </w:tcBorders>
          </w:tcPr>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lang w:val="ru-RU"/>
              </w:rPr>
            </w:pPr>
          </w:p>
        </w:tc>
        <w:tc>
          <w:tcPr>
            <w:tcW w:w="4022" w:type="dxa"/>
            <w:tcBorders>
              <w:bottom w:val="single" w:sz="4" w:space="0" w:color="auto"/>
            </w:tcBorders>
          </w:tcPr>
          <w:p w:rsidR="00F52AD7" w:rsidRPr="002164BB" w:rsidRDefault="00F52AD7" w:rsidP="00EA50F7">
            <w:pPr>
              <w:jc w:val="center"/>
              <w:rPr>
                <w:rFonts w:cs="Arial"/>
                <w:lang w:val="ru-RU"/>
              </w:rPr>
            </w:pPr>
          </w:p>
        </w:tc>
      </w:tr>
      <w:tr w:rsidR="00F52AD7" w:rsidRPr="002164BB" w:rsidTr="00EA50F7">
        <w:trPr>
          <w:trHeight w:val="389"/>
          <w:jc w:val="center"/>
        </w:trPr>
        <w:tc>
          <w:tcPr>
            <w:tcW w:w="3882" w:type="dxa"/>
            <w:tcBorders>
              <w:top w:val="single" w:sz="4" w:space="0" w:color="auto"/>
            </w:tcBorders>
          </w:tcPr>
          <w:p w:rsidR="00F52AD7" w:rsidRPr="002164BB" w:rsidRDefault="00F52AD7" w:rsidP="00EA50F7">
            <w:pPr>
              <w:jc w:val="center"/>
              <w:rPr>
                <w:rFonts w:cs="Arial"/>
              </w:rPr>
            </w:pPr>
          </w:p>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lang w:val="ru-RU"/>
              </w:rPr>
            </w:pPr>
          </w:p>
        </w:tc>
        <w:tc>
          <w:tcPr>
            <w:tcW w:w="4022" w:type="dxa"/>
            <w:tcBorders>
              <w:top w:val="single" w:sz="4" w:space="0" w:color="auto"/>
            </w:tcBorders>
          </w:tcPr>
          <w:p w:rsidR="00F52AD7" w:rsidRPr="002164BB" w:rsidRDefault="00F52AD7" w:rsidP="00EA50F7">
            <w:pPr>
              <w:jc w:val="center"/>
              <w:rPr>
                <w:rFonts w:cs="Arial"/>
                <w:lang w:val="ru-RU"/>
              </w:rPr>
            </w:pPr>
          </w:p>
        </w:tc>
      </w:tr>
    </w:tbl>
    <w:p w:rsidR="00F52AD7" w:rsidRPr="002164BB" w:rsidRDefault="00F52AD7" w:rsidP="00F52AD7">
      <w:pPr>
        <w:tabs>
          <w:tab w:val="left" w:pos="6028"/>
        </w:tabs>
        <w:autoSpaceDE w:val="0"/>
        <w:autoSpaceDN w:val="0"/>
        <w:adjustRightInd w:val="0"/>
        <w:ind w:left="360"/>
        <w:rPr>
          <w:rFonts w:eastAsia="Calibri" w:cs="Arial"/>
          <w:bCs/>
          <w:iCs/>
        </w:rPr>
      </w:pPr>
    </w:p>
    <w:p w:rsidR="00F52AD7" w:rsidRPr="002164BB" w:rsidRDefault="00F52AD7" w:rsidP="00F52AD7">
      <w:pPr>
        <w:jc w:val="center"/>
        <w:rPr>
          <w:rFonts w:cs="Arial"/>
          <w:b/>
          <w:lang w:val="ru-RU"/>
        </w:rPr>
      </w:pPr>
    </w:p>
    <w:p w:rsidR="00F52AD7" w:rsidRPr="002164BB" w:rsidRDefault="00F52AD7" w:rsidP="00F52AD7">
      <w:pPr>
        <w:jc w:val="center"/>
        <w:rPr>
          <w:rFonts w:cs="Arial"/>
          <w:b/>
          <w:lang w:val="ru-RU"/>
        </w:rPr>
      </w:pPr>
    </w:p>
    <w:p w:rsidR="00F52AD7" w:rsidRPr="002164BB" w:rsidRDefault="00F52AD7" w:rsidP="00F52AD7">
      <w:pPr>
        <w:rPr>
          <w:rFonts w:cs="Arial"/>
        </w:rPr>
      </w:pPr>
      <w:r w:rsidRPr="002164BB">
        <w:rPr>
          <w:rFonts w:cs="Arial"/>
          <w:b/>
          <w:lang w:val="ru-RU"/>
        </w:rPr>
        <w:t>Напомена:</w:t>
      </w:r>
      <w:r w:rsidRPr="002164BB">
        <w:rPr>
          <w:rFonts w:cs="Arial"/>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F52AD7" w:rsidRPr="002164BB" w:rsidRDefault="00F52AD7" w:rsidP="00F52AD7">
      <w:pPr>
        <w:rPr>
          <w:rFonts w:cs="Arial"/>
        </w:rPr>
      </w:pPr>
      <w:r w:rsidRPr="002164BB">
        <w:rPr>
          <w:rFonts w:cs="Arial"/>
        </w:rPr>
        <w:t>Приликом подношења понуде овај образац копирати у потребном броју примерака.</w:t>
      </w:r>
    </w:p>
    <w:p w:rsidR="00F52AD7" w:rsidRPr="002164BB" w:rsidRDefault="00F52AD7" w:rsidP="00F52AD7">
      <w:pPr>
        <w:rPr>
          <w:rFonts w:cs="Arial"/>
        </w:rPr>
      </w:pPr>
    </w:p>
    <w:p w:rsidR="00F52AD7" w:rsidRPr="002164BB" w:rsidRDefault="00F52AD7" w:rsidP="00F52AD7">
      <w:pPr>
        <w:rPr>
          <w:rFonts w:cs="Arial"/>
        </w:rPr>
      </w:pPr>
    </w:p>
    <w:p w:rsidR="00827A40" w:rsidRPr="008D1BAD" w:rsidRDefault="00827A40" w:rsidP="00827A40">
      <w:pPr>
        <w:rPr>
          <w:rFonts w:cs="Arial"/>
        </w:rPr>
      </w:pPr>
    </w:p>
    <w:p w:rsidR="00827A40" w:rsidRPr="00E47C2E" w:rsidRDefault="00827A40" w:rsidP="00827A40">
      <w:pPr>
        <w:rPr>
          <w:rFonts w:cs="Arial"/>
          <w:lang w:val="ru-RU"/>
        </w:rPr>
      </w:pPr>
    </w:p>
    <w:p w:rsidR="00F52AD7" w:rsidRPr="00E06601" w:rsidRDefault="00F52AD7" w:rsidP="00F52AD7">
      <w:pPr>
        <w:pStyle w:val="KDObrazac"/>
        <w:spacing w:before="0"/>
        <w:rPr>
          <w:lang w:val="ru-RU"/>
        </w:rPr>
      </w:pPr>
      <w:bookmarkStart w:id="245" w:name="_Toc442559928"/>
      <w:r w:rsidRPr="00E06601">
        <w:rPr>
          <w:lang w:val="ru-RU"/>
        </w:rPr>
        <w:t xml:space="preserve">ОБРАЗАЦ </w:t>
      </w:r>
      <w:r w:rsidRPr="002164BB">
        <w:rPr>
          <w:lang w:val="sr-Cyrl-RS"/>
        </w:rPr>
        <w:t>4</w:t>
      </w:r>
      <w:r w:rsidRPr="00E06601">
        <w:rPr>
          <w:lang w:val="ru-RU"/>
        </w:rPr>
        <w:t>.</w:t>
      </w:r>
      <w:bookmarkEnd w:id="245"/>
    </w:p>
    <w:p w:rsidR="00F52AD7" w:rsidRPr="00E06601" w:rsidRDefault="00F52AD7" w:rsidP="00F52AD7">
      <w:pPr>
        <w:pStyle w:val="KDParagraf"/>
        <w:spacing w:before="0"/>
        <w:rPr>
          <w:rFonts w:cs="Arial"/>
          <w:lang w:val="ru-RU"/>
        </w:rPr>
      </w:pPr>
    </w:p>
    <w:p w:rsidR="00F52AD7" w:rsidRPr="004B61E9" w:rsidRDefault="00F52AD7" w:rsidP="00F52AD7">
      <w:pPr>
        <w:pStyle w:val="KDParagraf"/>
        <w:spacing w:before="0"/>
        <w:rPr>
          <w:rFonts w:cs="Arial"/>
          <w:lang w:val="sr-Cyrl-RS"/>
        </w:rPr>
      </w:pPr>
    </w:p>
    <w:p w:rsidR="00F52AD7" w:rsidRPr="002164BB" w:rsidRDefault="00F52AD7" w:rsidP="00F52AD7">
      <w:pPr>
        <w:pStyle w:val="Title"/>
        <w:jc w:val="right"/>
        <w:rPr>
          <w:rFonts w:cs="Arial"/>
          <w:b w:val="0"/>
          <w:caps/>
          <w:sz w:val="22"/>
          <w:szCs w:val="22"/>
        </w:rPr>
      </w:pPr>
    </w:p>
    <w:p w:rsidR="00F52AD7" w:rsidRPr="002164BB" w:rsidRDefault="00F52AD7" w:rsidP="00F52AD7">
      <w:pPr>
        <w:rPr>
          <w:rFonts w:cs="Arial"/>
          <w:lang w:val="ru-RU"/>
        </w:rPr>
      </w:pPr>
      <w:r w:rsidRPr="002164BB">
        <w:rPr>
          <w:rFonts w:cs="Arial"/>
          <w:lang w:val="ru-RU"/>
        </w:rPr>
        <w:t>На основу члана 75. став 2. Закона о јавним набавкама („Службени гласник РС“ бр.124/2012, 14/15  и 68/15)</w:t>
      </w:r>
      <w:r w:rsidRPr="002164BB">
        <w:rPr>
          <w:rFonts w:cs="Arial"/>
        </w:rPr>
        <w:t xml:space="preserve"> као </w:t>
      </w:r>
      <w:r w:rsidRPr="002164BB">
        <w:rPr>
          <w:rFonts w:cs="Arial"/>
          <w:lang w:val="ru-RU"/>
        </w:rPr>
        <w:t>понуђач/члан групе понуђача/подизвођач дајем:</w:t>
      </w:r>
    </w:p>
    <w:p w:rsidR="00F52AD7" w:rsidRPr="002164BB" w:rsidRDefault="00F52AD7" w:rsidP="00F52AD7">
      <w:pPr>
        <w:rPr>
          <w:rFonts w:cs="Arial"/>
          <w:lang w:val="ru-RU"/>
        </w:rPr>
      </w:pPr>
    </w:p>
    <w:p w:rsidR="00F52AD7" w:rsidRPr="002164BB" w:rsidRDefault="00F52AD7" w:rsidP="00F52AD7">
      <w:pPr>
        <w:rPr>
          <w:rFonts w:cs="Arial"/>
          <w:lang w:val="ru-RU"/>
        </w:rPr>
      </w:pPr>
    </w:p>
    <w:p w:rsidR="00F52AD7" w:rsidRPr="002164BB" w:rsidRDefault="00F52AD7" w:rsidP="00F52AD7">
      <w:pPr>
        <w:jc w:val="center"/>
        <w:rPr>
          <w:rFonts w:cs="Arial"/>
          <w:b/>
          <w:lang w:val="ru-RU"/>
        </w:rPr>
      </w:pPr>
      <w:bookmarkStart w:id="246" w:name="_Toc442559929"/>
      <w:r w:rsidRPr="002164BB">
        <w:rPr>
          <w:rFonts w:cs="Arial"/>
          <w:b/>
          <w:lang w:val="ru-RU"/>
        </w:rPr>
        <w:t>И З Ј А В У</w:t>
      </w:r>
      <w:bookmarkEnd w:id="246"/>
    </w:p>
    <w:p w:rsidR="00F52AD7" w:rsidRPr="002164BB" w:rsidRDefault="00F52AD7" w:rsidP="00F52AD7">
      <w:pPr>
        <w:jc w:val="center"/>
        <w:rPr>
          <w:rFonts w:cs="Arial"/>
          <w:b/>
          <w:lang w:val="ru-RU"/>
        </w:rPr>
      </w:pPr>
    </w:p>
    <w:p w:rsidR="00F52AD7" w:rsidRPr="002164BB" w:rsidRDefault="00F52AD7" w:rsidP="00F52AD7">
      <w:pPr>
        <w:ind w:right="-19"/>
        <w:outlineLvl w:val="0"/>
        <w:rPr>
          <w:rFonts w:cs="Arial"/>
          <w:lang w:val="ru-RU"/>
        </w:rPr>
      </w:pPr>
      <w:r w:rsidRPr="002164BB">
        <w:rPr>
          <w:rFonts w:cs="Arial"/>
          <w:lang w:val="ru-RU"/>
        </w:rPr>
        <w:t xml:space="preserve">којом изричито наводимо да </w:t>
      </w:r>
      <w:r w:rsidRPr="002164BB">
        <w:rPr>
          <w:rFonts w:cs="Arial"/>
        </w:rPr>
        <w:t>смо у свом досадашњем раду и</w:t>
      </w:r>
      <w:r w:rsidRPr="002164BB">
        <w:rPr>
          <w:rFonts w:cs="Arial"/>
          <w:lang w:val="ru-RU"/>
        </w:rPr>
        <w:t xml:space="preserve"> при састављању Понуде </w:t>
      </w:r>
      <w:r w:rsidRPr="002164BB">
        <w:rPr>
          <w:rFonts w:cs="Arial"/>
        </w:rPr>
        <w:t xml:space="preserve"> број: _____________</w:t>
      </w:r>
      <w:r>
        <w:rPr>
          <w:rFonts w:cs="Arial"/>
          <w:lang w:val="sr-Cyrl-RS"/>
        </w:rPr>
        <w:t xml:space="preserve">____ од ___.___.2017. године </w:t>
      </w:r>
      <w:r w:rsidRPr="002164BB">
        <w:rPr>
          <w:rFonts w:cs="Arial"/>
          <w:lang w:val="ru-RU"/>
        </w:rPr>
        <w:t xml:space="preserve">за јавну набавку </w:t>
      </w:r>
      <w:r>
        <w:rPr>
          <w:rFonts w:cs="Arial"/>
          <w:lang w:val="ru-RU"/>
        </w:rPr>
        <w:t>услуга</w:t>
      </w:r>
      <w:r w:rsidRPr="002164BB">
        <w:rPr>
          <w:rFonts w:cs="Arial"/>
          <w:lang w:val="ru-RU"/>
        </w:rPr>
        <w:t xml:space="preserve"> </w:t>
      </w:r>
      <w:r>
        <w:rPr>
          <w:rFonts w:cs="Arial"/>
          <w:lang w:val="ru-RU"/>
        </w:rPr>
        <w:t xml:space="preserve"> </w:t>
      </w:r>
      <w:r>
        <w:rPr>
          <w:rFonts w:cs="Arial"/>
          <w:b/>
          <w:lang w:val="sr-Cyrl-RS"/>
        </w:rPr>
        <w:t xml:space="preserve">Чишћење вентилационих канала и комора у погону ТЕНТ-А </w:t>
      </w:r>
      <w:r w:rsidRPr="00C61D32">
        <w:rPr>
          <w:rFonts w:cs="Arial"/>
          <w:lang w:val="sr-Cyrl-RS"/>
        </w:rPr>
        <w:t xml:space="preserve">ЈН </w:t>
      </w:r>
      <w:r w:rsidRPr="00C61D32">
        <w:rPr>
          <w:rFonts w:cs="Arial"/>
        </w:rPr>
        <w:t>бр</w:t>
      </w:r>
      <w:r w:rsidRPr="00C61D32">
        <w:rPr>
          <w:rFonts w:cs="Arial"/>
          <w:lang w:val="sr-Cyrl-RS"/>
        </w:rPr>
        <w:t xml:space="preserve"> . </w:t>
      </w:r>
      <w:r>
        <w:rPr>
          <w:rFonts w:cs="Arial"/>
        </w:rPr>
        <w:t>3000/1022/2018 (3293/2018)</w:t>
      </w:r>
      <w:r>
        <w:rPr>
          <w:rFonts w:cs="Arial"/>
          <w:lang w:val="sr-Cyrl-RS"/>
        </w:rPr>
        <w:t>,</w:t>
      </w:r>
      <w:r w:rsidRPr="002164BB">
        <w:rPr>
          <w:rFonts w:cs="Arial"/>
          <w:lang w:val="sr-Cyrl-RS"/>
        </w:rPr>
        <w:t xml:space="preserve"> </w:t>
      </w:r>
      <w:r w:rsidRPr="002164B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164BB">
        <w:rPr>
          <w:rFonts w:cs="Arial"/>
        </w:rPr>
        <w:t>,</w:t>
      </w:r>
      <w:r w:rsidRPr="002164BB">
        <w:rPr>
          <w:rFonts w:cs="Arial"/>
          <w:lang w:val="ru-RU"/>
        </w:rPr>
        <w:t xml:space="preserve"> као и да </w:t>
      </w:r>
      <w:r w:rsidRPr="002164BB">
        <w:rPr>
          <w:rFonts w:cs="Arial"/>
        </w:rPr>
        <w:t>немамо забрану обављања делатности која је на снази у време подношења Понуде.</w:t>
      </w:r>
    </w:p>
    <w:p w:rsidR="00F52AD7" w:rsidRPr="002164BB" w:rsidRDefault="00F52AD7" w:rsidP="00F52AD7">
      <w:pPr>
        <w:rPr>
          <w:rFonts w:cs="Arial"/>
        </w:rPr>
      </w:pPr>
    </w:p>
    <w:p w:rsidR="00F52AD7" w:rsidRPr="002164BB" w:rsidRDefault="00F52AD7" w:rsidP="00F52AD7">
      <w:pPr>
        <w:tabs>
          <w:tab w:val="left" w:pos="6028"/>
        </w:tabs>
        <w:autoSpaceDE w:val="0"/>
        <w:autoSpaceDN w:val="0"/>
        <w:adjustRightInd w:val="0"/>
        <w:ind w:left="360"/>
        <w:rPr>
          <w:rFonts w:eastAsia="Calibri" w:cs="Arial"/>
          <w:bCs/>
          <w:iCs/>
        </w:rPr>
      </w:pPr>
    </w:p>
    <w:p w:rsidR="00F52AD7" w:rsidRPr="002164BB" w:rsidRDefault="00F52AD7" w:rsidP="00F52AD7">
      <w:pPr>
        <w:tabs>
          <w:tab w:val="left" w:pos="6028"/>
        </w:tabs>
        <w:autoSpaceDE w:val="0"/>
        <w:autoSpaceDN w:val="0"/>
        <w:adjustRightInd w:val="0"/>
        <w:ind w:left="360"/>
        <w:rPr>
          <w:rFonts w:eastAsia="Calibri" w:cs="Arial"/>
          <w:bCs/>
          <w:iCs/>
        </w:rPr>
      </w:pPr>
    </w:p>
    <w:p w:rsidR="00F52AD7" w:rsidRPr="002164BB" w:rsidRDefault="00F52AD7" w:rsidP="00F52AD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F52AD7" w:rsidRPr="002164BB" w:rsidTr="00EA50F7">
        <w:trPr>
          <w:jc w:val="center"/>
        </w:trPr>
        <w:tc>
          <w:tcPr>
            <w:tcW w:w="3882" w:type="dxa"/>
          </w:tcPr>
          <w:p w:rsidR="00F52AD7" w:rsidRPr="002164BB" w:rsidRDefault="00F52AD7" w:rsidP="00EA50F7">
            <w:pPr>
              <w:jc w:val="center"/>
              <w:rPr>
                <w:rFonts w:cs="Arial"/>
              </w:rPr>
            </w:pPr>
            <w:r w:rsidRPr="002164BB">
              <w:rPr>
                <w:rFonts w:cs="Arial"/>
              </w:rPr>
              <w:t>Датум:</w:t>
            </w:r>
          </w:p>
        </w:tc>
        <w:tc>
          <w:tcPr>
            <w:tcW w:w="2127" w:type="dxa"/>
          </w:tcPr>
          <w:p w:rsidR="00F52AD7" w:rsidRPr="002164BB" w:rsidRDefault="00F52AD7" w:rsidP="00EA50F7">
            <w:pPr>
              <w:jc w:val="center"/>
              <w:rPr>
                <w:rFonts w:cs="Arial"/>
                <w:lang w:val="ru-RU"/>
              </w:rPr>
            </w:pPr>
          </w:p>
        </w:tc>
        <w:tc>
          <w:tcPr>
            <w:tcW w:w="4022" w:type="dxa"/>
          </w:tcPr>
          <w:p w:rsidR="00F52AD7" w:rsidRPr="002164BB" w:rsidRDefault="00F52AD7" w:rsidP="00EA50F7">
            <w:pPr>
              <w:rPr>
                <w:rFonts w:cs="Arial"/>
              </w:rPr>
            </w:pPr>
            <w:r w:rsidRPr="002164BB">
              <w:rPr>
                <w:rFonts w:cs="Arial"/>
              </w:rPr>
              <w:t>Понуђач/ члан групе понуђача/ подизвођач</w:t>
            </w:r>
          </w:p>
        </w:tc>
      </w:tr>
      <w:tr w:rsidR="00F52AD7" w:rsidRPr="002164BB" w:rsidTr="00EA50F7">
        <w:trPr>
          <w:jc w:val="center"/>
        </w:trPr>
        <w:tc>
          <w:tcPr>
            <w:tcW w:w="3882" w:type="dxa"/>
          </w:tcPr>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rPr>
            </w:pPr>
            <w:r w:rsidRPr="002164BB">
              <w:rPr>
                <w:rFonts w:cs="Arial"/>
              </w:rPr>
              <w:t>М.П.</w:t>
            </w:r>
          </w:p>
        </w:tc>
        <w:tc>
          <w:tcPr>
            <w:tcW w:w="4022" w:type="dxa"/>
          </w:tcPr>
          <w:p w:rsidR="00F52AD7" w:rsidRPr="002164BB" w:rsidRDefault="00F52AD7" w:rsidP="00EA50F7">
            <w:pPr>
              <w:jc w:val="center"/>
              <w:rPr>
                <w:rFonts w:cs="Arial"/>
                <w:lang w:val="ru-RU"/>
              </w:rPr>
            </w:pPr>
          </w:p>
        </w:tc>
      </w:tr>
      <w:tr w:rsidR="00F52AD7" w:rsidRPr="002164BB" w:rsidTr="00EA50F7">
        <w:trPr>
          <w:jc w:val="center"/>
        </w:trPr>
        <w:tc>
          <w:tcPr>
            <w:tcW w:w="3882" w:type="dxa"/>
            <w:tcBorders>
              <w:bottom w:val="single" w:sz="4" w:space="0" w:color="auto"/>
            </w:tcBorders>
          </w:tcPr>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lang w:val="ru-RU"/>
              </w:rPr>
            </w:pPr>
          </w:p>
        </w:tc>
        <w:tc>
          <w:tcPr>
            <w:tcW w:w="4022" w:type="dxa"/>
            <w:tcBorders>
              <w:bottom w:val="single" w:sz="4" w:space="0" w:color="auto"/>
            </w:tcBorders>
          </w:tcPr>
          <w:p w:rsidR="00F52AD7" w:rsidRPr="002164BB" w:rsidRDefault="00F52AD7" w:rsidP="00EA50F7">
            <w:pPr>
              <w:jc w:val="center"/>
              <w:rPr>
                <w:rFonts w:cs="Arial"/>
                <w:lang w:val="ru-RU"/>
              </w:rPr>
            </w:pPr>
          </w:p>
        </w:tc>
      </w:tr>
      <w:tr w:rsidR="00F52AD7" w:rsidRPr="002164BB" w:rsidTr="00EA50F7">
        <w:trPr>
          <w:trHeight w:val="389"/>
          <w:jc w:val="center"/>
        </w:trPr>
        <w:tc>
          <w:tcPr>
            <w:tcW w:w="3882" w:type="dxa"/>
            <w:tcBorders>
              <w:top w:val="single" w:sz="4" w:space="0" w:color="auto"/>
            </w:tcBorders>
          </w:tcPr>
          <w:p w:rsidR="00F52AD7" w:rsidRPr="002164BB" w:rsidRDefault="00F52AD7" w:rsidP="00EA50F7">
            <w:pPr>
              <w:jc w:val="center"/>
              <w:rPr>
                <w:rFonts w:cs="Arial"/>
              </w:rPr>
            </w:pPr>
          </w:p>
          <w:p w:rsidR="00F52AD7" w:rsidRPr="002164BB" w:rsidRDefault="00F52AD7" w:rsidP="00EA50F7">
            <w:pPr>
              <w:jc w:val="center"/>
              <w:rPr>
                <w:rFonts w:cs="Arial"/>
              </w:rPr>
            </w:pPr>
          </w:p>
        </w:tc>
        <w:tc>
          <w:tcPr>
            <w:tcW w:w="2127" w:type="dxa"/>
          </w:tcPr>
          <w:p w:rsidR="00F52AD7" w:rsidRPr="002164BB" w:rsidRDefault="00F52AD7" w:rsidP="00EA50F7">
            <w:pPr>
              <w:jc w:val="center"/>
              <w:rPr>
                <w:rFonts w:cs="Arial"/>
                <w:lang w:val="ru-RU"/>
              </w:rPr>
            </w:pPr>
          </w:p>
        </w:tc>
        <w:tc>
          <w:tcPr>
            <w:tcW w:w="4022" w:type="dxa"/>
            <w:tcBorders>
              <w:top w:val="single" w:sz="4" w:space="0" w:color="auto"/>
            </w:tcBorders>
          </w:tcPr>
          <w:p w:rsidR="00F52AD7" w:rsidRPr="002164BB" w:rsidRDefault="00F52AD7" w:rsidP="00EA50F7">
            <w:pPr>
              <w:jc w:val="center"/>
              <w:rPr>
                <w:rFonts w:cs="Arial"/>
                <w:lang w:val="ru-RU"/>
              </w:rPr>
            </w:pPr>
          </w:p>
        </w:tc>
      </w:tr>
    </w:tbl>
    <w:p w:rsidR="00F52AD7" w:rsidRPr="002164BB" w:rsidRDefault="00F52AD7" w:rsidP="00F52AD7">
      <w:pPr>
        <w:rPr>
          <w:rFonts w:cs="Arial"/>
        </w:rPr>
      </w:pPr>
      <w:r w:rsidRPr="002164BB">
        <w:rPr>
          <w:rFonts w:cs="Arial"/>
          <w:b/>
        </w:rPr>
        <w:t>Напомена:</w:t>
      </w:r>
      <w:r w:rsidRPr="002164BB">
        <w:rPr>
          <w:rFonts w:cs="Arial"/>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F52AD7" w:rsidRPr="002164BB" w:rsidRDefault="00F52AD7" w:rsidP="00F52AD7">
      <w:pPr>
        <w:rPr>
          <w:rFonts w:cs="Arial"/>
        </w:rPr>
      </w:pPr>
      <w:r w:rsidRPr="002164BB">
        <w:rPr>
          <w:rFonts w:eastAsia="Calibri" w:cs="Arial"/>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F52AD7" w:rsidRPr="002164BB" w:rsidRDefault="00F52AD7" w:rsidP="00F52AD7">
      <w:pPr>
        <w:rPr>
          <w:rFonts w:cs="Arial"/>
        </w:rPr>
      </w:pPr>
      <w:r w:rsidRPr="002164BB">
        <w:rPr>
          <w:rFonts w:cs="Arial"/>
        </w:rPr>
        <w:t>Приликом подношења понуде овај образац копирати у потребном броју примерака.</w:t>
      </w:r>
    </w:p>
    <w:p w:rsidR="00F52AD7" w:rsidRPr="002164BB" w:rsidRDefault="00F52AD7" w:rsidP="00F52AD7">
      <w:pPr>
        <w:rPr>
          <w:rFonts w:cs="Arial"/>
        </w:rPr>
      </w:pPr>
    </w:p>
    <w:p w:rsidR="00F52AD7" w:rsidRPr="002164BB" w:rsidRDefault="00F52AD7" w:rsidP="00F52AD7">
      <w:pPr>
        <w:rPr>
          <w:rFonts w:cs="Arial"/>
          <w:lang w:val="sr-Cyrl-RS"/>
        </w:rPr>
      </w:pPr>
    </w:p>
    <w:p w:rsidR="00F52AD7" w:rsidRPr="002164BB" w:rsidRDefault="00F52AD7" w:rsidP="00F52AD7">
      <w:pPr>
        <w:tabs>
          <w:tab w:val="left" w:pos="0"/>
          <w:tab w:val="left" w:pos="122"/>
        </w:tabs>
        <w:contextualSpacing/>
        <w:rPr>
          <w:rFonts w:cs="Arial"/>
          <w:color w:val="00B0F0"/>
          <w:lang w:val="ru-RU"/>
        </w:rPr>
      </w:pPr>
    </w:p>
    <w:p w:rsidR="00F52AD7" w:rsidRPr="002164BB" w:rsidRDefault="00F52AD7" w:rsidP="00F52AD7">
      <w:pPr>
        <w:tabs>
          <w:tab w:val="left" w:pos="0"/>
          <w:tab w:val="left" w:pos="122"/>
        </w:tabs>
        <w:contextualSpacing/>
        <w:rPr>
          <w:rFonts w:cs="Arial"/>
          <w:color w:val="00B0F0"/>
          <w:lang w:val="ru-RU"/>
        </w:rPr>
      </w:pPr>
    </w:p>
    <w:p w:rsidR="00CE6C05" w:rsidRDefault="00CE6C05" w:rsidP="00CE6C05">
      <w:pPr>
        <w:tabs>
          <w:tab w:val="left" w:pos="2700"/>
        </w:tabs>
        <w:rPr>
          <w:rFonts w:cs="Arial"/>
          <w:lang w:val="sr-Cyrl-RS"/>
        </w:rPr>
      </w:pPr>
    </w:p>
    <w:p w:rsidR="00310E24" w:rsidRDefault="00310E24" w:rsidP="00310E24">
      <w:pPr>
        <w:pStyle w:val="KDObrazac"/>
      </w:pPr>
      <w:bookmarkStart w:id="247" w:name="_Toc442559940"/>
      <w:r>
        <w:lastRenderedPageBreak/>
        <w:t xml:space="preserve">ОБРАЗАЦ </w:t>
      </w:r>
      <w:bookmarkEnd w:id="247"/>
      <w:r>
        <w:t>5.</w:t>
      </w:r>
    </w:p>
    <w:p w:rsidR="00310E24" w:rsidRDefault="00310E24" w:rsidP="00310E24">
      <w:pPr>
        <w:spacing w:before="0"/>
        <w:rPr>
          <w:rFonts w:cs="Arial"/>
        </w:rPr>
      </w:pPr>
    </w:p>
    <w:p w:rsidR="00310E24" w:rsidRDefault="00310E24" w:rsidP="00310E24">
      <w:pPr>
        <w:spacing w:before="0"/>
        <w:jc w:val="center"/>
        <w:rPr>
          <w:rFonts w:cs="Arial"/>
          <w:b/>
          <w:color w:val="00B0F0"/>
        </w:rPr>
      </w:pPr>
    </w:p>
    <w:p w:rsidR="00310E24" w:rsidRDefault="00310E24" w:rsidP="00310E24">
      <w:pPr>
        <w:spacing w:before="0"/>
        <w:jc w:val="center"/>
        <w:rPr>
          <w:rFonts w:cs="Arial"/>
          <w:b/>
        </w:rPr>
      </w:pPr>
      <w:r>
        <w:rPr>
          <w:rFonts w:cs="Arial"/>
          <w:b/>
        </w:rPr>
        <w:t>СПИСАК ИЗВРШЕНИХ УСЛУГА– СТРУЧНЕ РЕФЕРЕНЦЕ</w:t>
      </w:r>
    </w:p>
    <w:p w:rsidR="00310E24" w:rsidRDefault="00310E24" w:rsidP="00310E2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805"/>
        <w:gridCol w:w="1722"/>
        <w:gridCol w:w="1751"/>
        <w:gridCol w:w="1630"/>
        <w:gridCol w:w="2172"/>
      </w:tblGrid>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10E24" w:rsidRDefault="00310E24">
            <w:pPr>
              <w:spacing w:before="0"/>
              <w:jc w:val="center"/>
              <w:rPr>
                <w:rFonts w:eastAsia="Calibri" w:cs="Arial"/>
                <w:bCs/>
                <w:iCs/>
                <w:lang w:val="sr-Cyrl-CS" w:eastAsia="sr-Latn-CS"/>
              </w:rPr>
            </w:pPr>
          </w:p>
          <w:p w:rsidR="00310E24" w:rsidRDefault="00310E24">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p>
          <w:p w:rsidR="00310E24" w:rsidRDefault="00310E24">
            <w:pPr>
              <w:spacing w:before="0"/>
              <w:jc w:val="center"/>
              <w:rPr>
                <w:rFonts w:eastAsia="Calibri" w:cs="Arial"/>
                <w:bCs/>
                <w:iCs/>
                <w:lang w:val="sr-Latn-CS" w:eastAsia="sr-Latn-CS"/>
              </w:rPr>
            </w:pPr>
            <w:r>
              <w:rPr>
                <w:rFonts w:eastAsia="Calibri" w:cs="Arial"/>
                <w:bCs/>
                <w:iCs/>
                <w:lang w:val="sr-Latn-CS" w:eastAsia="sr-Latn-CS"/>
              </w:rPr>
              <w:t>Дин/ЕUR</w:t>
            </w: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rPr>
          <w:gridBefore w:val="3"/>
          <w:wBefore w:w="2072" w:type="pct"/>
          <w:trHeight w:val="812"/>
        </w:trPr>
        <w:tc>
          <w:tcPr>
            <w:tcW w:w="923" w:type="pct"/>
            <w:tcBorders>
              <w:top w:val="single" w:sz="4" w:space="0" w:color="auto"/>
              <w:left w:val="nil"/>
              <w:bottom w:val="nil"/>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ПДВ</w:t>
            </w:r>
          </w:p>
          <w:p w:rsidR="00310E24" w:rsidRDefault="00310E24">
            <w:pPr>
              <w:spacing w:before="0"/>
              <w:rPr>
                <w:rFonts w:eastAsia="Calibri" w:cs="Arial"/>
                <w:b/>
                <w:bCs/>
                <w:iCs/>
                <w:lang w:val="sr-Latn-CS" w:eastAsia="sr-Latn-CS"/>
              </w:rPr>
            </w:pPr>
            <w:r>
              <w:rPr>
                <w:rFonts w:eastAsia="Calibri" w:cs="Arial"/>
                <w:b/>
                <w:bCs/>
                <w:iCs/>
                <w:lang w:val="sr-Latn-CS" w:eastAsia="sr-Latn-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ind w:left="720"/>
              <w:jc w:val="center"/>
              <w:rPr>
                <w:rFonts w:eastAsia="Calibri" w:cs="Arial"/>
                <w:b/>
                <w:bCs/>
                <w:iCs/>
                <w:lang w:val="sr-Latn-CS" w:eastAsia="sr-Latn-CS"/>
              </w:rPr>
            </w:pPr>
          </w:p>
        </w:tc>
      </w:tr>
    </w:tbl>
    <w:p w:rsidR="00310E24" w:rsidRDefault="00310E24" w:rsidP="00310E24">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eastAsia="Symbol" w:cs="Arial"/>
          <w:b/>
          <w:bCs/>
          <w:kern w:val="28"/>
        </w:rPr>
      </w:pPr>
      <w:r>
        <w:rPr>
          <w:rFonts w:eastAsia="Symbol" w:cs="Arial"/>
          <w:b/>
          <w:bCs/>
          <w:kern w:val="28"/>
        </w:rPr>
        <w:t xml:space="preserve">Напомена: </w:t>
      </w:r>
    </w:p>
    <w:p w:rsidR="00310E24" w:rsidRDefault="00310E24" w:rsidP="00310E24">
      <w:pPr>
        <w:rPr>
          <w:rFonts w:eastAsia="TimesNewRomanPS-BoldMT" w:cs="Arial"/>
          <w:lang w:val="sr-Cyrl-CS"/>
        </w:rPr>
      </w:pPr>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
    <w:p w:rsidR="00310E24" w:rsidRDefault="00310E24" w:rsidP="00310E24">
      <w:pPr>
        <w:rPr>
          <w:rFonts w:cs="Arial"/>
          <w:lang w:val="sr-Cyrl-CS"/>
        </w:rPr>
      </w:pPr>
      <w:bookmarkStart w:id="248" w:name="_Toc442559941"/>
      <w:r>
        <w:rPr>
          <w:rFonts w:cs="Arial"/>
        </w:rPr>
        <w:t>Приликом подношења понуде овај образац копирати у потребном броју примерака.</w:t>
      </w:r>
    </w:p>
    <w:p w:rsidR="0038716E" w:rsidRDefault="00310E24" w:rsidP="00310E24">
      <w:pPr>
        <w:rPr>
          <w:rFonts w:cs="Arial"/>
          <w:b/>
          <w:bCs/>
          <w:kern w:val="28"/>
          <w:lang w:val="sr-Cyrl-CS" w:eastAsia="ar-SA"/>
        </w:rPr>
      </w:pPr>
      <w:r>
        <w:rPr>
          <w:rFonts w:eastAsia="TimesNewRomanPS-BoldMT" w:cs="Arial"/>
        </w:rPr>
        <w:t xml:space="preserve">Понуђач који даје нетачне податке у погледу стручних референци, чини прекршај по члану 170.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95348A" w:rsidRPr="0095348A" w:rsidRDefault="0095348A" w:rsidP="00310E24">
      <w:pPr>
        <w:rPr>
          <w:rFonts w:cs="Arial"/>
          <w:b/>
          <w:bCs/>
          <w:kern w:val="28"/>
          <w:lang w:val="sr-Cyrl-CS" w:eastAsia="ar-SA"/>
        </w:rPr>
      </w:pPr>
    </w:p>
    <w:p w:rsidR="00310E24" w:rsidRDefault="00310E24" w:rsidP="00310E24">
      <w:pPr>
        <w:pStyle w:val="KDObrazac"/>
      </w:pPr>
      <w:r>
        <w:lastRenderedPageBreak/>
        <w:t xml:space="preserve">ОБРАЗАЦ </w:t>
      </w:r>
      <w:bookmarkEnd w:id="248"/>
      <w:r>
        <w:t>6.</w:t>
      </w:r>
    </w:p>
    <w:p w:rsidR="00310E24" w:rsidRDefault="00310E24" w:rsidP="00310E24">
      <w:pPr>
        <w:jc w:val="center"/>
        <w:rPr>
          <w:rFonts w:cs="Arial"/>
          <w:b/>
        </w:rPr>
      </w:pPr>
      <w:r>
        <w:rPr>
          <w:rFonts w:cs="Arial"/>
          <w:b/>
        </w:rPr>
        <w:t>ПОТВРДА О РЕФЕРЕНТНИМ НАБАВКАМА</w:t>
      </w:r>
    </w:p>
    <w:p w:rsidR="00310E24" w:rsidRDefault="00310E24" w:rsidP="00310E24">
      <w:pPr>
        <w:jc w:val="center"/>
        <w:rPr>
          <w:rFonts w:cs="Arial"/>
        </w:rPr>
      </w:pPr>
    </w:p>
    <w:p w:rsidR="00310E24" w:rsidRDefault="00310E24" w:rsidP="00310E24">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10E24" w:rsidRDefault="00310E24" w:rsidP="00310E24">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10E24" w:rsidRDefault="00310E24" w:rsidP="00310E24">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310E24" w:rsidRDefault="00310E24" w:rsidP="00310E24">
      <w:pPr>
        <w:jc w:val="left"/>
        <w:rPr>
          <w:rFonts w:cs="Arial"/>
        </w:rPr>
      </w:pPr>
      <w:r>
        <w:rPr>
          <w:rFonts w:cs="Arial"/>
        </w:rPr>
        <w:t>Лице за контакт:      ___________________________________________________________________</w:t>
      </w:r>
    </w:p>
    <w:p w:rsidR="00310E24" w:rsidRDefault="00310E24" w:rsidP="00310E24">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310E24" w:rsidRDefault="00310E24" w:rsidP="00310E24">
      <w:pPr>
        <w:jc w:val="left"/>
        <w:rPr>
          <w:rFonts w:cs="Arial"/>
        </w:rPr>
      </w:pPr>
      <w:r>
        <w:rPr>
          <w:rFonts w:cs="Arial"/>
        </w:rPr>
        <w:t>Овим путем потврђујем да је __________________________________________________________________</w:t>
      </w:r>
    </w:p>
    <w:p w:rsidR="00310E24" w:rsidRDefault="00310E24" w:rsidP="00310E24">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310E24" w:rsidRDefault="00310E24" w:rsidP="00310E24">
      <w:pPr>
        <w:rPr>
          <w:rFonts w:cs="Arial"/>
        </w:rPr>
      </w:pPr>
      <w:proofErr w:type="gramStart"/>
      <w:r>
        <w:rPr>
          <w:rFonts w:cs="Arial"/>
        </w:rPr>
        <w:t>за</w:t>
      </w:r>
      <w:proofErr w:type="gramEnd"/>
      <w:r>
        <w:rPr>
          <w:rFonts w:cs="Arial"/>
        </w:rPr>
        <w:t xml:space="preserve"> наше потребе извршио: </w:t>
      </w:r>
    </w:p>
    <w:p w:rsidR="00310E24" w:rsidRDefault="00310E24" w:rsidP="00310E24">
      <w:pPr>
        <w:rPr>
          <w:rFonts w:cs="Arial"/>
        </w:rPr>
      </w:pPr>
      <w:r>
        <w:rPr>
          <w:rFonts w:cs="Arial"/>
        </w:rPr>
        <w:t>__________________________________________________________________</w:t>
      </w:r>
    </w:p>
    <w:p w:rsidR="00310E24" w:rsidRDefault="00310E24" w:rsidP="00310E24">
      <w:pPr>
        <w:rPr>
          <w:rFonts w:cs="Arial"/>
        </w:rPr>
      </w:pPr>
      <w:r>
        <w:rPr>
          <w:rFonts w:cs="Arial"/>
        </w:rPr>
        <w:t xml:space="preserve">                                                  (</w:t>
      </w:r>
      <w:proofErr w:type="gramStart"/>
      <w:r>
        <w:rPr>
          <w:rFonts w:cs="Arial"/>
        </w:rPr>
        <w:t>навести</w:t>
      </w:r>
      <w:proofErr w:type="gramEnd"/>
      <w:r>
        <w:rPr>
          <w:rFonts w:cs="Arial"/>
        </w:rPr>
        <w:t xml:space="preserve">) </w:t>
      </w:r>
    </w:p>
    <w:p w:rsidR="00310E24" w:rsidRDefault="00310E24" w:rsidP="00310E24">
      <w:pPr>
        <w:rPr>
          <w:rFonts w:cs="Arial"/>
        </w:rPr>
      </w:pPr>
      <w:proofErr w:type="gramStart"/>
      <w:r>
        <w:rPr>
          <w:rFonts w:cs="Arial"/>
        </w:rPr>
        <w:t>у</w:t>
      </w:r>
      <w:proofErr w:type="gramEnd"/>
      <w:r>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216"/>
        <w:gridCol w:w="2483"/>
        <w:gridCol w:w="2441"/>
      </w:tblGrid>
      <w:tr w:rsidR="00310E24" w:rsidTr="00310E24">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10E24" w:rsidRDefault="00F52AD7">
            <w:pPr>
              <w:jc w:val="center"/>
              <w:rPr>
                <w:rFonts w:eastAsia="Calibri" w:cs="Arial"/>
                <w:lang w:val="sr-Latn-CS" w:eastAsia="sr-Latn-CS"/>
              </w:rPr>
            </w:pPr>
            <w:r>
              <w:rPr>
                <w:rFonts w:eastAsia="Calibri" w:cs="Arial"/>
                <w:lang w:val="sr-Latn-CS" w:eastAsia="sr-Latn-CS"/>
              </w:rPr>
              <w:t xml:space="preserve">Број </w:t>
            </w:r>
            <w:r>
              <w:rPr>
                <w:rFonts w:eastAsia="Calibri" w:cs="Arial"/>
                <w:lang w:val="sr-Cyrl-RS" w:eastAsia="sr-Latn-CS"/>
              </w:rPr>
              <w:t xml:space="preserve"> уговора </w:t>
            </w:r>
            <w:r>
              <w:rPr>
                <w:rFonts w:eastAsia="Calibri" w:cs="Arial"/>
                <w:lang w:val="sr-Latn-CS" w:eastAsia="sr-Latn-CS"/>
              </w:rPr>
              <w:t>и д</w:t>
            </w:r>
            <w:r w:rsidR="00310E24">
              <w:rPr>
                <w:rFonts w:eastAsia="Calibri" w:cs="Arial"/>
                <w:lang w:val="sr-Latn-CS" w:eastAsia="sr-Latn-CS"/>
              </w:rPr>
              <w:t>атум</w:t>
            </w:r>
            <w:r>
              <w:rPr>
                <w:rFonts w:eastAsia="Calibri" w:cs="Arial"/>
                <w:lang w:val="sr-Cyrl-RS" w:eastAsia="sr-Latn-CS"/>
              </w:rPr>
              <w:t xml:space="preserve"> </w:t>
            </w:r>
            <w:r w:rsidR="00310E24">
              <w:rPr>
                <w:rFonts w:eastAsia="Calibri" w:cs="Arial"/>
                <w:lang w:val="sr-Latn-CS" w:eastAsia="sr-Latn-CS"/>
              </w:rPr>
              <w:t xml:space="preserve">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извршених услуга без ПДВ</w:t>
            </w:r>
          </w:p>
          <w:p w:rsidR="00310E24" w:rsidRDefault="00310E24">
            <w:pPr>
              <w:jc w:val="center"/>
              <w:rPr>
                <w:rFonts w:eastAsia="Calibri" w:cs="Arial"/>
                <w:lang w:val="sr-Latn-CS" w:eastAsia="sr-Latn-CS"/>
              </w:rPr>
            </w:pPr>
            <w:r>
              <w:rPr>
                <w:rFonts w:eastAsia="Calibri" w:cs="Arial"/>
                <w:lang w:val="sr-Latn-CS" w:eastAsia="sr-Latn-CS"/>
              </w:rPr>
              <w:t>Дин/EUR</w:t>
            </w: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bl>
    <w:p w:rsidR="00310E24" w:rsidRDefault="00310E24" w:rsidP="00310E24">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Наручилац/корисник услуга:</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Pr="00B012E8" w:rsidRDefault="00310E24" w:rsidP="00B012E8">
            <w:pPr>
              <w:spacing w:before="0"/>
              <w:rPr>
                <w:rFonts w:cs="Arial"/>
                <w:lang w:val="sr-Cyrl-R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cs="Arial"/>
          <w:b/>
        </w:rPr>
      </w:pPr>
      <w:r>
        <w:rPr>
          <w:rFonts w:cs="Arial"/>
          <w:b/>
        </w:rPr>
        <w:t>НАПОМЕНА:</w:t>
      </w:r>
    </w:p>
    <w:p w:rsidR="00310E24" w:rsidRDefault="00310E24" w:rsidP="00310E24">
      <w:pPr>
        <w:rPr>
          <w:rFonts w:cs="Arial"/>
        </w:rPr>
      </w:pPr>
      <w:r>
        <w:rPr>
          <w:rFonts w:cs="Arial"/>
        </w:rPr>
        <w:t>Приликом подношења понуде овај образац копирати у потребном броју примерака.</w:t>
      </w:r>
    </w:p>
    <w:p w:rsidR="00B012E8" w:rsidRDefault="00310E24" w:rsidP="00B012E8">
      <w:pPr>
        <w:spacing w:before="0"/>
        <w:rPr>
          <w:rFonts w:cs="Arial"/>
          <w:lang w:val="sr-Cyrl-RS"/>
        </w:rPr>
      </w:pPr>
      <w:r>
        <w:rPr>
          <w:rFonts w:cs="Arial"/>
        </w:rPr>
        <w:t xml:space="preserve">Понуђач који даје нетачне податке у погледу стручних референци, чини прекршај по члану 170.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sidR="00B012E8">
        <w:rPr>
          <w:rFonts w:cs="Arial"/>
          <w:lang w:val="sr-Cyrl-RS"/>
        </w:rPr>
        <w:t>.</w:t>
      </w:r>
    </w:p>
    <w:p w:rsidR="00CE6C05" w:rsidRDefault="00B012E8" w:rsidP="00827A40">
      <w:pPr>
        <w:spacing w:before="0"/>
        <w:rPr>
          <w:rFonts w:cs="Arial"/>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
    <w:p w:rsidR="0095348A" w:rsidRPr="00B012E8" w:rsidRDefault="0095348A" w:rsidP="00827A40">
      <w:pPr>
        <w:spacing w:before="0"/>
        <w:rPr>
          <w:rFonts w:cs="Arial"/>
          <w:lang w:val="sr-Cyrl-RS"/>
        </w:rPr>
      </w:pPr>
    </w:p>
    <w:p w:rsidR="00D14168" w:rsidRDefault="00D14168" w:rsidP="00827A40">
      <w:pPr>
        <w:spacing w:before="0"/>
        <w:jc w:val="center"/>
        <w:rPr>
          <w:rFonts w:cs="Arial"/>
          <w:b/>
          <w:lang w:val="sr-Cyrl-RS"/>
        </w:rPr>
      </w:pPr>
    </w:p>
    <w:p w:rsidR="00E333DE" w:rsidRPr="00E333DE" w:rsidRDefault="00E333DE" w:rsidP="00E333DE">
      <w:pPr>
        <w:spacing w:before="0"/>
        <w:jc w:val="right"/>
        <w:outlineLvl w:val="1"/>
        <w:rPr>
          <w:rFonts w:cs="Arial"/>
          <w:b/>
          <w:lang w:val="sr-Cyrl-RS"/>
        </w:rPr>
      </w:pPr>
      <w:r w:rsidRPr="00E333DE">
        <w:rPr>
          <w:rFonts w:cs="Arial"/>
          <w:b/>
          <w:lang w:val="ru-RU"/>
        </w:rPr>
        <w:lastRenderedPageBreak/>
        <w:t xml:space="preserve">ОБРАЗАЦ </w:t>
      </w:r>
      <w:r w:rsidRPr="00E333DE">
        <w:rPr>
          <w:rFonts w:cs="Arial"/>
          <w:b/>
          <w:lang w:val="sr-Cyrl-RS"/>
        </w:rPr>
        <w:t>7.</w:t>
      </w:r>
    </w:p>
    <w:p w:rsidR="00E333DE" w:rsidRPr="00E333DE" w:rsidRDefault="00E333DE" w:rsidP="00E333DE">
      <w:pPr>
        <w:spacing w:before="0"/>
        <w:jc w:val="left"/>
        <w:rPr>
          <w:rFonts w:cs="Arial"/>
          <w:lang w:val="sr-Cyrl-CS" w:eastAsia="hr-HR"/>
        </w:rPr>
      </w:pPr>
    </w:p>
    <w:p w:rsidR="00E333DE" w:rsidRPr="00E333DE" w:rsidRDefault="00E333DE" w:rsidP="00E333DE">
      <w:pPr>
        <w:spacing w:before="0"/>
        <w:jc w:val="center"/>
        <w:rPr>
          <w:rFonts w:cs="Arial"/>
          <w:b/>
          <w:lang w:val="sr-Cyrl-CS" w:eastAsia="hr-HR"/>
        </w:rPr>
      </w:pPr>
      <w:r w:rsidRPr="00E333DE">
        <w:rPr>
          <w:rFonts w:cs="Arial"/>
          <w:b/>
          <w:lang w:val="sr-Cyrl-CS" w:eastAsia="hr-HR"/>
        </w:rPr>
        <w:t>ОБРАЗАЦ ТРОШКОВА ПРИПРЕМЕ ПОНУДЕ</w:t>
      </w:r>
    </w:p>
    <w:p w:rsidR="00E333DE" w:rsidRPr="00E333DE" w:rsidRDefault="00E333DE" w:rsidP="00E333DE">
      <w:pPr>
        <w:spacing w:before="0"/>
        <w:ind w:right="-19"/>
        <w:jc w:val="center"/>
        <w:outlineLvl w:val="0"/>
        <w:rPr>
          <w:rFonts w:cs="Arial"/>
          <w:b/>
          <w:lang w:val="sr-Cyrl-RS" w:eastAsia="hr-HR"/>
        </w:rPr>
      </w:pPr>
      <w:r w:rsidRPr="00E333DE">
        <w:rPr>
          <w:rFonts w:cs="Arial"/>
          <w:b/>
          <w:lang w:val="sr-Cyrl-CS" w:eastAsia="hr-HR"/>
        </w:rPr>
        <w:t xml:space="preserve">за јавну набавку </w:t>
      </w:r>
      <w:r w:rsidRPr="00E333DE">
        <w:rPr>
          <w:rFonts w:cs="Arial"/>
          <w:b/>
          <w:lang w:val="sr-Cyrl-RS" w:eastAsia="hr-HR"/>
        </w:rPr>
        <w:t>услуга:</w:t>
      </w:r>
      <w:r w:rsidRPr="00E333DE">
        <w:rPr>
          <w:rFonts w:cs="Arial"/>
          <w:b/>
          <w:lang w:val="ru-RU" w:eastAsia="hr-HR"/>
        </w:rPr>
        <w:t xml:space="preserve"> </w:t>
      </w:r>
      <w:r w:rsidRPr="00E333DE">
        <w:rPr>
          <w:rFonts w:cs="Arial"/>
          <w:b/>
          <w:lang w:val="sr-Cyrl-RS"/>
        </w:rPr>
        <w:t>Чишћење вентилационих канала и комора у погону ТЕНТ-А</w:t>
      </w:r>
      <w:r w:rsidRPr="00E333DE">
        <w:rPr>
          <w:rFonts w:cs="Arial"/>
          <w:b/>
          <w:lang w:val="sr-Cyrl-RS" w:eastAsia="hr-HR"/>
        </w:rPr>
        <w:t xml:space="preserve"> ЈН </w:t>
      </w:r>
      <w:r w:rsidRPr="00E333DE">
        <w:rPr>
          <w:rFonts w:cs="Arial"/>
          <w:b/>
          <w:lang w:val="sr-Cyrl-CS" w:eastAsia="hr-HR"/>
        </w:rPr>
        <w:t>бр</w:t>
      </w:r>
      <w:r w:rsidRPr="00E333DE">
        <w:rPr>
          <w:rFonts w:cs="Arial"/>
          <w:b/>
          <w:lang w:val="sr-Cyrl-RS" w:eastAsia="hr-HR"/>
        </w:rPr>
        <w:t xml:space="preserve"> . </w:t>
      </w:r>
      <w:r w:rsidRPr="00E333DE">
        <w:rPr>
          <w:rFonts w:cs="Arial"/>
          <w:b/>
          <w:lang w:val="sr-Cyrl-CS" w:eastAsia="hr-HR"/>
        </w:rPr>
        <w:t>3000/</w:t>
      </w:r>
      <w:r>
        <w:rPr>
          <w:rFonts w:cs="Arial"/>
          <w:b/>
          <w:lang w:val="sr-Cyrl-RS" w:eastAsia="hr-HR"/>
        </w:rPr>
        <w:t>1022/2018(3293</w:t>
      </w:r>
      <w:r w:rsidRPr="00E333DE">
        <w:rPr>
          <w:rFonts w:cs="Arial"/>
          <w:b/>
          <w:lang w:val="sr-Cyrl-RS" w:eastAsia="hr-HR"/>
        </w:rPr>
        <w:t>/2018)</w:t>
      </w:r>
    </w:p>
    <w:p w:rsidR="00E333DE" w:rsidRPr="00E333DE" w:rsidRDefault="00E333DE" w:rsidP="00E333DE">
      <w:pPr>
        <w:spacing w:before="0"/>
        <w:ind w:right="-19"/>
        <w:jc w:val="center"/>
        <w:outlineLvl w:val="0"/>
        <w:rPr>
          <w:rFonts w:cs="Arial"/>
          <w:szCs w:val="24"/>
          <w:lang w:val="sr-Cyrl-RS" w:eastAsia="hr-HR"/>
        </w:rPr>
      </w:pPr>
    </w:p>
    <w:p w:rsidR="00E333DE" w:rsidRPr="00E333DE" w:rsidRDefault="00E333DE" w:rsidP="00E333DE">
      <w:pPr>
        <w:spacing w:before="0"/>
        <w:ind w:right="-19"/>
        <w:outlineLvl w:val="0"/>
        <w:rPr>
          <w:rFonts w:cs="Arial"/>
          <w:lang w:val="ru-RU" w:eastAsia="hr-HR"/>
        </w:rPr>
      </w:pPr>
      <w:r w:rsidRPr="00E333DE">
        <w:rPr>
          <w:rFonts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33DE" w:rsidRPr="00E333DE" w:rsidRDefault="00E333DE" w:rsidP="00E333DE">
      <w:pPr>
        <w:tabs>
          <w:tab w:val="left" w:pos="0"/>
        </w:tabs>
        <w:spacing w:before="0"/>
        <w:rPr>
          <w:rFonts w:cs="Arial"/>
          <w:lang w:val="ru-RU" w:eastAsia="hr-HR"/>
        </w:rPr>
      </w:pPr>
    </w:p>
    <w:p w:rsidR="00E333DE" w:rsidRPr="00E333DE" w:rsidRDefault="00E333DE" w:rsidP="00E333DE">
      <w:pPr>
        <w:tabs>
          <w:tab w:val="left" w:pos="0"/>
        </w:tabs>
        <w:spacing w:before="0"/>
        <w:jc w:val="center"/>
        <w:rPr>
          <w:rFonts w:cs="Arial"/>
          <w:b/>
          <w:lang w:val="ru-RU" w:eastAsia="hr-HR"/>
        </w:rPr>
      </w:pPr>
      <w:r w:rsidRPr="00E333DE">
        <w:rPr>
          <w:rFonts w:cs="Arial"/>
          <w:b/>
          <w:lang w:val="ru-RU" w:eastAsia="hr-HR"/>
        </w:rPr>
        <w:t>СТРУКТУРУ ТРОШКОВА ПРИПРЕМЕ ПОНУДЕ</w:t>
      </w:r>
    </w:p>
    <w:p w:rsidR="00E333DE" w:rsidRPr="00E333DE" w:rsidRDefault="00E333DE" w:rsidP="00E333DE">
      <w:pPr>
        <w:tabs>
          <w:tab w:val="left" w:pos="0"/>
        </w:tabs>
        <w:spacing w:before="0"/>
        <w:jc w:val="center"/>
        <w:rPr>
          <w:rFonts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33DE" w:rsidRPr="00E333DE" w:rsidTr="00EA50F7">
        <w:trPr>
          <w:trHeight w:val="307"/>
          <w:tblCellSpacing w:w="20" w:type="dxa"/>
        </w:trPr>
        <w:tc>
          <w:tcPr>
            <w:tcW w:w="5323" w:type="dxa"/>
            <w:shd w:val="clear" w:color="auto" w:fill="auto"/>
            <w:vAlign w:val="center"/>
          </w:tcPr>
          <w:p w:rsidR="00E333DE" w:rsidRPr="00E333DE" w:rsidRDefault="00E333DE" w:rsidP="00E333DE">
            <w:pPr>
              <w:spacing w:before="0"/>
              <w:jc w:val="center"/>
              <w:rPr>
                <w:rFonts w:cs="Arial"/>
                <w:lang w:val="sr-Cyrl-CS" w:eastAsia="hr-HR"/>
              </w:rPr>
            </w:pPr>
          </w:p>
        </w:tc>
        <w:tc>
          <w:tcPr>
            <w:tcW w:w="4260" w:type="dxa"/>
            <w:shd w:val="clear" w:color="auto" w:fill="auto"/>
          </w:tcPr>
          <w:p w:rsidR="00E333DE" w:rsidRPr="00E333DE" w:rsidRDefault="00E333DE" w:rsidP="00E333DE">
            <w:pPr>
              <w:spacing w:before="0"/>
              <w:jc w:val="left"/>
              <w:rPr>
                <w:rFonts w:cs="Arial"/>
                <w:lang w:val="sr-Cyrl-CS" w:eastAsia="hr-HR"/>
              </w:rPr>
            </w:pPr>
          </w:p>
          <w:p w:rsidR="00E333DE" w:rsidRPr="00E333DE" w:rsidRDefault="00E333DE" w:rsidP="00E333DE">
            <w:pPr>
              <w:spacing w:before="0"/>
              <w:jc w:val="left"/>
              <w:rPr>
                <w:rFonts w:cs="Arial"/>
                <w:lang w:val="sr-Cyrl-CS" w:eastAsia="hr-HR"/>
              </w:rPr>
            </w:pPr>
            <w:r w:rsidRPr="00E333DE">
              <w:rPr>
                <w:rFonts w:cs="Arial"/>
                <w:lang w:val="sr-Cyrl-CS" w:eastAsia="hr-HR"/>
              </w:rPr>
              <w:t>__________ динара</w:t>
            </w:r>
          </w:p>
        </w:tc>
      </w:tr>
      <w:tr w:rsidR="00E333DE" w:rsidRPr="00E333DE" w:rsidTr="00EA50F7">
        <w:trPr>
          <w:trHeight w:val="307"/>
          <w:tblCellSpacing w:w="20" w:type="dxa"/>
        </w:trPr>
        <w:tc>
          <w:tcPr>
            <w:tcW w:w="5323" w:type="dxa"/>
            <w:shd w:val="clear" w:color="auto" w:fill="auto"/>
            <w:vAlign w:val="center"/>
          </w:tcPr>
          <w:p w:rsidR="00E333DE" w:rsidRPr="00E333DE" w:rsidRDefault="00E333DE" w:rsidP="00E333DE">
            <w:pPr>
              <w:spacing w:before="0"/>
              <w:jc w:val="center"/>
              <w:rPr>
                <w:rFonts w:cs="Arial"/>
                <w:lang w:val="sr-Cyrl-CS" w:eastAsia="hr-HR"/>
              </w:rPr>
            </w:pPr>
            <w:r w:rsidRPr="00E333DE">
              <w:rPr>
                <w:rFonts w:cs="Arial"/>
                <w:lang w:val="sr-Cyrl-CS" w:eastAsia="hr-HR"/>
              </w:rPr>
              <w:t>Укупни трошкови без ПДВ</w:t>
            </w:r>
          </w:p>
        </w:tc>
        <w:tc>
          <w:tcPr>
            <w:tcW w:w="4260" w:type="dxa"/>
            <w:shd w:val="clear" w:color="auto" w:fill="auto"/>
          </w:tcPr>
          <w:p w:rsidR="00E333DE" w:rsidRPr="00E333DE" w:rsidRDefault="00E333DE" w:rsidP="00E333DE">
            <w:pPr>
              <w:spacing w:before="0"/>
              <w:jc w:val="left"/>
              <w:rPr>
                <w:rFonts w:cs="Arial"/>
                <w:lang w:val="sr-Cyrl-CS" w:eastAsia="hr-HR"/>
              </w:rPr>
            </w:pPr>
          </w:p>
          <w:p w:rsidR="00E333DE" w:rsidRPr="00E333DE" w:rsidRDefault="00E333DE" w:rsidP="00E333DE">
            <w:pPr>
              <w:spacing w:before="0"/>
              <w:jc w:val="left"/>
              <w:rPr>
                <w:rFonts w:cs="Arial"/>
                <w:lang w:val="sr-Cyrl-CS" w:eastAsia="hr-HR"/>
              </w:rPr>
            </w:pPr>
            <w:r w:rsidRPr="00E333DE">
              <w:rPr>
                <w:rFonts w:cs="Arial"/>
                <w:lang w:val="sr-Cyrl-CS" w:eastAsia="hr-HR"/>
              </w:rPr>
              <w:t>__________ динара</w:t>
            </w:r>
          </w:p>
        </w:tc>
      </w:tr>
      <w:tr w:rsidR="00E333DE" w:rsidRPr="00E333DE" w:rsidTr="00EA50F7">
        <w:trPr>
          <w:trHeight w:val="433"/>
          <w:tblCellSpacing w:w="20" w:type="dxa"/>
        </w:trPr>
        <w:tc>
          <w:tcPr>
            <w:tcW w:w="5323" w:type="dxa"/>
            <w:shd w:val="clear" w:color="auto" w:fill="auto"/>
            <w:vAlign w:val="center"/>
          </w:tcPr>
          <w:p w:rsidR="00E333DE" w:rsidRPr="00E333DE" w:rsidRDefault="00E333DE" w:rsidP="00E333DE">
            <w:pPr>
              <w:autoSpaceDE w:val="0"/>
              <w:autoSpaceDN w:val="0"/>
              <w:adjustRightInd w:val="0"/>
              <w:spacing w:before="0"/>
              <w:jc w:val="center"/>
              <w:rPr>
                <w:rFonts w:cs="Arial"/>
                <w:lang w:val="sr-Cyrl-CS" w:eastAsia="hr-HR"/>
              </w:rPr>
            </w:pPr>
            <w:r w:rsidRPr="00E333DE">
              <w:rPr>
                <w:rFonts w:cs="Arial"/>
                <w:lang w:val="sr-Cyrl-CS" w:eastAsia="hr-HR"/>
              </w:rPr>
              <w:t>ПДВ</w:t>
            </w:r>
          </w:p>
        </w:tc>
        <w:tc>
          <w:tcPr>
            <w:tcW w:w="4260" w:type="dxa"/>
            <w:shd w:val="clear" w:color="auto" w:fill="auto"/>
          </w:tcPr>
          <w:p w:rsidR="00E333DE" w:rsidRPr="00E333DE" w:rsidRDefault="00E333DE" w:rsidP="00E333DE">
            <w:pPr>
              <w:spacing w:before="0"/>
              <w:jc w:val="left"/>
              <w:rPr>
                <w:rFonts w:cs="Arial"/>
                <w:lang w:val="sr-Cyrl-CS" w:eastAsia="hr-HR"/>
              </w:rPr>
            </w:pPr>
          </w:p>
          <w:p w:rsidR="00E333DE" w:rsidRPr="00E333DE" w:rsidRDefault="00E333DE" w:rsidP="00E333DE">
            <w:pPr>
              <w:spacing w:before="0"/>
              <w:jc w:val="left"/>
              <w:rPr>
                <w:rFonts w:cs="Arial"/>
                <w:lang w:val="sr-Cyrl-CS" w:eastAsia="hr-HR"/>
              </w:rPr>
            </w:pPr>
            <w:r w:rsidRPr="00E333DE">
              <w:rPr>
                <w:rFonts w:cs="Arial"/>
                <w:lang w:val="sr-Cyrl-CS" w:eastAsia="hr-HR"/>
              </w:rPr>
              <w:t>__________ динара</w:t>
            </w:r>
          </w:p>
        </w:tc>
      </w:tr>
      <w:tr w:rsidR="00E333DE" w:rsidRPr="00E333DE" w:rsidTr="00EA50F7">
        <w:trPr>
          <w:trHeight w:val="190"/>
          <w:tblCellSpacing w:w="20" w:type="dxa"/>
        </w:trPr>
        <w:tc>
          <w:tcPr>
            <w:tcW w:w="5323" w:type="dxa"/>
            <w:shd w:val="clear" w:color="auto" w:fill="auto"/>
          </w:tcPr>
          <w:p w:rsidR="00E333DE" w:rsidRPr="00E333DE" w:rsidRDefault="00E333DE" w:rsidP="00E333DE">
            <w:pPr>
              <w:spacing w:before="0"/>
              <w:jc w:val="center"/>
              <w:rPr>
                <w:rFonts w:cs="Arial"/>
                <w:lang w:val="sr-Cyrl-CS" w:eastAsia="hr-HR"/>
              </w:rPr>
            </w:pPr>
          </w:p>
          <w:p w:rsidR="00E333DE" w:rsidRPr="00E333DE" w:rsidRDefault="00E333DE" w:rsidP="00E333DE">
            <w:pPr>
              <w:spacing w:before="0"/>
              <w:jc w:val="center"/>
              <w:rPr>
                <w:rFonts w:cs="Arial"/>
                <w:lang w:val="sr-Cyrl-CS" w:eastAsia="hr-HR"/>
              </w:rPr>
            </w:pPr>
            <w:r w:rsidRPr="00E333DE">
              <w:rPr>
                <w:rFonts w:cs="Arial"/>
                <w:lang w:val="sr-Cyrl-CS" w:eastAsia="hr-HR"/>
              </w:rPr>
              <w:t>Укупни  трошкови са ПДВ</w:t>
            </w:r>
          </w:p>
        </w:tc>
        <w:tc>
          <w:tcPr>
            <w:tcW w:w="4260" w:type="dxa"/>
            <w:shd w:val="clear" w:color="auto" w:fill="auto"/>
          </w:tcPr>
          <w:p w:rsidR="00E333DE" w:rsidRPr="00E333DE" w:rsidRDefault="00E333DE" w:rsidP="00E333DE">
            <w:pPr>
              <w:spacing w:before="0"/>
              <w:jc w:val="left"/>
              <w:rPr>
                <w:rFonts w:cs="Arial"/>
                <w:lang w:val="sr-Cyrl-CS" w:eastAsia="hr-HR"/>
              </w:rPr>
            </w:pPr>
          </w:p>
          <w:p w:rsidR="00E333DE" w:rsidRPr="00E333DE" w:rsidRDefault="00E333DE" w:rsidP="00E333DE">
            <w:pPr>
              <w:spacing w:before="0"/>
              <w:jc w:val="left"/>
              <w:rPr>
                <w:rFonts w:cs="Arial"/>
                <w:lang w:val="sr-Cyrl-CS" w:eastAsia="hr-HR"/>
              </w:rPr>
            </w:pPr>
            <w:r w:rsidRPr="00E333DE">
              <w:rPr>
                <w:rFonts w:cs="Arial"/>
                <w:lang w:val="sr-Cyrl-CS" w:eastAsia="hr-HR"/>
              </w:rPr>
              <w:t>__________ динара</w:t>
            </w:r>
          </w:p>
        </w:tc>
      </w:tr>
    </w:tbl>
    <w:p w:rsidR="00E333DE" w:rsidRPr="00E333DE" w:rsidRDefault="00E333DE" w:rsidP="00E333DE">
      <w:pPr>
        <w:tabs>
          <w:tab w:val="left" w:pos="0"/>
        </w:tabs>
        <w:spacing w:before="0"/>
        <w:jc w:val="left"/>
        <w:rPr>
          <w:rFonts w:cs="Arial"/>
          <w:lang w:val="ru-RU" w:eastAsia="hr-HR"/>
        </w:rPr>
      </w:pPr>
    </w:p>
    <w:p w:rsidR="00E333DE" w:rsidRPr="00E333DE" w:rsidRDefault="00E333DE" w:rsidP="00E333DE">
      <w:pPr>
        <w:tabs>
          <w:tab w:val="left" w:pos="0"/>
        </w:tabs>
        <w:spacing w:before="0"/>
        <w:jc w:val="left"/>
        <w:rPr>
          <w:rFonts w:cs="Arial"/>
          <w:lang w:val="ru-RU" w:eastAsia="hr-HR"/>
        </w:rPr>
      </w:pPr>
      <w:r w:rsidRPr="00E333DE">
        <w:rPr>
          <w:rFonts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333DE" w:rsidRPr="00E333DE" w:rsidRDefault="00E333DE" w:rsidP="00E333DE">
      <w:pPr>
        <w:tabs>
          <w:tab w:val="left" w:pos="0"/>
        </w:tabs>
        <w:spacing w:before="0"/>
        <w:jc w:val="left"/>
        <w:rPr>
          <w:rFonts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E333DE" w:rsidRPr="00E333DE" w:rsidTr="00EA50F7">
        <w:trPr>
          <w:jc w:val="center"/>
        </w:trPr>
        <w:tc>
          <w:tcPr>
            <w:tcW w:w="3882" w:type="dxa"/>
          </w:tcPr>
          <w:p w:rsidR="00E333DE" w:rsidRPr="00E333DE" w:rsidRDefault="00E333DE" w:rsidP="00E333DE">
            <w:pPr>
              <w:spacing w:before="0"/>
              <w:jc w:val="center"/>
              <w:rPr>
                <w:rFonts w:cs="Arial"/>
                <w:lang w:val="sr-Cyrl-CS" w:eastAsia="hr-HR"/>
              </w:rPr>
            </w:pPr>
            <w:r w:rsidRPr="00E333DE">
              <w:rPr>
                <w:rFonts w:cs="Arial"/>
                <w:lang w:val="sr-Cyrl-CS" w:eastAsia="hr-HR"/>
              </w:rPr>
              <w:t>Датум:</w:t>
            </w:r>
          </w:p>
        </w:tc>
        <w:tc>
          <w:tcPr>
            <w:tcW w:w="2127" w:type="dxa"/>
          </w:tcPr>
          <w:p w:rsidR="00E333DE" w:rsidRPr="00E333DE" w:rsidRDefault="00E333DE" w:rsidP="00E333DE">
            <w:pPr>
              <w:spacing w:before="0"/>
              <w:jc w:val="center"/>
              <w:rPr>
                <w:rFonts w:cs="Arial"/>
                <w:lang w:val="ru-RU" w:eastAsia="hr-HR"/>
              </w:rPr>
            </w:pPr>
          </w:p>
        </w:tc>
        <w:tc>
          <w:tcPr>
            <w:tcW w:w="4022" w:type="dxa"/>
          </w:tcPr>
          <w:p w:rsidR="00E333DE" w:rsidRPr="00E333DE" w:rsidRDefault="00E333DE" w:rsidP="00E333DE">
            <w:pPr>
              <w:spacing w:before="0"/>
              <w:jc w:val="center"/>
              <w:rPr>
                <w:rFonts w:cs="Arial"/>
                <w:lang w:val="sr-Cyrl-CS" w:eastAsia="hr-HR"/>
              </w:rPr>
            </w:pPr>
            <w:r w:rsidRPr="00E333DE">
              <w:rPr>
                <w:rFonts w:cs="Arial"/>
                <w:lang w:val="sr-Cyrl-CS" w:eastAsia="hr-HR"/>
              </w:rPr>
              <w:t>Понуђач</w:t>
            </w:r>
          </w:p>
        </w:tc>
      </w:tr>
      <w:tr w:rsidR="00E333DE" w:rsidRPr="00E333DE" w:rsidTr="00EA50F7">
        <w:trPr>
          <w:jc w:val="center"/>
        </w:trPr>
        <w:tc>
          <w:tcPr>
            <w:tcW w:w="3882" w:type="dxa"/>
          </w:tcPr>
          <w:p w:rsidR="00E333DE" w:rsidRPr="00E333DE" w:rsidRDefault="00E333DE" w:rsidP="00E333DE">
            <w:pPr>
              <w:spacing w:before="0"/>
              <w:jc w:val="center"/>
              <w:rPr>
                <w:rFonts w:cs="Arial"/>
                <w:lang w:val="sr-Cyrl-CS" w:eastAsia="hr-HR"/>
              </w:rPr>
            </w:pPr>
          </w:p>
        </w:tc>
        <w:tc>
          <w:tcPr>
            <w:tcW w:w="2127" w:type="dxa"/>
          </w:tcPr>
          <w:p w:rsidR="00E333DE" w:rsidRPr="00E333DE" w:rsidRDefault="00E333DE" w:rsidP="00E333DE">
            <w:pPr>
              <w:spacing w:before="0"/>
              <w:jc w:val="center"/>
              <w:rPr>
                <w:rFonts w:cs="Arial"/>
                <w:lang w:val="sr-Cyrl-CS" w:eastAsia="hr-HR"/>
              </w:rPr>
            </w:pPr>
            <w:r w:rsidRPr="00E333DE">
              <w:rPr>
                <w:rFonts w:cs="Arial"/>
                <w:lang w:val="sr-Cyrl-CS" w:eastAsia="hr-HR"/>
              </w:rPr>
              <w:t>М.П.</w:t>
            </w:r>
          </w:p>
        </w:tc>
        <w:tc>
          <w:tcPr>
            <w:tcW w:w="4022" w:type="dxa"/>
          </w:tcPr>
          <w:p w:rsidR="00E333DE" w:rsidRPr="00E333DE" w:rsidRDefault="00E333DE" w:rsidP="00E333DE">
            <w:pPr>
              <w:spacing w:before="0"/>
              <w:jc w:val="center"/>
              <w:rPr>
                <w:rFonts w:cs="Arial"/>
                <w:lang w:val="ru-RU" w:eastAsia="hr-HR"/>
              </w:rPr>
            </w:pPr>
          </w:p>
        </w:tc>
      </w:tr>
      <w:tr w:rsidR="00E333DE" w:rsidRPr="00E333DE" w:rsidTr="00EA50F7">
        <w:trPr>
          <w:jc w:val="center"/>
        </w:trPr>
        <w:tc>
          <w:tcPr>
            <w:tcW w:w="3882" w:type="dxa"/>
            <w:tcBorders>
              <w:bottom w:val="single" w:sz="4" w:space="0" w:color="auto"/>
            </w:tcBorders>
          </w:tcPr>
          <w:p w:rsidR="00E333DE" w:rsidRPr="00E333DE" w:rsidRDefault="00E333DE" w:rsidP="00E333DE">
            <w:pPr>
              <w:spacing w:before="0"/>
              <w:jc w:val="center"/>
              <w:rPr>
                <w:rFonts w:cs="Arial"/>
                <w:lang w:val="sr-Cyrl-CS" w:eastAsia="hr-HR"/>
              </w:rPr>
            </w:pPr>
          </w:p>
        </w:tc>
        <w:tc>
          <w:tcPr>
            <w:tcW w:w="2127" w:type="dxa"/>
          </w:tcPr>
          <w:p w:rsidR="00E333DE" w:rsidRPr="00E333DE" w:rsidRDefault="00E333DE" w:rsidP="00E333DE">
            <w:pPr>
              <w:spacing w:before="0"/>
              <w:jc w:val="center"/>
              <w:rPr>
                <w:rFonts w:cs="Arial"/>
                <w:lang w:val="ru-RU" w:eastAsia="hr-HR"/>
              </w:rPr>
            </w:pPr>
          </w:p>
        </w:tc>
        <w:tc>
          <w:tcPr>
            <w:tcW w:w="4022" w:type="dxa"/>
            <w:tcBorders>
              <w:bottom w:val="single" w:sz="4" w:space="0" w:color="auto"/>
            </w:tcBorders>
          </w:tcPr>
          <w:p w:rsidR="00E333DE" w:rsidRPr="00E333DE" w:rsidRDefault="00E333DE" w:rsidP="00E333DE">
            <w:pPr>
              <w:spacing w:before="0"/>
              <w:jc w:val="center"/>
              <w:rPr>
                <w:rFonts w:cs="Arial"/>
                <w:lang w:val="ru-RU" w:eastAsia="hr-HR"/>
              </w:rPr>
            </w:pPr>
          </w:p>
        </w:tc>
      </w:tr>
      <w:tr w:rsidR="00E333DE" w:rsidRPr="00E333DE" w:rsidTr="00EA50F7">
        <w:trPr>
          <w:trHeight w:val="389"/>
          <w:jc w:val="center"/>
        </w:trPr>
        <w:tc>
          <w:tcPr>
            <w:tcW w:w="3882" w:type="dxa"/>
            <w:tcBorders>
              <w:top w:val="single" w:sz="4" w:space="0" w:color="auto"/>
            </w:tcBorders>
          </w:tcPr>
          <w:p w:rsidR="00E333DE" w:rsidRPr="00E333DE" w:rsidRDefault="00E333DE" w:rsidP="00E333DE">
            <w:pPr>
              <w:spacing w:before="0"/>
              <w:jc w:val="center"/>
              <w:rPr>
                <w:rFonts w:cs="Arial"/>
                <w:lang w:val="sr-Cyrl-CS" w:eastAsia="hr-HR"/>
              </w:rPr>
            </w:pPr>
          </w:p>
        </w:tc>
        <w:tc>
          <w:tcPr>
            <w:tcW w:w="2127" w:type="dxa"/>
          </w:tcPr>
          <w:p w:rsidR="00E333DE" w:rsidRPr="00E333DE" w:rsidRDefault="00E333DE" w:rsidP="00E333DE">
            <w:pPr>
              <w:spacing w:before="0"/>
              <w:jc w:val="center"/>
              <w:rPr>
                <w:rFonts w:cs="Arial"/>
                <w:lang w:val="ru-RU" w:eastAsia="hr-HR"/>
              </w:rPr>
            </w:pPr>
          </w:p>
        </w:tc>
        <w:tc>
          <w:tcPr>
            <w:tcW w:w="4022" w:type="dxa"/>
            <w:tcBorders>
              <w:top w:val="single" w:sz="4" w:space="0" w:color="auto"/>
            </w:tcBorders>
          </w:tcPr>
          <w:p w:rsidR="00E333DE" w:rsidRPr="00E333DE" w:rsidRDefault="00E333DE" w:rsidP="00E333DE">
            <w:pPr>
              <w:spacing w:before="0"/>
              <w:jc w:val="center"/>
              <w:rPr>
                <w:rFonts w:cs="Arial"/>
                <w:lang w:val="ru-RU" w:eastAsia="hr-HR"/>
              </w:rPr>
            </w:pPr>
          </w:p>
        </w:tc>
      </w:tr>
    </w:tbl>
    <w:p w:rsidR="00E333DE" w:rsidRPr="00E333DE" w:rsidRDefault="00E333DE" w:rsidP="00E333DE">
      <w:pPr>
        <w:tabs>
          <w:tab w:val="left" w:pos="0"/>
        </w:tabs>
        <w:spacing w:before="0"/>
        <w:jc w:val="left"/>
        <w:rPr>
          <w:rFonts w:cs="Arial"/>
          <w:b/>
          <w:lang w:val="ru-RU" w:eastAsia="hr-HR"/>
        </w:rPr>
      </w:pPr>
      <w:r w:rsidRPr="00E333DE">
        <w:rPr>
          <w:rFonts w:cs="Arial"/>
          <w:b/>
          <w:lang w:val="ru-RU" w:eastAsia="hr-HR"/>
        </w:rPr>
        <w:t>Напомена:</w:t>
      </w:r>
    </w:p>
    <w:p w:rsidR="00E333DE" w:rsidRPr="00E333DE" w:rsidRDefault="00E333DE" w:rsidP="00E333DE">
      <w:pPr>
        <w:spacing w:before="0"/>
        <w:jc w:val="left"/>
        <w:rPr>
          <w:rFonts w:cs="Arial"/>
          <w:lang w:val="ru-RU" w:eastAsia="hr-HR"/>
        </w:rPr>
      </w:pPr>
      <w:r w:rsidRPr="00E333DE">
        <w:rPr>
          <w:rFonts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333DE" w:rsidRPr="00E333DE" w:rsidRDefault="00E333DE" w:rsidP="00E333DE">
      <w:pPr>
        <w:tabs>
          <w:tab w:val="left" w:pos="0"/>
        </w:tabs>
        <w:spacing w:before="0"/>
        <w:jc w:val="left"/>
        <w:rPr>
          <w:rFonts w:cs="Arial"/>
          <w:lang w:val="ru-RU" w:eastAsia="hr-HR"/>
        </w:rPr>
      </w:pPr>
      <w:r w:rsidRPr="00E333DE">
        <w:rPr>
          <w:rFonts w:cs="Arial"/>
          <w:lang w:val="sr-Cyrl-CS" w:eastAsia="hr-HR"/>
        </w:rPr>
        <w:t>-</w:t>
      </w:r>
      <w:r w:rsidRPr="00E333DE">
        <w:rPr>
          <w:rFonts w:cs="Arial"/>
          <w:lang w:val="sr-Latn-CS" w:eastAsia="hr-HR"/>
        </w:rPr>
        <w:t>остале трошкове припреме и подношења понуде</w:t>
      </w:r>
      <w:r w:rsidRPr="00E333DE">
        <w:rPr>
          <w:rFonts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333DE" w:rsidRPr="00E333DE" w:rsidRDefault="00E333DE" w:rsidP="00E333DE">
      <w:pPr>
        <w:spacing w:before="0"/>
        <w:jc w:val="left"/>
        <w:rPr>
          <w:rFonts w:cs="Arial"/>
          <w:lang w:val="ru-RU" w:eastAsia="hr-HR"/>
        </w:rPr>
      </w:pPr>
      <w:r w:rsidRPr="00E333DE">
        <w:rPr>
          <w:rFonts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E333DE" w:rsidRPr="00E333DE" w:rsidRDefault="00E333DE" w:rsidP="00E333DE">
      <w:pPr>
        <w:tabs>
          <w:tab w:val="left" w:pos="1134"/>
        </w:tabs>
        <w:spacing w:before="0"/>
        <w:rPr>
          <w:rFonts w:eastAsia="TimesNewRomanPS-BoldMT" w:cs="Arial"/>
          <w:lang w:val="ru-RU"/>
        </w:rPr>
      </w:pPr>
      <w:r w:rsidRPr="00E333DE">
        <w:rPr>
          <w:rFonts w:eastAsia="TimesNewRomanPS-BoldMT" w:cs="Arial"/>
          <w:lang w:val="ru-RU"/>
        </w:rPr>
        <w:t xml:space="preserve">-Уколико </w:t>
      </w:r>
      <w:r w:rsidRPr="00E333DE">
        <w:rPr>
          <w:rFonts w:eastAsia="TimesNewRomanPS-BoldMT" w:cs="Arial"/>
          <w:lang w:val="sr-Cyrl-CS"/>
        </w:rPr>
        <w:t>група понуђача подноси заједничку понуду овај образац потписује и оверава Носилац посла</w:t>
      </w:r>
      <w:r w:rsidRPr="00E333DE">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E333DE" w:rsidRPr="00E333DE" w:rsidRDefault="00E333DE" w:rsidP="00E333DE">
      <w:pPr>
        <w:spacing w:before="0"/>
        <w:jc w:val="left"/>
        <w:outlineLvl w:val="1"/>
        <w:rPr>
          <w:rFonts w:cs="Arial"/>
          <w:b/>
          <w:lang w:val="sr-Cyrl-RS"/>
        </w:rPr>
      </w:pPr>
    </w:p>
    <w:p w:rsidR="00E333DE" w:rsidRPr="00E333DE" w:rsidRDefault="00E333DE" w:rsidP="00E333DE">
      <w:pPr>
        <w:spacing w:before="0"/>
        <w:jc w:val="left"/>
        <w:outlineLvl w:val="1"/>
        <w:rPr>
          <w:rFonts w:cs="Arial"/>
          <w:b/>
          <w:lang w:val="sr-Cyrl-RS"/>
        </w:rPr>
      </w:pPr>
    </w:p>
    <w:p w:rsidR="00E333DE" w:rsidRDefault="00E333DE" w:rsidP="00E333DE">
      <w:pPr>
        <w:pStyle w:val="KDObrazac"/>
        <w:spacing w:before="0"/>
        <w:jc w:val="both"/>
        <w:rPr>
          <w:lang w:val="sr-Cyrl-RS"/>
        </w:rPr>
      </w:pPr>
    </w:p>
    <w:p w:rsidR="00E333DE" w:rsidRDefault="00E333DE" w:rsidP="00E333DE">
      <w:pPr>
        <w:pStyle w:val="KDObrazac"/>
        <w:spacing w:before="0"/>
        <w:jc w:val="both"/>
      </w:pPr>
    </w:p>
    <w:p w:rsidR="00E333DE" w:rsidRDefault="00E333DE" w:rsidP="00827A40">
      <w:pPr>
        <w:pStyle w:val="KDObrazac"/>
        <w:spacing w:before="0"/>
      </w:pPr>
    </w:p>
    <w:p w:rsidR="00827A40" w:rsidRPr="006C551C" w:rsidRDefault="00827A40" w:rsidP="00827A40">
      <w:pPr>
        <w:pStyle w:val="KDObrazac"/>
        <w:spacing w:before="0"/>
      </w:pP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E333DE" w:rsidRDefault="00827A40" w:rsidP="00E333DE">
      <w:pPr>
        <w:tabs>
          <w:tab w:val="num" w:pos="360"/>
        </w:tabs>
        <w:rPr>
          <w:rFonts w:cs="Arial"/>
          <w:spacing w:val="2"/>
          <w:lang w:val="sr-Cyrl-CS"/>
        </w:rPr>
      </w:pPr>
      <w:r w:rsidRPr="00E47C2E">
        <w:rPr>
          <w:rFonts w:cs="Arial"/>
          <w:spacing w:val="2"/>
          <w:lang w:val="sr-Cyrl-CS"/>
        </w:rPr>
        <w:t xml:space="preserve">___________     </w:t>
      </w:r>
      <w:r w:rsidR="00E333DE">
        <w:rPr>
          <w:rFonts w:cs="Arial"/>
          <w:spacing w:val="2"/>
          <w:lang w:val="sr-Cyrl-CS"/>
        </w:rPr>
        <w:t xml:space="preserve">                               </w:t>
      </w:r>
    </w:p>
    <w:p w:rsidR="0095348A" w:rsidRPr="00E333DE" w:rsidRDefault="0095348A" w:rsidP="00E333DE">
      <w:pPr>
        <w:tabs>
          <w:tab w:val="num" w:pos="360"/>
        </w:tabs>
        <w:rPr>
          <w:rFonts w:cs="Arial"/>
          <w:spacing w:val="2"/>
          <w:lang w:val="sr-Cyrl-RS"/>
        </w:rPr>
      </w:pPr>
    </w:p>
    <w:p w:rsidR="00E333DE" w:rsidRPr="002164BB" w:rsidRDefault="00E333DE" w:rsidP="00E333DE">
      <w:pPr>
        <w:jc w:val="center"/>
        <w:rPr>
          <w:rFonts w:cs="Arial"/>
          <w:b/>
          <w:lang w:val="sr-Cyrl-RS"/>
        </w:rPr>
      </w:pPr>
      <w:r w:rsidRPr="002164BB">
        <w:rPr>
          <w:rFonts w:cs="Arial"/>
          <w:b/>
          <w:lang w:val="sr-Cyrl-RS"/>
        </w:rPr>
        <w:lastRenderedPageBreak/>
        <w:t xml:space="preserve">                                                                                                                         </w:t>
      </w:r>
      <w:r w:rsidRPr="002164BB">
        <w:rPr>
          <w:rFonts w:cs="Arial"/>
          <w:b/>
        </w:rPr>
        <w:t xml:space="preserve">ПРИЛОГ </w:t>
      </w:r>
      <w:r>
        <w:rPr>
          <w:rFonts w:cs="Arial"/>
          <w:b/>
          <w:lang w:val="sr-Cyrl-RS"/>
        </w:rPr>
        <w:t>2</w:t>
      </w:r>
    </w:p>
    <w:p w:rsidR="00E333DE" w:rsidRPr="002164BB" w:rsidRDefault="00E333DE" w:rsidP="00E333DE">
      <w:pPr>
        <w:jc w:val="center"/>
        <w:rPr>
          <w:rFonts w:cs="Arial"/>
          <w:b/>
          <w:lang w:val="sr-Cyrl-RS"/>
        </w:rPr>
      </w:pPr>
    </w:p>
    <w:p w:rsidR="00E333DE" w:rsidRPr="00E333DE" w:rsidRDefault="00E333DE" w:rsidP="00E333DE">
      <w:pPr>
        <w:jc w:val="center"/>
        <w:rPr>
          <w:rFonts w:cs="Arial"/>
          <w:lang w:val="ru-RU"/>
        </w:rPr>
      </w:pPr>
      <w:r w:rsidRPr="002164BB">
        <w:rPr>
          <w:rFonts w:cs="Arial"/>
          <w:b/>
        </w:rPr>
        <w:t xml:space="preserve">ЗАПИСНИК О </w:t>
      </w:r>
      <w:r>
        <w:rPr>
          <w:rFonts w:cs="Arial"/>
          <w:b/>
          <w:lang w:val="sr-Cyrl-RS"/>
        </w:rPr>
        <w:t>ПРУЖЕНИМ УСЛУГАМА</w:t>
      </w:r>
      <w:r w:rsidRPr="002164BB">
        <w:rPr>
          <w:rFonts w:cs="Arial"/>
          <w:b/>
        </w:rPr>
        <w:t xml:space="preserve">  </w:t>
      </w:r>
    </w:p>
    <w:p w:rsidR="00E333DE" w:rsidRPr="005C673E" w:rsidRDefault="00E333DE" w:rsidP="00E333DE">
      <w:pPr>
        <w:rPr>
          <w:rFonts w:cs="Arial"/>
        </w:rPr>
      </w:pPr>
      <w:r w:rsidRPr="005C673E">
        <w:rPr>
          <w:rFonts w:cs="Arial"/>
        </w:rPr>
        <w:t>Датум ___________</w:t>
      </w:r>
    </w:p>
    <w:p w:rsidR="00E333DE" w:rsidRPr="005C673E" w:rsidRDefault="00E333DE" w:rsidP="00E333DE">
      <w:pPr>
        <w:rPr>
          <w:rFonts w:cs="Arial"/>
        </w:rPr>
      </w:pPr>
    </w:p>
    <w:p w:rsidR="00E333DE" w:rsidRPr="005C673E" w:rsidRDefault="00E333DE" w:rsidP="00E333DE">
      <w:pPr>
        <w:tabs>
          <w:tab w:val="left" w:pos="720"/>
          <w:tab w:val="left" w:pos="1440"/>
          <w:tab w:val="left" w:pos="2160"/>
          <w:tab w:val="left" w:pos="2880"/>
          <w:tab w:val="left" w:pos="3600"/>
          <w:tab w:val="left" w:pos="5085"/>
        </w:tabs>
        <w:rPr>
          <w:rFonts w:cs="Arial"/>
        </w:rPr>
      </w:pPr>
      <w:r w:rsidRPr="005C673E">
        <w:rPr>
          <w:rFonts w:cs="Arial"/>
        </w:rPr>
        <w:tab/>
        <w:t>ПРУЖАЛАЦ УСЛУГА:</w:t>
      </w:r>
      <w:r w:rsidRPr="005C673E">
        <w:rPr>
          <w:rFonts w:cs="Arial"/>
        </w:rPr>
        <w:tab/>
      </w:r>
      <w:r w:rsidRPr="005C673E">
        <w:rPr>
          <w:rFonts w:cs="Arial"/>
        </w:rPr>
        <w:tab/>
        <w:t xml:space="preserve">      КОРИСНИК УСЛУГА:</w:t>
      </w:r>
    </w:p>
    <w:p w:rsidR="00E333DE" w:rsidRPr="005C673E" w:rsidRDefault="00E333DE" w:rsidP="00E333DE">
      <w:pPr>
        <w:rPr>
          <w:rFonts w:cs="Arial"/>
        </w:rPr>
      </w:pPr>
      <w:r w:rsidRPr="005C673E">
        <w:rPr>
          <w:rFonts w:cs="Arial"/>
        </w:rPr>
        <w:t>_________________________</w:t>
      </w:r>
      <w:r w:rsidRPr="005C673E">
        <w:rPr>
          <w:rFonts w:cs="Arial"/>
        </w:rPr>
        <w:tab/>
      </w:r>
      <w:r w:rsidRPr="005C673E">
        <w:rPr>
          <w:rFonts w:cs="Arial"/>
        </w:rPr>
        <w:tab/>
        <w:t xml:space="preserve">     ___________________________</w:t>
      </w:r>
    </w:p>
    <w:p w:rsidR="00E333DE" w:rsidRPr="005C673E" w:rsidRDefault="00E333DE" w:rsidP="00E333DE">
      <w:pPr>
        <w:rPr>
          <w:rFonts w:cs="Arial"/>
        </w:rPr>
      </w:pPr>
      <w:r w:rsidRPr="005C673E">
        <w:rPr>
          <w:rFonts w:cs="Arial"/>
        </w:rPr>
        <w:t xml:space="preserve">    (Назив </w:t>
      </w:r>
      <w:proofErr w:type="gramStart"/>
      <w:r w:rsidRPr="005C673E">
        <w:rPr>
          <w:rFonts w:cs="Arial"/>
        </w:rPr>
        <w:t>правног  лица</w:t>
      </w:r>
      <w:proofErr w:type="gramEnd"/>
      <w:r w:rsidRPr="005C673E">
        <w:rPr>
          <w:rFonts w:cs="Arial"/>
        </w:rPr>
        <w:t xml:space="preserve">) </w:t>
      </w:r>
      <w:r w:rsidRPr="005C673E">
        <w:rPr>
          <w:rFonts w:cs="Arial"/>
        </w:rPr>
        <w:tab/>
      </w:r>
      <w:r w:rsidRPr="005C673E">
        <w:rPr>
          <w:rFonts w:cs="Arial"/>
        </w:rPr>
        <w:tab/>
      </w:r>
      <w:r w:rsidRPr="005C673E">
        <w:rPr>
          <w:rFonts w:cs="Arial"/>
        </w:rPr>
        <w:tab/>
      </w:r>
      <w:r w:rsidRPr="005C673E">
        <w:rPr>
          <w:rFonts w:cs="Arial"/>
          <w:lang w:val="sr-Cyrl-RS"/>
        </w:rPr>
        <w:t>Огранак ТЕНТ, Београд - Обреновац</w:t>
      </w:r>
    </w:p>
    <w:p w:rsidR="00E333DE" w:rsidRPr="005C673E" w:rsidRDefault="00E333DE" w:rsidP="00E333DE">
      <w:pPr>
        <w:rPr>
          <w:rFonts w:cs="Arial"/>
        </w:rPr>
      </w:pPr>
    </w:p>
    <w:p w:rsidR="00E333DE" w:rsidRPr="005C673E" w:rsidRDefault="00E333DE" w:rsidP="00E333DE">
      <w:pPr>
        <w:rPr>
          <w:rFonts w:cs="Arial"/>
        </w:rPr>
      </w:pPr>
    </w:p>
    <w:p w:rsidR="00E333DE" w:rsidRPr="005C673E" w:rsidRDefault="00E333DE" w:rsidP="00E333DE">
      <w:pPr>
        <w:tabs>
          <w:tab w:val="center" w:pos="4514"/>
        </w:tabs>
        <w:rPr>
          <w:rFonts w:cs="Arial"/>
        </w:rPr>
      </w:pPr>
      <w:r w:rsidRPr="005C673E">
        <w:rPr>
          <w:rFonts w:cs="Arial"/>
        </w:rPr>
        <w:t>__________________________</w:t>
      </w:r>
      <w:r w:rsidRPr="005C673E">
        <w:rPr>
          <w:rFonts w:cs="Arial"/>
        </w:rPr>
        <w:tab/>
        <w:t xml:space="preserve">                      ______________________________</w:t>
      </w:r>
    </w:p>
    <w:p w:rsidR="00E333DE" w:rsidRPr="005C673E" w:rsidRDefault="00E333DE" w:rsidP="00E333DE">
      <w:pPr>
        <w:rPr>
          <w:rFonts w:cs="Arial"/>
          <w:color w:val="000000"/>
        </w:rPr>
      </w:pPr>
      <w:r w:rsidRPr="005C673E">
        <w:rPr>
          <w:rFonts w:cs="Arial"/>
        </w:rPr>
        <w:t xml:space="preserve">(Адреса </w:t>
      </w:r>
      <w:proofErr w:type="gramStart"/>
      <w:r w:rsidRPr="005C673E">
        <w:rPr>
          <w:rFonts w:cs="Arial"/>
        </w:rPr>
        <w:t>правног  лица</w:t>
      </w:r>
      <w:proofErr w:type="gramEnd"/>
      <w:r w:rsidRPr="005C673E">
        <w:rPr>
          <w:rFonts w:cs="Arial"/>
        </w:rPr>
        <w:t xml:space="preserve">) </w:t>
      </w:r>
      <w:r w:rsidRPr="005C673E">
        <w:rPr>
          <w:rFonts w:cs="Arial"/>
          <w:color w:val="FF0000"/>
        </w:rPr>
        <w:tab/>
      </w:r>
      <w:r w:rsidRPr="005C673E">
        <w:rPr>
          <w:rFonts w:cs="Arial"/>
          <w:color w:val="FF0000"/>
        </w:rPr>
        <w:tab/>
      </w:r>
      <w:r w:rsidRPr="005C673E">
        <w:rPr>
          <w:rFonts w:cs="Arial"/>
          <w:color w:val="FF0000"/>
        </w:rPr>
        <w:tab/>
      </w:r>
      <w:r w:rsidRPr="005C673E">
        <w:rPr>
          <w:rFonts w:cs="Arial"/>
          <w:color w:val="000000"/>
          <w:lang w:val="sr-Cyrl-RS"/>
        </w:rPr>
        <w:t>Богољуба Урошевића Црног 44</w:t>
      </w:r>
    </w:p>
    <w:p w:rsidR="00E333DE" w:rsidRPr="005C673E" w:rsidRDefault="00E333DE" w:rsidP="00E333DE">
      <w:pPr>
        <w:rPr>
          <w:rFonts w:cs="Arial"/>
          <w:color w:val="FF0000"/>
        </w:rPr>
      </w:pPr>
    </w:p>
    <w:p w:rsidR="00E333DE" w:rsidRPr="005C673E" w:rsidRDefault="00E333DE" w:rsidP="00E333DE">
      <w:pPr>
        <w:rPr>
          <w:rFonts w:cs="Arial"/>
          <w:color w:val="FF0000"/>
        </w:rPr>
      </w:pPr>
    </w:p>
    <w:p w:rsidR="00E333DE" w:rsidRPr="005C673E" w:rsidRDefault="00E333DE" w:rsidP="00E333DE">
      <w:pPr>
        <w:rPr>
          <w:rFonts w:cs="Arial"/>
        </w:rPr>
      </w:pPr>
      <w:r w:rsidRPr="005C673E">
        <w:rPr>
          <w:rFonts w:cs="Arial"/>
        </w:rPr>
        <w:t>Број Уговора/Датум:      __________________________________________</w:t>
      </w:r>
    </w:p>
    <w:p w:rsidR="00E333DE" w:rsidRPr="005C673E" w:rsidRDefault="00E333DE" w:rsidP="00E333DE">
      <w:pPr>
        <w:rPr>
          <w:rFonts w:cs="Arial"/>
        </w:rPr>
      </w:pPr>
      <w:r w:rsidRPr="005C673E">
        <w:rPr>
          <w:rFonts w:cs="Arial"/>
        </w:rPr>
        <w:t>Број налога за набавку (НЗН):  ________________________</w:t>
      </w:r>
    </w:p>
    <w:p w:rsidR="00E333DE" w:rsidRPr="005C673E" w:rsidRDefault="00E333DE" w:rsidP="00E333DE">
      <w:pPr>
        <w:rPr>
          <w:rFonts w:cs="Arial"/>
        </w:rPr>
      </w:pPr>
      <w:r w:rsidRPr="005C673E">
        <w:rPr>
          <w:rFonts w:cs="Arial"/>
        </w:rPr>
        <w:t>Место извршене услуге</w:t>
      </w:r>
      <w:r w:rsidRPr="005C673E">
        <w:rPr>
          <w:rFonts w:cs="Arial"/>
          <w:color w:val="FF0000"/>
          <w:vertAlign w:val="superscript"/>
          <w:lang w:val="ru-RU"/>
        </w:rPr>
        <w:t xml:space="preserve"> 1</w:t>
      </w:r>
      <w:r w:rsidRPr="005C673E">
        <w:rPr>
          <w:rFonts w:cs="Arial"/>
        </w:rPr>
        <w:t>:  __________________________</w:t>
      </w:r>
    </w:p>
    <w:p w:rsidR="00E333DE" w:rsidRPr="005C673E" w:rsidRDefault="00E333DE" w:rsidP="00E333DE">
      <w:pPr>
        <w:rPr>
          <w:rFonts w:cs="Arial"/>
        </w:rPr>
      </w:pPr>
      <w:r w:rsidRPr="005C673E">
        <w:rPr>
          <w:rFonts w:cs="Arial"/>
        </w:rPr>
        <w:t>Објекат: ______________________________________________________</w:t>
      </w:r>
    </w:p>
    <w:p w:rsidR="00E333DE" w:rsidRPr="005C673E" w:rsidRDefault="00E333DE" w:rsidP="00E333DE">
      <w:pPr>
        <w:rPr>
          <w:rFonts w:cs="Arial"/>
          <w:color w:val="00B0F0"/>
        </w:rPr>
      </w:pPr>
    </w:p>
    <w:p w:rsidR="00E333DE" w:rsidRPr="005C673E" w:rsidRDefault="00E333DE" w:rsidP="00E333DE">
      <w:pPr>
        <w:rPr>
          <w:rFonts w:cs="Arial"/>
        </w:rPr>
      </w:pPr>
      <w:r w:rsidRPr="005C673E">
        <w:rPr>
          <w:rFonts w:cs="Arial"/>
        </w:rPr>
        <w:t xml:space="preserve">А) ДЕТАЉНА СПЕЦИФИКАЦИЈА УСЛУГЕ: </w:t>
      </w:r>
    </w:p>
    <w:p w:rsidR="00E333DE" w:rsidRPr="005C673E" w:rsidRDefault="00E333DE" w:rsidP="00E333DE">
      <w:pPr>
        <w:rPr>
          <w:rFonts w:cs="Arial"/>
        </w:rPr>
      </w:pPr>
    </w:p>
    <w:p w:rsidR="00E333DE" w:rsidRPr="005C673E" w:rsidRDefault="00E333DE" w:rsidP="00E333DE">
      <w:pPr>
        <w:rPr>
          <w:rFonts w:cs="Arial"/>
        </w:rPr>
      </w:pPr>
      <w:r w:rsidRPr="005C673E">
        <w:rPr>
          <w:rFonts w:cs="Arial"/>
        </w:rPr>
        <w:t xml:space="preserve">Укупна вредност извршених услуга по спецификацији (без ПДВ) </w:t>
      </w:r>
    </w:p>
    <w:p w:rsidR="00E333DE" w:rsidRPr="005C673E" w:rsidRDefault="00E333DE" w:rsidP="00E333DE">
      <w:pPr>
        <w:rPr>
          <w:rFonts w:cs="Arial"/>
        </w:rPr>
      </w:pPr>
    </w:p>
    <w:p w:rsidR="00E333DE" w:rsidRPr="005C673E" w:rsidRDefault="00E333DE" w:rsidP="00E333DE">
      <w:pPr>
        <w:rPr>
          <w:rFonts w:cs="Arial"/>
        </w:rPr>
      </w:pPr>
      <w:r w:rsidRPr="005C673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E333DE" w:rsidRPr="005C673E" w:rsidRDefault="00E333DE" w:rsidP="00E333DE">
      <w:pPr>
        <w:rPr>
          <w:rFonts w:cs="Arial"/>
        </w:rPr>
      </w:pPr>
      <w:r w:rsidRPr="005C673E">
        <w:rPr>
          <w:rFonts w:cs="Arial"/>
        </w:rPr>
        <w:t>Предмет уговора (услуге) одговара траженим техничким карактеристикама.</w:t>
      </w:r>
      <w:r w:rsidRPr="005C673E">
        <w:rPr>
          <w:rFonts w:cs="Arial"/>
        </w:rPr>
        <w:tab/>
      </w:r>
    </w:p>
    <w:p w:rsidR="00E333DE" w:rsidRPr="005C673E" w:rsidRDefault="00E333DE" w:rsidP="00E333DE">
      <w:pPr>
        <w:rPr>
          <w:rFonts w:cs="Arial"/>
        </w:rPr>
      </w:pPr>
      <w:r w:rsidRPr="005C673E">
        <w:rPr>
          <w:rFonts w:cs="Arial"/>
        </w:rPr>
        <w:t>□ ДА</w:t>
      </w:r>
    </w:p>
    <w:p w:rsidR="00E333DE" w:rsidRPr="005C673E" w:rsidRDefault="00E333DE" w:rsidP="00E333DE">
      <w:pPr>
        <w:rPr>
          <w:rFonts w:cs="Arial"/>
        </w:rPr>
      </w:pPr>
      <w:r w:rsidRPr="005C673E">
        <w:rPr>
          <w:rFonts w:cs="Arial"/>
        </w:rPr>
        <w:t>□ НЕ</w:t>
      </w:r>
    </w:p>
    <w:p w:rsidR="00E333DE" w:rsidRPr="005C673E" w:rsidRDefault="00E333DE" w:rsidP="00E333DE">
      <w:pPr>
        <w:rPr>
          <w:rFonts w:cs="Arial"/>
        </w:rPr>
      </w:pPr>
    </w:p>
    <w:p w:rsidR="00E333DE" w:rsidRPr="005C673E" w:rsidRDefault="00E333DE" w:rsidP="00E333DE">
      <w:pPr>
        <w:rPr>
          <w:rFonts w:cs="Arial"/>
        </w:rPr>
      </w:pPr>
      <w:r w:rsidRPr="005C673E">
        <w:rPr>
          <w:rFonts w:cs="Arial"/>
        </w:rPr>
        <w:t xml:space="preserve">Предмет уговора нема видљивих оштећења </w:t>
      </w:r>
      <w:r w:rsidRPr="005C673E">
        <w:rPr>
          <w:rFonts w:cs="Arial"/>
        </w:rPr>
        <w:tab/>
      </w:r>
    </w:p>
    <w:p w:rsidR="00E333DE" w:rsidRPr="005C673E" w:rsidRDefault="00E333DE" w:rsidP="00E333DE">
      <w:pPr>
        <w:rPr>
          <w:rFonts w:cs="Arial"/>
        </w:rPr>
      </w:pPr>
      <w:r w:rsidRPr="005C673E">
        <w:rPr>
          <w:rFonts w:cs="Arial"/>
        </w:rPr>
        <w:t>□ ДА</w:t>
      </w:r>
    </w:p>
    <w:p w:rsidR="00E333DE" w:rsidRPr="005C673E" w:rsidRDefault="00E333DE" w:rsidP="00E333DE">
      <w:pPr>
        <w:rPr>
          <w:rFonts w:cs="Arial"/>
        </w:rPr>
      </w:pPr>
      <w:r w:rsidRPr="005C673E">
        <w:rPr>
          <w:rFonts w:cs="Arial"/>
        </w:rPr>
        <w:t>□ НЕ</w:t>
      </w:r>
    </w:p>
    <w:p w:rsidR="00E333DE" w:rsidRPr="005C673E" w:rsidRDefault="00E333DE" w:rsidP="00E333DE">
      <w:pPr>
        <w:rPr>
          <w:rFonts w:cs="Arial"/>
        </w:rPr>
      </w:pPr>
    </w:p>
    <w:p w:rsidR="00E333DE" w:rsidRPr="005C673E" w:rsidRDefault="00E333DE" w:rsidP="00E333DE">
      <w:pPr>
        <w:rPr>
          <w:rFonts w:cs="Arial"/>
        </w:rPr>
      </w:pPr>
      <w:r w:rsidRPr="005C673E">
        <w:rPr>
          <w:rFonts w:cs="Arial"/>
        </w:rPr>
        <w:t>Укупан број позиција из спецификације:                            Број улаза:</w:t>
      </w:r>
    </w:p>
    <w:p w:rsidR="00E333DE" w:rsidRPr="005C673E" w:rsidRDefault="00E333DE" w:rsidP="00E333DE">
      <w:pPr>
        <w:rPr>
          <w:rFonts w:cs="Arial"/>
        </w:rPr>
      </w:pPr>
      <w:r w:rsidRPr="005C673E">
        <w:rPr>
          <w:rFonts w:cs="Arial"/>
        </w:rPr>
        <w:lastRenderedPageBreak/>
        <w:t>___________________________________________________________________</w:t>
      </w:r>
    </w:p>
    <w:p w:rsidR="00E333DE" w:rsidRPr="005C673E" w:rsidRDefault="00E333DE" w:rsidP="00E333DE">
      <w:pPr>
        <w:rPr>
          <w:rFonts w:cs="Arial"/>
        </w:rPr>
      </w:pPr>
    </w:p>
    <w:p w:rsidR="00E333DE" w:rsidRPr="005C673E" w:rsidRDefault="00E333DE" w:rsidP="00E333DE">
      <w:pPr>
        <w:rPr>
          <w:rFonts w:cs="Arial"/>
        </w:rPr>
      </w:pPr>
      <w:r w:rsidRPr="005C673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E333DE" w:rsidRPr="005C673E" w:rsidRDefault="00E333DE" w:rsidP="00E333DE">
      <w:pPr>
        <w:rPr>
          <w:rFonts w:cs="Arial"/>
          <w:color w:val="00B0F0"/>
        </w:rPr>
      </w:pPr>
    </w:p>
    <w:p w:rsidR="00E333DE" w:rsidRPr="005C673E" w:rsidRDefault="00E333DE" w:rsidP="00E333DE">
      <w:pPr>
        <w:rPr>
          <w:rFonts w:cs="Arial"/>
        </w:rPr>
      </w:pPr>
      <w:r w:rsidRPr="005C673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5C673E">
        <w:rPr>
          <w:rFonts w:cs="Arial"/>
        </w:rPr>
        <w:t>бр.,</w:t>
      </w:r>
      <w:proofErr w:type="gramEnd"/>
      <w:r w:rsidRPr="005C673E">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E333DE" w:rsidRPr="005C673E" w:rsidRDefault="00E333DE" w:rsidP="00E333DE">
      <w:pPr>
        <w:rPr>
          <w:rFonts w:cs="Arial"/>
          <w:color w:val="FF0000"/>
          <w:lang w:val="sr-Latn-RS"/>
        </w:rPr>
      </w:pPr>
    </w:p>
    <w:p w:rsidR="00E333DE" w:rsidRPr="005C673E" w:rsidRDefault="00E333DE" w:rsidP="00E333DE">
      <w:pPr>
        <w:rPr>
          <w:rFonts w:cs="Arial"/>
          <w:color w:val="FF0000"/>
          <w:lang w:val="sr-Latn-RS"/>
        </w:rPr>
      </w:pPr>
    </w:p>
    <w:p w:rsidR="00E333DE" w:rsidRPr="005C673E" w:rsidRDefault="00E333DE" w:rsidP="00E333DE">
      <w:pPr>
        <w:rPr>
          <w:rFonts w:cs="Arial"/>
          <w:color w:val="FF0000"/>
          <w:lang w:val="sr-Latn-RS"/>
        </w:rPr>
      </w:pPr>
    </w:p>
    <w:p w:rsidR="00E333DE" w:rsidRPr="00F150D6" w:rsidRDefault="00E333DE" w:rsidP="00E333DE">
      <w:pPr>
        <w:rPr>
          <w:rFonts w:cs="Arial"/>
          <w:color w:val="FF0000"/>
          <w:lang w:val="sr-Latn-RS"/>
        </w:rPr>
      </w:pPr>
    </w:p>
    <w:p w:rsidR="00E333DE" w:rsidRPr="00E06601" w:rsidRDefault="00E333DE" w:rsidP="00E333DE">
      <w:pPr>
        <w:pStyle w:val="KDPodnaslov1"/>
        <w:spacing w:before="0"/>
        <w:ind w:left="465"/>
        <w:rPr>
          <w:rFonts w:eastAsia="Arial Unicode MS" w:cs="Arial"/>
          <w:lang w:val="ru-RU"/>
        </w:rPr>
      </w:pPr>
      <w:r w:rsidRPr="00E06601">
        <w:rPr>
          <w:rFonts w:eastAsia="Arial Unicode MS" w:cs="Arial"/>
          <w:lang w:val="ru-RU"/>
        </w:rPr>
        <w:t>*Појашњења:</w:t>
      </w:r>
    </w:p>
    <w:p w:rsidR="00E333DE" w:rsidRPr="002164BB" w:rsidRDefault="00E333DE" w:rsidP="00E333DE">
      <w:pPr>
        <w:pStyle w:val="KDPodnaslov1"/>
        <w:spacing w:before="0"/>
        <w:ind w:left="465"/>
        <w:rPr>
          <w:rFonts w:eastAsia="Arial Unicode MS" w:cs="Arial"/>
          <w:lang w:val="sr-Cyrl-RS"/>
        </w:rPr>
      </w:pPr>
      <w:r w:rsidRPr="00E06601">
        <w:rPr>
          <w:rFonts w:eastAsia="Arial Unicode MS" w:cs="Arial"/>
          <w:lang w:val="ru-RU"/>
        </w:rPr>
        <w:t xml:space="preserve"> </w:t>
      </w:r>
    </w:p>
    <w:p w:rsidR="00E333DE" w:rsidRPr="00E06601" w:rsidRDefault="00E333DE" w:rsidP="00E333DE">
      <w:pPr>
        <w:pStyle w:val="KDPodnaslov1"/>
        <w:spacing w:before="0"/>
        <w:ind w:left="465"/>
        <w:rPr>
          <w:rFonts w:eastAsia="Arial Unicode MS" w:cs="Arial"/>
          <w:lang w:val="ru-RU"/>
        </w:rPr>
      </w:pPr>
      <w:r w:rsidRPr="00E06601">
        <w:rPr>
          <w:rFonts w:eastAsia="Arial Unicode M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333DE" w:rsidRPr="00E06601" w:rsidRDefault="00E333DE" w:rsidP="00E333DE">
      <w:pPr>
        <w:pStyle w:val="KDPodnaslov1"/>
        <w:spacing w:before="0"/>
        <w:ind w:left="465"/>
        <w:rPr>
          <w:rFonts w:eastAsia="Arial Unicode MS" w:cs="Arial"/>
          <w:lang w:val="ru-RU"/>
        </w:rPr>
      </w:pPr>
      <w:r w:rsidRPr="00E06601">
        <w:rPr>
          <w:rFonts w:eastAsia="Arial Unicode MS" w:cs="Arial"/>
          <w:lang w:val="ru-RU"/>
        </w:rPr>
        <w:t>-Сви добављачи биће дужни да уз фактуру доставе и обострано потписан</w:t>
      </w:r>
      <w:r w:rsidRPr="002164BB">
        <w:rPr>
          <w:rFonts w:eastAsia="Arial Unicode MS" w:cs="Arial"/>
          <w:lang w:val="sr-Cyrl-RS"/>
        </w:rPr>
        <w:t>у</w:t>
      </w:r>
      <w:r w:rsidRPr="00E06601">
        <w:rPr>
          <w:rFonts w:eastAsia="Arial Unicode MS" w:cs="Arial"/>
          <w:lang w:val="ru-RU"/>
        </w:rPr>
        <w:t xml:space="preserve"> </w:t>
      </w:r>
      <w:r w:rsidRPr="002164BB">
        <w:rPr>
          <w:rFonts w:eastAsia="Arial Unicode MS" w:cs="Arial"/>
          <w:lang w:val="sr-Cyrl-RS"/>
        </w:rPr>
        <w:t>отпремницу</w:t>
      </w:r>
    </w:p>
    <w:p w:rsidR="00E333DE" w:rsidRPr="002164BB" w:rsidRDefault="00E333DE" w:rsidP="00E333DE">
      <w:pPr>
        <w:pStyle w:val="KDPodnaslov1"/>
        <w:spacing w:before="0"/>
        <w:ind w:left="465"/>
        <w:rPr>
          <w:rFonts w:eastAsia="Arial Unicode MS" w:cs="Arial"/>
          <w:lang w:val="sr-Cyrl-RS"/>
        </w:rPr>
      </w:pPr>
      <w:r w:rsidRPr="00E06601">
        <w:rPr>
          <w:rFonts w:eastAsia="Arial Unicode MS" w:cs="Arial"/>
          <w:lang w:val="ru-RU"/>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2164BB">
        <w:rPr>
          <w:rFonts w:eastAsia="Arial Unicode MS" w:cs="Arial"/>
          <w:lang w:val="sr-Cyrl-RS"/>
        </w:rPr>
        <w:t xml:space="preserve">путем </w:t>
      </w:r>
      <w:r w:rsidRPr="002164BB">
        <w:rPr>
          <w:rFonts w:eastAsia="Arial Unicode MS" w:cs="Arial"/>
        </w:rPr>
        <w:t>e</w:t>
      </w:r>
      <w:r w:rsidRPr="00E06601">
        <w:rPr>
          <w:rFonts w:eastAsia="Arial Unicode MS" w:cs="Arial"/>
          <w:lang w:val="ru-RU"/>
        </w:rPr>
        <w:t>-</w:t>
      </w:r>
      <w:r w:rsidRPr="002164BB">
        <w:rPr>
          <w:rFonts w:eastAsia="Arial Unicode MS" w:cs="Arial"/>
        </w:rPr>
        <w:t>maila</w:t>
      </w:r>
    </w:p>
    <w:p w:rsidR="00E333DE" w:rsidRPr="002164BB" w:rsidRDefault="00E333DE" w:rsidP="00E333DE">
      <w:pPr>
        <w:pStyle w:val="KDPodnaslov1"/>
        <w:spacing w:before="0"/>
        <w:ind w:left="465"/>
        <w:rPr>
          <w:rFonts w:eastAsia="Arial Unicode MS" w:cs="Arial"/>
          <w:lang w:val="sr-Cyrl-RS"/>
        </w:rPr>
      </w:pPr>
    </w:p>
    <w:p w:rsidR="00E333DE" w:rsidRDefault="00E333DE" w:rsidP="00E333DE">
      <w:pPr>
        <w:pStyle w:val="KDPodnaslov1"/>
        <w:spacing w:before="0"/>
        <w:ind w:left="465"/>
        <w:rPr>
          <w:rFonts w:eastAsia="Arial Unicode MS" w:cs="Arial"/>
          <w:lang w:val="sr-Cyrl-RS"/>
        </w:rPr>
      </w:pPr>
    </w:p>
    <w:p w:rsidR="00E333DE" w:rsidRDefault="00E333DE" w:rsidP="00E333DE">
      <w:pPr>
        <w:pStyle w:val="KDPodnaslov1"/>
        <w:spacing w:before="0"/>
        <w:ind w:left="465"/>
        <w:rPr>
          <w:rFonts w:eastAsia="Arial Unicode MS" w:cs="Arial"/>
          <w:lang w:val="sr-Cyrl-RS"/>
        </w:rPr>
      </w:pPr>
    </w:p>
    <w:p w:rsidR="00E333DE" w:rsidRDefault="00E333DE" w:rsidP="00E333DE">
      <w:pPr>
        <w:pStyle w:val="KDPodnaslov1"/>
        <w:spacing w:before="0"/>
        <w:ind w:left="465"/>
        <w:rPr>
          <w:rFonts w:eastAsia="Arial Unicode MS" w:cs="Arial"/>
          <w:lang w:val="sr-Cyrl-RS"/>
        </w:rPr>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D14168">
      <w:pPr>
        <w:pStyle w:val="KDObrazac"/>
        <w:spacing w:before="0"/>
      </w:pPr>
    </w:p>
    <w:p w:rsidR="00E333DE" w:rsidRDefault="00E333DE" w:rsidP="00E333DE">
      <w:pPr>
        <w:pStyle w:val="KDObrazac"/>
        <w:spacing w:before="0"/>
        <w:jc w:val="both"/>
      </w:pPr>
    </w:p>
    <w:p w:rsidR="00E333DE" w:rsidRPr="00E333DE" w:rsidRDefault="00E333DE" w:rsidP="00E333DE">
      <w:pPr>
        <w:pStyle w:val="KDObrazac"/>
        <w:spacing w:before="0"/>
        <w:jc w:val="both"/>
        <w:rPr>
          <w:lang w:val="sr-Cyrl-RS"/>
        </w:rPr>
      </w:pPr>
    </w:p>
    <w:p w:rsidR="00E333DE" w:rsidRDefault="00E333DE" w:rsidP="00D14168">
      <w:pPr>
        <w:pStyle w:val="KDObrazac"/>
        <w:spacing w:before="0"/>
      </w:pPr>
    </w:p>
    <w:p w:rsidR="00D14168" w:rsidRPr="00A92793" w:rsidRDefault="00D14168" w:rsidP="00D14168">
      <w:pPr>
        <w:pStyle w:val="KDObrazac"/>
        <w:spacing w:before="0"/>
        <w:rPr>
          <w:lang w:val="sr-Cyrl-RS"/>
        </w:rPr>
      </w:pPr>
      <w:r w:rsidRPr="00A92793">
        <w:lastRenderedPageBreak/>
        <w:t xml:space="preserve">ПРИЛОГ </w:t>
      </w:r>
      <w:r w:rsidR="00E333DE">
        <w:rPr>
          <w:lang w:val="sr-Cyrl-RS"/>
        </w:rPr>
        <w:t>3</w:t>
      </w:r>
    </w:p>
    <w:p w:rsidR="00D14168" w:rsidRPr="00A92793" w:rsidRDefault="00D14168" w:rsidP="00D14168">
      <w:pPr>
        <w:pStyle w:val="KDObrazac"/>
        <w:spacing w:before="0"/>
      </w:pPr>
      <w:r w:rsidRPr="00A92793">
        <w:t>*менице за озбиљност понуде</w:t>
      </w:r>
    </w:p>
    <w:p w:rsidR="00D14168" w:rsidRPr="00D14168" w:rsidRDefault="00D14168" w:rsidP="00D14168">
      <w:pPr>
        <w:spacing w:before="0"/>
        <w:rPr>
          <w:rFonts w:cs="Arial"/>
          <w:lang w:val="sr-Cyrl-RS"/>
        </w:rPr>
      </w:pPr>
    </w:p>
    <w:p w:rsidR="00D14168" w:rsidRPr="00D14168" w:rsidRDefault="00D14168" w:rsidP="00D14168">
      <w:pPr>
        <w:spacing w:before="0"/>
        <w:rPr>
          <w:rFonts w:cs="Arial"/>
        </w:rPr>
      </w:pPr>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 xml:space="preserve">o платним услугама (Сл. лист СРЈ бр. 03/02 и 05/03, Сл. гл. РС бр. 43/04, 62/06, 111/09 др.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jc w:val="center"/>
        <w:rPr>
          <w:rFonts w:cs="Arial"/>
          <w:b/>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w:t>
      </w:r>
      <w:r w:rsidR="008610B3">
        <w:rPr>
          <w:rFonts w:ascii="Arial" w:hAnsi="Arial" w:cs="Arial"/>
          <w:b w:val="0"/>
          <w:sz w:val="22"/>
          <w:szCs w:val="22"/>
          <w:lang w:val="sr-Cyrl-RS"/>
        </w:rPr>
        <w:t>Балканска 13</w:t>
      </w:r>
      <w:r w:rsidRPr="00D14168">
        <w:rPr>
          <w:rFonts w:ascii="Arial" w:hAnsi="Arial" w:cs="Arial"/>
          <w:b w:val="0"/>
          <w:sz w:val="22"/>
          <w:szCs w:val="22"/>
        </w:rPr>
        <w:t xml:space="preserve">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D14168" w:rsidRPr="00D14168" w:rsidRDefault="00D14168" w:rsidP="00D14168">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D14168" w:rsidRPr="00D14168" w:rsidRDefault="00D14168" w:rsidP="00D14168">
      <w:pPr>
        <w:spacing w:before="0"/>
        <w:rPr>
          <w:rFonts w:cs="Arial"/>
        </w:rPr>
      </w:pPr>
      <w:r w:rsidRPr="00D14168">
        <w:rPr>
          <w:rFonts w:cs="Arial"/>
        </w:rPr>
        <w:t>Прeдajeмo вaм блaнкo сопствену мeницу за озбиљност понуде која је неопозива, без права протеста и наплатива на први позив.</w:t>
      </w:r>
    </w:p>
    <w:p w:rsidR="00D14168" w:rsidRPr="00D14168" w:rsidRDefault="00D14168" w:rsidP="00D14168">
      <w:pPr>
        <w:spacing w:before="0"/>
        <w:rPr>
          <w:rFonts w:cs="Arial"/>
        </w:rPr>
      </w:pPr>
      <w:r w:rsidRPr="00D14168">
        <w:rPr>
          <w:rFonts w:cs="Arial"/>
        </w:rPr>
        <w:t>Овлaшћуjeмo Пoвeриoцa, дa прeдaту мeницу брoj _______________________</w:t>
      </w:r>
      <w:proofErr w:type="gramStart"/>
      <w:r w:rsidRPr="00D14168">
        <w:rPr>
          <w:rFonts w:cs="Arial"/>
        </w:rPr>
        <w:t>_(</w:t>
      </w:r>
      <w:proofErr w:type="gramEnd"/>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D14168" w:rsidRPr="00D14168" w:rsidRDefault="00D14168" w:rsidP="00D14168">
      <w:pPr>
        <w:spacing w:before="0"/>
        <w:rPr>
          <w:rFonts w:cs="Arial"/>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lang w:val="sr-Cyrl-CS"/>
        </w:rPr>
        <w:lastRenderedPageBreak/>
        <w:t>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Услoви мeничнe oбaвeзe:</w:t>
      </w:r>
    </w:p>
    <w:p w:rsidR="00D14168" w:rsidRPr="00D14168" w:rsidRDefault="00D14168" w:rsidP="00D14168">
      <w:pPr>
        <w:numPr>
          <w:ilvl w:val="0"/>
          <w:numId w:val="32"/>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14168" w:rsidRPr="00D14168" w:rsidRDefault="00D14168" w:rsidP="00D14168">
      <w:pPr>
        <w:numPr>
          <w:ilvl w:val="0"/>
          <w:numId w:val="32"/>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14168" w:rsidRPr="00D14168" w:rsidRDefault="00D14168" w:rsidP="00D1416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r w:rsidR="00D14168" w:rsidRPr="00D14168" w:rsidTr="00CC2251">
        <w:trPr>
          <w:trHeight w:val="389"/>
          <w:jc w:val="center"/>
        </w:trPr>
        <w:tc>
          <w:tcPr>
            <w:tcW w:w="3882" w:type="dxa"/>
            <w:tcBorders>
              <w:top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top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r w:rsidRPr="00D14168">
        <w:rPr>
          <w:rFonts w:cs="Arial"/>
          <w:lang w:val="ru-RU"/>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b/>
        </w:rPr>
      </w:pPr>
      <w:r w:rsidRPr="00D14168">
        <w:rPr>
          <w:rFonts w:ascii="Arial" w:hAnsi="Arial" w:cs="Arial"/>
          <w:b/>
        </w:rPr>
        <w:t>Менично писмо у складу са садржином овог Прилога се доставља у оквиру понуде.</w:t>
      </w: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rPr>
          <w:rFonts w:eastAsia="Calibri" w:cs="Arial"/>
          <w:color w:val="00B0F0"/>
          <w:lang w:val="sr-Cyrl-RS"/>
        </w:rPr>
      </w:pPr>
    </w:p>
    <w:p w:rsidR="00D14168" w:rsidRDefault="00D14168" w:rsidP="00D14168">
      <w:pPr>
        <w:spacing w:before="0"/>
        <w:rPr>
          <w:rFonts w:cs="Arial"/>
          <w:color w:val="00B0F0"/>
          <w:lang w:val="sr-Cyrl-RS"/>
        </w:rPr>
      </w:pPr>
    </w:p>
    <w:p w:rsidR="00517517" w:rsidRDefault="00517517"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jc w:val="right"/>
        <w:rPr>
          <w:rFonts w:cs="Arial"/>
          <w:b/>
          <w:lang w:val="sr-Cyrl-RS"/>
        </w:rPr>
      </w:pPr>
      <w:r w:rsidRPr="00D14168">
        <w:rPr>
          <w:rFonts w:cs="Arial"/>
          <w:b/>
        </w:rPr>
        <w:lastRenderedPageBreak/>
        <w:t xml:space="preserve">ПРИЛОГ </w:t>
      </w:r>
      <w:r w:rsidR="00E333DE">
        <w:rPr>
          <w:rFonts w:cs="Arial"/>
          <w:b/>
          <w:lang w:val="sr-Cyrl-RS"/>
        </w:rPr>
        <w:t>4</w:t>
      </w:r>
    </w:p>
    <w:p w:rsidR="00D14168" w:rsidRPr="00D14168" w:rsidRDefault="00D14168" w:rsidP="00D14168">
      <w:pPr>
        <w:spacing w:before="0"/>
        <w:jc w:val="right"/>
        <w:rPr>
          <w:rFonts w:cs="Arial"/>
          <w:b/>
        </w:rPr>
      </w:pPr>
      <w:r w:rsidRPr="00D14168">
        <w:rPr>
          <w:rFonts w:cs="Arial"/>
          <w:b/>
        </w:rPr>
        <w:t>*менице за добро извршење посла</w:t>
      </w:r>
    </w:p>
    <w:p w:rsidR="00D14168" w:rsidRPr="00D14168" w:rsidRDefault="00D14168" w:rsidP="00D14168">
      <w:pPr>
        <w:spacing w:before="0"/>
        <w:jc w:val="right"/>
        <w:rPr>
          <w:rFonts w:cs="Arial"/>
          <w:b/>
          <w:color w:val="00B0F0"/>
        </w:rPr>
      </w:pPr>
    </w:p>
    <w:p w:rsidR="00D14168" w:rsidRPr="00D14168" w:rsidRDefault="00D14168" w:rsidP="00D14168">
      <w:pPr>
        <w:spacing w:before="0"/>
        <w:rPr>
          <w:rFonts w:cs="Arial"/>
        </w:rPr>
      </w:pPr>
      <w:r w:rsidRPr="00D1416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rPr>
          <w:rFonts w:cs="Arial"/>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w:t>
      </w:r>
      <w:r w:rsidR="008610B3">
        <w:rPr>
          <w:rFonts w:ascii="Arial" w:hAnsi="Arial" w:cs="Arial"/>
          <w:b w:val="0"/>
          <w:sz w:val="22"/>
          <w:szCs w:val="22"/>
          <w:lang w:val="sr-Cyrl-RS"/>
        </w:rPr>
        <w:t>Балканска</w:t>
      </w:r>
      <w:r w:rsidR="008610B3">
        <w:rPr>
          <w:rFonts w:ascii="Arial" w:hAnsi="Arial" w:cs="Arial"/>
          <w:b w:val="0"/>
          <w:sz w:val="22"/>
          <w:szCs w:val="22"/>
        </w:rPr>
        <w:t xml:space="preserve"> број 13</w:t>
      </w:r>
      <w:r w:rsidRPr="00D14168">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D14168" w:rsidRPr="00D14168" w:rsidRDefault="00D14168" w:rsidP="00D14168">
      <w:pPr>
        <w:tabs>
          <w:tab w:val="left" w:pos="1418"/>
        </w:tabs>
        <w:spacing w:before="0"/>
        <w:rPr>
          <w:rFonts w:cs="Arial"/>
        </w:rPr>
      </w:pPr>
      <w:r w:rsidRPr="00D14168">
        <w:rPr>
          <w:rFonts w:cs="Arial"/>
        </w:rPr>
        <w:tab/>
      </w:r>
    </w:p>
    <w:p w:rsidR="00D14168" w:rsidRPr="00D14168" w:rsidRDefault="00D14168" w:rsidP="00D14168">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sidR="0037279B">
        <w:rPr>
          <w:rFonts w:cs="Arial"/>
          <w:lang w:val="sr-Cyrl-RS"/>
        </w:rPr>
        <w:t xml:space="preserve"> важности уговора</w:t>
      </w:r>
      <w:r w:rsidRPr="00D14168">
        <w:rPr>
          <w:rFonts w:cs="Arial"/>
        </w:rPr>
        <w:t xml:space="preserve">  с тим да евентуални</w:t>
      </w:r>
      <w:r w:rsidRPr="00D14168">
        <w:rPr>
          <w:rFonts w:cs="Arial"/>
        </w:rPr>
        <w:br/>
        <w:t xml:space="preserve">продужетак </w:t>
      </w:r>
      <w:r w:rsidR="0037279B">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lastRenderedPageBreak/>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14168" w:rsidRPr="00D14168" w:rsidRDefault="00D14168" w:rsidP="00D14168">
      <w:pPr>
        <w:spacing w:before="0"/>
        <w:rPr>
          <w:rFonts w:cs="Arial"/>
        </w:rPr>
      </w:pPr>
      <w:r w:rsidRPr="00D14168">
        <w:rPr>
          <w:rFonts w:cs="Arial"/>
        </w:rPr>
        <w:t xml:space="preserve">Место и датум издавања Овлашћења          </w:t>
      </w:r>
    </w:p>
    <w:p w:rsidR="00D14168" w:rsidRPr="00D14168" w:rsidRDefault="00D14168" w:rsidP="00D14168">
      <w:pPr>
        <w:spacing w:before="0"/>
        <w:rPr>
          <w:rFonts w:cs="Arial"/>
        </w:rPr>
      </w:pPr>
    </w:p>
    <w:p w:rsidR="00D14168" w:rsidRPr="00D14168" w:rsidRDefault="00D14168" w:rsidP="00D1416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rPr>
          <w:rFonts w:cs="Arial"/>
        </w:rPr>
      </w:pPr>
      <w:r w:rsidRPr="00D14168">
        <w:rPr>
          <w:rFonts w:cs="Arial"/>
        </w:rPr>
        <w:t xml:space="preserve">                                                                                              Потпис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spacing w:before="0"/>
        <w:rPr>
          <w:rFonts w:cs="Arial"/>
          <w:color w:val="00B0F0"/>
        </w:rPr>
      </w:pPr>
    </w:p>
    <w:p w:rsid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rPr>
      </w:pPr>
    </w:p>
    <w:p w:rsidR="00D14168" w:rsidRPr="00D14168" w:rsidRDefault="00D14168" w:rsidP="00D14168">
      <w:pPr>
        <w:spacing w:before="0"/>
        <w:rPr>
          <w:rFonts w:cs="Arial"/>
          <w:color w:val="00B0F0"/>
        </w:rPr>
      </w:pPr>
    </w:p>
    <w:p w:rsidR="00E333DE" w:rsidRPr="008F1C6B" w:rsidRDefault="00E333DE" w:rsidP="00E333DE">
      <w:pPr>
        <w:jc w:val="right"/>
        <w:rPr>
          <w:rFonts w:cs="Arial"/>
          <w:b/>
          <w:lang w:val="sr-Cyrl-RS"/>
        </w:rPr>
      </w:pPr>
      <w:r w:rsidRPr="008F1C6B">
        <w:rPr>
          <w:rFonts w:cs="Arial"/>
          <w:b/>
        </w:rPr>
        <w:lastRenderedPageBreak/>
        <w:t xml:space="preserve">ПРИЛОГ </w:t>
      </w:r>
      <w:r>
        <w:rPr>
          <w:rFonts w:cs="Arial"/>
          <w:b/>
          <w:lang w:val="sr-Cyrl-RS"/>
        </w:rPr>
        <w:t>5</w:t>
      </w:r>
    </w:p>
    <w:p w:rsidR="00E333DE" w:rsidRPr="008F1C6B" w:rsidRDefault="00E333DE" w:rsidP="00E333DE">
      <w:pPr>
        <w:jc w:val="right"/>
        <w:rPr>
          <w:rFonts w:cs="Arial"/>
          <w:b/>
        </w:rPr>
      </w:pPr>
      <w:proofErr w:type="gramStart"/>
      <w:r w:rsidRPr="008F1C6B">
        <w:rPr>
          <w:rFonts w:cs="Arial"/>
          <w:b/>
        </w:rPr>
        <w:t>менице</w:t>
      </w:r>
      <w:proofErr w:type="gramEnd"/>
      <w:r w:rsidRPr="008F1C6B">
        <w:rPr>
          <w:rFonts w:cs="Arial"/>
          <w:b/>
        </w:rPr>
        <w:t xml:space="preserve"> за отклањање недостатака у гарантном периоду</w:t>
      </w:r>
    </w:p>
    <w:p w:rsidR="00E333DE" w:rsidRPr="008F1C6B" w:rsidRDefault="00E333DE" w:rsidP="00E333DE">
      <w:pPr>
        <w:jc w:val="right"/>
        <w:rPr>
          <w:rFonts w:cs="Arial"/>
          <w:b/>
          <w:color w:val="00B0F0"/>
        </w:rPr>
      </w:pPr>
    </w:p>
    <w:p w:rsidR="00E333DE" w:rsidRPr="008F1C6B" w:rsidRDefault="00E333DE" w:rsidP="00E333DE">
      <w:pPr>
        <w:rPr>
          <w:rFonts w:cs="Arial"/>
        </w:rPr>
      </w:pPr>
      <w:r w:rsidRPr="008F1C6B">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8F1C6B">
        <w:rPr>
          <w:rFonts w:cs="Arial"/>
        </w:rPr>
        <w:t>закон</w:t>
      </w:r>
      <w:proofErr w:type="gramEnd"/>
      <w:r w:rsidRPr="008F1C6B">
        <w:rPr>
          <w:rFonts w:cs="Arial"/>
        </w:rPr>
        <w:t xml:space="preserve"> и 31/11) и тачке 1, 2. </w:t>
      </w:r>
      <w:proofErr w:type="gramStart"/>
      <w:r w:rsidRPr="008F1C6B">
        <w:rPr>
          <w:rFonts w:cs="Arial"/>
        </w:rPr>
        <w:t>и</w:t>
      </w:r>
      <w:proofErr w:type="gramEnd"/>
      <w:r w:rsidRPr="008F1C6B">
        <w:rPr>
          <w:rFonts w:cs="Arial"/>
        </w:rPr>
        <w:t xml:space="preserve"> 6. Одлуке о облику садржини и начину коришћења јединствених инструмената платног промета</w:t>
      </w:r>
    </w:p>
    <w:p w:rsidR="00E333DE" w:rsidRPr="008F1C6B" w:rsidRDefault="00E333DE" w:rsidP="00E333DE">
      <w:pPr>
        <w:rPr>
          <w:rFonts w:cs="Arial"/>
        </w:rPr>
      </w:pPr>
    </w:p>
    <w:p w:rsidR="00E333DE" w:rsidRPr="008F1C6B" w:rsidRDefault="00E333DE" w:rsidP="00E333DE">
      <w:pPr>
        <w:rPr>
          <w:rFonts w:cs="Arial"/>
          <w:b/>
        </w:rPr>
      </w:pPr>
      <w:r w:rsidRPr="008F1C6B">
        <w:rPr>
          <w:rFonts w:cs="Arial"/>
          <w:b/>
        </w:rPr>
        <w:t>(</w:t>
      </w:r>
      <w:proofErr w:type="gramStart"/>
      <w:r w:rsidRPr="008F1C6B">
        <w:rPr>
          <w:rFonts w:cs="Arial"/>
          <w:b/>
        </w:rPr>
        <w:t>напомена</w:t>
      </w:r>
      <w:proofErr w:type="gramEnd"/>
      <w:r w:rsidRPr="008F1C6B">
        <w:rPr>
          <w:rFonts w:cs="Arial"/>
          <w:b/>
        </w:rPr>
        <w:t>: не доставља се у понуди)</w:t>
      </w:r>
    </w:p>
    <w:p w:rsidR="00E333DE" w:rsidRPr="008F1C6B" w:rsidRDefault="00E333DE" w:rsidP="00E333DE">
      <w:pPr>
        <w:rPr>
          <w:rFonts w:cs="Arial"/>
        </w:rPr>
      </w:pPr>
    </w:p>
    <w:p w:rsidR="00E333DE" w:rsidRPr="008F1C6B" w:rsidRDefault="00E333DE" w:rsidP="00E333DE">
      <w:pPr>
        <w:rPr>
          <w:rFonts w:cs="Arial"/>
          <w:lang w:val="ru-RU"/>
        </w:rPr>
      </w:pPr>
      <w:r w:rsidRPr="008F1C6B">
        <w:rPr>
          <w:rFonts w:cs="Arial"/>
        </w:rPr>
        <w:t>ДУЖНИК</w:t>
      </w:r>
      <w:proofErr w:type="gramStart"/>
      <w:r w:rsidRPr="008F1C6B">
        <w:rPr>
          <w:rFonts w:cs="Arial"/>
        </w:rPr>
        <w:t xml:space="preserve">:  </w:t>
      </w:r>
      <w:r w:rsidRPr="008F1C6B">
        <w:rPr>
          <w:rFonts w:cs="Arial"/>
          <w:lang w:val="ru-RU"/>
        </w:rPr>
        <w:t>…………………………………………………………………………........................</w:t>
      </w:r>
      <w:proofErr w:type="gramEnd"/>
    </w:p>
    <w:p w:rsidR="00E333DE" w:rsidRPr="008F1C6B" w:rsidRDefault="00E333DE" w:rsidP="00E333DE">
      <w:pPr>
        <w:rPr>
          <w:rFonts w:cs="Arial"/>
        </w:rPr>
      </w:pPr>
      <w:r w:rsidRPr="008F1C6B">
        <w:rPr>
          <w:rFonts w:cs="Arial"/>
        </w:rPr>
        <w:t>(</w:t>
      </w:r>
      <w:proofErr w:type="gramStart"/>
      <w:r w:rsidRPr="008F1C6B">
        <w:rPr>
          <w:rFonts w:cs="Arial"/>
        </w:rPr>
        <w:t>назив</w:t>
      </w:r>
      <w:proofErr w:type="gramEnd"/>
      <w:r w:rsidRPr="008F1C6B">
        <w:rPr>
          <w:rFonts w:cs="Arial"/>
        </w:rPr>
        <w:t xml:space="preserve"> и седиште Понуђача)</w:t>
      </w:r>
    </w:p>
    <w:p w:rsidR="00E333DE" w:rsidRPr="008F1C6B" w:rsidRDefault="00E333DE" w:rsidP="00E333DE">
      <w:pPr>
        <w:rPr>
          <w:rFonts w:cs="Arial"/>
        </w:rPr>
      </w:pPr>
      <w:r w:rsidRPr="008F1C6B">
        <w:rPr>
          <w:rFonts w:cs="Arial"/>
        </w:rPr>
        <w:t>МАТИЧНИ БРОЈ ДУЖНИКА (Понуђача): ..................................................................</w:t>
      </w:r>
    </w:p>
    <w:p w:rsidR="00E333DE" w:rsidRPr="008F1C6B" w:rsidRDefault="00E333DE" w:rsidP="00E333DE">
      <w:pPr>
        <w:rPr>
          <w:rFonts w:cs="Arial"/>
        </w:rPr>
      </w:pPr>
      <w:r w:rsidRPr="008F1C6B">
        <w:rPr>
          <w:rFonts w:cs="Arial"/>
        </w:rPr>
        <w:t>ТЕКУЋИ РАЧУН ДУЖНИКА (Понуђача): ...................................................................</w:t>
      </w:r>
    </w:p>
    <w:p w:rsidR="00E333DE" w:rsidRPr="008F1C6B" w:rsidRDefault="00E333DE" w:rsidP="00E333DE">
      <w:pPr>
        <w:rPr>
          <w:rFonts w:cs="Arial"/>
        </w:rPr>
      </w:pPr>
      <w:r w:rsidRPr="008F1C6B">
        <w:rPr>
          <w:rFonts w:cs="Arial"/>
        </w:rPr>
        <w:t>ПИБ ДУЖНИКА (Понуђача): ........................................................................................</w:t>
      </w:r>
    </w:p>
    <w:p w:rsidR="00E333DE" w:rsidRPr="008F1C6B" w:rsidRDefault="00E333DE" w:rsidP="00E333DE">
      <w:pPr>
        <w:rPr>
          <w:rFonts w:cs="Arial"/>
        </w:rPr>
      </w:pPr>
    </w:p>
    <w:p w:rsidR="00E333DE" w:rsidRPr="008F1C6B" w:rsidRDefault="00E333DE" w:rsidP="00E333DE">
      <w:pPr>
        <w:rPr>
          <w:rFonts w:cs="Arial"/>
        </w:rPr>
      </w:pPr>
      <w:proofErr w:type="gramStart"/>
      <w:r w:rsidRPr="008F1C6B">
        <w:rPr>
          <w:rFonts w:cs="Arial"/>
        </w:rPr>
        <w:t>и</w:t>
      </w:r>
      <w:proofErr w:type="gramEnd"/>
      <w:r w:rsidRPr="008F1C6B">
        <w:rPr>
          <w:rFonts w:cs="Arial"/>
        </w:rPr>
        <w:t xml:space="preserve"> з д а ј е  д а н а ............................ године</w:t>
      </w:r>
    </w:p>
    <w:p w:rsidR="00E333DE" w:rsidRPr="008F1C6B" w:rsidRDefault="00E333DE" w:rsidP="00E333DE">
      <w:pPr>
        <w:rPr>
          <w:rFonts w:cs="Arial"/>
        </w:rPr>
      </w:pPr>
    </w:p>
    <w:p w:rsidR="00E333DE" w:rsidRPr="008F1C6B" w:rsidRDefault="00E333DE" w:rsidP="00E333DE">
      <w:pPr>
        <w:rPr>
          <w:rFonts w:cs="Arial"/>
        </w:rPr>
      </w:pPr>
    </w:p>
    <w:p w:rsidR="00E333DE" w:rsidRPr="008F1C6B" w:rsidRDefault="00E333DE" w:rsidP="00E333DE">
      <w:pPr>
        <w:jc w:val="center"/>
        <w:rPr>
          <w:rFonts w:cs="Arial"/>
          <w:b/>
        </w:rPr>
      </w:pPr>
      <w:r w:rsidRPr="008F1C6B">
        <w:rPr>
          <w:rFonts w:cs="Arial"/>
          <w:b/>
        </w:rPr>
        <w:t xml:space="preserve">МЕНИЧНО ПИСМО – ОВЛАШЋЕЊЕ ЗА </w:t>
      </w:r>
      <w:proofErr w:type="gramStart"/>
      <w:r w:rsidRPr="008F1C6B">
        <w:rPr>
          <w:rFonts w:cs="Arial"/>
          <w:b/>
        </w:rPr>
        <w:t>КОРИСНИКА  БЛАНКО</w:t>
      </w:r>
      <w:proofErr w:type="gramEnd"/>
      <w:r w:rsidRPr="008F1C6B">
        <w:rPr>
          <w:rFonts w:cs="Arial"/>
          <w:b/>
        </w:rPr>
        <w:t xml:space="preserve"> СОПСТВЕНЕ МЕНИЦЕ</w:t>
      </w:r>
    </w:p>
    <w:p w:rsidR="00E333DE" w:rsidRPr="008F1C6B" w:rsidRDefault="00E333DE" w:rsidP="00E333DE">
      <w:pPr>
        <w:rPr>
          <w:rFonts w:cs="Arial"/>
        </w:rPr>
      </w:pPr>
    </w:p>
    <w:p w:rsidR="00E333DE" w:rsidRPr="008F1C6B" w:rsidRDefault="00E333DE" w:rsidP="00E333DE">
      <w:pPr>
        <w:widowControl w:val="0"/>
        <w:tabs>
          <w:tab w:val="left" w:pos="1418"/>
          <w:tab w:val="left" w:leader="underscore" w:pos="9244"/>
        </w:tabs>
        <w:ind w:left="1440" w:hanging="1440"/>
        <w:rPr>
          <w:rFonts w:cs="Arial"/>
          <w:bCs/>
          <w:lang w:val="sr-Latn-CS" w:eastAsia="sr-Latn-CS"/>
        </w:rPr>
      </w:pPr>
      <w:r w:rsidRPr="008F1C6B">
        <w:rPr>
          <w:rFonts w:cs="Arial"/>
          <w:bCs/>
          <w:lang w:val="sr-Latn-CS" w:eastAsia="sr-Latn-CS"/>
        </w:rPr>
        <w:t xml:space="preserve">КОРИСНИК - ПОВЕРИЛАЦ:Јавно предузеће „Електроприведа Србије“ Београд, Улица </w:t>
      </w:r>
      <w:r w:rsidRPr="008F1C6B">
        <w:rPr>
          <w:rFonts w:cs="Arial"/>
          <w:bCs/>
          <w:lang w:val="sr-Cyrl-RS" w:eastAsia="sr-Latn-CS"/>
        </w:rPr>
        <w:t>Балканска</w:t>
      </w:r>
      <w:r w:rsidRPr="008F1C6B">
        <w:rPr>
          <w:rFonts w:cs="Arial"/>
          <w:bCs/>
          <w:lang w:val="sr-Latn-CS" w:eastAsia="sr-Latn-CS"/>
        </w:rPr>
        <w:t xml:space="preserve"> број 13,11000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E333DE" w:rsidRPr="008F1C6B" w:rsidRDefault="00E333DE" w:rsidP="00E333DE">
      <w:pPr>
        <w:widowControl w:val="0"/>
        <w:tabs>
          <w:tab w:val="left" w:pos="1418"/>
          <w:tab w:val="left" w:leader="underscore" w:pos="9244"/>
        </w:tabs>
        <w:ind w:left="1440" w:hanging="1440"/>
        <w:rPr>
          <w:rFonts w:cs="Arial"/>
          <w:bCs/>
          <w:lang w:val="sr-Latn-CS" w:eastAsia="sr-Latn-CS"/>
        </w:rPr>
      </w:pPr>
    </w:p>
    <w:p w:rsidR="00E333DE" w:rsidRPr="008F1C6B" w:rsidRDefault="00E333DE" w:rsidP="00E333DE">
      <w:pPr>
        <w:rPr>
          <w:rFonts w:cs="Arial"/>
        </w:rPr>
      </w:pPr>
    </w:p>
    <w:p w:rsidR="00E333DE" w:rsidRPr="008F1C6B" w:rsidRDefault="00E333DE" w:rsidP="00E333DE">
      <w:pPr>
        <w:rPr>
          <w:rFonts w:cs="Arial"/>
        </w:rPr>
      </w:pPr>
      <w:r w:rsidRPr="008F1C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F1C6B">
        <w:rPr>
          <w:rFonts w:cs="Arial"/>
          <w:lang w:val="sr-Cyrl-RS"/>
        </w:rPr>
        <w:t>Балканска</w:t>
      </w:r>
      <w:r w:rsidRPr="008F1C6B">
        <w:rPr>
          <w:rFonts w:cs="Arial"/>
        </w:rPr>
        <w:t xml:space="preserve"> број 13,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______________________ динара, (и  словима  _______________________динара), по Уговору о_____________________________________ (навести предмет уговора), бр._________ од __________________ (заведен код Корисника - Повериоца) и бр._____________ од _________ (заведен код дужника) као средство финансијског обезбеђења за oтклањање недостатака у гарантном року у вредности од 5% вредности </w:t>
      </w:r>
      <w:r w:rsidRPr="008F1C6B">
        <w:rPr>
          <w:rFonts w:cs="Arial"/>
        </w:rPr>
        <w:lastRenderedPageBreak/>
        <w:t>уговора без ПДВ уколико ________________________ (назив дужника), као дужник не отклони недостатке у гарантном року.</w:t>
      </w:r>
    </w:p>
    <w:p w:rsidR="00E333DE" w:rsidRPr="008F1C6B" w:rsidRDefault="00E333DE" w:rsidP="00E333DE">
      <w:pPr>
        <w:rPr>
          <w:rFonts w:cs="Arial"/>
        </w:rPr>
      </w:pPr>
    </w:p>
    <w:p w:rsidR="00E333DE" w:rsidRPr="008F1C6B" w:rsidRDefault="00E333DE" w:rsidP="00E333DE">
      <w:pPr>
        <w:rPr>
          <w:rFonts w:cs="Arial"/>
        </w:rPr>
      </w:pPr>
      <w:r w:rsidRPr="008F1C6B">
        <w:rPr>
          <w:rFonts w:cs="Arial"/>
        </w:rPr>
        <w:t>Издата Бланко соло меница серијски број</w:t>
      </w:r>
      <w:r w:rsidRPr="008F1C6B">
        <w:rPr>
          <w:rFonts w:cs="Arial"/>
        </w:rPr>
        <w:tab/>
        <w:t xml:space="preserve">(уписати серијски број) може се поднети на наплату у року </w:t>
      </w:r>
      <w:proofErr w:type="gramStart"/>
      <w:r w:rsidRPr="008F1C6B">
        <w:rPr>
          <w:rFonts w:cs="Arial"/>
        </w:rPr>
        <w:t>доспећа  утврђеном</w:t>
      </w:r>
      <w:proofErr w:type="gramEnd"/>
      <w:r w:rsidRPr="008F1C6B">
        <w:rPr>
          <w:rFonts w:cs="Arial"/>
        </w:rPr>
        <w:t xml:space="preserve">  Уговором бр. ___________ </w:t>
      </w:r>
      <w:proofErr w:type="gramStart"/>
      <w:r w:rsidRPr="008F1C6B">
        <w:rPr>
          <w:rFonts w:cs="Arial"/>
        </w:rPr>
        <w:t>од</w:t>
      </w:r>
      <w:proofErr w:type="gramEnd"/>
      <w:r w:rsidRPr="008F1C6B">
        <w:rPr>
          <w:rFonts w:cs="Arial"/>
        </w:rPr>
        <w:t xml:space="preserve"> _________ године (заведен код Корисника-Повериоца)  и бр. _____________ </w:t>
      </w:r>
      <w:proofErr w:type="gramStart"/>
      <w:r w:rsidRPr="008F1C6B">
        <w:rPr>
          <w:rFonts w:cs="Arial"/>
        </w:rPr>
        <w:t>од</w:t>
      </w:r>
      <w:proofErr w:type="gramEnd"/>
      <w:r w:rsidRPr="008F1C6B">
        <w:rPr>
          <w:rFonts w:cs="Arial"/>
        </w:rPr>
        <w:t xml:space="preserve"> _____ године (заведен код дужника) т.ј. најкасније до истека рока од 30(десет) дана од уговореног рока с тим да евентуални продужетак рока завршетка посла има за последицу и продужење рока важења менице и меничног овлашћења, за исти број дана за који ће бити продужен и рок завршетка посла.</w:t>
      </w:r>
    </w:p>
    <w:p w:rsidR="00E333DE" w:rsidRPr="008F1C6B" w:rsidRDefault="00E333DE" w:rsidP="00E333DE">
      <w:pPr>
        <w:rPr>
          <w:rFonts w:cs="Arial"/>
        </w:rPr>
      </w:pPr>
    </w:p>
    <w:p w:rsidR="00E333DE" w:rsidRPr="008F1C6B" w:rsidRDefault="00E333DE" w:rsidP="00E333DE">
      <w:pPr>
        <w:rPr>
          <w:rFonts w:cs="Arial"/>
        </w:rPr>
      </w:pPr>
      <w:r w:rsidRPr="008F1C6B">
        <w:rPr>
          <w:rFonts w:cs="Arial"/>
        </w:rPr>
        <w:t>Овлашћујемо Јавно предузеће „Електропривреда Србије</w:t>
      </w:r>
      <w:proofErr w:type="gramStart"/>
      <w:r w:rsidRPr="008F1C6B">
        <w:rPr>
          <w:rFonts w:cs="Arial"/>
        </w:rPr>
        <w:t>“ Београд</w:t>
      </w:r>
      <w:proofErr w:type="gramEnd"/>
      <w:r w:rsidRPr="008F1C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F1C6B">
        <w:rPr>
          <w:rFonts w:cs="Arial"/>
        </w:rPr>
        <w:t>вансудски</w:t>
      </w:r>
      <w:proofErr w:type="gramEnd"/>
      <w:r w:rsidRPr="008F1C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333DE" w:rsidRPr="008F1C6B" w:rsidRDefault="00E333DE" w:rsidP="00E333DE">
      <w:pPr>
        <w:rPr>
          <w:rFonts w:cs="Arial"/>
        </w:rPr>
      </w:pPr>
    </w:p>
    <w:p w:rsidR="00E333DE" w:rsidRPr="008F1C6B" w:rsidRDefault="00E333DE" w:rsidP="00E333DE">
      <w:pPr>
        <w:rPr>
          <w:rFonts w:cs="Arial"/>
        </w:rPr>
      </w:pPr>
      <w:r w:rsidRPr="008F1C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333DE" w:rsidRPr="008F1C6B" w:rsidRDefault="00E333DE" w:rsidP="00E333DE">
      <w:pPr>
        <w:rPr>
          <w:rFonts w:cs="Arial"/>
        </w:rPr>
      </w:pPr>
    </w:p>
    <w:p w:rsidR="00E333DE" w:rsidRPr="008F1C6B" w:rsidRDefault="00E333DE" w:rsidP="00E333DE">
      <w:pPr>
        <w:rPr>
          <w:rFonts w:cs="Arial"/>
        </w:rPr>
      </w:pPr>
      <w:r w:rsidRPr="008F1C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333DE" w:rsidRPr="008F1C6B" w:rsidRDefault="00E333DE" w:rsidP="00E333DE">
      <w:pPr>
        <w:rPr>
          <w:rFonts w:cs="Arial"/>
        </w:rPr>
      </w:pPr>
    </w:p>
    <w:p w:rsidR="00E333DE" w:rsidRPr="008F1C6B" w:rsidRDefault="00E333DE" w:rsidP="00E333DE">
      <w:pPr>
        <w:rPr>
          <w:rFonts w:cs="Arial"/>
        </w:rPr>
      </w:pPr>
      <w:r w:rsidRPr="008F1C6B">
        <w:rPr>
          <w:rFonts w:cs="Arial"/>
        </w:rPr>
        <w:t>Меница је потписана од стране овлашћеног лица за заступање Дужника ____________________</w:t>
      </w:r>
      <w:proofErr w:type="gramStart"/>
      <w:r w:rsidRPr="008F1C6B">
        <w:rPr>
          <w:rFonts w:cs="Arial"/>
        </w:rPr>
        <w:t>_(</w:t>
      </w:r>
      <w:proofErr w:type="gramEnd"/>
      <w:r w:rsidRPr="008F1C6B">
        <w:rPr>
          <w:rFonts w:cs="Arial"/>
        </w:rPr>
        <w:t>унети име и презиме овлашћеног лица).</w:t>
      </w:r>
    </w:p>
    <w:p w:rsidR="00E333DE" w:rsidRPr="008F1C6B" w:rsidRDefault="00E333DE" w:rsidP="00E333DE">
      <w:pPr>
        <w:rPr>
          <w:rFonts w:cs="Arial"/>
        </w:rPr>
      </w:pPr>
    </w:p>
    <w:p w:rsidR="00E333DE" w:rsidRPr="008F1C6B" w:rsidRDefault="00E333DE" w:rsidP="00E333DE">
      <w:pPr>
        <w:rPr>
          <w:rFonts w:cs="Arial"/>
        </w:rPr>
      </w:pPr>
      <w:r w:rsidRPr="008F1C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333DE" w:rsidRPr="008F1C6B" w:rsidRDefault="00E333DE" w:rsidP="00E333DE">
      <w:pPr>
        <w:rPr>
          <w:rFonts w:cs="Arial"/>
        </w:rPr>
      </w:pPr>
      <w:r w:rsidRPr="008F1C6B">
        <w:rPr>
          <w:rFonts w:cs="Arial"/>
        </w:rPr>
        <w:t xml:space="preserve">Место и датум издавања Овлашћења          </w:t>
      </w:r>
    </w:p>
    <w:p w:rsidR="00E333DE" w:rsidRPr="008F1C6B" w:rsidRDefault="00E333DE" w:rsidP="00E333DE">
      <w:pPr>
        <w:rPr>
          <w:rFonts w:cs="Arial"/>
        </w:rPr>
      </w:pPr>
    </w:p>
    <w:p w:rsidR="00E333DE" w:rsidRPr="008F1C6B" w:rsidRDefault="00E333DE" w:rsidP="00E333D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333DE" w:rsidRPr="008F1C6B" w:rsidTr="00EA50F7">
        <w:trPr>
          <w:jc w:val="center"/>
        </w:trPr>
        <w:tc>
          <w:tcPr>
            <w:tcW w:w="3882" w:type="dxa"/>
          </w:tcPr>
          <w:p w:rsidR="00E333DE" w:rsidRPr="008F1C6B" w:rsidRDefault="00E333DE" w:rsidP="00EA50F7">
            <w:pPr>
              <w:jc w:val="center"/>
              <w:rPr>
                <w:rFonts w:cs="Arial"/>
              </w:rPr>
            </w:pPr>
            <w:r w:rsidRPr="008F1C6B">
              <w:rPr>
                <w:rFonts w:cs="Arial"/>
              </w:rPr>
              <w:t>Датум:</w:t>
            </w:r>
          </w:p>
        </w:tc>
        <w:tc>
          <w:tcPr>
            <w:tcW w:w="2127" w:type="dxa"/>
          </w:tcPr>
          <w:p w:rsidR="00E333DE" w:rsidRPr="008F1C6B" w:rsidRDefault="00E333DE" w:rsidP="00EA50F7">
            <w:pPr>
              <w:jc w:val="center"/>
              <w:rPr>
                <w:rFonts w:cs="Arial"/>
                <w:lang w:val="ru-RU"/>
              </w:rPr>
            </w:pPr>
          </w:p>
        </w:tc>
        <w:tc>
          <w:tcPr>
            <w:tcW w:w="4022" w:type="dxa"/>
          </w:tcPr>
          <w:p w:rsidR="00E333DE" w:rsidRPr="008F1C6B" w:rsidRDefault="00E333DE" w:rsidP="00EA50F7">
            <w:pPr>
              <w:jc w:val="center"/>
              <w:rPr>
                <w:rFonts w:cs="Arial"/>
                <w:lang w:val="ru-RU"/>
              </w:rPr>
            </w:pPr>
            <w:r w:rsidRPr="008F1C6B">
              <w:rPr>
                <w:rFonts w:cs="Arial"/>
              </w:rPr>
              <w:t>Понуђач</w:t>
            </w:r>
            <w:r w:rsidRPr="008F1C6B">
              <w:rPr>
                <w:rFonts w:cs="Arial"/>
                <w:lang w:val="ru-RU"/>
              </w:rPr>
              <w:t>:</w:t>
            </w:r>
          </w:p>
        </w:tc>
      </w:tr>
      <w:tr w:rsidR="00E333DE" w:rsidRPr="008F1C6B" w:rsidTr="00EA50F7">
        <w:trPr>
          <w:jc w:val="center"/>
        </w:trPr>
        <w:tc>
          <w:tcPr>
            <w:tcW w:w="3882" w:type="dxa"/>
          </w:tcPr>
          <w:p w:rsidR="00E333DE" w:rsidRPr="008F1C6B" w:rsidRDefault="00E333DE" w:rsidP="00EA50F7">
            <w:pPr>
              <w:jc w:val="center"/>
              <w:rPr>
                <w:rFonts w:cs="Arial"/>
              </w:rPr>
            </w:pPr>
          </w:p>
        </w:tc>
        <w:tc>
          <w:tcPr>
            <w:tcW w:w="2127" w:type="dxa"/>
          </w:tcPr>
          <w:p w:rsidR="00E333DE" w:rsidRPr="008F1C6B" w:rsidRDefault="00E333DE" w:rsidP="00EA50F7">
            <w:pPr>
              <w:jc w:val="center"/>
              <w:rPr>
                <w:rFonts w:cs="Arial"/>
              </w:rPr>
            </w:pPr>
            <w:r w:rsidRPr="008F1C6B">
              <w:rPr>
                <w:rFonts w:cs="Arial"/>
              </w:rPr>
              <w:t>М.П.</w:t>
            </w:r>
          </w:p>
        </w:tc>
        <w:tc>
          <w:tcPr>
            <w:tcW w:w="4022" w:type="dxa"/>
          </w:tcPr>
          <w:p w:rsidR="00E333DE" w:rsidRPr="008F1C6B" w:rsidRDefault="00E333DE" w:rsidP="00EA50F7">
            <w:pPr>
              <w:jc w:val="center"/>
              <w:rPr>
                <w:rFonts w:cs="Arial"/>
                <w:lang w:val="ru-RU"/>
              </w:rPr>
            </w:pPr>
          </w:p>
        </w:tc>
      </w:tr>
      <w:tr w:rsidR="00E333DE" w:rsidRPr="008F1C6B" w:rsidTr="00EA50F7">
        <w:trPr>
          <w:jc w:val="center"/>
        </w:trPr>
        <w:tc>
          <w:tcPr>
            <w:tcW w:w="3882" w:type="dxa"/>
            <w:tcBorders>
              <w:bottom w:val="single" w:sz="4" w:space="0" w:color="auto"/>
            </w:tcBorders>
          </w:tcPr>
          <w:p w:rsidR="00E333DE" w:rsidRPr="008F1C6B" w:rsidRDefault="00E333DE" w:rsidP="00EA50F7">
            <w:pPr>
              <w:jc w:val="center"/>
              <w:rPr>
                <w:rFonts w:cs="Arial"/>
              </w:rPr>
            </w:pPr>
          </w:p>
        </w:tc>
        <w:tc>
          <w:tcPr>
            <w:tcW w:w="2127" w:type="dxa"/>
          </w:tcPr>
          <w:p w:rsidR="00E333DE" w:rsidRPr="008F1C6B" w:rsidRDefault="00E333DE" w:rsidP="00EA50F7">
            <w:pPr>
              <w:jc w:val="center"/>
              <w:rPr>
                <w:rFonts w:cs="Arial"/>
                <w:lang w:val="ru-RU"/>
              </w:rPr>
            </w:pPr>
          </w:p>
        </w:tc>
        <w:tc>
          <w:tcPr>
            <w:tcW w:w="4022" w:type="dxa"/>
            <w:tcBorders>
              <w:bottom w:val="single" w:sz="4" w:space="0" w:color="auto"/>
            </w:tcBorders>
          </w:tcPr>
          <w:p w:rsidR="00E333DE" w:rsidRPr="008F1C6B" w:rsidRDefault="00E333DE" w:rsidP="00EA50F7">
            <w:pPr>
              <w:jc w:val="center"/>
              <w:rPr>
                <w:rFonts w:cs="Arial"/>
                <w:lang w:val="ru-RU"/>
              </w:rPr>
            </w:pPr>
          </w:p>
        </w:tc>
      </w:tr>
    </w:tbl>
    <w:p w:rsidR="0095348A" w:rsidRPr="008F1C6B" w:rsidRDefault="0095348A" w:rsidP="00E333DE">
      <w:pPr>
        <w:rPr>
          <w:rFonts w:cs="Arial"/>
        </w:rPr>
      </w:pPr>
    </w:p>
    <w:p w:rsidR="00E333DE" w:rsidRPr="008F1C6B" w:rsidRDefault="00E333DE" w:rsidP="00E333DE">
      <w:pPr>
        <w:rPr>
          <w:rFonts w:cs="Arial"/>
        </w:rPr>
      </w:pPr>
      <w:r w:rsidRPr="008F1C6B">
        <w:rPr>
          <w:rFonts w:cs="Arial"/>
        </w:rPr>
        <w:t xml:space="preserve">                                                                                                 Потпис овлашћеног лица</w:t>
      </w:r>
    </w:p>
    <w:p w:rsidR="00E333DE" w:rsidRDefault="00E333DE" w:rsidP="00E333DE">
      <w:pPr>
        <w:rPr>
          <w:rFonts w:cs="Arial"/>
        </w:rPr>
      </w:pPr>
    </w:p>
    <w:p w:rsidR="007D2DB4" w:rsidRDefault="007D2DB4" w:rsidP="00E333DE">
      <w:pPr>
        <w:rPr>
          <w:rFonts w:cs="Arial"/>
        </w:rPr>
      </w:pPr>
    </w:p>
    <w:p w:rsidR="007D2DB4" w:rsidRPr="008F1C6B" w:rsidRDefault="007D2DB4" w:rsidP="00E333DE">
      <w:pPr>
        <w:rPr>
          <w:rFonts w:cs="Arial"/>
        </w:rPr>
      </w:pPr>
    </w:p>
    <w:p w:rsidR="00E333DE" w:rsidRPr="008F1C6B" w:rsidRDefault="00E333DE" w:rsidP="00E333DE">
      <w:pPr>
        <w:rPr>
          <w:rFonts w:cs="Arial"/>
        </w:rPr>
      </w:pPr>
      <w:r w:rsidRPr="008F1C6B">
        <w:rPr>
          <w:rFonts w:cs="Arial"/>
        </w:rPr>
        <w:t>Прилог:</w:t>
      </w:r>
    </w:p>
    <w:p w:rsidR="00E333DE" w:rsidRPr="008F1C6B" w:rsidRDefault="00E333DE" w:rsidP="00E333DE">
      <w:pPr>
        <w:numPr>
          <w:ilvl w:val="0"/>
          <w:numId w:val="2"/>
        </w:numPr>
        <w:contextualSpacing/>
        <w:rPr>
          <w:rFonts w:eastAsia="Calibri" w:cs="Arial"/>
        </w:rPr>
      </w:pPr>
      <w:r w:rsidRPr="008F1C6B">
        <w:rPr>
          <w:rFonts w:eastAsia="Calibri" w:cs="Arial"/>
        </w:rPr>
        <w:t>1 једна потписана и оверена бланко сопствена меница као гаранција за отклањање недостатака у гарантном року</w:t>
      </w:r>
    </w:p>
    <w:p w:rsidR="00E333DE" w:rsidRPr="008F1C6B" w:rsidRDefault="00E333DE" w:rsidP="00E333DE">
      <w:pPr>
        <w:numPr>
          <w:ilvl w:val="0"/>
          <w:numId w:val="2"/>
        </w:numPr>
        <w:contextualSpacing/>
        <w:rPr>
          <w:rFonts w:eastAsia="Calibri" w:cs="Arial"/>
        </w:rPr>
      </w:pPr>
      <w:r w:rsidRPr="008F1C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33DE" w:rsidRPr="008F1C6B" w:rsidRDefault="00E333DE" w:rsidP="00E333DE">
      <w:pPr>
        <w:numPr>
          <w:ilvl w:val="0"/>
          <w:numId w:val="2"/>
        </w:numPr>
        <w:contextualSpacing/>
        <w:rPr>
          <w:rFonts w:eastAsia="Calibri" w:cs="Arial"/>
        </w:rPr>
      </w:pPr>
      <w:r w:rsidRPr="008F1C6B">
        <w:rPr>
          <w:rFonts w:eastAsia="Calibri" w:cs="Arial"/>
        </w:rPr>
        <w:t xml:space="preserve">фотокопија ОП обрасца </w:t>
      </w:r>
    </w:p>
    <w:p w:rsidR="00E333DE" w:rsidRPr="008F1C6B" w:rsidRDefault="00E333DE" w:rsidP="00E333DE">
      <w:pPr>
        <w:numPr>
          <w:ilvl w:val="0"/>
          <w:numId w:val="2"/>
        </w:numPr>
        <w:contextualSpacing/>
        <w:rPr>
          <w:rFonts w:ascii="Calibri" w:eastAsia="Calibri" w:hAnsi="Calibri" w:cs="Arial"/>
        </w:rPr>
      </w:pPr>
      <w:r w:rsidRPr="008F1C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33DE" w:rsidRPr="008F1C6B" w:rsidRDefault="00E333DE" w:rsidP="00E333DE">
      <w:pPr>
        <w:keepNext/>
        <w:tabs>
          <w:tab w:val="left" w:pos="567"/>
        </w:tabs>
        <w:jc w:val="center"/>
        <w:outlineLvl w:val="0"/>
        <w:rPr>
          <w:rFonts w:eastAsia="Arial Unicode MS" w:cs="Arial"/>
          <w:b/>
        </w:rPr>
      </w:pPr>
    </w:p>
    <w:p w:rsidR="00E333DE" w:rsidRPr="008F1C6B" w:rsidRDefault="00E333DE" w:rsidP="00E333DE">
      <w:pPr>
        <w:keepNext/>
        <w:tabs>
          <w:tab w:val="left" w:pos="567"/>
        </w:tabs>
        <w:jc w:val="center"/>
        <w:outlineLvl w:val="0"/>
        <w:rPr>
          <w:rFonts w:eastAsia="Arial Unicode MS" w:cs="Arial"/>
          <w:b/>
        </w:rPr>
      </w:pPr>
    </w:p>
    <w:p w:rsidR="00E333DE" w:rsidRPr="008F1C6B" w:rsidRDefault="00E333DE" w:rsidP="00E333DE">
      <w:pPr>
        <w:keepNext/>
        <w:tabs>
          <w:tab w:val="left" w:pos="567"/>
        </w:tabs>
        <w:jc w:val="center"/>
        <w:outlineLvl w:val="0"/>
        <w:rPr>
          <w:rFonts w:eastAsia="Arial Unicode MS" w:cs="Arial"/>
          <w:b/>
        </w:rPr>
      </w:pPr>
    </w:p>
    <w:p w:rsidR="00E333DE" w:rsidRPr="008F1C6B" w:rsidRDefault="00E333DE" w:rsidP="00E333DE">
      <w:pPr>
        <w:keepNext/>
        <w:tabs>
          <w:tab w:val="left" w:pos="567"/>
        </w:tabs>
        <w:jc w:val="center"/>
        <w:outlineLvl w:val="0"/>
        <w:rPr>
          <w:rFonts w:eastAsia="Arial Unicode MS" w:cs="Arial"/>
          <w:b/>
        </w:rPr>
      </w:pPr>
    </w:p>
    <w:p w:rsidR="00E333DE" w:rsidRPr="008F1C6B" w:rsidRDefault="00E333DE" w:rsidP="00E333DE">
      <w:pPr>
        <w:keepNext/>
        <w:tabs>
          <w:tab w:val="left" w:pos="567"/>
        </w:tabs>
        <w:jc w:val="center"/>
        <w:outlineLvl w:val="0"/>
        <w:rPr>
          <w:rFonts w:eastAsia="Arial Unicode MS" w:cs="Arial"/>
          <w:b/>
        </w:rPr>
      </w:pPr>
    </w:p>
    <w:p w:rsidR="00E333DE" w:rsidRPr="008F1C6B" w:rsidRDefault="00E333DE" w:rsidP="00E333DE">
      <w:pPr>
        <w:keepNext/>
        <w:tabs>
          <w:tab w:val="left" w:pos="567"/>
        </w:tabs>
        <w:jc w:val="center"/>
        <w:outlineLvl w:val="0"/>
        <w:rPr>
          <w:rFonts w:eastAsia="Arial Unicode MS" w:cs="Arial"/>
          <w:b/>
        </w:rPr>
      </w:pPr>
    </w:p>
    <w:p w:rsidR="00E333DE" w:rsidRPr="008F1C6B" w:rsidRDefault="00E333DE" w:rsidP="00E333DE">
      <w:pPr>
        <w:keepNext/>
        <w:tabs>
          <w:tab w:val="left" w:pos="567"/>
        </w:tabs>
        <w:outlineLvl w:val="0"/>
        <w:rPr>
          <w:rFonts w:cs="Arial"/>
          <w:b/>
        </w:rPr>
      </w:pPr>
    </w:p>
    <w:p w:rsidR="00E333DE" w:rsidRPr="008F1C6B" w:rsidRDefault="00E333DE" w:rsidP="00E333DE">
      <w:pPr>
        <w:rPr>
          <w:rFonts w:cs="Arial"/>
          <w:color w:val="00B0F0"/>
        </w:rPr>
      </w:pPr>
    </w:p>
    <w:p w:rsidR="00E333DE" w:rsidRPr="008F1C6B" w:rsidRDefault="00E333DE" w:rsidP="00E333DE">
      <w:pPr>
        <w:rPr>
          <w:rFonts w:cs="Arial"/>
          <w:color w:val="00B0F0"/>
        </w:rPr>
      </w:pPr>
    </w:p>
    <w:p w:rsidR="00E333DE" w:rsidRPr="008F1C6B" w:rsidRDefault="00E333DE" w:rsidP="00E333DE">
      <w:pPr>
        <w:rPr>
          <w:rFonts w:cs="Arial"/>
          <w:color w:val="00B0F0"/>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E333DE" w:rsidRDefault="00E333DE" w:rsidP="00827A40">
      <w:pPr>
        <w:spacing w:before="0"/>
        <w:rPr>
          <w:rFonts w:cs="Arial"/>
          <w:lang w:val="sr-Cyrl-RS"/>
        </w:rPr>
      </w:pPr>
    </w:p>
    <w:p w:rsidR="00D80922" w:rsidRDefault="00D80922" w:rsidP="00E333DE">
      <w:pPr>
        <w:suppressAutoHyphens/>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lang w:val="sr-Latn-RS" w:eastAsia="sr-Latn-RS"/>
        </w:rPr>
        <w:drawing>
          <wp:anchor distT="0" distB="0" distL="114300" distR="114300" simplePos="0" relativeHeight="251659264" behindDoc="0" locked="0" layoutInCell="1" allowOverlap="1" wp14:anchorId="4CA2A2A2" wp14:editId="1645F61F">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B012E8" w:rsidRDefault="00B012E8" w:rsidP="00827A40">
      <w:pPr>
        <w:pStyle w:val="BodyText"/>
        <w:spacing w:before="0"/>
        <w:jc w:val="center"/>
        <w:rPr>
          <w:rFonts w:cs="Arial"/>
          <w:sz w:val="22"/>
          <w:szCs w:val="22"/>
          <w:lang w:val="ru-RU"/>
        </w:rPr>
      </w:pPr>
    </w:p>
    <w:p w:rsidR="00B012E8" w:rsidRDefault="00B012E8" w:rsidP="00827A40">
      <w:pPr>
        <w:pStyle w:val="BodyText"/>
        <w:spacing w:before="0"/>
        <w:jc w:val="center"/>
        <w:rPr>
          <w:rFonts w:cs="Arial"/>
          <w:sz w:val="22"/>
          <w:szCs w:val="22"/>
          <w:lang w:val="ru-RU"/>
        </w:rPr>
      </w:pPr>
    </w:p>
    <w:p w:rsidR="0037279B" w:rsidRPr="00D80922" w:rsidRDefault="0037279B"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7D2DB4" w:rsidRDefault="007D2DB4" w:rsidP="00827A40">
      <w:pPr>
        <w:pStyle w:val="BodyText"/>
        <w:spacing w:before="0"/>
        <w:jc w:val="center"/>
        <w:rPr>
          <w:rFonts w:cs="Arial"/>
          <w:sz w:val="22"/>
          <w:szCs w:val="22"/>
          <w:lang w:val="ru-RU"/>
        </w:rPr>
      </w:pPr>
    </w:p>
    <w:p w:rsidR="007D2DB4" w:rsidRDefault="007D2DB4" w:rsidP="00827A40">
      <w:pPr>
        <w:pStyle w:val="BodyText"/>
        <w:spacing w:before="0"/>
        <w:jc w:val="center"/>
        <w:rPr>
          <w:rFonts w:cs="Arial"/>
          <w:sz w:val="22"/>
          <w:szCs w:val="22"/>
          <w:lang w:val="ru-RU"/>
        </w:rPr>
      </w:pPr>
    </w:p>
    <w:p w:rsidR="007D2DB4" w:rsidRDefault="007D2DB4" w:rsidP="00827A40">
      <w:pPr>
        <w:pStyle w:val="BodyText"/>
        <w:spacing w:before="0"/>
        <w:jc w:val="center"/>
        <w:rPr>
          <w:rFonts w:cs="Arial"/>
          <w:sz w:val="22"/>
          <w:szCs w:val="22"/>
          <w:lang w:val="ru-RU"/>
        </w:rPr>
      </w:pPr>
    </w:p>
    <w:p w:rsidR="007D2DB4" w:rsidRDefault="007D2DB4" w:rsidP="00827A40">
      <w:pPr>
        <w:pStyle w:val="BodyText"/>
        <w:spacing w:before="0"/>
        <w:jc w:val="center"/>
        <w:rPr>
          <w:rFonts w:cs="Arial"/>
          <w:sz w:val="22"/>
          <w:szCs w:val="22"/>
          <w:lang w:val="ru-RU"/>
        </w:rPr>
      </w:pPr>
    </w:p>
    <w:p w:rsidR="007D2DB4" w:rsidRDefault="007D2DB4" w:rsidP="00827A40">
      <w:pPr>
        <w:pStyle w:val="BodyText"/>
        <w:spacing w:before="0"/>
        <w:jc w:val="center"/>
        <w:rPr>
          <w:rFonts w:cs="Arial"/>
          <w:sz w:val="22"/>
          <w:szCs w:val="22"/>
          <w:lang w:val="ru-RU"/>
        </w:rPr>
      </w:pPr>
    </w:p>
    <w:p w:rsidR="00827A40" w:rsidRPr="00D5004C" w:rsidRDefault="00827A40" w:rsidP="00E333DE">
      <w:pPr>
        <w:spacing w:before="0"/>
        <w:rPr>
          <w:rFonts w:cs="Arial"/>
          <w:lang w:val="ru-RU"/>
        </w:rPr>
      </w:pPr>
    </w:p>
    <w:p w:rsidR="00827A40" w:rsidRDefault="00827A40" w:rsidP="00827A40">
      <w:pPr>
        <w:pStyle w:val="KDPodnaslov1"/>
        <w:spacing w:before="0"/>
        <w:ind w:left="360"/>
        <w:jc w:val="center"/>
        <w:rPr>
          <w:rFonts w:cs="Arial"/>
          <w:lang w:val="sr-Cyrl-RS"/>
        </w:rPr>
      </w:pPr>
      <w:r w:rsidRPr="00E47C2E">
        <w:rPr>
          <w:rFonts w:cs="Arial"/>
        </w:rPr>
        <w:t>8. МОДЕЛ УГОВОРА</w:t>
      </w:r>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727ED7" w:rsidRPr="007C7F93" w:rsidRDefault="00727ED7" w:rsidP="00727ED7">
      <w:pPr>
        <w:pStyle w:val="ListParagraph"/>
        <w:numPr>
          <w:ilvl w:val="0"/>
          <w:numId w:val="3"/>
        </w:numPr>
        <w:spacing w:before="0" w:line="240" w:lineRule="auto"/>
        <w:ind w:left="0" w:firstLine="0"/>
        <w:rPr>
          <w:rFonts w:ascii="Arial" w:hAnsi="Arial" w:cs="Arial"/>
          <w:lang w:val="sr-Cyrl-RS"/>
        </w:rPr>
      </w:pPr>
      <w:r w:rsidRPr="002164BB">
        <w:rPr>
          <w:rFonts w:ascii="Arial" w:hAnsi="Arial" w:cs="Arial"/>
        </w:rPr>
        <w:t>Јавно предузеће „Електропривреда Србије</w:t>
      </w:r>
      <w:proofErr w:type="gramStart"/>
      <w:r w:rsidRPr="002164BB">
        <w:rPr>
          <w:rFonts w:ascii="Arial" w:hAnsi="Arial" w:cs="Arial"/>
        </w:rPr>
        <w:t>“ из</w:t>
      </w:r>
      <w:proofErr w:type="gramEnd"/>
      <w:r w:rsidRPr="002164BB">
        <w:rPr>
          <w:rFonts w:ascii="Arial" w:hAnsi="Arial" w:cs="Arial"/>
        </w:rPr>
        <w:t xml:space="preserve"> Београда, Улица </w:t>
      </w:r>
      <w:r>
        <w:rPr>
          <w:rFonts w:ascii="Arial" w:hAnsi="Arial" w:cs="Arial"/>
          <w:lang w:val="sr-Cyrl-RS"/>
        </w:rPr>
        <w:t>Балканска</w:t>
      </w:r>
      <w:r>
        <w:rPr>
          <w:rFonts w:ascii="Arial" w:hAnsi="Arial" w:cs="Arial"/>
        </w:rPr>
        <w:t xml:space="preserve"> бр. 13</w:t>
      </w:r>
      <w:r w:rsidRPr="002164BB">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w:t>
      </w:r>
      <w:r w:rsidRPr="00496F51">
        <w:rPr>
          <w:rFonts w:ascii="Arial" w:hAnsi="Arial" w:cs="Arial"/>
        </w:rPr>
        <w:t xml:space="preserve">које, у име и за рачун ЈП ЕПС, </w:t>
      </w:r>
      <w:r w:rsidRPr="007C7F93">
        <w:rPr>
          <w:rFonts w:ascii="Arial" w:hAnsi="Arial" w:cs="Arial"/>
          <w:lang w:val="ru-RU"/>
        </w:rPr>
        <w:t>по</w:t>
      </w:r>
      <w:r w:rsidRPr="007C7F93">
        <w:rPr>
          <w:rFonts w:ascii="Arial" w:hAnsi="Arial" w:cs="Arial"/>
        </w:rPr>
        <w:t xml:space="preserve"> </w:t>
      </w:r>
      <w:r w:rsidRPr="007C7F93">
        <w:rPr>
          <w:rFonts w:ascii="Arial" w:hAnsi="Arial" w:cs="Arial"/>
          <w:lang w:val="sr-Cyrl-RS"/>
        </w:rPr>
        <w:t>П</w:t>
      </w:r>
      <w:r w:rsidRPr="007C7F93">
        <w:rPr>
          <w:rFonts w:ascii="Arial" w:hAnsi="Arial" w:cs="Arial"/>
          <w:lang w:val="ru-RU"/>
        </w:rPr>
        <w:t>уномоћју</w:t>
      </w:r>
      <w:r w:rsidRPr="007C7F93">
        <w:rPr>
          <w:rFonts w:ascii="Arial" w:hAnsi="Arial" w:cs="Arial"/>
        </w:rPr>
        <w:t xml:space="preserve"> </w:t>
      </w:r>
      <w:r w:rsidRPr="007C7F93">
        <w:rPr>
          <w:rFonts w:ascii="Arial" w:hAnsi="Arial" w:cs="Arial"/>
          <w:lang w:val="sr-Cyrl-RS"/>
        </w:rPr>
        <w:t xml:space="preserve">вд </w:t>
      </w:r>
      <w:r w:rsidRPr="007C7F93">
        <w:rPr>
          <w:rFonts w:ascii="Arial" w:hAnsi="Arial" w:cs="Arial"/>
          <w:lang w:val="ru-RU"/>
        </w:rPr>
        <w:t>директора</w:t>
      </w:r>
      <w:r w:rsidRPr="007C7F93">
        <w:rPr>
          <w:rFonts w:ascii="Arial" w:hAnsi="Arial" w:cs="Arial"/>
        </w:rPr>
        <w:t xml:space="preserve"> </w:t>
      </w:r>
      <w:r w:rsidRPr="007C7F93">
        <w:rPr>
          <w:rFonts w:ascii="Arial" w:hAnsi="Arial" w:cs="Arial"/>
          <w:lang w:val="ru-RU"/>
        </w:rPr>
        <w:t>ЈП</w:t>
      </w:r>
      <w:r w:rsidRPr="007C7F93">
        <w:rPr>
          <w:rFonts w:ascii="Arial" w:hAnsi="Arial" w:cs="Arial"/>
        </w:rPr>
        <w:t xml:space="preserve"> </w:t>
      </w:r>
      <w:r w:rsidRPr="007C7F93">
        <w:rPr>
          <w:rFonts w:ascii="Arial" w:hAnsi="Arial" w:cs="Arial"/>
          <w:lang w:val="ru-RU"/>
        </w:rPr>
        <w:t>ЕПС</w:t>
      </w:r>
      <w:r w:rsidRPr="007C7F93">
        <w:rPr>
          <w:rFonts w:ascii="Arial" w:hAnsi="Arial" w:cs="Arial"/>
        </w:rPr>
        <w:t xml:space="preserve"> </w:t>
      </w:r>
      <w:r w:rsidRPr="007C7F93">
        <w:rPr>
          <w:rFonts w:ascii="Arial" w:hAnsi="Arial" w:cs="Arial"/>
          <w:lang w:val="ru-RU"/>
        </w:rPr>
        <w:t>број</w:t>
      </w:r>
      <w:r w:rsidRPr="007C7F93">
        <w:rPr>
          <w:rFonts w:ascii="Arial" w:hAnsi="Arial" w:cs="Arial"/>
        </w:rPr>
        <w:t xml:space="preserve"> </w:t>
      </w:r>
      <w:r w:rsidRPr="007C7F93">
        <w:rPr>
          <w:rFonts w:ascii="Arial" w:hAnsi="Arial" w:cs="Arial"/>
          <w:lang w:val="sr-Latn-CS"/>
        </w:rPr>
        <w:t>12.01-</w:t>
      </w:r>
      <w:r w:rsidRPr="007C7F93">
        <w:rPr>
          <w:rFonts w:ascii="Arial" w:hAnsi="Arial" w:cs="Arial"/>
          <w:lang w:val="sr-Cyrl-RS"/>
        </w:rPr>
        <w:t>296992/1</w:t>
      </w:r>
      <w:r w:rsidRPr="007C7F93">
        <w:rPr>
          <w:rFonts w:ascii="Arial" w:hAnsi="Arial" w:cs="Arial"/>
        </w:rPr>
        <w:t>-1</w:t>
      </w:r>
      <w:r w:rsidRPr="007C7F93">
        <w:rPr>
          <w:rFonts w:ascii="Arial" w:hAnsi="Arial" w:cs="Arial"/>
          <w:lang w:val="sr-Cyrl-RS"/>
        </w:rPr>
        <w:t>7</w:t>
      </w:r>
      <w:r w:rsidRPr="007C7F93">
        <w:rPr>
          <w:rFonts w:ascii="Arial" w:hAnsi="Arial" w:cs="Arial"/>
          <w:lang w:val="sr-Latn-CS"/>
        </w:rPr>
        <w:t xml:space="preserve"> од </w:t>
      </w:r>
      <w:r w:rsidRPr="007C7F93">
        <w:rPr>
          <w:rFonts w:ascii="Arial" w:hAnsi="Arial" w:cs="Arial"/>
          <w:lang w:val="sr-Cyrl-RS"/>
        </w:rPr>
        <w:t>15</w:t>
      </w:r>
      <w:r w:rsidRPr="007C7F93">
        <w:rPr>
          <w:rFonts w:ascii="Arial" w:hAnsi="Arial" w:cs="Arial"/>
          <w:lang w:val="sr-Latn-CS"/>
        </w:rPr>
        <w:t>.</w:t>
      </w:r>
      <w:r w:rsidRPr="007C7F93">
        <w:rPr>
          <w:rFonts w:ascii="Arial" w:hAnsi="Arial" w:cs="Arial"/>
        </w:rPr>
        <w:t>0</w:t>
      </w:r>
      <w:r w:rsidRPr="007C7F93">
        <w:rPr>
          <w:rFonts w:ascii="Arial" w:hAnsi="Arial" w:cs="Arial"/>
          <w:lang w:val="sr-Cyrl-RS"/>
        </w:rPr>
        <w:t>6</w:t>
      </w:r>
      <w:r w:rsidRPr="007C7F93">
        <w:rPr>
          <w:rFonts w:ascii="Arial" w:hAnsi="Arial" w:cs="Arial"/>
          <w:lang w:val="sr-Latn-CS"/>
        </w:rPr>
        <w:t>.201</w:t>
      </w:r>
      <w:r w:rsidRPr="007C7F93">
        <w:rPr>
          <w:rFonts w:ascii="Arial" w:hAnsi="Arial" w:cs="Arial"/>
          <w:lang w:val="sr-Cyrl-RS"/>
        </w:rPr>
        <w:t>7. године</w:t>
      </w:r>
      <w:r w:rsidRPr="007C7F93">
        <w:rPr>
          <w:rFonts w:ascii="Arial" w:hAnsi="Arial" w:cs="Arial"/>
        </w:rPr>
        <w:t xml:space="preserve">, заступа </w:t>
      </w:r>
      <w:r w:rsidRPr="007C7F93">
        <w:rPr>
          <w:rFonts w:ascii="Arial" w:hAnsi="Arial" w:cs="Arial"/>
          <w:lang w:val="ru-RU"/>
        </w:rPr>
        <w:t>финансијски</w:t>
      </w:r>
      <w:r w:rsidRPr="007C7F93">
        <w:rPr>
          <w:rFonts w:ascii="Arial" w:hAnsi="Arial" w:cs="Arial"/>
        </w:rPr>
        <w:t xml:space="preserve"> </w:t>
      </w:r>
      <w:r w:rsidRPr="007C7F93">
        <w:rPr>
          <w:rFonts w:ascii="Arial" w:hAnsi="Arial" w:cs="Arial"/>
          <w:lang w:val="sr-Cyrl-RS"/>
        </w:rPr>
        <w:t>директор Oгранка Жељко Вујиновић</w:t>
      </w:r>
      <w:r>
        <w:rPr>
          <w:rFonts w:ascii="Arial" w:hAnsi="Arial" w:cs="Arial"/>
          <w:lang w:val="sr-Latn-RS"/>
        </w:rPr>
        <w:t xml:space="preserve">, </w:t>
      </w:r>
      <w:r w:rsidRPr="007C7F93">
        <w:rPr>
          <w:rFonts w:ascii="Arial" w:hAnsi="Arial" w:cs="Arial"/>
        </w:rPr>
        <w:t>(у даљем тексту: Купац)</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E333DE">
        <w:rPr>
          <w:rFonts w:cs="Arial"/>
        </w:rPr>
        <w:t>__.__.2019</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38716E" w:rsidRDefault="0038716E"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782ED4" w:rsidRDefault="00827A40" w:rsidP="00782ED4">
      <w:pPr>
        <w:pStyle w:val="KDNabrajanje"/>
        <w:numPr>
          <w:ilvl w:val="0"/>
          <w:numId w:val="5"/>
        </w:numPr>
        <w:tabs>
          <w:tab w:val="clear" w:pos="720"/>
          <w:tab w:val="num" w:pos="567"/>
        </w:tabs>
        <w:spacing w:before="0"/>
        <w:ind w:left="567"/>
        <w:rPr>
          <w:rFonts w:cs="Arial"/>
        </w:rPr>
      </w:pPr>
      <w:r w:rsidRPr="00782ED4">
        <w:rPr>
          <w:rFonts w:cs="Arial"/>
        </w:rPr>
        <w:t xml:space="preserve">да је </w:t>
      </w:r>
      <w:r w:rsidR="00533015" w:rsidRPr="00782ED4">
        <w:rPr>
          <w:rFonts w:cs="Arial"/>
          <w:lang w:val="sr-Cyrl-RS"/>
        </w:rPr>
        <w:t>Корисник услуга</w:t>
      </w:r>
      <w:r w:rsidRPr="00782ED4">
        <w:rPr>
          <w:rFonts w:cs="Arial"/>
        </w:rPr>
        <w:t xml:space="preserve"> у складу са Конкурсном документацијом („Сл.гласник РС“, бр.124/2012,14/2015 и 68/2015) (даље Закон) спровео </w:t>
      </w:r>
      <w:r w:rsidR="00782ED4" w:rsidRPr="00782ED4">
        <w:rPr>
          <w:rFonts w:cs="Arial"/>
          <w:lang w:val="sr-Cyrl-RS"/>
        </w:rPr>
        <w:t>преговарачки поступак без објављивања јавног позива по члану 36. став 1. тачка 1. ЗЈН</w:t>
      </w:r>
      <w:r w:rsidRPr="00782ED4">
        <w:rPr>
          <w:rFonts w:cs="Arial"/>
        </w:rPr>
        <w:t xml:space="preserve">  за јавну набавку услуге</w:t>
      </w:r>
      <w:r w:rsidR="00782ED4" w:rsidRPr="00782ED4">
        <w:rPr>
          <w:rFonts w:cs="Arial"/>
          <w:lang w:val="sr-Cyrl-RS"/>
        </w:rPr>
        <w:t>:</w:t>
      </w:r>
      <w:r w:rsidRPr="00782ED4">
        <w:rPr>
          <w:rFonts w:cs="Arial"/>
        </w:rPr>
        <w:t xml:space="preserve">  </w:t>
      </w:r>
      <w:r w:rsidR="00E333DE">
        <w:rPr>
          <w:rFonts w:cs="Arial"/>
          <w:b/>
          <w:lang w:val="sr-Cyrl-RS"/>
        </w:rPr>
        <w:t xml:space="preserve">Чишћење вентилационих канала и комора у погону ТЕНТ-А </w:t>
      </w:r>
      <w:r w:rsidRPr="00782ED4">
        <w:rPr>
          <w:rFonts w:cs="Arial"/>
        </w:rPr>
        <w:t>(у даљем тексту: Услуга), бр.</w:t>
      </w:r>
      <w:r w:rsidRPr="00782ED4">
        <w:rPr>
          <w:rFonts w:cs="Arial"/>
          <w:lang w:val="sr-Cyrl-RS"/>
        </w:rPr>
        <w:t xml:space="preserve"> </w:t>
      </w:r>
      <w:r w:rsidRPr="00782ED4">
        <w:rPr>
          <w:rFonts w:cs="Arial"/>
        </w:rPr>
        <w:t>ЈН</w:t>
      </w:r>
      <w:r w:rsidRPr="00782ED4">
        <w:rPr>
          <w:rFonts w:cs="Arial"/>
          <w:lang w:val="sr-Cyrl-RS"/>
        </w:rPr>
        <w:t xml:space="preserve"> </w:t>
      </w:r>
      <w:r w:rsidR="00E333DE">
        <w:rPr>
          <w:rFonts w:cs="Arial"/>
          <w:lang w:val="sr-Cyrl-RS"/>
        </w:rPr>
        <w:t>3000/1022/2018 (3293/2018</w:t>
      </w:r>
      <w:r w:rsidR="007A0A90" w:rsidRPr="00782ED4">
        <w:rPr>
          <w:rFonts w:cs="Arial"/>
          <w:lang w:val="sr-Cyrl-RS"/>
        </w:rPr>
        <w:t>)</w:t>
      </w:r>
      <w:r w:rsidRPr="00782ED4">
        <w:rPr>
          <w:rFonts w:cs="Arial"/>
          <w:lang w:val="sr-Cyrl-RS"/>
        </w:rPr>
        <w:t>.</w:t>
      </w:r>
    </w:p>
    <w:p w:rsidR="00782ED4" w:rsidRPr="00782ED4"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w:t>
      </w:r>
      <w:r w:rsidRPr="00E47C2E">
        <w:rPr>
          <w:rFonts w:cs="Arial"/>
        </w:rPr>
        <w:t xml:space="preserve">за ЈН број </w:t>
      </w:r>
      <w:r w:rsidR="00E333DE">
        <w:rPr>
          <w:rFonts w:cs="Arial"/>
          <w:lang w:val="sr-Cyrl-RS"/>
        </w:rPr>
        <w:t>3000/1022</w:t>
      </w:r>
      <w:r w:rsidR="007D2DB4">
        <w:rPr>
          <w:rFonts w:cs="Arial"/>
          <w:lang w:val="sr-Cyrl-RS"/>
        </w:rPr>
        <w:t>/2018 (3293/2018</w:t>
      </w:r>
      <w:r w:rsidR="007A0A90">
        <w:rPr>
          <w:rFonts w:cs="Arial"/>
          <w:lang w:val="sr-Cyrl-RS"/>
        </w:rPr>
        <w:t>)</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727ED7">
        <w:rPr>
          <w:rFonts w:cs="Arial"/>
          <w:lang w:val="sr-Cyrl-RS"/>
        </w:rPr>
        <w:t>9</w:t>
      </w:r>
      <w:r w:rsidRPr="00E47C2E">
        <w:rPr>
          <w:rFonts w:cs="Arial"/>
        </w:rPr>
        <w:t>. године у потпуности одговара захтеву Корисника услуге из позива за подношење понуд</w:t>
      </w:r>
      <w:r w:rsidR="00782ED4">
        <w:rPr>
          <w:rFonts w:cs="Arial"/>
        </w:rPr>
        <w:t xml:space="preserve">а и Конкурсној документацији ; </w:t>
      </w:r>
    </w:p>
    <w:p w:rsidR="00782ED4" w:rsidRPr="00782ED4" w:rsidRDefault="00782ED4" w:rsidP="00782ED4">
      <w:pPr>
        <w:pStyle w:val="KDNabrajanje"/>
        <w:numPr>
          <w:ilvl w:val="0"/>
          <w:numId w:val="5"/>
        </w:numPr>
        <w:spacing w:before="0" w:after="80" w:line="216" w:lineRule="auto"/>
        <w:contextualSpacing/>
        <w:rPr>
          <w:rFonts w:cs="Arial"/>
        </w:rPr>
      </w:pPr>
      <w:r w:rsidRPr="00782ED4">
        <w:rPr>
          <w:rFonts w:cs="Arial"/>
          <w:lang w:val="sr-Cyrl-RS"/>
        </w:rPr>
        <w:t xml:space="preserve">да је у спроведеном преговарачком поступку </w:t>
      </w:r>
      <w:r>
        <w:rPr>
          <w:rFonts w:cs="Arial"/>
          <w:lang w:val="sr-Cyrl-RS"/>
        </w:rPr>
        <w:t>Пружала</w:t>
      </w:r>
      <w:r w:rsidR="0024701E">
        <w:rPr>
          <w:rFonts w:cs="Arial"/>
          <w:lang w:val="sr-Cyrl-RS"/>
        </w:rPr>
        <w:t>ц</w:t>
      </w:r>
      <w:r>
        <w:rPr>
          <w:rFonts w:cs="Arial"/>
          <w:lang w:val="sr-Cyrl-RS"/>
        </w:rPr>
        <w:t xml:space="preserve"> услуга</w:t>
      </w:r>
      <w:r w:rsidRPr="00782ED4">
        <w:rPr>
          <w:rFonts w:cs="Arial"/>
          <w:lang w:val="sr-Cyrl-RS"/>
        </w:rPr>
        <w:t xml:space="preserve"> понуду изменио/није изменио и да је о томе сачињен записник о преговарању бр. ___________ од __.__.201</w:t>
      </w:r>
      <w:r w:rsidR="007D2DB4">
        <w:rPr>
          <w:rFonts w:cs="Arial"/>
          <w:lang w:val="sr-Cyrl-RS"/>
        </w:rPr>
        <w:t>9</w:t>
      </w:r>
      <w:r w:rsidRPr="00782ED4">
        <w:rPr>
          <w:rFonts w:cs="Arial"/>
          <w:lang w:val="sr-Cyrl-RS"/>
        </w:rPr>
        <w:t>. год. који је саставни део уговора.</w:t>
      </w:r>
    </w:p>
    <w:p w:rsidR="00827A40" w:rsidRPr="00782ED4" w:rsidRDefault="00827A40" w:rsidP="00827A40">
      <w:pPr>
        <w:pStyle w:val="KDNabrajanje"/>
        <w:numPr>
          <w:ilvl w:val="0"/>
          <w:numId w:val="5"/>
        </w:numPr>
        <w:tabs>
          <w:tab w:val="num" w:pos="567"/>
        </w:tabs>
        <w:spacing w:before="0"/>
        <w:ind w:left="568" w:hanging="284"/>
        <w:rPr>
          <w:rFonts w:cs="Arial"/>
        </w:rPr>
      </w:pPr>
      <w:r w:rsidRPr="00782ED4">
        <w:rPr>
          <w:rFonts w:cs="Arial"/>
        </w:rPr>
        <w:t xml:space="preserve">да је Корисник услуге, на основу Понуде Пружаоца услуге  и Одлуке о додели </w:t>
      </w:r>
      <w:r w:rsidRPr="00782ED4">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r w:rsidRPr="00E47C2E">
        <w:rPr>
          <w:rFonts w:cs="Arial"/>
          <w:b/>
        </w:rPr>
        <w:t>Члан 1</w:t>
      </w:r>
      <w:r w:rsidRPr="00E47C2E">
        <w:rPr>
          <w:rFonts w:cs="Arial"/>
        </w:rPr>
        <w:t>.</w:t>
      </w:r>
    </w:p>
    <w:p w:rsidR="007D2DB4" w:rsidRDefault="007D2DB4" w:rsidP="007D2DB4">
      <w:pPr>
        <w:pStyle w:val="KDParagraf"/>
        <w:spacing w:before="0"/>
        <w:rPr>
          <w:rFonts w:cs="Arial"/>
          <w:lang w:val="ru-RU"/>
        </w:rPr>
      </w:pPr>
      <w:r w:rsidRPr="00E47C2E">
        <w:rPr>
          <w:rFonts w:cs="Arial"/>
        </w:rPr>
        <w:t xml:space="preserve">Овим Уговором о пружању услуге (у даљем тексту: Уговор) Пружалац услуге се обавезује да за потребе Корисника </w:t>
      </w:r>
      <w:r>
        <w:rPr>
          <w:rFonts w:cs="Arial"/>
        </w:rPr>
        <w:t>услуге изврши и пружи услугу: „</w:t>
      </w:r>
      <w:r w:rsidRPr="0017005E">
        <w:rPr>
          <w:rFonts w:cs="Arial"/>
          <w:b/>
          <w:lang w:val="sr-Cyrl-RS"/>
        </w:rPr>
        <w:t xml:space="preserve"> </w:t>
      </w:r>
      <w:r>
        <w:rPr>
          <w:rFonts w:cs="Arial"/>
          <w:b/>
          <w:lang w:val="sr-Cyrl-RS"/>
        </w:rPr>
        <w:t xml:space="preserve">Чишћење вентилационих канала и комора у погону ТЕНТ-А </w:t>
      </w:r>
      <w:proofErr w:type="gramStart"/>
      <w:r w:rsidRPr="00E47C2E">
        <w:rPr>
          <w:rFonts w:cs="Arial"/>
        </w:rPr>
        <w:t>“</w:t>
      </w:r>
      <w:r>
        <w:rPr>
          <w:rFonts w:cs="Arial"/>
          <w:lang w:val="sr-Cyrl-RS"/>
        </w:rPr>
        <w:t xml:space="preserve"> </w:t>
      </w:r>
      <w:r w:rsidRPr="003A0AF3">
        <w:rPr>
          <w:rFonts w:cs="Arial"/>
        </w:rPr>
        <w:t>у</w:t>
      </w:r>
      <w:proofErr w:type="gramEnd"/>
      <w:r w:rsidRPr="003A0AF3">
        <w:rPr>
          <w:rFonts w:cs="Arial"/>
        </w:rPr>
        <w:t xml:space="preserve"> складу са одребама овог уговора и прихваћеном Понудом број ________ од________која је саставни део и налази се у прилогу овог уговора</w:t>
      </w:r>
      <w:r>
        <w:rPr>
          <w:rFonts w:cs="Arial"/>
          <w:lang w:val="sr-Cyrl-RS"/>
        </w:rPr>
        <w:t>.</w:t>
      </w:r>
      <w:r>
        <w:rPr>
          <w:rFonts w:cs="Arial"/>
        </w:rPr>
        <w:t xml:space="preserve"> </w:t>
      </w:r>
      <w:r>
        <w:rPr>
          <w:rFonts w:cs="Arial"/>
          <w:lang w:val="ru-RU"/>
        </w:rPr>
        <w:t>Корисник услуге се обавезује да плати уговорену вредност извршених услуга Пружаоцу услуге.</w:t>
      </w:r>
    </w:p>
    <w:p w:rsidR="007D2DB4" w:rsidRPr="00EC400E" w:rsidRDefault="007D2DB4" w:rsidP="007D2DB4">
      <w:pPr>
        <w:pStyle w:val="KDParagraf"/>
        <w:spacing w:before="0"/>
        <w:rPr>
          <w:rFonts w:cs="Arial"/>
          <w:lang w:val="ru-RU"/>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r w:rsidRPr="00E47C2E">
        <w:rPr>
          <w:rFonts w:cs="Arial"/>
          <w:b/>
        </w:rPr>
        <w:t>Члан 2</w:t>
      </w:r>
      <w:r w:rsidRPr="00E47C2E">
        <w:rPr>
          <w:rFonts w:cs="Arial"/>
        </w:rPr>
        <w:t>.</w:t>
      </w:r>
    </w:p>
    <w:p w:rsidR="007D2DB4" w:rsidRPr="00E47C2E" w:rsidRDefault="007D2DB4" w:rsidP="007D2DB4">
      <w:pPr>
        <w:pStyle w:val="KDParagraf"/>
        <w:spacing w:before="0"/>
        <w:rPr>
          <w:rFonts w:cs="Arial"/>
        </w:rPr>
      </w:pPr>
      <w:r w:rsidRPr="00E47C2E">
        <w:rPr>
          <w:rFonts w:cs="Arial"/>
        </w:rPr>
        <w:t xml:space="preserve">Цена Услуге из члана 1.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50314D">
        <w:rPr>
          <w:rFonts w:cs="Arial"/>
          <w:color w:val="000000"/>
        </w:rPr>
        <w:t>RSD</w:t>
      </w:r>
      <w:r w:rsidRPr="00E47C2E">
        <w:rPr>
          <w:rFonts w:cs="Arial"/>
        </w:rPr>
        <w:t>, без пореза на додату вредност.</w:t>
      </w:r>
    </w:p>
    <w:p w:rsidR="007D2DB4" w:rsidRPr="00E47C2E" w:rsidRDefault="007D2DB4" w:rsidP="007D2DB4">
      <w:pPr>
        <w:pStyle w:val="KDParagraf"/>
        <w:spacing w:before="0"/>
        <w:rPr>
          <w:rFonts w:cs="Arial"/>
        </w:rPr>
      </w:pPr>
    </w:p>
    <w:p w:rsidR="007D2DB4" w:rsidRPr="00E47C2E" w:rsidRDefault="007D2DB4" w:rsidP="007D2DB4">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7D2DB4" w:rsidRPr="00E47C2E" w:rsidRDefault="007D2DB4" w:rsidP="007D2DB4">
      <w:pPr>
        <w:pStyle w:val="KDParagraf"/>
        <w:spacing w:before="0"/>
        <w:rPr>
          <w:rFonts w:cs="Arial"/>
        </w:rPr>
      </w:pPr>
    </w:p>
    <w:p w:rsidR="007D2DB4" w:rsidRDefault="007D2DB4" w:rsidP="007D2DB4">
      <w:pPr>
        <w:pStyle w:val="KDParagraf"/>
        <w:spacing w:before="0"/>
        <w:rPr>
          <w:rFonts w:cs="Arial"/>
        </w:rPr>
      </w:pPr>
      <w:r w:rsidRPr="006D5C17">
        <w:rPr>
          <w:rFonts w:cs="Arial"/>
        </w:rPr>
        <w:t>У цену су урачунати сви трошкови везани за реализацију Услуге.</w:t>
      </w:r>
    </w:p>
    <w:p w:rsidR="007D2DB4" w:rsidRPr="006D5C17" w:rsidRDefault="007D2DB4" w:rsidP="007D2DB4">
      <w:pPr>
        <w:pStyle w:val="KDParagraf"/>
        <w:spacing w:before="0"/>
        <w:rPr>
          <w:rFonts w:cs="Arial"/>
          <w:lang w:val="sr-Cyrl-RS"/>
        </w:rPr>
      </w:pPr>
    </w:p>
    <w:p w:rsidR="007D2DB4" w:rsidRDefault="007D2DB4" w:rsidP="007D2DB4">
      <w:pPr>
        <w:pStyle w:val="KDParagraf"/>
        <w:spacing w:before="0"/>
        <w:rPr>
          <w:rFonts w:cs="Arial"/>
          <w:b/>
          <w:lang w:val="sr-Cyrl-RS"/>
        </w:rPr>
      </w:pPr>
      <w:r w:rsidRPr="006D5C17">
        <w:rPr>
          <w:rFonts w:cs="Arial"/>
          <w:b/>
          <w:lang w:val="sr-Cyrl-RS"/>
        </w:rPr>
        <w:t>Цена је фиксна за цео уговорени период и не подлеже никаквој промени.</w:t>
      </w:r>
    </w:p>
    <w:p w:rsidR="007D2DB4" w:rsidRPr="006D5C17" w:rsidRDefault="007D2DB4" w:rsidP="007D2DB4">
      <w:pPr>
        <w:pStyle w:val="KDParagraf"/>
        <w:spacing w:before="0"/>
        <w:rPr>
          <w:rFonts w:cs="Arial"/>
          <w:b/>
          <w:lang w:val="sr-Cyrl-RS"/>
        </w:rPr>
      </w:pPr>
    </w:p>
    <w:p w:rsidR="005714EC" w:rsidRDefault="005714EC" w:rsidP="00D5004C">
      <w:pPr>
        <w:pStyle w:val="KDParagraf"/>
        <w:spacing w:before="0"/>
        <w:rPr>
          <w:rFonts w:cs="Arial"/>
          <w:lang w:val="sr-Cyrl-RS"/>
        </w:rPr>
      </w:pPr>
    </w:p>
    <w:p w:rsidR="00D5004C" w:rsidRDefault="00D5004C" w:rsidP="00D5004C">
      <w:pPr>
        <w:pStyle w:val="KDParagraf"/>
        <w:spacing w:before="0"/>
        <w:rPr>
          <w:rFonts w:cs="Arial"/>
          <w:color w:val="00B0F0"/>
          <w:lang w:val="sr-Cyrl-RS"/>
        </w:rPr>
      </w:pPr>
    </w:p>
    <w:p w:rsidR="00D5004C" w:rsidRDefault="00D5004C" w:rsidP="00D5004C">
      <w:pPr>
        <w:pStyle w:val="KDParagraf"/>
        <w:spacing w:before="0"/>
        <w:rPr>
          <w:rFonts w:cs="Arial"/>
          <w:lang w:val="sr-Cyrl-RS"/>
        </w:rPr>
      </w:pPr>
    </w:p>
    <w:p w:rsidR="0024701E" w:rsidRDefault="0024701E" w:rsidP="00D5004C">
      <w:pPr>
        <w:pStyle w:val="KDParagraf"/>
        <w:spacing w:before="0"/>
        <w:rPr>
          <w:rFonts w:cs="Arial"/>
          <w:lang w:val="sr-Cyrl-RS"/>
        </w:rPr>
      </w:pPr>
    </w:p>
    <w:p w:rsidR="007D2DB4" w:rsidRDefault="007D2DB4" w:rsidP="00D5004C">
      <w:pPr>
        <w:pStyle w:val="KDParagraf"/>
        <w:spacing w:before="0"/>
        <w:rPr>
          <w:rFonts w:cs="Arial"/>
          <w:lang w:val="sr-Cyrl-RS"/>
        </w:rPr>
      </w:pPr>
    </w:p>
    <w:p w:rsidR="007D2DB4" w:rsidRDefault="007D2DB4" w:rsidP="00D5004C">
      <w:pPr>
        <w:pStyle w:val="KDParagraf"/>
        <w:spacing w:before="0"/>
        <w:rPr>
          <w:rFonts w:cs="Arial"/>
          <w:lang w:val="sr-Cyrl-RS"/>
        </w:rPr>
      </w:pPr>
    </w:p>
    <w:p w:rsidR="007D2DB4" w:rsidRDefault="007D2DB4" w:rsidP="00D5004C">
      <w:pPr>
        <w:pStyle w:val="KDParagraf"/>
        <w:spacing w:before="0"/>
        <w:rPr>
          <w:rFonts w:cs="Arial"/>
          <w:lang w:val="sr-Cyrl-RS"/>
        </w:rPr>
      </w:pPr>
    </w:p>
    <w:p w:rsidR="007D2DB4" w:rsidRPr="005714EC" w:rsidRDefault="007D2DB4" w:rsidP="00D5004C">
      <w:pPr>
        <w:pStyle w:val="KDParagraf"/>
        <w:spacing w:before="0"/>
        <w:rPr>
          <w:rFonts w:cs="Arial"/>
          <w:lang w:val="sr-Cyrl-RS"/>
        </w:rPr>
      </w:pPr>
    </w:p>
    <w:p w:rsidR="00727ED7" w:rsidRDefault="00727ED7" w:rsidP="00D5004C">
      <w:pPr>
        <w:pStyle w:val="KDParagraf"/>
        <w:spacing w:before="0"/>
        <w:rPr>
          <w:rFonts w:cs="Arial"/>
          <w:b/>
        </w:rPr>
      </w:pPr>
    </w:p>
    <w:p w:rsidR="00727ED7" w:rsidRDefault="00727ED7" w:rsidP="00D5004C">
      <w:pPr>
        <w:pStyle w:val="KDParagraf"/>
        <w:spacing w:before="0"/>
        <w:rPr>
          <w:rFonts w:cs="Arial"/>
          <w:b/>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r w:rsidRPr="00E47C2E">
        <w:rPr>
          <w:rFonts w:cs="Arial"/>
          <w:b/>
        </w:rPr>
        <w:t>Члан 3</w:t>
      </w:r>
      <w:r w:rsidRPr="00E47C2E">
        <w:rPr>
          <w:rFonts w:cs="Arial"/>
        </w:rPr>
        <w:t>.</w:t>
      </w:r>
    </w:p>
    <w:p w:rsidR="007D2DB4" w:rsidRPr="00D216C7" w:rsidRDefault="007D2DB4" w:rsidP="007D2DB4">
      <w:pPr>
        <w:pStyle w:val="KDParagraf"/>
        <w:spacing w:before="0"/>
        <w:rPr>
          <w:rFonts w:cs="Arial"/>
          <w:lang w:val="ru-RU"/>
        </w:rPr>
      </w:pPr>
      <w:r w:rsidRPr="00D216C7">
        <w:rPr>
          <w:rFonts w:cs="Arial"/>
          <w:lang w:val="ru-RU"/>
        </w:rPr>
        <w:t>Корисник услуге се обавезује да Пружаоцу услуга плати извршену Услугу динарском дознаком, на следећи начин:</w:t>
      </w:r>
    </w:p>
    <w:p w:rsidR="007D2DB4" w:rsidRPr="00D216C7" w:rsidRDefault="007D2DB4" w:rsidP="007D2DB4">
      <w:pPr>
        <w:autoSpaceDE w:val="0"/>
        <w:autoSpaceDN w:val="0"/>
        <w:adjustRightInd w:val="0"/>
        <w:ind w:right="-426"/>
        <w:rPr>
          <w:rFonts w:eastAsia="Calibri" w:cs="Arial"/>
          <w:lang w:val="ru-RU"/>
        </w:rPr>
      </w:pPr>
      <w:r w:rsidRPr="00D216C7">
        <w:rPr>
          <w:rFonts w:cs="Arial"/>
          <w:lang w:val="ru-RU"/>
        </w:rPr>
        <w:t>•</w:t>
      </w:r>
      <w:r w:rsidRPr="00D216C7">
        <w:rPr>
          <w:rFonts w:cs="Arial"/>
          <w:bCs/>
          <w:iCs/>
          <w:color w:val="000000"/>
        </w:rPr>
        <w:t xml:space="preserve"> </w:t>
      </w:r>
      <w:r w:rsidRPr="00D216C7">
        <w:rPr>
          <w:rFonts w:eastAsia="Calibri" w:cs="Arial"/>
          <w:lang w:val="sr-Cyrl-RS"/>
        </w:rPr>
        <w:t>У</w:t>
      </w:r>
      <w:r w:rsidRPr="00D216C7">
        <w:rPr>
          <w:rFonts w:eastAsia="Calibri" w:cs="Arial"/>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7D2DB4" w:rsidRPr="00D216C7" w:rsidRDefault="007D2DB4" w:rsidP="007D2DB4">
      <w:pPr>
        <w:autoSpaceDE w:val="0"/>
        <w:autoSpaceDN w:val="0"/>
        <w:adjustRightInd w:val="0"/>
        <w:ind w:right="-426"/>
        <w:rPr>
          <w:rFonts w:eastAsia="Calibri" w:cs="Arial"/>
          <w:lang w:val="ru-RU"/>
        </w:rPr>
      </w:pPr>
      <w:r w:rsidRPr="00D216C7">
        <w:rPr>
          <w:rFonts w:eastAsia="Calibri" w:cs="Arial"/>
          <w:lang w:val="ru-RU"/>
        </w:rPr>
        <w:t xml:space="preserve">Рачун мора да гласи на : Јавно предузеће „Електропривреда Србије“ Београд, </w:t>
      </w:r>
      <w:r>
        <w:rPr>
          <w:rFonts w:eastAsia="Calibri" w:cs="Arial"/>
          <w:lang w:val="ru-RU"/>
        </w:rPr>
        <w:t>Балканска 13</w:t>
      </w:r>
      <w:r w:rsidRPr="00D216C7">
        <w:rPr>
          <w:rFonts w:eastAsia="Calibri" w:cs="Arial"/>
          <w:lang w:val="ru-RU"/>
        </w:rPr>
        <w:t>,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7D2DB4" w:rsidRPr="00D216C7" w:rsidRDefault="007D2DB4" w:rsidP="007D2DB4">
      <w:pPr>
        <w:autoSpaceDE w:val="0"/>
        <w:autoSpaceDN w:val="0"/>
        <w:adjustRightInd w:val="0"/>
        <w:ind w:right="-426"/>
        <w:rPr>
          <w:rFonts w:eastAsia="Calibri" w:cs="Arial"/>
          <w:lang w:val="ru-RU"/>
        </w:rPr>
      </w:pPr>
      <w:r w:rsidRPr="00D216C7">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7D2DB4" w:rsidRPr="00330A15" w:rsidRDefault="007D2DB4" w:rsidP="007D2DB4">
      <w:pPr>
        <w:pStyle w:val="KDParagraf"/>
        <w:rPr>
          <w:rFonts w:cs="Arial"/>
          <w:lang w:val="sr-Cyrl-RS"/>
        </w:rPr>
      </w:pPr>
      <w:r w:rsidRPr="00E31747">
        <w:rPr>
          <w:rFonts w:cs="Arial"/>
          <w:lang w:val="ru-RU"/>
        </w:rPr>
        <w:tab/>
      </w:r>
      <w:r w:rsidRPr="00E31747">
        <w:rPr>
          <w:rFonts w:cs="Arial"/>
          <w:lang w:val="ru-RU"/>
        </w:rPr>
        <w:tab/>
      </w:r>
      <w:r w:rsidRPr="00E31747">
        <w:rPr>
          <w:rFonts w:cs="Arial"/>
          <w:lang w:val="ru-RU"/>
        </w:rPr>
        <w:tab/>
      </w:r>
    </w:p>
    <w:p w:rsidR="007D2DB4" w:rsidRPr="00330A15" w:rsidRDefault="007D2DB4" w:rsidP="007D2DB4">
      <w:pPr>
        <w:pStyle w:val="KDParagraf"/>
        <w:spacing w:before="0"/>
        <w:rPr>
          <w:rFonts w:cs="Arial"/>
          <w:b/>
          <w:lang w:val="sr-Cyrl-RS"/>
        </w:rPr>
      </w:pPr>
      <w:r w:rsidRPr="00060447">
        <w:rPr>
          <w:rFonts w:cs="Arial"/>
          <w:b/>
          <w:lang w:val="ru-RU"/>
        </w:rPr>
        <w:t>РОК  И ДИНАМКА</w:t>
      </w:r>
      <w:r w:rsidRPr="00330A15">
        <w:rPr>
          <w:rFonts w:cs="Arial"/>
          <w:b/>
          <w:lang w:val="sr-Cyrl-RS"/>
        </w:rPr>
        <w:t xml:space="preserve"> И МЕСТО</w:t>
      </w:r>
      <w:r w:rsidRPr="00E31747">
        <w:rPr>
          <w:rFonts w:cs="Arial"/>
          <w:b/>
          <w:lang w:val="ru-RU"/>
        </w:rPr>
        <w:t xml:space="preserve"> </w:t>
      </w:r>
    </w:p>
    <w:p w:rsidR="007D2DB4" w:rsidRPr="00330A15" w:rsidRDefault="007D2DB4" w:rsidP="007D2DB4">
      <w:pPr>
        <w:pStyle w:val="KDParagraf"/>
        <w:spacing w:before="0"/>
        <w:rPr>
          <w:rFonts w:cs="Arial"/>
          <w:lang w:val="sr-Cyrl-RS"/>
        </w:rPr>
      </w:pPr>
      <w:r w:rsidRPr="00E31747">
        <w:rPr>
          <w:rFonts w:cs="Arial"/>
          <w:b/>
          <w:lang w:val="ru-RU"/>
        </w:rPr>
        <w:t>ПРУЖАЊА УСЛУГЕ</w:t>
      </w:r>
    </w:p>
    <w:p w:rsidR="007D2DB4" w:rsidRPr="00330A15" w:rsidRDefault="007D2DB4" w:rsidP="007D2DB4">
      <w:pPr>
        <w:pStyle w:val="KDParagraf"/>
        <w:spacing w:before="0"/>
        <w:jc w:val="center"/>
        <w:rPr>
          <w:rFonts w:cs="Arial"/>
          <w:lang w:val="sr-Cyrl-RS"/>
        </w:rPr>
      </w:pPr>
      <w:r w:rsidRPr="00E31747">
        <w:rPr>
          <w:rFonts w:cs="Arial"/>
          <w:b/>
          <w:lang w:val="ru-RU"/>
        </w:rPr>
        <w:t xml:space="preserve">Члан </w:t>
      </w:r>
      <w:r>
        <w:rPr>
          <w:rFonts w:cs="Arial"/>
          <w:b/>
          <w:lang w:val="sr-Cyrl-RS"/>
        </w:rPr>
        <w:t>4</w:t>
      </w:r>
      <w:r w:rsidRPr="00E31747">
        <w:rPr>
          <w:rFonts w:cs="Arial"/>
          <w:lang w:val="ru-RU"/>
        </w:rPr>
        <w:t>.</w:t>
      </w:r>
    </w:p>
    <w:p w:rsidR="007D2DB4" w:rsidRPr="00330A15" w:rsidRDefault="007D2DB4" w:rsidP="007D2DB4">
      <w:pPr>
        <w:pStyle w:val="KDParagraf"/>
        <w:spacing w:before="0"/>
        <w:jc w:val="center"/>
        <w:rPr>
          <w:rFonts w:cs="Arial"/>
          <w:lang w:val="sr-Cyrl-RS"/>
        </w:rPr>
      </w:pPr>
    </w:p>
    <w:p w:rsidR="007D2DB4" w:rsidRPr="00712C8F" w:rsidRDefault="007D2DB4" w:rsidP="007D2DB4">
      <w:pPr>
        <w:pStyle w:val="ListParagraph"/>
        <w:autoSpaceDE w:val="0"/>
        <w:autoSpaceDN w:val="0"/>
        <w:adjustRightInd w:val="0"/>
        <w:spacing w:after="0" w:line="240" w:lineRule="auto"/>
        <w:ind w:left="0"/>
        <w:contextualSpacing w:val="0"/>
        <w:rPr>
          <w:rFonts w:ascii="Arial" w:hAnsi="Arial" w:cs="Arial"/>
          <w:lang w:val="sr-Latn-RS"/>
        </w:rPr>
      </w:pPr>
      <w:r w:rsidRPr="00736663">
        <w:rPr>
          <w:rFonts w:ascii="Arial" w:hAnsi="Arial" w:cs="Arial"/>
          <w:color w:val="000000"/>
          <w:lang w:val="sr-Cyrl-RS"/>
        </w:rPr>
        <w:t>Пружалац услуге</w:t>
      </w:r>
      <w:r w:rsidRPr="00736663">
        <w:rPr>
          <w:rFonts w:ascii="Arial" w:hAnsi="Arial" w:cs="Arial"/>
          <w:color w:val="000000"/>
        </w:rPr>
        <w:t xml:space="preserve"> је обавезан да услугу </w:t>
      </w:r>
      <w:r w:rsidRPr="00736663">
        <w:rPr>
          <w:rFonts w:ascii="Arial" w:hAnsi="Arial" w:cs="Arial"/>
          <w:lang w:val="sr-Cyrl-RS"/>
        </w:rPr>
        <w:t xml:space="preserve">изврши </w:t>
      </w:r>
      <w:r w:rsidRPr="00736663">
        <w:rPr>
          <w:rFonts w:ascii="Arial" w:hAnsi="Arial" w:cs="Arial"/>
        </w:rPr>
        <w:t>у</w:t>
      </w:r>
      <w:r w:rsidRPr="00736663">
        <w:rPr>
          <w:rFonts w:ascii="Arial" w:hAnsi="Arial" w:cs="Arial"/>
          <w:lang w:val="sr-Cyrl-RS"/>
        </w:rPr>
        <w:t xml:space="preserve"> периоду</w:t>
      </w:r>
      <w:r w:rsidRPr="00736663">
        <w:rPr>
          <w:rFonts w:ascii="Arial" w:hAnsi="Arial" w:cs="Arial"/>
        </w:rPr>
        <w:t xml:space="preserve"> </w:t>
      </w:r>
      <w:r w:rsidRPr="00736663">
        <w:rPr>
          <w:rFonts w:ascii="Arial" w:hAnsi="Arial" w:cs="Arial"/>
          <w:bCs/>
          <w:iCs/>
        </w:rPr>
        <w:t xml:space="preserve">од </w:t>
      </w:r>
      <w:r w:rsidRPr="00736663">
        <w:rPr>
          <w:rFonts w:ascii="Arial" w:hAnsi="Arial" w:cs="Arial"/>
          <w:bCs/>
          <w:iCs/>
          <w:lang w:val="sr-Cyrl-RS"/>
        </w:rPr>
        <w:t>12</w:t>
      </w:r>
      <w:r w:rsidRPr="00736663">
        <w:rPr>
          <w:rFonts w:ascii="Arial" w:hAnsi="Arial" w:cs="Arial"/>
          <w:bCs/>
          <w:iCs/>
        </w:rPr>
        <w:t xml:space="preserve"> месеци од ступања  уговора на снагу,а према динамици </w:t>
      </w:r>
      <w:r>
        <w:rPr>
          <w:rFonts w:ascii="Arial" w:hAnsi="Arial" w:cs="Arial"/>
          <w:bCs/>
          <w:iCs/>
          <w:lang w:val="sr-Cyrl-RS"/>
        </w:rPr>
        <w:t>Корисника услуга</w:t>
      </w:r>
      <w:r>
        <w:rPr>
          <w:rFonts w:ascii="Arial" w:hAnsi="Arial" w:cs="Arial"/>
          <w:bCs/>
          <w:iCs/>
        </w:rPr>
        <w:t>,</w:t>
      </w:r>
      <w:r w:rsidRPr="00BA453F">
        <w:rPr>
          <w:rFonts w:ascii="Arial" w:hAnsi="Arial" w:cs="Arial"/>
          <w:lang w:val="sr-Cyrl-RS"/>
        </w:rPr>
        <w:t xml:space="preserve"> </w:t>
      </w:r>
      <w:r>
        <w:rPr>
          <w:rFonts w:ascii="Arial" w:hAnsi="Arial" w:cs="Arial"/>
          <w:lang w:val="sr-Cyrl-RS"/>
        </w:rPr>
        <w:t xml:space="preserve">Корисник услуге </w:t>
      </w:r>
      <w:r w:rsidRPr="00712C8F">
        <w:rPr>
          <w:rFonts w:ascii="Arial" w:hAnsi="Arial" w:cs="Arial"/>
          <w:lang w:val="sr-Cyrl-RS"/>
        </w:rPr>
        <w:t xml:space="preserve"> се обавезује да ће </w:t>
      </w:r>
      <w:r>
        <w:rPr>
          <w:rFonts w:ascii="Arial" w:hAnsi="Arial" w:cs="Arial"/>
          <w:lang w:val="sr-Cyrl-RS"/>
        </w:rPr>
        <w:t>Пружаоца услуге</w:t>
      </w:r>
      <w:r w:rsidRPr="00712C8F">
        <w:rPr>
          <w:rFonts w:ascii="Arial" w:hAnsi="Arial" w:cs="Arial"/>
          <w:lang w:val="sr-Cyrl-RS"/>
        </w:rPr>
        <w:t xml:space="preserve"> обавестити најмање 7 дана пре термина извођења услуге чишћења.</w:t>
      </w:r>
    </w:p>
    <w:p w:rsidR="007D2DB4" w:rsidRPr="00736663" w:rsidRDefault="007D2DB4" w:rsidP="007D2DB4">
      <w:pPr>
        <w:ind w:right="-14"/>
        <w:rPr>
          <w:rFonts w:cs="Arial"/>
          <w:lang w:val="sr-Cyrl-RS"/>
        </w:rPr>
      </w:pPr>
      <w:r w:rsidRPr="00736663">
        <w:rPr>
          <w:rFonts w:cs="Arial"/>
          <w:lang w:eastAsia="zh-CN"/>
        </w:rPr>
        <w:t xml:space="preserve">Место извршења је </w:t>
      </w:r>
      <w:r w:rsidRPr="00736663">
        <w:rPr>
          <w:rFonts w:cs="Arial"/>
        </w:rPr>
        <w:t>Огранак ТЕНТ, Богољуба Урошевића Црног бр.44.</w:t>
      </w:r>
      <w:proofErr w:type="gramStart"/>
      <w:r w:rsidRPr="00736663">
        <w:rPr>
          <w:rFonts w:cs="Arial"/>
        </w:rPr>
        <w:t xml:space="preserve">, </w:t>
      </w:r>
      <w:r w:rsidRPr="00736663">
        <w:rPr>
          <w:rFonts w:cs="Arial"/>
          <w:lang w:val="sr-Cyrl-RS"/>
        </w:rPr>
        <w:t xml:space="preserve"> </w:t>
      </w:r>
      <w:r w:rsidRPr="00736663">
        <w:rPr>
          <w:rFonts w:cs="Arial"/>
        </w:rPr>
        <w:t>11500</w:t>
      </w:r>
      <w:proofErr w:type="gramEnd"/>
      <w:r w:rsidRPr="00736663">
        <w:rPr>
          <w:rFonts w:cs="Arial"/>
        </w:rPr>
        <w:t xml:space="preserve"> Обреновац</w:t>
      </w:r>
      <w:r w:rsidRPr="00736663">
        <w:rPr>
          <w:rFonts w:cs="Arial"/>
          <w:lang w:eastAsia="zh-CN"/>
        </w:rPr>
        <w:t xml:space="preserve">, понуда се даје на паритету ф-ко </w:t>
      </w:r>
      <w:r w:rsidRPr="00736663">
        <w:rPr>
          <w:rFonts w:cs="Arial"/>
          <w:lang w:val="ru-RU" w:eastAsia="zh-CN"/>
        </w:rPr>
        <w:t>Огранак ТЕНТ, Богољуба Урошевића Црног бр.44., 11500 Обреновац</w:t>
      </w:r>
      <w:r w:rsidRPr="00736663">
        <w:rPr>
          <w:rFonts w:cs="Arial"/>
          <w:lang w:eastAsia="zh-CN"/>
        </w:rPr>
        <w:t>.</w:t>
      </w:r>
    </w:p>
    <w:p w:rsidR="007D2DB4" w:rsidRPr="00736663" w:rsidRDefault="007D2DB4" w:rsidP="007D2DB4">
      <w:pPr>
        <w:pStyle w:val="KDParagraf"/>
        <w:spacing w:before="0"/>
        <w:rPr>
          <w:rFonts w:cs="Arial"/>
          <w:lang w:val="sr-Cyrl-RS" w:eastAsia="zh-CN"/>
        </w:rPr>
      </w:pPr>
      <w:r w:rsidRPr="00736663">
        <w:rPr>
          <w:rFonts w:cs="Arial"/>
          <w:lang w:val="sr-Cyrl-CS" w:eastAsia="zh-CN"/>
        </w:rPr>
        <w:t>Сви трошкови транспорта падају на терет пружаоца услуге</w:t>
      </w:r>
      <w:r w:rsidRPr="00736663">
        <w:rPr>
          <w:rFonts w:cs="Arial"/>
          <w:lang w:val="sr-Cyrl-RS" w:eastAsia="zh-CN"/>
        </w:rPr>
        <w:t>.</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5714EC" w:rsidRPr="005714EC" w:rsidRDefault="005714EC" w:rsidP="00B012E8">
      <w:pPr>
        <w:autoSpaceDE w:val="0"/>
        <w:autoSpaceDN w:val="0"/>
        <w:adjustRightInd w:val="0"/>
        <w:spacing w:before="0"/>
        <w:rPr>
          <w:rFonts w:cs="Arial"/>
          <w:color w:val="000000" w:themeColor="text1"/>
          <w:lang w:val="sr-Cyrl-RS"/>
        </w:rPr>
      </w:pPr>
    </w:p>
    <w:p w:rsidR="00727ED7" w:rsidRDefault="00727ED7" w:rsidP="007D2DB4">
      <w:pPr>
        <w:jc w:val="center"/>
        <w:rPr>
          <w:rFonts w:cs="Arial"/>
          <w:b/>
        </w:rPr>
      </w:pPr>
    </w:p>
    <w:p w:rsidR="00727ED7" w:rsidRDefault="00727ED7" w:rsidP="007D2DB4">
      <w:pPr>
        <w:jc w:val="center"/>
        <w:rPr>
          <w:rFonts w:cs="Arial"/>
          <w:b/>
        </w:rPr>
      </w:pPr>
    </w:p>
    <w:p w:rsidR="00727ED7" w:rsidRDefault="00727ED7" w:rsidP="007D2DB4">
      <w:pPr>
        <w:jc w:val="center"/>
        <w:rPr>
          <w:rFonts w:cs="Arial"/>
          <w:b/>
        </w:rPr>
      </w:pPr>
    </w:p>
    <w:p w:rsidR="00727ED7" w:rsidRDefault="00727ED7" w:rsidP="007D2DB4">
      <w:pPr>
        <w:jc w:val="center"/>
        <w:rPr>
          <w:rFonts w:cs="Arial"/>
          <w:b/>
        </w:rPr>
      </w:pPr>
    </w:p>
    <w:p w:rsidR="00727ED7" w:rsidRDefault="00727ED7" w:rsidP="007D2DB4">
      <w:pPr>
        <w:jc w:val="center"/>
        <w:rPr>
          <w:rFonts w:cs="Arial"/>
          <w:b/>
        </w:rPr>
      </w:pPr>
    </w:p>
    <w:p w:rsidR="00727ED7" w:rsidRDefault="00727ED7" w:rsidP="007D2DB4">
      <w:pPr>
        <w:jc w:val="center"/>
        <w:rPr>
          <w:rFonts w:cs="Arial"/>
          <w:b/>
        </w:rPr>
      </w:pPr>
    </w:p>
    <w:p w:rsidR="00727ED7" w:rsidRDefault="00727ED7" w:rsidP="007D2DB4">
      <w:pPr>
        <w:jc w:val="center"/>
        <w:rPr>
          <w:rFonts w:cs="Arial"/>
          <w:b/>
        </w:rPr>
      </w:pPr>
    </w:p>
    <w:p w:rsidR="007D2DB4" w:rsidRPr="0083212D" w:rsidRDefault="007D2DB4" w:rsidP="00C811A0">
      <w:pPr>
        <w:rPr>
          <w:rFonts w:cs="Arial"/>
          <w:b/>
          <w:lang w:val="sr-Cyrl-RS"/>
        </w:rPr>
      </w:pPr>
    </w:p>
    <w:p w:rsidR="007D2DB4" w:rsidRPr="0083212D" w:rsidRDefault="007D2DB4" w:rsidP="007D2DB4">
      <w:pPr>
        <w:rPr>
          <w:rFonts w:cs="Arial"/>
          <w:b/>
          <w:lang w:val="sr-Cyrl-RS"/>
        </w:rPr>
      </w:pPr>
      <w:r w:rsidRPr="0083212D">
        <w:rPr>
          <w:rFonts w:cs="Arial"/>
          <w:b/>
          <w:lang w:val="sr-Cyrl-RS"/>
        </w:rPr>
        <w:t>СРЕДСТВА ФИНАНСИЈСКОГ ОБЕЗБЕЂЕЊА</w:t>
      </w:r>
    </w:p>
    <w:p w:rsidR="00C811A0" w:rsidRDefault="00C811A0" w:rsidP="00C811A0">
      <w:pPr>
        <w:jc w:val="center"/>
        <w:rPr>
          <w:rFonts w:cs="Arial"/>
          <w:b/>
          <w:lang w:val="sr-Cyrl-RS"/>
        </w:rPr>
      </w:pPr>
      <w:r>
        <w:rPr>
          <w:rFonts w:cs="Arial"/>
          <w:b/>
        </w:rPr>
        <w:t xml:space="preserve">Члан </w:t>
      </w:r>
      <w:r w:rsidRPr="0083212D">
        <w:rPr>
          <w:rFonts w:cs="Arial"/>
          <w:b/>
        </w:rPr>
        <w:t>5</w:t>
      </w:r>
      <w:r w:rsidRPr="0083212D">
        <w:rPr>
          <w:rFonts w:cs="Arial"/>
          <w:b/>
          <w:lang w:val="sr-Cyrl-RS"/>
        </w:rPr>
        <w:t>.</w:t>
      </w:r>
    </w:p>
    <w:p w:rsidR="007D2DB4" w:rsidRPr="0083212D" w:rsidRDefault="007D2DB4" w:rsidP="00C811A0">
      <w:pPr>
        <w:tabs>
          <w:tab w:val="left" w:pos="4084"/>
        </w:tabs>
        <w:rPr>
          <w:rFonts w:cs="Arial"/>
          <w:b/>
          <w:lang w:val="sr-Cyrl-RS"/>
        </w:rPr>
      </w:pPr>
    </w:p>
    <w:p w:rsidR="007D2DB4" w:rsidRPr="0083212D" w:rsidRDefault="007D2DB4" w:rsidP="007D2DB4">
      <w:pPr>
        <w:rPr>
          <w:rFonts w:cs="Arial"/>
          <w:b/>
          <w:bCs/>
        </w:rPr>
      </w:pPr>
      <w:r w:rsidRPr="0083212D">
        <w:rPr>
          <w:rFonts w:cs="Arial"/>
          <w:i/>
          <w:color w:val="4F81BD"/>
        </w:rPr>
        <w:tab/>
      </w:r>
      <w:r w:rsidRPr="0083212D">
        <w:rPr>
          <w:rFonts w:cs="Arial"/>
          <w:b/>
          <w:bCs/>
        </w:rPr>
        <w:t xml:space="preserve">Меница за добро извршење посла </w:t>
      </w:r>
    </w:p>
    <w:p w:rsidR="007D2DB4" w:rsidRPr="0083212D" w:rsidRDefault="007D2DB4" w:rsidP="007D2DB4">
      <w:pPr>
        <w:rPr>
          <w:rFonts w:cs="Arial"/>
        </w:rPr>
      </w:pPr>
      <w:r>
        <w:rPr>
          <w:rFonts w:cs="Arial"/>
          <w:lang w:val="sr-Cyrl-RS"/>
        </w:rPr>
        <w:t>Пружалац услуге</w:t>
      </w:r>
      <w:r w:rsidRPr="0083212D">
        <w:rPr>
          <w:rFonts w:cs="Arial"/>
        </w:rPr>
        <w:t xml:space="preserve"> је обавезан да </w:t>
      </w:r>
      <w:r>
        <w:rPr>
          <w:rFonts w:cs="Arial"/>
          <w:lang w:val="sr-Cyrl-RS"/>
        </w:rPr>
        <w:t>Кориснику услуге</w:t>
      </w:r>
      <w:r w:rsidRPr="0083212D">
        <w:rPr>
          <w:rFonts w:cs="Arial"/>
        </w:rPr>
        <w:t xml:space="preserve"> </w:t>
      </w:r>
      <w:r>
        <w:rPr>
          <w:rFonts w:cs="Arial"/>
          <w:lang w:val="sr-Cyrl-RS"/>
        </w:rPr>
        <w:t xml:space="preserve"> уз потписан уговор </w:t>
      </w:r>
      <w:r w:rsidRPr="0083212D">
        <w:rPr>
          <w:rFonts w:cs="Arial"/>
        </w:rPr>
        <w:t>достави:</w:t>
      </w:r>
    </w:p>
    <w:p w:rsidR="007D2DB4" w:rsidRPr="0083212D" w:rsidRDefault="007D2DB4" w:rsidP="007D2DB4">
      <w:pPr>
        <w:numPr>
          <w:ilvl w:val="0"/>
          <w:numId w:val="44"/>
        </w:numPr>
        <w:spacing w:line="276" w:lineRule="auto"/>
        <w:contextualSpacing/>
        <w:rPr>
          <w:rFonts w:cs="Arial"/>
        </w:rPr>
      </w:pPr>
      <w:r w:rsidRPr="0083212D">
        <w:rPr>
          <w:rFonts w:cs="Arial"/>
        </w:rPr>
        <w:t>Меницу која је:</w:t>
      </w:r>
    </w:p>
    <w:p w:rsidR="007D2DB4" w:rsidRPr="0083212D" w:rsidRDefault="007D2DB4" w:rsidP="007D2DB4">
      <w:pPr>
        <w:numPr>
          <w:ilvl w:val="0"/>
          <w:numId w:val="18"/>
        </w:numPr>
        <w:ind w:left="1710"/>
        <w:rPr>
          <w:rFonts w:cs="Arial"/>
        </w:rPr>
      </w:pPr>
      <w:r w:rsidRPr="0083212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D2DB4" w:rsidRPr="0083212D" w:rsidRDefault="007D2DB4" w:rsidP="007D2DB4">
      <w:pPr>
        <w:numPr>
          <w:ilvl w:val="0"/>
          <w:numId w:val="18"/>
        </w:numPr>
        <w:ind w:left="1710"/>
        <w:rPr>
          <w:rFonts w:cs="Arial"/>
        </w:rPr>
      </w:pPr>
      <w:r w:rsidRPr="008321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3212D">
        <w:rPr>
          <w:rFonts w:cs="Arial"/>
        </w:rPr>
        <w:t>“ бр</w:t>
      </w:r>
      <w:proofErr w:type="gramEnd"/>
      <w:r w:rsidRPr="008321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D2DB4" w:rsidRPr="0083212D" w:rsidRDefault="007D2DB4" w:rsidP="007D2DB4">
      <w:pPr>
        <w:numPr>
          <w:ilvl w:val="0"/>
          <w:numId w:val="44"/>
        </w:numPr>
        <w:spacing w:line="276" w:lineRule="auto"/>
        <w:contextualSpacing/>
        <w:rPr>
          <w:rFonts w:cs="Arial"/>
        </w:rPr>
      </w:pPr>
      <w:r w:rsidRPr="0083212D">
        <w:rPr>
          <w:rFonts w:cs="Arial"/>
        </w:rPr>
        <w:t xml:space="preserve">Менично писмо – овлашћење којим </w:t>
      </w:r>
      <w:r>
        <w:rPr>
          <w:rFonts w:cs="Arial"/>
          <w:lang w:val="sr-Cyrl-RS"/>
        </w:rPr>
        <w:t>пружалац услуге</w:t>
      </w:r>
      <w:r w:rsidRPr="0083212D">
        <w:rPr>
          <w:rFonts w:cs="Arial"/>
        </w:rPr>
        <w:t xml:space="preserve"> овлашћује к</w:t>
      </w:r>
      <w:r>
        <w:rPr>
          <w:rFonts w:cs="Arial"/>
          <w:lang w:val="sr-Cyrl-RS"/>
        </w:rPr>
        <w:t>орисник услуге</w:t>
      </w:r>
      <w:r w:rsidRPr="0083212D">
        <w:rPr>
          <w:rFonts w:cs="Arial"/>
        </w:rPr>
        <w:t xml:space="preserve"> да може наплатити меницу</w:t>
      </w:r>
      <w:proofErr w:type="gramStart"/>
      <w:r w:rsidRPr="0083212D">
        <w:rPr>
          <w:rFonts w:cs="Arial"/>
        </w:rPr>
        <w:t>  на</w:t>
      </w:r>
      <w:proofErr w:type="gramEnd"/>
      <w:r w:rsidRPr="0083212D">
        <w:rPr>
          <w:rFonts w:cs="Arial"/>
        </w:rPr>
        <w:t xml:space="preserve"> износ од 10% од вредности </w:t>
      </w:r>
      <w:r>
        <w:rPr>
          <w:rFonts w:cs="Arial"/>
          <w:lang w:val="sr-Cyrl-RS"/>
        </w:rPr>
        <w:t>уговора</w:t>
      </w:r>
      <w:r w:rsidRPr="0083212D">
        <w:rPr>
          <w:rFonts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D2DB4" w:rsidRDefault="007D2DB4" w:rsidP="007D2DB4">
      <w:pPr>
        <w:numPr>
          <w:ilvl w:val="0"/>
          <w:numId w:val="44"/>
        </w:numPr>
        <w:spacing w:line="276" w:lineRule="auto"/>
        <w:contextualSpacing/>
        <w:rPr>
          <w:rFonts w:cs="Arial"/>
        </w:rPr>
      </w:pPr>
      <w:r w:rsidRPr="008321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D2DB4" w:rsidRPr="0083212D" w:rsidRDefault="007D2DB4" w:rsidP="007D2DB4">
      <w:pPr>
        <w:spacing w:line="276" w:lineRule="auto"/>
        <w:contextualSpacing/>
        <w:rPr>
          <w:rFonts w:cs="Arial"/>
        </w:rPr>
      </w:pPr>
    </w:p>
    <w:p w:rsidR="007D2DB4" w:rsidRPr="0083212D" w:rsidRDefault="007D2DB4" w:rsidP="007D2DB4">
      <w:pPr>
        <w:numPr>
          <w:ilvl w:val="0"/>
          <w:numId w:val="44"/>
        </w:numPr>
        <w:spacing w:line="276" w:lineRule="auto"/>
        <w:contextualSpacing/>
        <w:rPr>
          <w:rFonts w:cs="Arial"/>
        </w:rPr>
      </w:pPr>
      <w:r w:rsidRPr="0083212D">
        <w:rPr>
          <w:rFonts w:cs="Arial"/>
        </w:rPr>
        <w:t xml:space="preserve">фотокопију важећег Картона депонованих потписа овлашћених лица за располагање новчаним средствима </w:t>
      </w:r>
      <w:r>
        <w:rPr>
          <w:rFonts w:cs="Arial"/>
          <w:lang w:val="sr-Cyrl-RS"/>
        </w:rPr>
        <w:t>Пружалац услуге</w:t>
      </w:r>
      <w:r w:rsidRPr="0083212D">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2DB4" w:rsidRPr="0083212D" w:rsidRDefault="007D2DB4" w:rsidP="007D2DB4">
      <w:pPr>
        <w:numPr>
          <w:ilvl w:val="0"/>
          <w:numId w:val="44"/>
        </w:numPr>
        <w:spacing w:line="276" w:lineRule="auto"/>
        <w:contextualSpacing/>
        <w:rPr>
          <w:rFonts w:cs="Arial"/>
        </w:rPr>
      </w:pPr>
      <w:proofErr w:type="gramStart"/>
      <w:r w:rsidRPr="0083212D">
        <w:rPr>
          <w:rFonts w:cs="Arial"/>
        </w:rPr>
        <w:t>фотокопију</w:t>
      </w:r>
      <w:proofErr w:type="gramEnd"/>
      <w:r w:rsidRPr="0083212D">
        <w:rPr>
          <w:rFonts w:cs="Arial"/>
        </w:rPr>
        <w:t xml:space="preserve"> ОП обрасца.</w:t>
      </w:r>
    </w:p>
    <w:p w:rsidR="007D2DB4" w:rsidRPr="0083212D" w:rsidRDefault="007D2DB4" w:rsidP="007D2DB4">
      <w:pPr>
        <w:numPr>
          <w:ilvl w:val="0"/>
          <w:numId w:val="44"/>
        </w:numPr>
        <w:spacing w:line="276" w:lineRule="auto"/>
        <w:contextualSpacing/>
        <w:rPr>
          <w:rFonts w:cs="Arial"/>
        </w:rPr>
      </w:pPr>
      <w:r w:rsidRPr="008321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2DB4" w:rsidRDefault="007D2DB4" w:rsidP="007D2DB4">
      <w:pPr>
        <w:rPr>
          <w:rFonts w:cs="Arial"/>
        </w:rPr>
      </w:pPr>
      <w:r w:rsidRPr="0083212D">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D2DB4" w:rsidRDefault="007D2DB4" w:rsidP="007D2DB4">
      <w:pPr>
        <w:rPr>
          <w:rFonts w:cs="Arial"/>
        </w:rPr>
      </w:pPr>
    </w:p>
    <w:p w:rsidR="00727ED7" w:rsidRDefault="00727ED7" w:rsidP="007D2DB4">
      <w:pPr>
        <w:rPr>
          <w:rFonts w:cs="Arial"/>
        </w:rPr>
      </w:pPr>
    </w:p>
    <w:p w:rsidR="00727ED7" w:rsidRDefault="00727ED7" w:rsidP="007D2DB4">
      <w:pPr>
        <w:rPr>
          <w:rFonts w:cs="Arial"/>
        </w:rPr>
      </w:pPr>
    </w:p>
    <w:p w:rsidR="00C811A0" w:rsidRDefault="00C811A0" w:rsidP="007D2DB4">
      <w:pPr>
        <w:rPr>
          <w:rFonts w:cs="Arial"/>
        </w:rPr>
      </w:pPr>
    </w:p>
    <w:p w:rsidR="00C811A0" w:rsidRPr="008B7F22" w:rsidRDefault="00C811A0" w:rsidP="007D2DB4">
      <w:pPr>
        <w:rPr>
          <w:rFonts w:cs="Arial"/>
        </w:rPr>
      </w:pPr>
    </w:p>
    <w:p w:rsidR="007D2DB4" w:rsidRDefault="007D2DB4" w:rsidP="007D2DB4">
      <w:pPr>
        <w:rPr>
          <w:rFonts w:cs="Arial"/>
          <w:b/>
          <w:bCs/>
        </w:rPr>
      </w:pPr>
      <w:r w:rsidRPr="0083212D">
        <w:rPr>
          <w:rFonts w:cs="Arial"/>
          <w:b/>
          <w:bCs/>
        </w:rPr>
        <w:t>Меница као гаранција за</w:t>
      </w:r>
      <w:proofErr w:type="gramStart"/>
      <w:r w:rsidRPr="0083212D">
        <w:rPr>
          <w:rFonts w:cs="Arial"/>
          <w:b/>
          <w:bCs/>
        </w:rPr>
        <w:t>  отклањање</w:t>
      </w:r>
      <w:proofErr w:type="gramEnd"/>
      <w:r w:rsidRPr="0083212D">
        <w:rPr>
          <w:rFonts w:cs="Arial"/>
          <w:b/>
          <w:bCs/>
        </w:rPr>
        <w:t xml:space="preserve"> грешака у гарантном року</w:t>
      </w:r>
    </w:p>
    <w:p w:rsidR="007D2DB4" w:rsidRPr="0083212D" w:rsidRDefault="007D2DB4" w:rsidP="007D2DB4">
      <w:pPr>
        <w:rPr>
          <w:rFonts w:cs="Arial"/>
          <w:b/>
          <w:bCs/>
        </w:rPr>
      </w:pPr>
    </w:p>
    <w:p w:rsidR="007D2DB4" w:rsidRPr="0083212D" w:rsidRDefault="007D2DB4" w:rsidP="007D2DB4">
      <w:pPr>
        <w:rPr>
          <w:rFonts w:cs="Arial"/>
        </w:rPr>
      </w:pPr>
      <w:r>
        <w:rPr>
          <w:rFonts w:cs="Arial"/>
          <w:lang w:val="sr-Cyrl-RS"/>
        </w:rPr>
        <w:t>Пружалац услуге</w:t>
      </w:r>
      <w:r w:rsidRPr="0083212D">
        <w:rPr>
          <w:rFonts w:cs="Arial"/>
        </w:rPr>
        <w:t xml:space="preserve"> је обавезан да </w:t>
      </w:r>
      <w:r>
        <w:rPr>
          <w:rFonts w:cs="Arial"/>
          <w:lang w:val="sr-Cyrl-RS"/>
        </w:rPr>
        <w:t>Корисник услуге</w:t>
      </w:r>
      <w:r w:rsidRPr="0083212D">
        <w:rPr>
          <w:rFonts w:cs="Arial"/>
        </w:rPr>
        <w:t xml:space="preserve"> у тренутку примопредаје предмета или најкасније 5 дана пре истека средства финансијског обезбеђења за добро извршење посла,достави:</w:t>
      </w:r>
    </w:p>
    <w:p w:rsidR="007D2DB4" w:rsidRPr="0083212D" w:rsidRDefault="007D2DB4" w:rsidP="007D2DB4">
      <w:pPr>
        <w:numPr>
          <w:ilvl w:val="0"/>
          <w:numId w:val="45"/>
        </w:numPr>
        <w:rPr>
          <w:rFonts w:cs="Arial"/>
        </w:rPr>
      </w:pPr>
      <w:r w:rsidRPr="0083212D">
        <w:rPr>
          <w:rFonts w:cs="Arial"/>
        </w:rPr>
        <w:t>бланко сопствену меницу за отклањање недостатака у гарантном року која је:</w:t>
      </w:r>
    </w:p>
    <w:p w:rsidR="007D2DB4" w:rsidRPr="0083212D" w:rsidRDefault="007D2DB4" w:rsidP="007D2DB4">
      <w:pPr>
        <w:rPr>
          <w:rFonts w:cs="Arial"/>
        </w:rPr>
      </w:pPr>
      <w:r w:rsidRPr="0083212D">
        <w:rPr>
          <w:rFonts w:cs="Arial"/>
          <w:lang w:val="sr-Cyrl-RS"/>
        </w:rPr>
        <w:t>-</w:t>
      </w:r>
      <w:r w:rsidRPr="0083212D">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w:t>
      </w:r>
      <w:proofErr w:type="gramStart"/>
      <w:r w:rsidRPr="0083212D">
        <w:rPr>
          <w:rFonts w:cs="Arial"/>
        </w:rPr>
        <w:t>лист</w:t>
      </w:r>
      <w:proofErr w:type="gramEnd"/>
      <w:r w:rsidRPr="0083212D">
        <w:rPr>
          <w:rFonts w:cs="Arial"/>
        </w:rPr>
        <w:t xml:space="preserve"> ФНРЈ" бр. 104/46, "Сл. лист СФРЈ" бр. 16/65, 54/70 и 57/89 и "Сл. лист СРЈ" бр. 46/96, Сл. лист СЦГ бр. 01/03 Уст. повеља)</w:t>
      </w:r>
    </w:p>
    <w:p w:rsidR="007D2DB4" w:rsidRPr="0083212D" w:rsidRDefault="007D2DB4" w:rsidP="007D2DB4">
      <w:pPr>
        <w:rPr>
          <w:rFonts w:cs="Arial"/>
        </w:rPr>
      </w:pPr>
      <w:r w:rsidRPr="0083212D">
        <w:rPr>
          <w:rFonts w:cs="Arial"/>
          <w:lang w:val="sr-Cyrl-RS"/>
        </w:rPr>
        <w:t>-</w:t>
      </w:r>
      <w:r w:rsidRPr="0083212D">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proofErr w:type="gramStart"/>
      <w:r w:rsidRPr="0083212D">
        <w:rPr>
          <w:rFonts w:cs="Arial"/>
        </w:rPr>
        <w:t>гласник</w:t>
      </w:r>
      <w:proofErr w:type="gramEnd"/>
      <w:r w:rsidRPr="0083212D">
        <w:rPr>
          <w:rFonts w:cs="Arial"/>
        </w:rPr>
        <w:t xml:space="preserve">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D2DB4" w:rsidRPr="0083212D" w:rsidRDefault="007D2DB4" w:rsidP="007D2DB4">
      <w:pPr>
        <w:numPr>
          <w:ilvl w:val="0"/>
          <w:numId w:val="45"/>
        </w:numPr>
        <w:rPr>
          <w:rFonts w:cs="Arial"/>
        </w:rPr>
      </w:pPr>
      <w:r w:rsidRPr="0083212D">
        <w:rPr>
          <w:rFonts w:cs="Arial"/>
        </w:rPr>
        <w:t xml:space="preserve">Менично писмо – овлашћење којим </w:t>
      </w:r>
      <w:r>
        <w:rPr>
          <w:rFonts w:cs="Arial"/>
          <w:lang w:val="sr-Cyrl-RS"/>
        </w:rPr>
        <w:t>Пружалац услуга</w:t>
      </w:r>
      <w:r w:rsidRPr="0083212D">
        <w:rPr>
          <w:rFonts w:cs="Arial"/>
        </w:rPr>
        <w:t xml:space="preserve"> овлашћује </w:t>
      </w:r>
      <w:r>
        <w:rPr>
          <w:rFonts w:cs="Arial"/>
          <w:lang w:val="sr-Cyrl-RS"/>
        </w:rPr>
        <w:t>Корисник услуге</w:t>
      </w:r>
      <w:r w:rsidRPr="0083212D">
        <w:rPr>
          <w:rFonts w:cs="Arial"/>
        </w:rPr>
        <w:t xml:space="preserve"> да може наплатити меницу</w:t>
      </w:r>
      <w:proofErr w:type="gramStart"/>
      <w:r w:rsidRPr="0083212D">
        <w:rPr>
          <w:rFonts w:cs="Arial"/>
        </w:rPr>
        <w:t>  на</w:t>
      </w:r>
      <w:proofErr w:type="gramEnd"/>
      <w:r w:rsidRPr="0083212D">
        <w:rPr>
          <w:rFonts w:cs="Arial"/>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D2DB4" w:rsidRPr="0083212D" w:rsidRDefault="007D2DB4" w:rsidP="007D2DB4">
      <w:pPr>
        <w:numPr>
          <w:ilvl w:val="0"/>
          <w:numId w:val="45"/>
        </w:numPr>
        <w:rPr>
          <w:rFonts w:cs="Arial"/>
        </w:rPr>
      </w:pPr>
      <w:r w:rsidRPr="008321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D2DB4" w:rsidRPr="0083212D" w:rsidRDefault="007D2DB4" w:rsidP="007D2DB4">
      <w:pPr>
        <w:numPr>
          <w:ilvl w:val="0"/>
          <w:numId w:val="45"/>
        </w:numPr>
        <w:rPr>
          <w:rFonts w:cs="Arial"/>
        </w:rPr>
      </w:pPr>
      <w:r w:rsidRPr="0083212D">
        <w:rPr>
          <w:rFonts w:cs="Arial"/>
        </w:rPr>
        <w:t xml:space="preserve">фотокопију важећег Картона депонованих потписа овлашћених лица за располагање новчаним средствима </w:t>
      </w:r>
      <w:r>
        <w:rPr>
          <w:rFonts w:cs="Arial"/>
          <w:lang w:val="sr-Cyrl-RS"/>
        </w:rPr>
        <w:t>Пружалац услуге</w:t>
      </w:r>
      <w:r w:rsidRPr="0083212D">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2DB4" w:rsidRPr="0083212D" w:rsidRDefault="007D2DB4" w:rsidP="007D2DB4">
      <w:pPr>
        <w:numPr>
          <w:ilvl w:val="0"/>
          <w:numId w:val="45"/>
        </w:numPr>
        <w:rPr>
          <w:rFonts w:cs="Arial"/>
        </w:rPr>
      </w:pPr>
      <w:proofErr w:type="gramStart"/>
      <w:r w:rsidRPr="0083212D">
        <w:rPr>
          <w:rFonts w:cs="Arial"/>
        </w:rPr>
        <w:t>фотокопију</w:t>
      </w:r>
      <w:proofErr w:type="gramEnd"/>
      <w:r w:rsidRPr="0083212D">
        <w:rPr>
          <w:rFonts w:cs="Arial"/>
        </w:rPr>
        <w:t xml:space="preserve"> ОП обрасца.</w:t>
      </w:r>
    </w:p>
    <w:p w:rsidR="007D2DB4" w:rsidRPr="0083212D" w:rsidRDefault="007D2DB4" w:rsidP="007D2DB4">
      <w:pPr>
        <w:numPr>
          <w:ilvl w:val="0"/>
          <w:numId w:val="45"/>
        </w:numPr>
        <w:rPr>
          <w:rFonts w:cs="Arial"/>
        </w:rPr>
      </w:pPr>
      <w:r w:rsidRPr="008321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2DB4" w:rsidRPr="0083212D" w:rsidRDefault="007D2DB4" w:rsidP="007D2DB4">
      <w:pPr>
        <w:rPr>
          <w:rFonts w:cs="Arial"/>
        </w:rPr>
      </w:pPr>
      <w:r w:rsidRPr="0083212D">
        <w:rPr>
          <w:rFonts w:cs="Arial"/>
        </w:rPr>
        <w:t xml:space="preserve">Меница може бити наплаћена у случају да </w:t>
      </w:r>
      <w:r>
        <w:rPr>
          <w:rFonts w:cs="Arial"/>
          <w:lang w:val="sr-Cyrl-RS"/>
        </w:rPr>
        <w:t>Пружалац услуге</w:t>
      </w:r>
      <w:r w:rsidRPr="0083212D">
        <w:rPr>
          <w:rFonts w:cs="Arial"/>
        </w:rPr>
        <w:t xml:space="preserve"> не отклони недостатке у гарантном року. </w:t>
      </w:r>
    </w:p>
    <w:p w:rsidR="007D2DB4" w:rsidRPr="0083212D" w:rsidRDefault="007D2DB4" w:rsidP="007D2DB4">
      <w:pPr>
        <w:rPr>
          <w:rFonts w:cs="Arial"/>
          <w:lang w:val="sr-Latn-RS"/>
        </w:rPr>
      </w:pPr>
      <w:r w:rsidRPr="0083212D">
        <w:rPr>
          <w:rFonts w:cs="Arial"/>
        </w:rPr>
        <w:t xml:space="preserve">Уколико се средство финансијског обезбеђења не достави у уговореном року, </w:t>
      </w:r>
      <w:r>
        <w:rPr>
          <w:rFonts w:cs="Arial"/>
          <w:lang w:val="sr-Cyrl-RS"/>
        </w:rPr>
        <w:t>Корисник услуге</w:t>
      </w:r>
      <w:r w:rsidRPr="0083212D">
        <w:rPr>
          <w:rFonts w:cs="Arial"/>
        </w:rPr>
        <w:t xml:space="preserve"> има право</w:t>
      </w:r>
      <w:proofErr w:type="gramStart"/>
      <w:r w:rsidRPr="0083212D">
        <w:rPr>
          <w:rFonts w:cs="Arial"/>
        </w:rPr>
        <w:t>  да</w:t>
      </w:r>
      <w:proofErr w:type="gramEnd"/>
      <w:r w:rsidRPr="0083212D">
        <w:rPr>
          <w:rFonts w:cs="Arial"/>
        </w:rPr>
        <w:t xml:space="preserve"> наплати средство финанасијског обезбеђења за добро извршење посла</w:t>
      </w:r>
    </w:p>
    <w:p w:rsidR="007D2DB4" w:rsidRDefault="007D2DB4" w:rsidP="007D2DB4">
      <w:pPr>
        <w:pStyle w:val="KDParagraf"/>
        <w:spacing w:before="0"/>
        <w:jc w:val="center"/>
        <w:rPr>
          <w:rFonts w:cs="Arial"/>
          <w:lang w:val="sr-Cyrl-RS"/>
        </w:rPr>
      </w:pPr>
    </w:p>
    <w:p w:rsidR="00727ED7" w:rsidRDefault="00727ED7" w:rsidP="007D2DB4">
      <w:pPr>
        <w:pStyle w:val="KDParagraf"/>
        <w:spacing w:before="0"/>
        <w:jc w:val="center"/>
        <w:rPr>
          <w:rFonts w:cs="Arial"/>
          <w:lang w:val="sr-Cyrl-RS"/>
        </w:rPr>
      </w:pPr>
    </w:p>
    <w:p w:rsidR="00727ED7" w:rsidRDefault="00727ED7" w:rsidP="007D2DB4">
      <w:pPr>
        <w:pStyle w:val="KDParagraf"/>
        <w:spacing w:before="0"/>
        <w:jc w:val="center"/>
        <w:rPr>
          <w:rFonts w:cs="Arial"/>
          <w:lang w:val="sr-Cyrl-RS"/>
        </w:rPr>
      </w:pPr>
    </w:p>
    <w:p w:rsidR="00A14F40" w:rsidRDefault="00A14F40" w:rsidP="00A14F40">
      <w:pPr>
        <w:pStyle w:val="KDParagraf"/>
        <w:tabs>
          <w:tab w:val="clear" w:pos="567"/>
          <w:tab w:val="left" w:pos="960"/>
        </w:tabs>
        <w:spacing w:before="0"/>
        <w:rPr>
          <w:rFonts w:cs="Arial"/>
          <w:lang w:val="sr-Cyrl-RS"/>
        </w:rPr>
      </w:pPr>
    </w:p>
    <w:p w:rsidR="00727ED7" w:rsidRDefault="00727ED7" w:rsidP="00A14F40">
      <w:pPr>
        <w:pStyle w:val="KDParagraf"/>
        <w:tabs>
          <w:tab w:val="clear" w:pos="567"/>
          <w:tab w:val="left" w:pos="960"/>
        </w:tabs>
        <w:spacing w:before="0"/>
        <w:rPr>
          <w:rFonts w:cs="Arial"/>
          <w:b/>
          <w:color w:val="000000" w:themeColor="text1"/>
          <w:lang w:val="sr-Cyrl-RS"/>
        </w:rPr>
      </w:pPr>
    </w:p>
    <w:p w:rsidR="00727ED7" w:rsidRDefault="00727ED7" w:rsidP="00727ED7">
      <w:pPr>
        <w:pStyle w:val="KDParagraf"/>
        <w:spacing w:before="0"/>
        <w:rPr>
          <w:rFonts w:cs="Arial"/>
          <w:b/>
          <w:lang w:val="sr-Cyrl-RS"/>
        </w:rPr>
      </w:pPr>
      <w:r w:rsidRPr="00E31747">
        <w:rPr>
          <w:rFonts w:cs="Arial"/>
          <w:b/>
          <w:lang w:val="ru-RU"/>
        </w:rPr>
        <w:t xml:space="preserve">ЗАКЉУЧИВАЊЕ И </w:t>
      </w:r>
    </w:p>
    <w:p w:rsidR="00727ED7" w:rsidRPr="005E19CA" w:rsidRDefault="00727ED7" w:rsidP="00727ED7">
      <w:pPr>
        <w:pStyle w:val="KDParagraf"/>
        <w:spacing w:before="0"/>
        <w:rPr>
          <w:rFonts w:cs="Arial"/>
          <w:b/>
          <w:lang w:val="sr-Cyrl-RS"/>
        </w:rPr>
      </w:pPr>
      <w:r w:rsidRPr="00E31747">
        <w:rPr>
          <w:rFonts w:cs="Arial"/>
          <w:b/>
          <w:lang w:val="ru-RU"/>
        </w:rPr>
        <w:t xml:space="preserve">СТУПАЊЕ НА СНАГУ </w:t>
      </w:r>
    </w:p>
    <w:p w:rsidR="00727ED7" w:rsidRPr="00330A15" w:rsidRDefault="00727ED7" w:rsidP="00727ED7">
      <w:pPr>
        <w:pStyle w:val="KDParagraf"/>
        <w:spacing w:before="0"/>
        <w:jc w:val="center"/>
        <w:rPr>
          <w:rFonts w:cs="Arial"/>
          <w:lang w:val="sr-Cyrl-RS"/>
        </w:rPr>
      </w:pPr>
      <w:r w:rsidRPr="009447D3">
        <w:rPr>
          <w:rFonts w:cs="Arial"/>
          <w:b/>
          <w:lang w:val="ru-RU"/>
        </w:rPr>
        <w:t xml:space="preserve">Члан </w:t>
      </w:r>
      <w:r w:rsidRPr="009447D3">
        <w:rPr>
          <w:rFonts w:cs="Arial"/>
          <w:b/>
          <w:lang w:val="sr-Cyrl-RS"/>
        </w:rPr>
        <w:t>6</w:t>
      </w:r>
      <w:r w:rsidRPr="009447D3">
        <w:rPr>
          <w:rFonts w:cs="Arial"/>
          <w:lang w:val="ru-RU"/>
        </w:rPr>
        <w:t>.</w:t>
      </w:r>
    </w:p>
    <w:p w:rsidR="00727ED7" w:rsidRDefault="00727ED7" w:rsidP="00727ED7">
      <w:pPr>
        <w:pStyle w:val="KDParagraf"/>
        <w:spacing w:before="0"/>
        <w:jc w:val="center"/>
        <w:rPr>
          <w:rFonts w:cs="Arial"/>
          <w:lang w:val="sr-Cyrl-RS"/>
        </w:rPr>
      </w:pPr>
    </w:p>
    <w:p w:rsidR="00727ED7" w:rsidRPr="00330A15" w:rsidRDefault="00727ED7" w:rsidP="00727ED7">
      <w:pPr>
        <w:pStyle w:val="KDParagraf"/>
        <w:spacing w:before="0"/>
        <w:jc w:val="left"/>
        <w:rPr>
          <w:rFonts w:cs="Arial"/>
          <w:lang w:val="sr-Cyrl-RS"/>
        </w:rPr>
      </w:pPr>
      <w:r w:rsidRPr="007A74BF">
        <w:rPr>
          <w:rFonts w:cs="Arial"/>
          <w:lang w:val="ru-RU"/>
        </w:rPr>
        <w:t>Овај Уговор сматра се закљученим након потписивања од стране законских заступника</w:t>
      </w:r>
      <w:r>
        <w:rPr>
          <w:rFonts w:cs="Arial"/>
          <w:lang w:val="ru-RU"/>
        </w:rPr>
        <w:t xml:space="preserve"> Уговорених страна, и достављањем средстава финансијског обезбеђења.</w:t>
      </w:r>
    </w:p>
    <w:p w:rsidR="00727ED7" w:rsidRPr="008D1169" w:rsidRDefault="00727ED7" w:rsidP="00727ED7">
      <w:pPr>
        <w:tabs>
          <w:tab w:val="left" w:pos="567"/>
        </w:tabs>
        <w:rPr>
          <w:rFonts w:cs="Arial"/>
          <w:lang w:val="sr-Cyrl-RS"/>
        </w:rPr>
      </w:pPr>
      <w:r w:rsidRPr="00060447">
        <w:rPr>
          <w:rFonts w:cs="Arial"/>
          <w:lang w:val="ru-RU"/>
        </w:rPr>
        <w:t>Уговор се закључује до испуњења свих уговорених обавеза</w:t>
      </w:r>
      <w:r>
        <w:rPr>
          <w:rFonts w:cs="Arial"/>
        </w:rPr>
        <w:t xml:space="preserve">.Обавезе по  овом Уговору које доспевају </w:t>
      </w:r>
      <w:r>
        <w:rPr>
          <w:rFonts w:cs="Arial"/>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r w:rsidRPr="008D1169">
        <w:rPr>
          <w:rFonts w:cs="Arial"/>
          <w:lang w:val="sr-Cyrl-RS"/>
        </w:rPr>
        <w:t xml:space="preserve"> 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r w:rsidRPr="007A74BF">
        <w:rPr>
          <w:rFonts w:cs="Arial"/>
          <w:lang w:val="sr-Cyrl-RS"/>
        </w:rPr>
        <w:t xml:space="preserve">. </w:t>
      </w:r>
    </w:p>
    <w:p w:rsidR="00727ED7" w:rsidRPr="00330A15" w:rsidRDefault="00727ED7" w:rsidP="00727ED7">
      <w:pPr>
        <w:pStyle w:val="KDParagraf"/>
        <w:spacing w:before="0"/>
        <w:rPr>
          <w:rFonts w:cs="Arial"/>
          <w:b/>
          <w:lang w:val="sr-Latn-RS"/>
        </w:rPr>
      </w:pPr>
    </w:p>
    <w:p w:rsidR="00727ED7" w:rsidRPr="00330A15" w:rsidRDefault="00727ED7" w:rsidP="00727ED7">
      <w:pPr>
        <w:pStyle w:val="KDParagraf"/>
        <w:spacing w:before="0"/>
        <w:rPr>
          <w:rFonts w:cs="Arial"/>
          <w:b/>
          <w:lang w:val="sr-Cyrl-RS"/>
        </w:rPr>
      </w:pPr>
      <w:r w:rsidRPr="00E31747">
        <w:rPr>
          <w:rFonts w:cs="Arial"/>
          <w:b/>
          <w:lang w:val="ru-RU"/>
        </w:rPr>
        <w:t xml:space="preserve">ОВЛАШЋЕНИ ПРЕДСТАВНИЦИ </w:t>
      </w:r>
    </w:p>
    <w:p w:rsidR="00727ED7" w:rsidRPr="00E31747" w:rsidRDefault="00727ED7" w:rsidP="00727ED7">
      <w:pPr>
        <w:pStyle w:val="KDParagraf"/>
        <w:spacing w:before="0"/>
        <w:rPr>
          <w:rFonts w:cs="Arial"/>
          <w:b/>
          <w:lang w:val="ru-RU"/>
        </w:rPr>
      </w:pPr>
      <w:r w:rsidRPr="00E31747">
        <w:rPr>
          <w:rFonts w:cs="Arial"/>
          <w:b/>
          <w:lang w:val="ru-RU"/>
        </w:rPr>
        <w:t>ЗА ПРАЋЕЊЕ УГОВОРА</w:t>
      </w:r>
    </w:p>
    <w:p w:rsidR="00727ED7" w:rsidRPr="00330A15" w:rsidRDefault="00727ED7" w:rsidP="00727ED7">
      <w:pPr>
        <w:pStyle w:val="KDParagraf"/>
        <w:spacing w:before="0"/>
        <w:jc w:val="center"/>
        <w:rPr>
          <w:rFonts w:cs="Arial"/>
          <w:lang w:val="sr-Cyrl-RS"/>
        </w:rPr>
      </w:pPr>
      <w:r w:rsidRPr="00E31747">
        <w:rPr>
          <w:rFonts w:cs="Arial"/>
          <w:b/>
          <w:lang w:val="ru-RU"/>
        </w:rPr>
        <w:t xml:space="preserve">Члан </w:t>
      </w:r>
      <w:r>
        <w:rPr>
          <w:rFonts w:cs="Arial"/>
          <w:b/>
          <w:lang w:val="sr-Cyrl-RS"/>
        </w:rPr>
        <w:t>7</w:t>
      </w:r>
      <w:r w:rsidRPr="00E31747">
        <w:rPr>
          <w:rFonts w:cs="Arial"/>
          <w:lang w:val="ru-RU"/>
        </w:rPr>
        <w:t>.</w:t>
      </w:r>
    </w:p>
    <w:p w:rsidR="00727ED7" w:rsidRPr="00E31747" w:rsidRDefault="00727ED7" w:rsidP="00727ED7">
      <w:pPr>
        <w:pStyle w:val="KDParagraf"/>
        <w:spacing w:before="0"/>
        <w:rPr>
          <w:rFonts w:cs="Arial"/>
          <w:lang w:val="ru-RU"/>
        </w:rPr>
      </w:pPr>
      <w:r w:rsidRPr="00E31747">
        <w:rPr>
          <w:rFonts w:cs="Arial"/>
          <w:lang w:val="ru-RU"/>
        </w:rPr>
        <w:t xml:space="preserve">Овлашћени представници за праћење реализације Услуге из члана 1. овог Уговора су: </w:t>
      </w:r>
    </w:p>
    <w:p w:rsidR="00727ED7" w:rsidRPr="00E31747" w:rsidRDefault="00727ED7" w:rsidP="00727ED7">
      <w:pPr>
        <w:pStyle w:val="KDParagraf"/>
        <w:spacing w:before="0"/>
        <w:rPr>
          <w:rFonts w:cs="Arial"/>
          <w:lang w:val="ru-RU"/>
        </w:rPr>
      </w:pPr>
      <w:r w:rsidRPr="00E31747">
        <w:rPr>
          <w:rFonts w:cs="Arial"/>
          <w:lang w:val="ru-RU"/>
        </w:rPr>
        <w:tab/>
        <w:t xml:space="preserve">- за Корисника услуге: </w:t>
      </w:r>
      <w:r w:rsidRPr="00E31747">
        <w:rPr>
          <w:rFonts w:cs="Arial"/>
          <w:lang w:val="ru-RU"/>
        </w:rPr>
        <w:tab/>
        <w:t>________________________________</w:t>
      </w:r>
    </w:p>
    <w:p w:rsidR="00727ED7" w:rsidRPr="00E31747" w:rsidRDefault="00727ED7" w:rsidP="00727ED7">
      <w:pPr>
        <w:pStyle w:val="KDParagraf"/>
        <w:spacing w:before="0"/>
        <w:rPr>
          <w:rFonts w:cs="Arial"/>
          <w:lang w:val="ru-RU"/>
        </w:rPr>
      </w:pPr>
      <w:r w:rsidRPr="00E31747">
        <w:rPr>
          <w:rFonts w:cs="Arial"/>
          <w:lang w:val="ru-RU"/>
        </w:rPr>
        <w:tab/>
        <w:t xml:space="preserve">- за Пружаоца услуге: </w:t>
      </w:r>
      <w:r w:rsidRPr="00E31747">
        <w:rPr>
          <w:rFonts w:cs="Arial"/>
          <w:lang w:val="ru-RU"/>
        </w:rPr>
        <w:tab/>
        <w:t>________________________________</w:t>
      </w:r>
    </w:p>
    <w:p w:rsidR="00727ED7" w:rsidRPr="00E31747" w:rsidRDefault="00727ED7" w:rsidP="00727ED7">
      <w:pPr>
        <w:pStyle w:val="KDParagraf"/>
        <w:spacing w:before="0"/>
        <w:rPr>
          <w:rFonts w:cs="Arial"/>
          <w:lang w:val="ru-RU"/>
        </w:rPr>
      </w:pPr>
      <w:r w:rsidRPr="00E31747">
        <w:rPr>
          <w:rFonts w:cs="Arial"/>
          <w:lang w:val="ru-RU"/>
        </w:rPr>
        <w:t>Овлашћења и дужности овлашћених представника  за праћење реализације овог Уговора су да:</w:t>
      </w:r>
    </w:p>
    <w:p w:rsidR="00727ED7" w:rsidRPr="00E31747" w:rsidRDefault="00727ED7" w:rsidP="00727ED7">
      <w:pPr>
        <w:pStyle w:val="KDParagraf"/>
        <w:spacing w:before="0"/>
        <w:rPr>
          <w:rFonts w:cs="Arial"/>
          <w:lang w:val="ru-RU"/>
        </w:rPr>
      </w:pPr>
      <w:r w:rsidRPr="00E31747">
        <w:rPr>
          <w:rFonts w:cs="Arial"/>
          <w:lang w:val="ru-RU"/>
        </w:rPr>
        <w:t>-</w:t>
      </w:r>
      <w:r w:rsidRPr="00E31747">
        <w:rPr>
          <w:rFonts w:cs="Arial"/>
          <w:lang w:val="ru-RU"/>
        </w:rPr>
        <w:tab/>
        <w:t>примају месечне извештаје и изјашњавају се поводом истих ( сагласност односно примедбе на извештај );</w:t>
      </w:r>
    </w:p>
    <w:p w:rsidR="00727ED7" w:rsidRPr="00E31747" w:rsidRDefault="00727ED7" w:rsidP="00727ED7">
      <w:pPr>
        <w:pStyle w:val="KDParagraf"/>
        <w:spacing w:before="0"/>
        <w:rPr>
          <w:rFonts w:cs="Arial"/>
          <w:lang w:val="ru-RU"/>
        </w:rPr>
      </w:pPr>
      <w:r w:rsidRPr="00E31747">
        <w:rPr>
          <w:rFonts w:cs="Arial"/>
          <w:lang w:val="ru-RU"/>
        </w:rPr>
        <w:t>-</w:t>
      </w:r>
      <w:r w:rsidRPr="00E31747">
        <w:rPr>
          <w:rFonts w:cs="Arial"/>
          <w:lang w:val="ru-RU"/>
        </w:rPr>
        <w:tab/>
        <w:t xml:space="preserve">исти доставе другој Уговорној страни и да прате поступање по примедбама; </w:t>
      </w:r>
    </w:p>
    <w:p w:rsidR="00727ED7" w:rsidRPr="00E31747" w:rsidRDefault="00727ED7" w:rsidP="00727ED7">
      <w:pPr>
        <w:pStyle w:val="KDParagraf"/>
        <w:spacing w:before="0"/>
        <w:rPr>
          <w:rFonts w:cs="Arial"/>
          <w:lang w:val="ru-RU"/>
        </w:rPr>
      </w:pPr>
      <w:r w:rsidRPr="00E31747">
        <w:rPr>
          <w:rFonts w:cs="Arial"/>
          <w:lang w:val="ru-RU"/>
        </w:rPr>
        <w:t>-      Да сачине, потпишу и верификују Записник о квалитативном пријему услуга (без примедби);</w:t>
      </w:r>
    </w:p>
    <w:p w:rsidR="00727ED7" w:rsidRPr="00E31747" w:rsidRDefault="00727ED7" w:rsidP="00727ED7">
      <w:pPr>
        <w:pStyle w:val="KDParagraf"/>
        <w:spacing w:before="0"/>
        <w:rPr>
          <w:rFonts w:cs="Arial"/>
          <w:lang w:val="ru-RU"/>
        </w:rPr>
      </w:pPr>
      <w:r w:rsidRPr="00E31747">
        <w:rPr>
          <w:rFonts w:cs="Arial"/>
          <w:lang w:val="ru-RU"/>
        </w:rPr>
        <w:t>-</w:t>
      </w:r>
      <w:r w:rsidRPr="00E31747">
        <w:rPr>
          <w:rFonts w:cs="Arial"/>
          <w:lang w:val="ru-RU"/>
        </w:rPr>
        <w:tab/>
        <w:t>благовремено приме Коначан извештај  о извршеној услузи и изјасне се поводом истог у писменој форми;</w:t>
      </w:r>
    </w:p>
    <w:p w:rsidR="00727ED7" w:rsidRPr="00E31747" w:rsidRDefault="00727ED7" w:rsidP="00727ED7">
      <w:pPr>
        <w:pStyle w:val="KDParagraf"/>
        <w:spacing w:before="0"/>
        <w:rPr>
          <w:rFonts w:cs="Arial"/>
          <w:lang w:val="ru-RU"/>
        </w:rPr>
      </w:pPr>
      <w:r w:rsidRPr="00E31747">
        <w:rPr>
          <w:rFonts w:cs="Arial"/>
          <w:lang w:val="ru-RU"/>
        </w:rPr>
        <w:t>-</w:t>
      </w:r>
      <w:r w:rsidRPr="00E31747">
        <w:rPr>
          <w:rFonts w:cs="Arial"/>
          <w:lang w:val="ru-RU"/>
        </w:rPr>
        <w:tab/>
        <w:t>извршавају и друге дужности везане за реализацију предмета овог Уговора, по потреби.</w:t>
      </w:r>
    </w:p>
    <w:p w:rsidR="00727ED7" w:rsidRDefault="00727ED7" w:rsidP="00727ED7">
      <w:pPr>
        <w:pStyle w:val="KDParagraf"/>
        <w:spacing w:before="0"/>
        <w:rPr>
          <w:rFonts w:cs="Arial"/>
          <w:b/>
          <w:lang w:val="sr-Cyrl-RS"/>
        </w:rPr>
      </w:pPr>
      <w:r w:rsidRPr="00E31747">
        <w:rPr>
          <w:rFonts w:cs="Arial"/>
          <w:b/>
          <w:lang w:val="ru-RU"/>
        </w:rPr>
        <w:t xml:space="preserve">КВАЛИТАТИВНИ И </w:t>
      </w:r>
    </w:p>
    <w:p w:rsidR="00727ED7" w:rsidRPr="005E19CA" w:rsidRDefault="00727ED7" w:rsidP="00727ED7">
      <w:pPr>
        <w:pStyle w:val="KDParagraf"/>
        <w:spacing w:before="0"/>
        <w:rPr>
          <w:rFonts w:cs="Arial"/>
          <w:b/>
          <w:lang w:val="sr-Cyrl-RS"/>
        </w:rPr>
      </w:pPr>
      <w:r w:rsidRPr="00E31747">
        <w:rPr>
          <w:rFonts w:cs="Arial"/>
          <w:b/>
          <w:lang w:val="ru-RU"/>
        </w:rPr>
        <w:t xml:space="preserve">КВАНТИТАТИВНИ ПРИЈЕМ </w:t>
      </w:r>
    </w:p>
    <w:p w:rsidR="00727ED7" w:rsidRPr="00330A15" w:rsidRDefault="00727ED7" w:rsidP="00727ED7">
      <w:pPr>
        <w:pStyle w:val="KDParagraf"/>
        <w:spacing w:before="0"/>
        <w:jc w:val="center"/>
        <w:rPr>
          <w:rFonts w:cs="Arial"/>
          <w:lang w:val="sr-Cyrl-RS"/>
        </w:rPr>
      </w:pPr>
      <w:r w:rsidRPr="00E31747">
        <w:rPr>
          <w:rFonts w:cs="Arial"/>
          <w:b/>
          <w:lang w:val="ru-RU"/>
        </w:rPr>
        <w:t xml:space="preserve">Члан </w:t>
      </w:r>
      <w:r>
        <w:rPr>
          <w:rFonts w:cs="Arial"/>
          <w:b/>
          <w:lang w:val="sr-Cyrl-RS"/>
        </w:rPr>
        <w:t>8</w:t>
      </w:r>
      <w:r w:rsidRPr="00E31747">
        <w:rPr>
          <w:rFonts w:cs="Arial"/>
          <w:lang w:val="ru-RU"/>
        </w:rPr>
        <w:t>.</w:t>
      </w:r>
    </w:p>
    <w:p w:rsidR="00727ED7" w:rsidRPr="00622EEB" w:rsidRDefault="00727ED7" w:rsidP="00727ED7">
      <w:pPr>
        <w:tabs>
          <w:tab w:val="left" w:pos="567"/>
        </w:tabs>
        <w:rPr>
          <w:rFonts w:cs="Arial"/>
          <w:lang w:val="ru-RU"/>
        </w:rPr>
      </w:pPr>
      <w:r w:rsidRPr="00622EEB">
        <w:rPr>
          <w:rFonts w:cs="Arial"/>
          <w:lang w:val="ru-RU"/>
        </w:rPr>
        <w:t>Корисник услуге овлашћује стручно лице које ће вршити контролу квалитета извршених услуга од стране Пружа</w:t>
      </w:r>
      <w:r w:rsidRPr="00622EEB">
        <w:rPr>
          <w:rFonts w:cs="Arial"/>
          <w:lang w:val="sr-Cyrl-RS"/>
        </w:rPr>
        <w:t>о</w:t>
      </w:r>
      <w:r w:rsidRPr="00622EEB">
        <w:rPr>
          <w:rFonts w:cs="Arial"/>
          <w:lang w:val="ru-RU"/>
        </w:rPr>
        <w:t>ц</w:t>
      </w:r>
      <w:r w:rsidRPr="00622EEB">
        <w:rPr>
          <w:rFonts w:cs="Arial"/>
          <w:lang w:val="sr-Cyrl-RS"/>
        </w:rPr>
        <w:t>а</w:t>
      </w:r>
      <w:r w:rsidRPr="00622EEB">
        <w:rPr>
          <w:rFonts w:cs="Arial"/>
          <w:lang w:val="ru-RU"/>
        </w:rPr>
        <w:t xml:space="preserve"> услуге. Уколико нема посебно овлашћеног лица, лице за контролу је одговарајући инжењер задужен за то постројење. </w:t>
      </w:r>
    </w:p>
    <w:p w:rsidR="00727ED7" w:rsidRPr="009448E5" w:rsidRDefault="00727ED7" w:rsidP="00727ED7">
      <w:pPr>
        <w:pStyle w:val="KDParagraf"/>
        <w:spacing w:before="0"/>
        <w:rPr>
          <w:rFonts w:cs="Arial"/>
        </w:rPr>
      </w:pPr>
    </w:p>
    <w:p w:rsidR="00727ED7" w:rsidRDefault="00727ED7" w:rsidP="00727ED7">
      <w:pPr>
        <w:pStyle w:val="KDParagraf"/>
        <w:spacing w:before="0"/>
        <w:rPr>
          <w:rFonts w:cs="Arial"/>
          <w:b/>
          <w:lang w:val="ru-RU"/>
        </w:rPr>
      </w:pPr>
      <w:r w:rsidRPr="00060447">
        <w:rPr>
          <w:rFonts w:cs="Arial"/>
          <w:b/>
          <w:lang w:val="ru-RU"/>
        </w:rPr>
        <w:t>ГАРАНТНИ РОК</w:t>
      </w:r>
      <w:r w:rsidRPr="00E31747">
        <w:rPr>
          <w:rFonts w:cs="Arial"/>
          <w:b/>
          <w:lang w:val="ru-RU"/>
        </w:rPr>
        <w:t xml:space="preserve"> </w:t>
      </w:r>
    </w:p>
    <w:p w:rsidR="00727ED7" w:rsidRDefault="00727ED7" w:rsidP="00727ED7">
      <w:pPr>
        <w:pStyle w:val="KDParagraf"/>
        <w:spacing w:before="0"/>
        <w:jc w:val="center"/>
        <w:rPr>
          <w:rFonts w:cs="Arial"/>
          <w:lang w:val="sr-Cyrl-RS"/>
        </w:rPr>
      </w:pPr>
      <w:r w:rsidRPr="00E31747">
        <w:rPr>
          <w:rFonts w:cs="Arial"/>
          <w:b/>
          <w:lang w:val="ru-RU"/>
        </w:rPr>
        <w:t xml:space="preserve">Члан </w:t>
      </w:r>
      <w:r>
        <w:rPr>
          <w:rFonts w:cs="Arial"/>
          <w:b/>
          <w:lang w:val="ru-RU"/>
        </w:rPr>
        <w:t>9</w:t>
      </w:r>
      <w:r w:rsidRPr="00E31747">
        <w:rPr>
          <w:rFonts w:cs="Arial"/>
          <w:lang w:val="ru-RU"/>
        </w:rPr>
        <w:t>.</w:t>
      </w:r>
    </w:p>
    <w:p w:rsidR="00727ED7" w:rsidRPr="00330A15" w:rsidRDefault="00727ED7" w:rsidP="00727ED7">
      <w:pPr>
        <w:pStyle w:val="KDParagraf"/>
        <w:spacing w:before="0"/>
        <w:jc w:val="center"/>
        <w:rPr>
          <w:rFonts w:cs="Arial"/>
          <w:lang w:val="sr-Cyrl-RS"/>
        </w:rPr>
      </w:pPr>
    </w:p>
    <w:p w:rsidR="00727ED7" w:rsidRPr="000371B6" w:rsidRDefault="00727ED7" w:rsidP="00727ED7">
      <w:pPr>
        <w:rPr>
          <w:rFonts w:cs="Arial"/>
          <w:lang w:val="ru-RU"/>
        </w:rPr>
      </w:pPr>
      <w:r w:rsidRPr="009448E5">
        <w:rPr>
          <w:rFonts w:cs="Arial"/>
          <w:color w:val="000000"/>
        </w:rPr>
        <w:t xml:space="preserve">Гарантни рок не може бити краћи од </w:t>
      </w:r>
      <w:r>
        <w:rPr>
          <w:rFonts w:cs="Arial"/>
          <w:color w:val="000000"/>
          <w:lang w:val="sr-Cyrl-RS"/>
        </w:rPr>
        <w:t>___</w:t>
      </w:r>
      <w:r>
        <w:rPr>
          <w:rFonts w:cs="Arial"/>
          <w:color w:val="000000"/>
        </w:rPr>
        <w:t xml:space="preserve"> (словима</w:t>
      </w:r>
      <w:r w:rsidRPr="009448E5">
        <w:rPr>
          <w:rFonts w:cs="Arial"/>
          <w:color w:val="000000"/>
        </w:rPr>
        <w:t>)</w:t>
      </w:r>
      <w:r>
        <w:rPr>
          <w:rFonts w:cs="Arial"/>
          <w:color w:val="000000"/>
          <w:lang w:val="sr-Cyrl-RS"/>
        </w:rPr>
        <w:t xml:space="preserve"> </w:t>
      </w:r>
      <w:r w:rsidRPr="001006E8">
        <w:rPr>
          <w:rFonts w:cs="Arial"/>
          <w:lang w:val="sr-Cyrl-RS"/>
        </w:rPr>
        <w:t xml:space="preserve"> месеци од дана </w:t>
      </w:r>
      <w:r>
        <w:rPr>
          <w:rFonts w:cs="Arial"/>
          <w:lang w:val="sr-Cyrl-RS"/>
        </w:rPr>
        <w:t>извршења услуге.</w:t>
      </w:r>
      <w:r w:rsidRPr="000371B6">
        <w:rPr>
          <w:rFonts w:cs="Arial"/>
          <w:color w:val="000000"/>
          <w:lang w:val="ru-RU"/>
        </w:rPr>
        <w:t>За</w:t>
      </w:r>
      <w:r w:rsidRPr="00D216C7">
        <w:rPr>
          <w:rFonts w:cs="Arial"/>
          <w:color w:val="000000"/>
          <w:lang w:val="ru-RU"/>
        </w:rPr>
        <w:t xml:space="preserve"> </w:t>
      </w:r>
      <w:r w:rsidRPr="000371B6">
        <w:rPr>
          <w:rFonts w:cs="Arial"/>
          <w:color w:val="000000"/>
          <w:lang w:val="ru-RU"/>
        </w:rPr>
        <w:t xml:space="preserve">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Pr="000371B6">
        <w:rPr>
          <w:rFonts w:cs="Arial"/>
          <w:color w:val="000000"/>
          <w:lang w:val="ru-RU"/>
        </w:rPr>
        <w:lastRenderedPageBreak/>
        <w:t xml:space="preserve">најкасније у року од 5 (словима:пет) дана по утврђивању недостатка. </w:t>
      </w:r>
      <w:r w:rsidRPr="000371B6">
        <w:rPr>
          <w:rFonts w:cs="Arial"/>
          <w:lang w:val="ru-RU"/>
        </w:rPr>
        <w:t xml:space="preserve"> </w:t>
      </w:r>
      <w:r w:rsidRPr="000371B6">
        <w:rPr>
          <w:rFonts w:cs="Arial"/>
          <w:color w:val="000000"/>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27ED7" w:rsidRPr="00C44E94" w:rsidRDefault="00727ED7" w:rsidP="00727ED7">
      <w:pPr>
        <w:rPr>
          <w:rFonts w:cs="Arial"/>
          <w:lang w:val="sr-Cyrl-RS"/>
        </w:rPr>
      </w:pPr>
    </w:p>
    <w:p w:rsidR="00727ED7" w:rsidRPr="005E19CA" w:rsidRDefault="00727ED7" w:rsidP="00727ED7">
      <w:pPr>
        <w:pStyle w:val="KDParagraf"/>
        <w:spacing w:before="0"/>
        <w:rPr>
          <w:rFonts w:cs="Arial"/>
          <w:lang w:val="sr-Cyrl-RS"/>
        </w:rPr>
      </w:pPr>
    </w:p>
    <w:p w:rsidR="00727ED7" w:rsidRPr="00E31747" w:rsidRDefault="00727ED7" w:rsidP="00727ED7">
      <w:pPr>
        <w:pStyle w:val="KDParagraf"/>
        <w:spacing w:before="0"/>
        <w:rPr>
          <w:rFonts w:cs="Arial"/>
          <w:b/>
          <w:lang w:val="ru-RU"/>
        </w:rPr>
      </w:pPr>
      <w:r w:rsidRPr="00E31747">
        <w:rPr>
          <w:rFonts w:cs="Arial"/>
          <w:b/>
          <w:lang w:val="ru-RU"/>
        </w:rPr>
        <w:t>ВИША СИЛА</w:t>
      </w:r>
    </w:p>
    <w:p w:rsidR="00727ED7" w:rsidRPr="00330A15" w:rsidRDefault="00727ED7" w:rsidP="00727ED7">
      <w:pPr>
        <w:pStyle w:val="KDParagraf"/>
        <w:spacing w:before="0"/>
        <w:jc w:val="center"/>
        <w:rPr>
          <w:rFonts w:cs="Arial"/>
          <w:lang w:val="sr-Cyrl-RS"/>
        </w:rPr>
      </w:pPr>
      <w:r w:rsidRPr="00E31747">
        <w:rPr>
          <w:rFonts w:cs="Arial"/>
          <w:b/>
          <w:lang w:val="ru-RU"/>
        </w:rPr>
        <w:t xml:space="preserve">Члан </w:t>
      </w:r>
      <w:r>
        <w:rPr>
          <w:rFonts w:cs="Arial"/>
          <w:b/>
          <w:lang w:val="sr-Cyrl-RS"/>
        </w:rPr>
        <w:t>10</w:t>
      </w:r>
      <w:r w:rsidRPr="00E31747">
        <w:rPr>
          <w:rFonts w:cs="Arial"/>
          <w:lang w:val="ru-RU"/>
        </w:rPr>
        <w:t>.</w:t>
      </w:r>
    </w:p>
    <w:p w:rsidR="00727ED7" w:rsidRPr="00330A15" w:rsidRDefault="00727ED7" w:rsidP="00727ED7">
      <w:pPr>
        <w:pStyle w:val="KDParagraf"/>
        <w:spacing w:before="0"/>
        <w:jc w:val="center"/>
        <w:rPr>
          <w:rFonts w:cs="Arial"/>
          <w:lang w:val="sr-Cyrl-RS"/>
        </w:rPr>
      </w:pPr>
    </w:p>
    <w:p w:rsidR="00727ED7" w:rsidRPr="00E31747" w:rsidRDefault="00727ED7" w:rsidP="00727ED7">
      <w:pPr>
        <w:pStyle w:val="KDParagraf"/>
        <w:spacing w:before="0"/>
        <w:rPr>
          <w:rFonts w:cs="Arial"/>
          <w:lang w:val="ru-RU"/>
        </w:rPr>
      </w:pPr>
      <w:r w:rsidRPr="00E3174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27ED7" w:rsidRPr="00E31747" w:rsidRDefault="00727ED7" w:rsidP="00727ED7">
      <w:pPr>
        <w:pStyle w:val="KDParagraf"/>
        <w:spacing w:before="0"/>
        <w:rPr>
          <w:rFonts w:cs="Arial"/>
          <w:lang w:val="ru-RU"/>
        </w:rPr>
      </w:pPr>
      <w:r w:rsidRPr="00E3174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27ED7" w:rsidRPr="00E31747" w:rsidRDefault="00727ED7" w:rsidP="00727ED7">
      <w:pPr>
        <w:pStyle w:val="KDParagraf"/>
        <w:spacing w:before="0"/>
        <w:rPr>
          <w:rFonts w:cs="Arial"/>
          <w:lang w:val="ru-RU"/>
        </w:rPr>
      </w:pPr>
      <w:r w:rsidRPr="00E3174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27ED7" w:rsidRPr="00E31747" w:rsidRDefault="00727ED7" w:rsidP="00727ED7">
      <w:pPr>
        <w:pStyle w:val="KDParagraf"/>
        <w:spacing w:before="0"/>
        <w:rPr>
          <w:rFonts w:cs="Arial"/>
          <w:lang w:val="ru-RU"/>
        </w:rPr>
      </w:pPr>
      <w:r w:rsidRPr="00E3174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cs="Arial"/>
          <w:lang w:val="ru-RU"/>
        </w:rPr>
        <w:t>р.</w:t>
      </w:r>
    </w:p>
    <w:p w:rsidR="00727ED7" w:rsidRDefault="00727ED7" w:rsidP="00727ED7">
      <w:pPr>
        <w:pStyle w:val="KDParagraf"/>
        <w:spacing w:before="0"/>
        <w:rPr>
          <w:rFonts w:cs="Arial"/>
          <w:b/>
          <w:lang w:val="sr-Cyrl-RS"/>
        </w:rPr>
      </w:pPr>
    </w:p>
    <w:p w:rsidR="00727ED7" w:rsidRDefault="00727ED7" w:rsidP="00727ED7">
      <w:pPr>
        <w:pStyle w:val="KDParagraf"/>
        <w:spacing w:before="0"/>
        <w:rPr>
          <w:rFonts w:cs="Arial"/>
          <w:b/>
          <w:lang w:val="sr-Cyrl-RS"/>
        </w:rPr>
      </w:pPr>
    </w:p>
    <w:p w:rsidR="00727ED7" w:rsidRPr="00330A15" w:rsidRDefault="00727ED7" w:rsidP="00727ED7">
      <w:pPr>
        <w:pStyle w:val="KDParagraf"/>
        <w:spacing w:before="0"/>
        <w:rPr>
          <w:rFonts w:cs="Arial"/>
          <w:b/>
          <w:lang w:val="sr-Cyrl-RS"/>
        </w:rPr>
      </w:pPr>
    </w:p>
    <w:p w:rsidR="00727ED7" w:rsidRPr="00E31747" w:rsidRDefault="00727ED7" w:rsidP="00727ED7">
      <w:pPr>
        <w:pStyle w:val="KDParagraf"/>
        <w:spacing w:before="0"/>
        <w:rPr>
          <w:rFonts w:cs="Arial"/>
          <w:b/>
          <w:lang w:val="sr-Cyrl-RS"/>
        </w:rPr>
      </w:pPr>
      <w:r w:rsidRPr="00E31747">
        <w:rPr>
          <w:rFonts w:cs="Arial"/>
          <w:b/>
          <w:lang w:val="sr-Cyrl-RS"/>
        </w:rPr>
        <w:t>НАКНАДА ШТЕТЕ</w:t>
      </w:r>
    </w:p>
    <w:p w:rsidR="00727ED7" w:rsidRPr="00330A15" w:rsidRDefault="00727ED7" w:rsidP="00727ED7">
      <w:pPr>
        <w:pStyle w:val="KDParagraf"/>
        <w:spacing w:before="0"/>
        <w:jc w:val="center"/>
        <w:rPr>
          <w:rFonts w:cs="Arial"/>
          <w:lang w:val="sr-Cyrl-RS"/>
        </w:rPr>
      </w:pPr>
      <w:r w:rsidRPr="00E31747">
        <w:rPr>
          <w:rFonts w:cs="Arial"/>
          <w:b/>
          <w:lang w:val="sr-Cyrl-RS"/>
        </w:rPr>
        <w:t xml:space="preserve">Члан </w:t>
      </w:r>
      <w:r w:rsidRPr="00330A15">
        <w:rPr>
          <w:rFonts w:cs="Arial"/>
          <w:b/>
          <w:lang w:val="sr-Cyrl-RS"/>
        </w:rPr>
        <w:t>1</w:t>
      </w:r>
      <w:r>
        <w:rPr>
          <w:rFonts w:cs="Arial"/>
          <w:b/>
          <w:lang w:val="sr-Cyrl-RS"/>
        </w:rPr>
        <w:t>1</w:t>
      </w:r>
      <w:r w:rsidRPr="00E31747">
        <w:rPr>
          <w:rFonts w:cs="Arial"/>
          <w:lang w:val="sr-Cyrl-RS"/>
        </w:rPr>
        <w:t>.</w:t>
      </w:r>
    </w:p>
    <w:p w:rsidR="00727ED7" w:rsidRPr="00330A15" w:rsidRDefault="00727ED7" w:rsidP="00727ED7">
      <w:pPr>
        <w:pStyle w:val="KDParagraf"/>
        <w:spacing w:before="0"/>
        <w:jc w:val="center"/>
        <w:rPr>
          <w:rFonts w:cs="Arial"/>
          <w:lang w:val="sr-Cyrl-RS"/>
        </w:rPr>
      </w:pPr>
    </w:p>
    <w:p w:rsidR="00727ED7" w:rsidRPr="00E31747" w:rsidRDefault="00727ED7" w:rsidP="00727ED7">
      <w:pPr>
        <w:pStyle w:val="KDParagraf"/>
        <w:spacing w:before="0"/>
        <w:rPr>
          <w:rFonts w:cs="Arial"/>
          <w:lang w:val="sr-Cyrl-RS"/>
        </w:rPr>
      </w:pPr>
      <w:r w:rsidRPr="00E31747">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27ED7" w:rsidRPr="00E31747" w:rsidRDefault="00727ED7" w:rsidP="00727ED7">
      <w:pPr>
        <w:pStyle w:val="KDParagraf"/>
        <w:spacing w:before="0"/>
        <w:rPr>
          <w:rFonts w:cs="Arial"/>
          <w:lang w:val="ru-RU"/>
        </w:rPr>
      </w:pPr>
      <w:r w:rsidRPr="00E3174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27ED7" w:rsidRPr="00E31747" w:rsidRDefault="00727ED7" w:rsidP="00727ED7">
      <w:pPr>
        <w:pStyle w:val="KDParagraf"/>
        <w:spacing w:before="0"/>
        <w:rPr>
          <w:rFonts w:cs="Arial"/>
          <w:lang w:val="ru-RU"/>
        </w:rPr>
      </w:pPr>
      <w:r w:rsidRPr="00E3174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27ED7" w:rsidRPr="00E31747" w:rsidRDefault="00727ED7" w:rsidP="00727ED7">
      <w:pPr>
        <w:pStyle w:val="KDParagraf"/>
        <w:spacing w:before="0"/>
        <w:rPr>
          <w:rFonts w:cs="Arial"/>
          <w:lang w:val="ru-RU"/>
        </w:rPr>
      </w:pPr>
    </w:p>
    <w:p w:rsidR="00727ED7" w:rsidRPr="00E31747" w:rsidRDefault="00727ED7" w:rsidP="00727ED7">
      <w:pPr>
        <w:pStyle w:val="KDParagraf"/>
        <w:spacing w:before="0"/>
        <w:rPr>
          <w:rFonts w:cs="Arial"/>
          <w:b/>
          <w:lang w:val="ru-RU"/>
        </w:rPr>
      </w:pPr>
      <w:r w:rsidRPr="00E31747">
        <w:rPr>
          <w:rFonts w:cs="Arial"/>
          <w:b/>
          <w:lang w:val="ru-RU"/>
        </w:rPr>
        <w:t>УГОВОРНА КАЗНА</w:t>
      </w:r>
    </w:p>
    <w:p w:rsidR="00727ED7" w:rsidRPr="00330A15" w:rsidRDefault="00727ED7" w:rsidP="00727ED7">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2</w:t>
      </w:r>
      <w:r w:rsidRPr="00E31747">
        <w:rPr>
          <w:rFonts w:cs="Arial"/>
          <w:lang w:val="ru-RU"/>
        </w:rPr>
        <w:t>.</w:t>
      </w:r>
    </w:p>
    <w:p w:rsidR="00727ED7" w:rsidRPr="00C44E94" w:rsidRDefault="00727ED7" w:rsidP="00727ED7">
      <w:pPr>
        <w:tabs>
          <w:tab w:val="left" w:pos="567"/>
        </w:tabs>
        <w:rPr>
          <w:rFonts w:cs="Arial"/>
          <w:lang w:val="sr-Cyrl-RS"/>
        </w:rPr>
      </w:pPr>
      <w:r w:rsidRPr="00C44E94">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w:t>
      </w:r>
      <w:r w:rsidRPr="00C44E94">
        <w:rPr>
          <w:rFonts w:cs="Arial"/>
          <w:lang w:val="sr-Cyrl-RS"/>
        </w:rPr>
        <w:lastRenderedPageBreak/>
        <w:t>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27ED7" w:rsidRPr="005E19CA" w:rsidRDefault="00727ED7" w:rsidP="00727ED7">
      <w:pPr>
        <w:pStyle w:val="KDParagraf"/>
        <w:spacing w:before="0"/>
        <w:rPr>
          <w:rFonts w:cs="Arial"/>
          <w:lang w:val="sr-Cyrl-RS"/>
        </w:rPr>
      </w:pPr>
    </w:p>
    <w:p w:rsidR="00727ED7" w:rsidRPr="00E31747" w:rsidRDefault="00727ED7" w:rsidP="00727ED7">
      <w:pPr>
        <w:pStyle w:val="KDParagraf"/>
        <w:spacing w:before="0"/>
        <w:rPr>
          <w:rFonts w:cs="Arial"/>
          <w:b/>
          <w:lang w:val="ru-RU"/>
        </w:rPr>
      </w:pPr>
      <w:r w:rsidRPr="00E31747">
        <w:rPr>
          <w:rFonts w:cs="Arial"/>
          <w:b/>
          <w:lang w:val="ru-RU"/>
        </w:rPr>
        <w:t>РАСКИД УГОВОРА</w:t>
      </w:r>
    </w:p>
    <w:p w:rsidR="00727ED7" w:rsidRPr="00330A15" w:rsidRDefault="00727ED7" w:rsidP="00727ED7">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3</w:t>
      </w:r>
      <w:r w:rsidRPr="00E31747">
        <w:rPr>
          <w:rFonts w:cs="Arial"/>
          <w:lang w:val="ru-RU"/>
        </w:rPr>
        <w:t>.</w:t>
      </w:r>
    </w:p>
    <w:p w:rsidR="00727ED7" w:rsidRPr="00C44E94" w:rsidRDefault="00727ED7" w:rsidP="00727ED7">
      <w:pPr>
        <w:tabs>
          <w:tab w:val="left" w:pos="567"/>
        </w:tabs>
        <w:rPr>
          <w:rFonts w:cs="Arial"/>
          <w:lang w:val="sr-Cyrl-RS"/>
        </w:rPr>
      </w:pPr>
      <w:r w:rsidRPr="00C44E94">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27ED7" w:rsidRPr="00C44E94" w:rsidRDefault="00727ED7" w:rsidP="00727ED7">
      <w:pPr>
        <w:tabs>
          <w:tab w:val="left" w:pos="567"/>
        </w:tabs>
        <w:rPr>
          <w:rFonts w:cs="Arial"/>
          <w:lang w:val="sr-Cyrl-RS"/>
        </w:rPr>
      </w:pPr>
      <w:r w:rsidRPr="00C44E94">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lang w:val="sr-Cyrl-RS"/>
        </w:rPr>
        <w:t>плати уговорну казну из члана 12</w:t>
      </w:r>
      <w:r w:rsidRPr="00C44E94">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27ED7" w:rsidRPr="00C44E94" w:rsidRDefault="00727ED7" w:rsidP="00727ED7">
      <w:pPr>
        <w:tabs>
          <w:tab w:val="left" w:pos="567"/>
        </w:tabs>
        <w:jc w:val="center"/>
        <w:rPr>
          <w:rFonts w:cs="Arial"/>
          <w:b/>
          <w:lang w:val="sr-Cyrl-RS"/>
        </w:rPr>
      </w:pPr>
      <w:r>
        <w:rPr>
          <w:rFonts w:cs="Arial"/>
          <w:b/>
          <w:lang w:val="sr-Cyrl-RS"/>
        </w:rPr>
        <w:t>Члан 14</w:t>
      </w:r>
      <w:r w:rsidRPr="00C44E94">
        <w:rPr>
          <w:rFonts w:cs="Arial"/>
          <w:b/>
          <w:lang w:val="sr-Cyrl-RS"/>
        </w:rPr>
        <w:t>.</w:t>
      </w:r>
    </w:p>
    <w:p w:rsidR="00727ED7" w:rsidRPr="00C44E94" w:rsidRDefault="00727ED7" w:rsidP="00727ED7">
      <w:pPr>
        <w:tabs>
          <w:tab w:val="left" w:pos="567"/>
        </w:tabs>
        <w:rPr>
          <w:rFonts w:cs="Arial"/>
          <w:lang w:val="sr-Cyrl-RS"/>
        </w:rPr>
      </w:pPr>
      <w:r w:rsidRPr="00C44E94">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27ED7" w:rsidRPr="00C44E94" w:rsidRDefault="00727ED7" w:rsidP="00727ED7">
      <w:pPr>
        <w:tabs>
          <w:tab w:val="left" w:pos="567"/>
        </w:tabs>
        <w:jc w:val="center"/>
        <w:rPr>
          <w:rFonts w:cs="Arial"/>
          <w:b/>
          <w:lang w:val="sr-Cyrl-RS"/>
        </w:rPr>
      </w:pPr>
      <w:r>
        <w:rPr>
          <w:rFonts w:cs="Arial"/>
          <w:b/>
          <w:lang w:val="sr-Cyrl-RS"/>
        </w:rPr>
        <w:t>Члан 15</w:t>
      </w:r>
      <w:r w:rsidRPr="00C44E94">
        <w:rPr>
          <w:rFonts w:cs="Arial"/>
          <w:b/>
          <w:lang w:val="sr-Cyrl-RS"/>
        </w:rPr>
        <w:t>.</w:t>
      </w:r>
    </w:p>
    <w:p w:rsidR="00727ED7" w:rsidRPr="00C44E94" w:rsidRDefault="00727ED7" w:rsidP="00727ED7">
      <w:pPr>
        <w:rPr>
          <w:rFonts w:cs="Arial"/>
          <w:lang w:val="ru-RU" w:eastAsia="sr-Latn-CS"/>
        </w:rPr>
      </w:pPr>
      <w:r w:rsidRPr="00C44E94">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27ED7" w:rsidRPr="00C44E94" w:rsidRDefault="00727ED7" w:rsidP="00727ED7">
      <w:pPr>
        <w:rPr>
          <w:rFonts w:cs="Arial"/>
          <w:lang w:val="ru-RU" w:eastAsia="sr-Latn-CS"/>
        </w:rPr>
      </w:pPr>
      <w:r w:rsidRPr="00C44E94">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27ED7" w:rsidRPr="00C44E94" w:rsidRDefault="00727ED7" w:rsidP="00727ED7">
      <w:pPr>
        <w:rPr>
          <w:rFonts w:cs="Arial"/>
          <w:lang w:val="ru-RU"/>
        </w:rPr>
      </w:pPr>
      <w:r w:rsidRPr="00C44E94">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ru-RU" w:eastAsia="sr-Latn-CS"/>
        </w:rPr>
        <w:t>.</w:t>
      </w:r>
    </w:p>
    <w:p w:rsidR="00727ED7" w:rsidRPr="00C44E94" w:rsidRDefault="00727ED7" w:rsidP="00727ED7">
      <w:pPr>
        <w:rPr>
          <w:rFonts w:cs="Arial"/>
          <w:lang w:val="ru-RU" w:eastAsia="sr-Latn-CS"/>
        </w:rPr>
      </w:pPr>
    </w:p>
    <w:p w:rsidR="00727ED7" w:rsidRPr="00C44E94" w:rsidRDefault="00727ED7" w:rsidP="00727ED7">
      <w:pPr>
        <w:tabs>
          <w:tab w:val="left" w:pos="567"/>
        </w:tabs>
        <w:rPr>
          <w:rFonts w:cs="Arial"/>
          <w:b/>
          <w:lang w:val="sr-Cyrl-RS"/>
        </w:rPr>
      </w:pPr>
      <w:r w:rsidRPr="00C44E94">
        <w:rPr>
          <w:rFonts w:cs="Arial"/>
          <w:b/>
          <w:lang w:val="sr-Cyrl-RS"/>
        </w:rPr>
        <w:t xml:space="preserve">                                                             </w:t>
      </w:r>
      <w:r>
        <w:rPr>
          <w:rFonts w:cs="Arial"/>
          <w:b/>
          <w:lang w:val="sr-Cyrl-RS"/>
        </w:rPr>
        <w:t xml:space="preserve">  </w:t>
      </w:r>
      <w:r>
        <w:rPr>
          <w:rFonts w:cs="Arial"/>
          <w:b/>
        </w:rPr>
        <w:t xml:space="preserve">    </w:t>
      </w:r>
      <w:r>
        <w:rPr>
          <w:rFonts w:cs="Arial"/>
          <w:b/>
          <w:lang w:val="sr-Cyrl-RS"/>
        </w:rPr>
        <w:t xml:space="preserve">  Члан 16</w:t>
      </w:r>
      <w:r w:rsidRPr="00C44E94">
        <w:rPr>
          <w:rFonts w:cs="Arial"/>
          <w:b/>
          <w:lang w:val="sr-Cyrl-RS"/>
        </w:rPr>
        <w:t>.</w:t>
      </w:r>
    </w:p>
    <w:p w:rsidR="00727ED7" w:rsidRDefault="00727ED7" w:rsidP="00727ED7">
      <w:pPr>
        <w:tabs>
          <w:tab w:val="left" w:pos="567"/>
        </w:tabs>
        <w:rPr>
          <w:rFonts w:cs="Arial"/>
          <w:b/>
          <w:lang w:val="sr-Cyrl-RS"/>
        </w:rPr>
      </w:pPr>
      <w:r w:rsidRPr="00C44E94">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C44E94">
        <w:rPr>
          <w:rFonts w:cs="Arial"/>
          <w:b/>
          <w:lang w:val="sr-Cyrl-RS"/>
        </w:rPr>
        <w:t xml:space="preserve"> </w:t>
      </w:r>
    </w:p>
    <w:p w:rsidR="00727ED7" w:rsidRDefault="00727ED7" w:rsidP="00727ED7">
      <w:pPr>
        <w:tabs>
          <w:tab w:val="left" w:pos="567"/>
        </w:tabs>
        <w:rPr>
          <w:rFonts w:cs="Arial"/>
          <w:b/>
          <w:lang w:val="sr-Cyrl-RS"/>
        </w:rPr>
      </w:pPr>
      <w:r w:rsidRPr="00C44E94">
        <w:rPr>
          <w:rFonts w:cs="Arial"/>
          <w:b/>
          <w:lang w:val="sr-Cyrl-RS"/>
        </w:rPr>
        <w:lastRenderedPageBreak/>
        <w:t xml:space="preserve">                                                   </w:t>
      </w:r>
      <w:r>
        <w:rPr>
          <w:rFonts w:cs="Arial"/>
          <w:b/>
          <w:lang w:val="sr-Cyrl-RS"/>
        </w:rPr>
        <w:t xml:space="preserve">      </w:t>
      </w:r>
    </w:p>
    <w:p w:rsidR="00727ED7" w:rsidRPr="00C44E94" w:rsidRDefault="00727ED7" w:rsidP="00727ED7">
      <w:pPr>
        <w:tabs>
          <w:tab w:val="left" w:pos="567"/>
        </w:tabs>
        <w:rPr>
          <w:rFonts w:cs="Arial"/>
          <w:b/>
          <w:lang w:val="sr-Cyrl-RS"/>
        </w:rPr>
      </w:pPr>
      <w:r>
        <w:rPr>
          <w:rFonts w:cs="Arial"/>
          <w:b/>
          <w:lang w:val="sr-Cyrl-RS"/>
        </w:rPr>
        <w:t xml:space="preserve">                                                                     Члан 17</w:t>
      </w:r>
      <w:r w:rsidRPr="00C44E94">
        <w:rPr>
          <w:rFonts w:cs="Arial"/>
          <w:b/>
          <w:lang w:val="sr-Cyrl-RS"/>
        </w:rPr>
        <w:t>.</w:t>
      </w:r>
    </w:p>
    <w:p w:rsidR="00727ED7" w:rsidRDefault="00727ED7" w:rsidP="00727ED7">
      <w:pPr>
        <w:tabs>
          <w:tab w:val="left" w:pos="567"/>
        </w:tabs>
        <w:rPr>
          <w:rFonts w:cs="Arial"/>
          <w:lang w:val="sr-Cyrl-RS"/>
        </w:rPr>
      </w:pPr>
      <w:r w:rsidRPr="00C44E94">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7279B" w:rsidRDefault="0037279B" w:rsidP="00D5004C">
      <w:pPr>
        <w:pStyle w:val="KDParagraf"/>
        <w:spacing w:before="0"/>
        <w:rPr>
          <w:rFonts w:cs="Arial"/>
          <w:lang w:val="sr-Cyrl-RS"/>
        </w:rPr>
      </w:pPr>
    </w:p>
    <w:p w:rsidR="0037279B" w:rsidRPr="00974CD4" w:rsidRDefault="0037279B"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sidR="00727ED7">
        <w:rPr>
          <w:rFonts w:cs="Arial"/>
          <w:b/>
          <w:lang w:val="sr-Cyrl-RS"/>
        </w:rPr>
        <w:t>18</w:t>
      </w:r>
      <w:r w:rsidRPr="00E47C2E">
        <w:rPr>
          <w:rFonts w:cs="Arial"/>
        </w:rPr>
        <w:t>.</w:t>
      </w:r>
    </w:p>
    <w:p w:rsidR="00727ED7" w:rsidRPr="00727ED7" w:rsidRDefault="00727ED7" w:rsidP="00727ED7">
      <w:pPr>
        <w:tabs>
          <w:tab w:val="left" w:pos="567"/>
        </w:tabs>
        <w:spacing w:before="0"/>
        <w:jc w:val="left"/>
        <w:rPr>
          <w:rFonts w:cs="Arial"/>
          <w:lang w:val="sr-Cyrl-RS" w:eastAsia="hr-HR"/>
        </w:rPr>
      </w:pPr>
      <w:r w:rsidRPr="00727ED7">
        <w:rPr>
          <w:rFonts w:cs="Arial"/>
          <w:lang w:val="sr-Cyrl-RS" w:eastAsia="hr-HR"/>
        </w:rPr>
        <w:t xml:space="preserve">Саставни део овог Уговора чине: </w:t>
      </w:r>
    </w:p>
    <w:p w:rsidR="00727ED7" w:rsidRPr="00727ED7" w:rsidRDefault="00727ED7" w:rsidP="00727ED7">
      <w:pPr>
        <w:tabs>
          <w:tab w:val="left" w:pos="567"/>
        </w:tabs>
        <w:spacing w:before="0"/>
        <w:jc w:val="left"/>
        <w:rPr>
          <w:rFonts w:cs="Arial"/>
          <w:lang w:val="sr-Cyrl-RS" w:eastAsia="hr-HR"/>
        </w:rPr>
      </w:pPr>
      <w:r w:rsidRPr="00727ED7">
        <w:rPr>
          <w:rFonts w:cs="Arial"/>
          <w:lang w:val="sr-Cyrl-RS" w:eastAsia="hr-HR"/>
        </w:rPr>
        <w:t xml:space="preserve">Прилог 1 Понуда; </w:t>
      </w:r>
    </w:p>
    <w:p w:rsidR="00727ED7" w:rsidRPr="00727ED7" w:rsidRDefault="00727ED7" w:rsidP="00727ED7">
      <w:pPr>
        <w:tabs>
          <w:tab w:val="left" w:pos="567"/>
        </w:tabs>
        <w:spacing w:before="0"/>
        <w:jc w:val="left"/>
        <w:rPr>
          <w:rFonts w:cs="Arial"/>
          <w:lang w:val="sr-Cyrl-RS" w:eastAsia="hr-HR"/>
        </w:rPr>
      </w:pPr>
      <w:r w:rsidRPr="00727ED7">
        <w:rPr>
          <w:rFonts w:cs="Arial"/>
          <w:lang w:val="sr-Cyrl-RS" w:eastAsia="hr-HR"/>
        </w:rPr>
        <w:t xml:space="preserve">Прилог 2 Структура цене из Понуде; </w:t>
      </w:r>
    </w:p>
    <w:p w:rsidR="00727ED7" w:rsidRPr="00727ED7" w:rsidRDefault="00727ED7" w:rsidP="00727ED7">
      <w:pPr>
        <w:tabs>
          <w:tab w:val="left" w:pos="567"/>
        </w:tabs>
        <w:spacing w:before="0"/>
        <w:jc w:val="left"/>
        <w:rPr>
          <w:rFonts w:cs="Arial"/>
          <w:lang w:val="sr-Cyrl-RS" w:eastAsia="hr-HR"/>
        </w:rPr>
      </w:pPr>
      <w:r w:rsidRPr="00727ED7">
        <w:rPr>
          <w:rFonts w:cs="Arial"/>
          <w:lang w:val="sr-Cyrl-RS" w:eastAsia="hr-HR"/>
        </w:rPr>
        <w:t xml:space="preserve">Прилог 3 Техничка спецификација </w:t>
      </w:r>
    </w:p>
    <w:p w:rsidR="00727ED7" w:rsidRPr="00727ED7" w:rsidRDefault="00727ED7" w:rsidP="00727ED7">
      <w:pPr>
        <w:tabs>
          <w:tab w:val="left" w:pos="567"/>
        </w:tabs>
        <w:spacing w:before="0"/>
        <w:jc w:val="left"/>
        <w:rPr>
          <w:rFonts w:cs="Arial"/>
          <w:lang w:val="ru-RU" w:eastAsia="hr-HR"/>
        </w:rPr>
      </w:pPr>
      <w:r w:rsidRPr="00727ED7">
        <w:rPr>
          <w:rFonts w:cs="Arial"/>
          <w:lang w:val="sr-Cyrl-RS" w:eastAsia="hr-HR"/>
        </w:rPr>
        <w:t>Прилог 4 Споразум о заједничком извршењу услуге</w:t>
      </w:r>
      <w:r w:rsidRPr="00727ED7">
        <w:rPr>
          <w:rFonts w:cs="Arial"/>
          <w:lang w:val="ru-RU" w:eastAsia="hr-HR"/>
        </w:rPr>
        <w:t xml:space="preserve">  </w:t>
      </w:r>
    </w:p>
    <w:p w:rsidR="00727ED7" w:rsidRPr="00727ED7" w:rsidRDefault="00727ED7" w:rsidP="00727ED7">
      <w:pPr>
        <w:tabs>
          <w:tab w:val="left" w:pos="567"/>
        </w:tabs>
        <w:spacing w:before="0"/>
        <w:jc w:val="left"/>
        <w:rPr>
          <w:rFonts w:cs="Arial"/>
          <w:lang w:val="sr-Latn-RS" w:eastAsia="hr-HR"/>
        </w:rPr>
      </w:pPr>
      <w:r w:rsidRPr="00727ED7">
        <w:rPr>
          <w:rFonts w:cs="Arial"/>
          <w:lang w:val="sr-Latn-RS" w:eastAsia="hr-HR"/>
        </w:rPr>
        <w:t>Прилог 5 Правилник о безбедност на раду</w:t>
      </w:r>
    </w:p>
    <w:p w:rsidR="0024701E" w:rsidRDefault="0024701E" w:rsidP="00D5004C">
      <w:pPr>
        <w:pStyle w:val="KDParagraf"/>
        <w:spacing w:before="0"/>
        <w:rPr>
          <w:rFonts w:cs="Arial"/>
          <w:lang w:val="sr-Cyrl-RS"/>
        </w:rPr>
      </w:pPr>
      <w:r>
        <w:rPr>
          <w:rFonts w:cs="Arial"/>
          <w:lang w:val="sr-Cyrl-RS"/>
        </w:rPr>
        <w:t>Прилог број 6 Записник о спроведеном преговарању;</w:t>
      </w:r>
    </w:p>
    <w:p w:rsidR="00517517" w:rsidRPr="003F2982" w:rsidRDefault="00517517"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r w:rsidRPr="006C551C">
        <w:rPr>
          <w:rFonts w:cs="Arial"/>
          <w:b/>
        </w:rPr>
        <w:t xml:space="preserve">Члан </w:t>
      </w:r>
      <w:r w:rsidR="00727ED7">
        <w:rPr>
          <w:rFonts w:cs="Arial"/>
          <w:b/>
          <w:lang w:val="sr-Cyrl-RS"/>
        </w:rPr>
        <w:t>19</w:t>
      </w:r>
      <w:r w:rsidRPr="006C551C">
        <w:rPr>
          <w:rFonts w:cs="Arial"/>
        </w:rPr>
        <w:t>.</w:t>
      </w:r>
    </w:p>
    <w:p w:rsidR="00727ED7" w:rsidRPr="00727ED7" w:rsidRDefault="00727ED7" w:rsidP="00727ED7">
      <w:pPr>
        <w:tabs>
          <w:tab w:val="left" w:pos="567"/>
        </w:tabs>
        <w:spacing w:before="0"/>
        <w:jc w:val="left"/>
        <w:rPr>
          <w:rFonts w:cs="Arial"/>
          <w:lang w:val="sr-Cyrl-RS" w:eastAsia="hr-HR"/>
        </w:rPr>
      </w:pPr>
      <w:r w:rsidRPr="00727ED7">
        <w:rPr>
          <w:rFonts w:cs="Arial"/>
          <w:lang w:val="sr-Cyrl-RS" w:eastAsia="hr-HR"/>
        </w:rPr>
        <w:t>Овај Уговор је потписан у 6 (шест) истоветних примерака од којих 2 (два) примерка за Пружаоца услуге а 4(четири) примерка за Корисника услуге.</w:t>
      </w:r>
    </w:p>
    <w:p w:rsidR="00727ED7" w:rsidRPr="00727ED7" w:rsidRDefault="00727ED7" w:rsidP="00727ED7">
      <w:pPr>
        <w:tabs>
          <w:tab w:val="left" w:pos="567"/>
        </w:tabs>
        <w:spacing w:before="0"/>
        <w:jc w:val="left"/>
        <w:rPr>
          <w:rFonts w:cs="Arial"/>
          <w:lang w:val="sr-Cyrl-RS" w:eastAsia="hr-HR"/>
        </w:rPr>
      </w:pPr>
      <w:r w:rsidRPr="00727ED7">
        <w:rPr>
          <w:rFonts w:cs="Arial"/>
          <w:lang w:val="sr-Cyrl-R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Pr="00BB3D45" w:rsidRDefault="00D5004C" w:rsidP="00D5004C">
      <w:pPr>
        <w:pStyle w:val="KDParagraf"/>
        <w:spacing w:before="0"/>
        <w:rPr>
          <w:rFonts w:cs="Arial"/>
          <w:lang w:val="sr-Cyrl-RS"/>
        </w:rPr>
      </w:pPr>
    </w:p>
    <w:p w:rsidR="005714EC" w:rsidRDefault="005714EC" w:rsidP="00827A40">
      <w:pPr>
        <w:pStyle w:val="KDParagraf"/>
        <w:spacing w:before="0"/>
        <w:rPr>
          <w:rFonts w:eastAsia="Calibri" w:cs="Arial"/>
          <w:b/>
          <w:noProof/>
          <w:lang w:val="sr-Cyrl-RS"/>
        </w:rPr>
      </w:pPr>
    </w:p>
    <w:p w:rsidR="00C811A0" w:rsidRPr="00C44E94" w:rsidRDefault="00C811A0" w:rsidP="00C811A0">
      <w:pPr>
        <w:tabs>
          <w:tab w:val="left" w:pos="567"/>
        </w:tabs>
        <w:rPr>
          <w:rFonts w:cs="Arial"/>
          <w:lang w:val="sr-Cyrl-RS"/>
        </w:rPr>
      </w:pPr>
      <w:r w:rsidRPr="00C44E94">
        <w:rPr>
          <w:rFonts w:cs="Arial"/>
          <w:lang w:val="sr-Cyrl-RS"/>
        </w:rPr>
        <w:t xml:space="preserve">КОРИСНИК УСЛУГА                                                                </w:t>
      </w:r>
      <w:r>
        <w:rPr>
          <w:rFonts w:cs="Arial"/>
        </w:rPr>
        <w:t xml:space="preserve">   </w:t>
      </w:r>
      <w:r w:rsidRPr="00C44E94">
        <w:rPr>
          <w:rFonts w:cs="Arial"/>
          <w:lang w:val="sr-Cyrl-RS"/>
        </w:rPr>
        <w:t xml:space="preserve"> ПРУЖАЛАЦ УСЛУГА</w:t>
      </w:r>
    </w:p>
    <w:p w:rsidR="00C811A0" w:rsidRPr="00C44E94" w:rsidRDefault="00C811A0" w:rsidP="00C811A0">
      <w:pPr>
        <w:tabs>
          <w:tab w:val="left" w:pos="567"/>
        </w:tabs>
        <w:rPr>
          <w:rFonts w:cs="Arial"/>
          <w:lang w:val="sr-Cyrl-RS"/>
        </w:rPr>
      </w:pPr>
      <w:r w:rsidRPr="00C44E94">
        <w:rPr>
          <w:rFonts w:cs="Arial"/>
          <w:lang w:val="sr-Cyrl-RS"/>
        </w:rPr>
        <w:t>ЈП „Електропривреда Србије“Београд                                                Назив</w:t>
      </w:r>
    </w:p>
    <w:p w:rsidR="00C811A0" w:rsidRDefault="00C811A0" w:rsidP="00C811A0">
      <w:pPr>
        <w:tabs>
          <w:tab w:val="left" w:pos="567"/>
        </w:tabs>
        <w:rPr>
          <w:rFonts w:cs="Arial"/>
          <w:lang w:val="sr-Cyrl-RS"/>
        </w:rPr>
      </w:pPr>
      <w:r w:rsidRPr="00C44E94">
        <w:rPr>
          <w:rFonts w:cs="Arial"/>
          <w:lang w:val="sr-Cyrl-RS"/>
        </w:rPr>
        <w:t>Огранак ТЕНТ Београд-Обреновац</w:t>
      </w:r>
    </w:p>
    <w:p w:rsidR="00C811A0" w:rsidRPr="00C44E94" w:rsidRDefault="00C811A0" w:rsidP="00C811A0">
      <w:pPr>
        <w:tabs>
          <w:tab w:val="left" w:pos="567"/>
        </w:tabs>
        <w:rPr>
          <w:rFonts w:cs="Arial"/>
          <w:lang w:val="sr-Cyrl-RS"/>
        </w:rPr>
      </w:pPr>
    </w:p>
    <w:p w:rsidR="00C811A0" w:rsidRPr="00C44E94" w:rsidRDefault="00C811A0" w:rsidP="00C811A0">
      <w:pPr>
        <w:tabs>
          <w:tab w:val="left" w:pos="567"/>
        </w:tabs>
        <w:rPr>
          <w:rFonts w:cs="Arial"/>
          <w:lang w:val="sr-Cyrl-RS"/>
        </w:rPr>
      </w:pPr>
      <w:r w:rsidRPr="00C44E94">
        <w:rPr>
          <w:rFonts w:cs="Arial"/>
          <w:lang w:val="sr-Cyrl-RS"/>
        </w:rPr>
        <w:t>___________________________________                             ________________________</w:t>
      </w:r>
    </w:p>
    <w:p w:rsidR="00C811A0" w:rsidRPr="00C44E94" w:rsidRDefault="00C811A0" w:rsidP="00C811A0">
      <w:pPr>
        <w:tabs>
          <w:tab w:val="left" w:pos="567"/>
        </w:tabs>
        <w:rPr>
          <w:rFonts w:cs="Arial"/>
          <w:lang w:val="sr-Cyrl-RS"/>
        </w:rPr>
      </w:pPr>
      <w:r w:rsidRPr="00C44E94">
        <w:rPr>
          <w:rFonts w:cs="Arial"/>
          <w:lang w:val="sr-Cyrl-RS"/>
        </w:rPr>
        <w:t xml:space="preserve">Финансијски директор ТЕНТ, </w:t>
      </w:r>
    </w:p>
    <w:p w:rsidR="00C811A0" w:rsidRPr="00C44E94" w:rsidRDefault="00C811A0" w:rsidP="00C811A0">
      <w:pPr>
        <w:tabs>
          <w:tab w:val="left" w:pos="567"/>
        </w:tabs>
        <w:rPr>
          <w:rFonts w:cs="Arial"/>
          <w:lang w:val="sr-Cyrl-RS"/>
        </w:rPr>
      </w:pPr>
      <w:r w:rsidRPr="00C44E94">
        <w:rPr>
          <w:rFonts w:cs="Arial"/>
          <w:lang w:val="sr-Cyrl-RS"/>
        </w:rPr>
        <w:t xml:space="preserve"> Жељко Вујиновић                                               М.П.</w:t>
      </w:r>
    </w:p>
    <w:p w:rsidR="00C811A0" w:rsidRPr="00C44E94" w:rsidRDefault="00C811A0" w:rsidP="00C811A0">
      <w:pPr>
        <w:tabs>
          <w:tab w:val="left" w:pos="567"/>
        </w:tabs>
        <w:rPr>
          <w:rFonts w:cs="Arial"/>
          <w:lang w:val="sr-Cyrl-RS"/>
        </w:rPr>
      </w:pPr>
      <w:r w:rsidRPr="00C44E94">
        <w:rPr>
          <w:rFonts w:cs="Arial"/>
          <w:lang w:val="sr-Cyrl-RS"/>
        </w:rPr>
        <w:t xml:space="preserve">                                             </w:t>
      </w:r>
    </w:p>
    <w:p w:rsidR="00C811A0" w:rsidRPr="00C44E94" w:rsidRDefault="00C811A0" w:rsidP="00C811A0">
      <w:pPr>
        <w:pStyle w:val="KDParagraf"/>
        <w:spacing w:before="0"/>
        <w:rPr>
          <w:rFonts w:cs="Arial"/>
          <w:lang w:val="sr-Cyrl-RS"/>
        </w:rPr>
      </w:pPr>
    </w:p>
    <w:p w:rsidR="00D80922" w:rsidRDefault="00D80922"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827A40" w:rsidRPr="00304DD8" w:rsidRDefault="00827A40" w:rsidP="00304DD8">
      <w:pPr>
        <w:autoSpaceDE w:val="0"/>
        <w:autoSpaceDN w:val="0"/>
        <w:adjustRightInd w:val="0"/>
        <w:spacing w:before="0"/>
        <w:rPr>
          <w:rFonts w:cs="Arial"/>
          <w:b/>
          <w:bCs/>
          <w:color w:val="000000"/>
          <w:sz w:val="24"/>
          <w:lang w:val="sr-Cyrl-CS"/>
        </w:rPr>
      </w:pPr>
    </w:p>
    <w:sectPr w:rsidR="00827A40" w:rsidRPr="00304DD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0F" w:rsidRDefault="00AB4B0F" w:rsidP="00827A40">
      <w:pPr>
        <w:spacing w:before="0"/>
      </w:pPr>
      <w:r>
        <w:separator/>
      </w:r>
    </w:p>
  </w:endnote>
  <w:endnote w:type="continuationSeparator" w:id="0">
    <w:p w:rsidR="00AB4B0F" w:rsidRDefault="00AB4B0F"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610B3" w:rsidRPr="007451B4">
      <w:tc>
        <w:tcPr>
          <w:tcW w:w="4500" w:type="pct"/>
          <w:tcBorders>
            <w:top w:val="single" w:sz="4" w:space="0" w:color="000000" w:themeColor="text1"/>
          </w:tcBorders>
        </w:tcPr>
        <w:p w:rsidR="008610B3" w:rsidRPr="007451B4" w:rsidRDefault="008610B3" w:rsidP="00024E89">
          <w:pPr>
            <w:pStyle w:val="Footer"/>
            <w:rPr>
              <w:sz w:val="20"/>
              <w:lang w:val="sr-Cyrl-RS"/>
            </w:rPr>
          </w:pPr>
          <w:r w:rsidRPr="007451B4">
            <w:rPr>
              <w:sz w:val="20"/>
              <w:lang w:val="sr-Cyrl-RS"/>
            </w:rPr>
            <w:t xml:space="preserve">ЈН </w:t>
          </w:r>
          <w:r>
            <w:rPr>
              <w:rFonts w:cs="Arial"/>
            </w:rPr>
            <w:t>3000/1022/2018 (3293/2018)</w:t>
          </w:r>
        </w:p>
      </w:tc>
      <w:tc>
        <w:tcPr>
          <w:tcW w:w="500" w:type="pct"/>
          <w:tcBorders>
            <w:top w:val="single" w:sz="4" w:space="0" w:color="C0504D" w:themeColor="accent2"/>
          </w:tcBorders>
          <w:shd w:val="clear" w:color="auto" w:fill="943634" w:themeFill="accent2" w:themeFillShade="BF"/>
        </w:tcPr>
        <w:p w:rsidR="008610B3" w:rsidRPr="007451B4" w:rsidRDefault="008610B3"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5C13AE" w:rsidRPr="005C13AE">
            <w:rPr>
              <w:noProof/>
              <w:color w:val="FFFFFF" w:themeColor="background1"/>
              <w:sz w:val="20"/>
            </w:rPr>
            <w:t>22</w:t>
          </w:r>
          <w:r w:rsidRPr="007451B4">
            <w:rPr>
              <w:noProof/>
              <w:color w:val="FFFFFF" w:themeColor="background1"/>
              <w:sz w:val="20"/>
            </w:rPr>
            <w:fldChar w:fldCharType="end"/>
          </w:r>
          <w:r w:rsidR="00B36B00">
            <w:rPr>
              <w:noProof/>
              <w:color w:val="FFFFFF" w:themeColor="background1"/>
              <w:sz w:val="20"/>
              <w:lang w:val="sr-Cyrl-RS"/>
            </w:rPr>
            <w:t>/68</w:t>
          </w:r>
        </w:p>
      </w:tc>
    </w:tr>
  </w:tbl>
  <w:p w:rsidR="008610B3" w:rsidRPr="007451B4" w:rsidRDefault="008610B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0F" w:rsidRDefault="00AB4B0F" w:rsidP="00827A40">
      <w:pPr>
        <w:spacing w:before="0"/>
      </w:pPr>
      <w:r>
        <w:separator/>
      </w:r>
    </w:p>
  </w:footnote>
  <w:footnote w:type="continuationSeparator" w:id="0">
    <w:p w:rsidR="00AB4B0F" w:rsidRDefault="00AB4B0F" w:rsidP="00827A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B3" w:rsidRDefault="008610B3"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8610B3" w:rsidRPr="00B3455F" w:rsidRDefault="008610B3" w:rsidP="00827A40">
    <w:pPr>
      <w:pStyle w:val="Header"/>
      <w:jc w:val="center"/>
      <w:rPr>
        <w:szCs w:val="24"/>
      </w:rPr>
    </w:pPr>
    <w:r w:rsidRPr="00B3455F">
      <w:rPr>
        <w:szCs w:val="24"/>
      </w:rPr>
      <w:t>Конкурсна документација ЈН</w:t>
    </w:r>
    <w:r w:rsidRPr="00B3455F">
      <w:rPr>
        <w:b/>
        <w:szCs w:val="24"/>
      </w:rPr>
      <w:t xml:space="preserve"> </w:t>
    </w:r>
    <w:r>
      <w:rPr>
        <w:rFonts w:cs="Arial"/>
      </w:rPr>
      <w:t>3000/1022/2018 (3293/2018)</w:t>
    </w:r>
  </w:p>
  <w:p w:rsidR="008610B3" w:rsidRDefault="008610B3">
    <w:pPr>
      <w:pStyle w:val="Header"/>
    </w:pPr>
  </w:p>
  <w:p w:rsidR="008610B3" w:rsidRDefault="00861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318"/>
    <w:multiLevelType w:val="hybridMultilevel"/>
    <w:tmpl w:val="7140120E"/>
    <w:lvl w:ilvl="0" w:tplc="BB2AB2EA">
      <w:start w:val="3"/>
      <w:numFmt w:val="bullet"/>
      <w:lvlText w:val="-"/>
      <w:lvlJc w:val="left"/>
      <w:pPr>
        <w:ind w:left="720" w:hanging="360"/>
      </w:pPr>
      <w:rPr>
        <w:rFonts w:ascii="Arial" w:eastAsia="TimesNewRomanPSMT"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6"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91583"/>
    <w:multiLevelType w:val="hybridMultilevel"/>
    <w:tmpl w:val="3A60D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7A54"/>
    <w:multiLevelType w:val="multilevel"/>
    <w:tmpl w:val="68CEFF2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A386217"/>
    <w:multiLevelType w:val="hybridMultilevel"/>
    <w:tmpl w:val="04E40D8C"/>
    <w:lvl w:ilvl="0" w:tplc="014ACA9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BF408A"/>
    <w:multiLevelType w:val="multilevel"/>
    <w:tmpl w:val="69A4100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49793B"/>
    <w:multiLevelType w:val="multilevel"/>
    <w:tmpl w:val="4B8807E8"/>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5336DDD"/>
    <w:multiLevelType w:val="hybridMultilevel"/>
    <w:tmpl w:val="494097E2"/>
    <w:lvl w:ilvl="0" w:tplc="26249A8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4919B2"/>
    <w:multiLevelType w:val="hybridMultilevel"/>
    <w:tmpl w:val="4E685012"/>
    <w:lvl w:ilvl="0" w:tplc="75FA7B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2393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689D180A"/>
    <w:multiLevelType w:val="hybridMultilevel"/>
    <w:tmpl w:val="641631A6"/>
    <w:lvl w:ilvl="0" w:tplc="C2FE390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BAB3ACA"/>
    <w:multiLevelType w:val="hybridMultilevel"/>
    <w:tmpl w:val="0F70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F05632"/>
    <w:multiLevelType w:val="multilevel"/>
    <w:tmpl w:val="FE9EBBBE"/>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00936"/>
    <w:multiLevelType w:val="hybridMultilevel"/>
    <w:tmpl w:val="0D8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23"/>
  </w:num>
  <w:num w:numId="20">
    <w:abstractNumId w:val="35"/>
  </w:num>
  <w:num w:numId="21">
    <w:abstractNumId w:val="3"/>
  </w:num>
  <w:num w:numId="22">
    <w:abstractNumId w:val="5"/>
  </w:num>
  <w:num w:numId="23">
    <w:abstractNumId w:val="25"/>
  </w:num>
  <w:num w:numId="24">
    <w:abstractNumId w:val="17"/>
  </w:num>
  <w:num w:numId="25">
    <w:abstractNumId w:val="0"/>
  </w:num>
  <w:num w:numId="26">
    <w:abstractNumId w:val="29"/>
  </w:num>
  <w:num w:numId="27">
    <w:abstractNumId w:val="40"/>
  </w:num>
  <w:num w:numId="28">
    <w:abstractNumId w:val="39"/>
  </w:num>
  <w:num w:numId="29">
    <w:abstractNumId w:val="1"/>
  </w:num>
  <w:num w:numId="30">
    <w:abstractNumId w:val="34"/>
  </w:num>
  <w:num w:numId="31">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9"/>
  </w:num>
  <w:num w:numId="35">
    <w:abstractNumId w:val="32"/>
  </w:num>
  <w:num w:numId="36">
    <w:abstractNumId w:val="11"/>
  </w:num>
  <w:num w:numId="37">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9"/>
  </w:num>
  <w:num w:numId="40">
    <w:abstractNumId w:val="18"/>
  </w:num>
  <w:num w:numId="41">
    <w:abstractNumId w:val="33"/>
  </w:num>
  <w:num w:numId="42">
    <w:abstractNumId w:val="36"/>
  </w:num>
  <w:num w:numId="43">
    <w:abstractNumId w:val="1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40"/>
    <w:rsid w:val="000079F6"/>
    <w:rsid w:val="00024E89"/>
    <w:rsid w:val="00026E03"/>
    <w:rsid w:val="00035B5A"/>
    <w:rsid w:val="00086A9B"/>
    <w:rsid w:val="000B4419"/>
    <w:rsid w:val="000C06AB"/>
    <w:rsid w:val="000F7359"/>
    <w:rsid w:val="00130993"/>
    <w:rsid w:val="001421AE"/>
    <w:rsid w:val="001456C8"/>
    <w:rsid w:val="00151BB7"/>
    <w:rsid w:val="00161D59"/>
    <w:rsid w:val="00195B47"/>
    <w:rsid w:val="001A2132"/>
    <w:rsid w:val="001D4A30"/>
    <w:rsid w:val="001E54C5"/>
    <w:rsid w:val="001F717B"/>
    <w:rsid w:val="0024701E"/>
    <w:rsid w:val="00254F5E"/>
    <w:rsid w:val="00256697"/>
    <w:rsid w:val="002E7E53"/>
    <w:rsid w:val="002F00D1"/>
    <w:rsid w:val="00304DD8"/>
    <w:rsid w:val="00310E24"/>
    <w:rsid w:val="00325BE4"/>
    <w:rsid w:val="00343C08"/>
    <w:rsid w:val="0037279B"/>
    <w:rsid w:val="00376D9C"/>
    <w:rsid w:val="003806F9"/>
    <w:rsid w:val="0038716E"/>
    <w:rsid w:val="003916FE"/>
    <w:rsid w:val="003973F3"/>
    <w:rsid w:val="003A4A90"/>
    <w:rsid w:val="003C5114"/>
    <w:rsid w:val="003E202A"/>
    <w:rsid w:val="00415644"/>
    <w:rsid w:val="00446677"/>
    <w:rsid w:val="004777EA"/>
    <w:rsid w:val="004B1750"/>
    <w:rsid w:val="004B6465"/>
    <w:rsid w:val="004C6938"/>
    <w:rsid w:val="004E3569"/>
    <w:rsid w:val="00511FC0"/>
    <w:rsid w:val="0051594C"/>
    <w:rsid w:val="00517517"/>
    <w:rsid w:val="00533015"/>
    <w:rsid w:val="00553941"/>
    <w:rsid w:val="005714EC"/>
    <w:rsid w:val="005C13AE"/>
    <w:rsid w:val="005D02FA"/>
    <w:rsid w:val="006060BF"/>
    <w:rsid w:val="00613C1E"/>
    <w:rsid w:val="006238FD"/>
    <w:rsid w:val="006449D6"/>
    <w:rsid w:val="00647516"/>
    <w:rsid w:val="00653B0D"/>
    <w:rsid w:val="006E1588"/>
    <w:rsid w:val="006E7367"/>
    <w:rsid w:val="00704BDD"/>
    <w:rsid w:val="00711F44"/>
    <w:rsid w:val="00722E61"/>
    <w:rsid w:val="00727ED7"/>
    <w:rsid w:val="00742E1C"/>
    <w:rsid w:val="007451B4"/>
    <w:rsid w:val="00751936"/>
    <w:rsid w:val="007709A1"/>
    <w:rsid w:val="007829A3"/>
    <w:rsid w:val="00782ED4"/>
    <w:rsid w:val="007868EA"/>
    <w:rsid w:val="007A0A90"/>
    <w:rsid w:val="007B3AA7"/>
    <w:rsid w:val="007B5EE8"/>
    <w:rsid w:val="007D2DB4"/>
    <w:rsid w:val="007D5D70"/>
    <w:rsid w:val="00827A40"/>
    <w:rsid w:val="00846E6D"/>
    <w:rsid w:val="008610B3"/>
    <w:rsid w:val="00882FF8"/>
    <w:rsid w:val="00884F5F"/>
    <w:rsid w:val="008970AC"/>
    <w:rsid w:val="008E36EC"/>
    <w:rsid w:val="009204D4"/>
    <w:rsid w:val="00951D5D"/>
    <w:rsid w:val="0095348A"/>
    <w:rsid w:val="009536F8"/>
    <w:rsid w:val="009548B8"/>
    <w:rsid w:val="00971B4C"/>
    <w:rsid w:val="009956E1"/>
    <w:rsid w:val="009B4F23"/>
    <w:rsid w:val="009B744D"/>
    <w:rsid w:val="009F3F9C"/>
    <w:rsid w:val="00A14F40"/>
    <w:rsid w:val="00A179D2"/>
    <w:rsid w:val="00A6466C"/>
    <w:rsid w:val="00A966EF"/>
    <w:rsid w:val="00AB4B0F"/>
    <w:rsid w:val="00AF1382"/>
    <w:rsid w:val="00B012E8"/>
    <w:rsid w:val="00B239AC"/>
    <w:rsid w:val="00B36B00"/>
    <w:rsid w:val="00BC6541"/>
    <w:rsid w:val="00BE01D0"/>
    <w:rsid w:val="00BE07C8"/>
    <w:rsid w:val="00BF04E3"/>
    <w:rsid w:val="00C11F15"/>
    <w:rsid w:val="00C32996"/>
    <w:rsid w:val="00C47DD6"/>
    <w:rsid w:val="00C5113A"/>
    <w:rsid w:val="00C52C79"/>
    <w:rsid w:val="00C7650E"/>
    <w:rsid w:val="00C811A0"/>
    <w:rsid w:val="00C9268C"/>
    <w:rsid w:val="00CB299C"/>
    <w:rsid w:val="00CC2251"/>
    <w:rsid w:val="00CE2DCC"/>
    <w:rsid w:val="00CE6C05"/>
    <w:rsid w:val="00D032F0"/>
    <w:rsid w:val="00D05349"/>
    <w:rsid w:val="00D14168"/>
    <w:rsid w:val="00D21FF3"/>
    <w:rsid w:val="00D5004C"/>
    <w:rsid w:val="00D80922"/>
    <w:rsid w:val="00D812FE"/>
    <w:rsid w:val="00DC4783"/>
    <w:rsid w:val="00DD5C4A"/>
    <w:rsid w:val="00DF14A8"/>
    <w:rsid w:val="00E0521F"/>
    <w:rsid w:val="00E333DE"/>
    <w:rsid w:val="00E40C1E"/>
    <w:rsid w:val="00EA50F7"/>
    <w:rsid w:val="00EB55CC"/>
    <w:rsid w:val="00EC3B4B"/>
    <w:rsid w:val="00EE6FDF"/>
    <w:rsid w:val="00F00898"/>
    <w:rsid w:val="00F057B3"/>
    <w:rsid w:val="00F34406"/>
    <w:rsid w:val="00F360CD"/>
    <w:rsid w:val="00F50B83"/>
    <w:rsid w:val="00F52AD7"/>
    <w:rsid w:val="00F76E1C"/>
    <w:rsid w:val="00F77783"/>
    <w:rsid w:val="00F901B5"/>
    <w:rsid w:val="00F92DA6"/>
    <w:rsid w:val="00FB7F14"/>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09CB"/>
  <w15:docId w15:val="{C9155630-0C40-430E-A792-BEB8983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styleId="NormalWeb">
    <w:name w:val="Normal (Web)"/>
    <w:basedOn w:val="Normal"/>
    <w:uiPriority w:val="99"/>
    <w:rsid w:val="007A0A90"/>
    <w:pPr>
      <w:spacing w:before="100" w:beforeAutospacing="1" w:after="100" w:afterAutospacing="1"/>
      <w:jc w:val="left"/>
    </w:pPr>
    <w:rPr>
      <w:rFonts w:ascii="Arial Unicode MS" w:eastAsia="Arial Unicode MS" w:hAnsi="Arial Unicode MS" w:cs="Arial Unicode MS"/>
      <w:sz w:val="24"/>
      <w:szCs w:val="24"/>
      <w:lang w:val="sr-Latn-CS"/>
    </w:rPr>
  </w:style>
  <w:style w:type="paragraph" w:customStyle="1" w:styleId="Podnaslov2">
    <w:name w:val="Podnaslov2"/>
    <w:basedOn w:val="Normal"/>
    <w:autoRedefine/>
    <w:rsid w:val="001D4A30"/>
    <w:pPr>
      <w:keepNext/>
      <w:tabs>
        <w:tab w:val="left" w:pos="1080"/>
      </w:tabs>
      <w:spacing w:after="120"/>
      <w:ind w:left="144" w:right="144"/>
      <w:jc w:val="left"/>
    </w:pPr>
    <w:rPr>
      <w:b/>
      <w:i/>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la.jakovljevic@eps.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an.kalabic@eps.rs" TargetMode="External"/><Relationship Id="rId5" Type="http://schemas.openxmlformats.org/officeDocument/2006/relationships/webSettings" Target="webSettings.xml"/><Relationship Id="rId15" Type="http://schemas.openxmlformats.org/officeDocument/2006/relationships/hyperlink" Target="mailto:lola.jakovljevic@eps.rs" TargetMode="External"/><Relationship Id="rId10" Type="http://schemas.openxmlformats.org/officeDocument/2006/relationships/hyperlink" Target="mailto:lola.jakovljev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2065-DC6E-4E49-921B-C7C605E4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68</Pages>
  <Words>18812</Words>
  <Characters>107230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Knezevic</dc:creator>
  <cp:keywords/>
  <dc:description/>
  <cp:lastModifiedBy>Lola Jakovljevic</cp:lastModifiedBy>
  <cp:revision>12</cp:revision>
  <cp:lastPrinted>2019-01-30T08:57:00Z</cp:lastPrinted>
  <dcterms:created xsi:type="dcterms:W3CDTF">2017-05-11T09:26:00Z</dcterms:created>
  <dcterms:modified xsi:type="dcterms:W3CDTF">2019-02-13T07:48:00Z</dcterms:modified>
</cp:coreProperties>
</file>