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9A6BF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9A6BF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9A6BF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9A6BF8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9A6BF8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9A6BF8">
        <w:rPr>
          <w:rFonts w:ascii="Arial" w:hAnsi="Arial" w:cs="Arial"/>
          <w:b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</w:t>
      </w:r>
      <w:r w:rsidRPr="009A6BF8">
        <w:rPr>
          <w:rFonts w:ascii="Arial" w:hAnsi="Arial" w:cs="Arial"/>
          <w:sz w:val="22"/>
          <w:szCs w:val="22"/>
        </w:rPr>
        <w:t>НАБАВКУ ДОБАРА</w:t>
      </w:r>
      <w:r w:rsidR="009A6BF8" w:rsidRPr="009A6BF8">
        <w:rPr>
          <w:rFonts w:ascii="Arial" w:hAnsi="Arial"/>
          <w:lang w:val="sr-Cyrl-RS"/>
        </w:rPr>
        <w:t xml:space="preserve"> добара</w:t>
      </w:r>
      <w:r w:rsidR="009A6BF8">
        <w:rPr>
          <w:rFonts w:ascii="Arial" w:hAnsi="Arial"/>
          <w:lang w:val="sr-Cyrl-RS"/>
        </w:rPr>
        <w:t xml:space="preserve"> Набавка и замена мерења у мазутној станици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A6BF8">
        <w:rPr>
          <w:rFonts w:ascii="Arial" w:hAnsi="Arial"/>
          <w:iCs/>
          <w:lang w:val="sr-Cyrl-RS"/>
        </w:rPr>
        <w:t>3490/2018 (3000/1230/2018)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63A27">
        <w:rPr>
          <w:rFonts w:ascii="Arial" w:hAnsi="Arial" w:cs="Arial"/>
          <w:sz w:val="22"/>
          <w:szCs w:val="22"/>
          <w:lang w:val="sr-Cyrl-RS"/>
        </w:rPr>
        <w:t>105-Е.03.01-160488/7-2019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E63A27">
        <w:rPr>
          <w:rFonts w:ascii="Arial" w:hAnsi="Arial" w:cs="Arial"/>
          <w:sz w:val="22"/>
          <w:szCs w:val="22"/>
          <w:lang w:val="sr-Cyrl-RS"/>
        </w:rPr>
        <w:t>17.04.</w:t>
      </w:r>
      <w:bookmarkStart w:id="0" w:name="_GoBack"/>
      <w:bookmarkEnd w:id="0"/>
      <w:r w:rsidR="00985C44">
        <w:rPr>
          <w:rFonts w:ascii="Arial" w:hAnsi="Arial" w:cs="Arial"/>
          <w:sz w:val="22"/>
          <w:szCs w:val="22"/>
          <w:lang w:val="sr-Cyrl-RS"/>
        </w:rPr>
        <w:t>2019.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A6BF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_______20</w:t>
      </w:r>
      <w:r w:rsidR="00E07723" w:rsidRPr="00295D8C">
        <w:rPr>
          <w:rFonts w:ascii="Arial" w:hAnsi="Arial" w:cs="Arial"/>
          <w:i/>
          <w:sz w:val="22"/>
          <w:szCs w:val="22"/>
          <w:lang w:val="sr-Cyrl-RS"/>
        </w:rPr>
        <w:t>__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80409F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9A6BF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A6BF8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9A6BF8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A6BF8">
        <w:rPr>
          <w:rFonts w:ascii="Arial" w:hAnsi="Arial"/>
          <w:iCs/>
          <w:lang w:val="sr-Cyrl-RS"/>
        </w:rPr>
        <w:t>3490/2018 (3000/1230/2018)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A6BF8" w:rsidRPr="009A6BF8" w:rsidRDefault="00C6690C" w:rsidP="009A6BF8">
      <w:pPr>
        <w:ind w:left="30" w:right="284"/>
        <w:jc w:val="both"/>
        <w:rPr>
          <w:rFonts w:ascii="Arial" w:eastAsia="Calibri" w:hAnsi="Arial" w:cs="Arial"/>
          <w:sz w:val="22"/>
          <w:szCs w:val="22"/>
          <w:u w:val="single"/>
          <w:lang w:val="sr-Latn-RS" w:eastAsia="en-US"/>
        </w:rPr>
      </w:pPr>
      <w:r w:rsidRPr="00985C44">
        <w:rPr>
          <w:rFonts w:ascii="Arial" w:hAnsi="Arial" w:cs="Arial"/>
          <w:sz w:val="22"/>
          <w:szCs w:val="22"/>
        </w:rPr>
        <w:t>Тачка</w:t>
      </w:r>
      <w:r w:rsidR="009A6BF8" w:rsidRPr="00985C44">
        <w:rPr>
          <w:rFonts w:ascii="Arial" w:hAnsi="Arial" w:cs="Arial"/>
          <w:sz w:val="22"/>
          <w:szCs w:val="22"/>
          <w:lang w:val="sr-Cyrl-RS"/>
        </w:rPr>
        <w:t xml:space="preserve"> 3 – Техничка документација</w:t>
      </w:r>
      <w:r w:rsidRPr="00985C44">
        <w:rPr>
          <w:rFonts w:ascii="Arial" w:hAnsi="Arial" w:cs="Arial"/>
          <w:sz w:val="22"/>
          <w:szCs w:val="22"/>
        </w:rPr>
        <w:t xml:space="preserve"> конкурсне документације допуњује се</w:t>
      </w:r>
      <w:r w:rsidR="009A6BF8" w:rsidRPr="00985C44">
        <w:rPr>
          <w:rFonts w:ascii="Arial" w:hAnsi="Arial" w:cs="Arial"/>
          <w:sz w:val="22"/>
          <w:szCs w:val="22"/>
          <w:lang w:val="sr-Cyrl-RS"/>
        </w:rPr>
        <w:t xml:space="preserve"> и речима</w:t>
      </w:r>
      <w:r w:rsidRPr="00985C44">
        <w:rPr>
          <w:rFonts w:ascii="Arial" w:hAnsi="Arial" w:cs="Arial"/>
          <w:sz w:val="22"/>
          <w:szCs w:val="22"/>
        </w:rPr>
        <w:t xml:space="preserve">: </w:t>
      </w:r>
      <w:r w:rsidR="009A6BF8" w:rsidRPr="00985C44">
        <w:rPr>
          <w:rFonts w:ascii="Arial" w:eastAsia="Calibri" w:hAnsi="Arial" w:cs="Arial"/>
          <w:sz w:val="22"/>
          <w:szCs w:val="22"/>
          <w:lang w:val="sr-Latn-RS" w:eastAsia="en-US"/>
        </w:rPr>
        <w:t xml:space="preserve">Обилазак објекта је </w:t>
      </w:r>
      <w:r w:rsidR="009A6BF8" w:rsidRPr="00985C44">
        <w:rPr>
          <w:rFonts w:ascii="Arial" w:eastAsia="Calibri" w:hAnsi="Arial" w:cs="Arial"/>
          <w:sz w:val="22"/>
          <w:szCs w:val="22"/>
          <w:lang w:val="sr-Cyrl-RS" w:eastAsia="en-US"/>
        </w:rPr>
        <w:t>могућ</w:t>
      </w:r>
      <w:r w:rsidR="009A6BF8" w:rsidRPr="00985C44">
        <w:rPr>
          <w:rFonts w:ascii="Arial" w:eastAsia="Calibri" w:hAnsi="Arial" w:cs="Arial"/>
          <w:sz w:val="22"/>
          <w:szCs w:val="22"/>
          <w:lang w:val="sr-Latn-RS" w:eastAsia="en-US"/>
        </w:rPr>
        <w:t xml:space="preserve"> и обавља се пре истека рока за подношење понуда. Од</w:t>
      </w:r>
      <w:r w:rsidR="009A6BF8" w:rsidRPr="009A6BF8">
        <w:rPr>
          <w:rFonts w:ascii="Arial" w:eastAsia="Calibri" w:hAnsi="Arial" w:cs="Arial"/>
          <w:sz w:val="22"/>
          <w:szCs w:val="22"/>
          <w:lang w:val="sr-Latn-RS" w:eastAsia="en-US"/>
        </w:rPr>
        <w:t xml:space="preserve"> понуђача се очекује да ће</w:t>
      </w:r>
      <w:r w:rsidR="009A6BF8" w:rsidRPr="009A6BF8">
        <w:rPr>
          <w:rFonts w:ascii="Arial" w:eastAsia="Calibri" w:hAnsi="Arial" w:cs="Arial"/>
          <w:sz w:val="22"/>
          <w:szCs w:val="22"/>
          <w:lang w:val="hr-HR" w:eastAsia="en-US"/>
        </w:rPr>
        <w:t xml:space="preserve"> евентуалне нејасноће о предмету </w:t>
      </w:r>
      <w:r w:rsidR="009A6BF8" w:rsidRPr="009A6BF8">
        <w:rPr>
          <w:rFonts w:ascii="Arial" w:eastAsia="Calibri" w:hAnsi="Arial" w:cs="Arial"/>
          <w:sz w:val="22"/>
          <w:szCs w:val="22"/>
          <w:lang w:val="sr-Latn-RS" w:eastAsia="en-US"/>
        </w:rPr>
        <w:t>набавке</w:t>
      </w:r>
      <w:r w:rsidR="009A6BF8" w:rsidRPr="009A6BF8">
        <w:rPr>
          <w:rFonts w:ascii="Arial" w:eastAsia="Calibri" w:hAnsi="Arial" w:cs="Arial"/>
          <w:sz w:val="22"/>
          <w:szCs w:val="22"/>
          <w:lang w:val="hr-HR" w:eastAsia="en-US"/>
        </w:rPr>
        <w:t xml:space="preserve"> или по било ком другом питању разјаснити пре давања понуде, тражењем додатних информација и разјашњења</w:t>
      </w:r>
      <w:r w:rsidR="009A6BF8" w:rsidRPr="009A6BF8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  <w:r w:rsidR="009A6BF8" w:rsidRPr="009A6BF8">
        <w:rPr>
          <w:rFonts w:ascii="Arial" w:eastAsia="Calibri" w:hAnsi="Arial" w:cs="Arial"/>
          <w:sz w:val="22"/>
          <w:szCs w:val="22"/>
          <w:lang w:val="hr-HR" w:eastAsia="en-US"/>
        </w:rPr>
        <w:t>писаним путем у складу са ЗЈН и Упутством за понуђаче</w:t>
      </w:r>
      <w:r w:rsidR="009A6BF8" w:rsidRPr="009A6BF8">
        <w:rPr>
          <w:rFonts w:ascii="Arial" w:eastAsia="Calibri" w:hAnsi="Arial" w:cs="Arial"/>
          <w:sz w:val="22"/>
          <w:szCs w:val="22"/>
          <w:lang w:val="sr-Latn-RS" w:eastAsia="en-US"/>
        </w:rPr>
        <w:t>.</w:t>
      </w:r>
      <w:r w:rsidR="009A6BF8" w:rsidRPr="009A6BF8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 xml:space="preserve"> </w:t>
      </w:r>
    </w:p>
    <w:p w:rsidR="009A6BF8" w:rsidRPr="009A6BF8" w:rsidRDefault="009A6BF8" w:rsidP="009A6BF8">
      <w:pPr>
        <w:suppressAutoHyphens w:val="0"/>
        <w:ind w:left="30" w:right="284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6BF8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Начин заказивања посете:</w:t>
      </w:r>
      <w:r w:rsidRPr="009A6BF8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Заинтересована лица обилазак могу обавити на сопствени захтев, у термину који електронском поштом договоре директно са надлежним инжењерима</w:t>
      </w:r>
      <w:r w:rsidRPr="009A6BF8">
        <w:rPr>
          <w:rFonts w:ascii="Arial" w:eastAsia="Calibri" w:hAnsi="Arial" w:cs="Arial"/>
          <w:sz w:val="22"/>
          <w:szCs w:val="22"/>
          <w:lang w:val="sr-Latn-RS" w:eastAsia="en-US"/>
        </w:rPr>
        <w:t xml:space="preserve">: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Душан Ковачевић</w:t>
      </w:r>
      <w:r w:rsidRPr="009A6BF8">
        <w:rPr>
          <w:rFonts w:ascii="Arial" w:eastAsia="Calibri" w:hAnsi="Arial" w:cs="Arial"/>
          <w:sz w:val="22"/>
          <w:szCs w:val="22"/>
          <w:lang w:val="sr-Cyrl-RS" w:eastAsia="en-US"/>
        </w:rPr>
        <w:t xml:space="preserve">, е-mаil: </w:t>
      </w:r>
      <w:hyperlink r:id="rId9" w:history="1">
        <w:r w:rsidRPr="0065386D">
          <w:rPr>
            <w:rStyle w:val="Hyperlink"/>
            <w:rFonts w:ascii="Arial" w:eastAsia="Calibri" w:hAnsi="Arial" w:cs="Arial"/>
            <w:sz w:val="22"/>
            <w:szCs w:val="22"/>
            <w:lang w:val="sr-Latn-RS" w:eastAsia="en-US"/>
          </w:rPr>
          <w:t>dusan.kovacevic@eps.rs</w:t>
        </w:r>
      </w:hyperlink>
      <w:r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9A6BF8">
        <w:rPr>
          <w:rFonts w:ascii="Arial" w:eastAsia="Calibri" w:hAnsi="Arial" w:cs="Arial"/>
          <w:sz w:val="22"/>
          <w:szCs w:val="22"/>
          <w:lang w:val="sr-Cyrl-RS" w:eastAsia="en-US"/>
        </w:rPr>
        <w:t>и С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лавиша Стојаковић</w:t>
      </w:r>
      <w:r w:rsidRPr="009A6BF8">
        <w:rPr>
          <w:rFonts w:ascii="Arial" w:eastAsia="Calibri" w:hAnsi="Arial" w:cs="Arial"/>
          <w:sz w:val="22"/>
          <w:szCs w:val="22"/>
          <w:lang w:val="sr-Cyrl-RS" w:eastAsia="en-US"/>
        </w:rPr>
        <w:t xml:space="preserve">, е-mаil: </w:t>
      </w:r>
      <w:hyperlink r:id="rId10" w:history="1">
        <w:r w:rsidR="00985C44" w:rsidRPr="0065386D">
          <w:rPr>
            <w:rStyle w:val="Hyperlink"/>
            <w:rFonts w:ascii="Arial" w:eastAsia="Calibri" w:hAnsi="Arial" w:cs="Arial"/>
            <w:sz w:val="22"/>
            <w:szCs w:val="22"/>
            <w:lang w:val="sr-Latn-RS" w:eastAsia="en-US"/>
          </w:rPr>
          <w:t>slavisa.stojakovic@eps.rs</w:t>
        </w:r>
      </w:hyperlink>
      <w:r w:rsidRPr="009A6BF8">
        <w:rPr>
          <w:rFonts w:ascii="Arial" w:eastAsia="Calibri" w:hAnsi="Arial" w:cs="Arial"/>
          <w:color w:val="0000FF"/>
          <w:sz w:val="22"/>
          <w:szCs w:val="22"/>
          <w:u w:val="single"/>
          <w:lang w:val="sr-Cyrl-RS" w:eastAsia="en-US"/>
        </w:rPr>
        <w:t xml:space="preserve">. </w:t>
      </w:r>
      <w:r w:rsidRPr="009A6BF8">
        <w:rPr>
          <w:rFonts w:ascii="Arial" w:eastAsia="Calibri" w:hAnsi="Arial" w:cs="Arial"/>
          <w:sz w:val="22"/>
          <w:szCs w:val="22"/>
          <w:lang w:val="sr-Cyrl-RS" w:eastAsia="en-US"/>
        </w:rPr>
        <w:t>Локација: Огранак ТЕНТ Београд – Обреновац, локација ТЕ</w:t>
      </w:r>
      <w:r w:rsidR="00985C44">
        <w:rPr>
          <w:rFonts w:ascii="Arial" w:eastAsia="Calibri" w:hAnsi="Arial" w:cs="Arial"/>
          <w:sz w:val="22"/>
          <w:szCs w:val="22"/>
          <w:lang w:val="sr-Cyrl-RS" w:eastAsia="en-US"/>
        </w:rPr>
        <w:t>НТ А</w:t>
      </w:r>
      <w:r w:rsidRPr="009A6BF8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9A6BF8" w:rsidRPr="009A6BF8" w:rsidRDefault="009A6BF8" w:rsidP="009A6BF8">
      <w:pPr>
        <w:suppressAutoHyphens w:val="0"/>
        <w:ind w:left="30" w:right="284"/>
        <w:jc w:val="both"/>
        <w:rPr>
          <w:rFonts w:ascii="Arial" w:eastAsia="Calibri" w:hAnsi="Arial" w:cs="Arial"/>
          <w:color w:val="00B0F0"/>
          <w:sz w:val="22"/>
          <w:szCs w:val="22"/>
          <w:lang w:val="sr-Cyrl-RS" w:eastAsia="zh-CN"/>
        </w:rPr>
      </w:pPr>
      <w:r w:rsidRPr="009A6BF8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Препоручени рок за обилазак локације:</w:t>
      </w:r>
      <w:r w:rsidRPr="009A6BF8">
        <w:rPr>
          <w:rFonts w:ascii="Arial" w:eastAsia="Calibri" w:hAnsi="Arial" w:cs="Arial"/>
          <w:sz w:val="22"/>
          <w:szCs w:val="22"/>
          <w:lang w:val="sr-Latn-RS" w:eastAsia="en-US"/>
        </w:rPr>
        <w:t xml:space="preserve"> Заинтересована лица посету могу обавити до истека рока за подношење понуде, али је пожељно да је обаве најкасније </w:t>
      </w:r>
      <w:r w:rsidR="00985C44">
        <w:rPr>
          <w:rFonts w:ascii="Arial" w:eastAsia="Calibri" w:hAnsi="Arial" w:cs="Arial"/>
          <w:sz w:val="22"/>
          <w:szCs w:val="22"/>
          <w:lang w:val="sr-Cyrl-RS" w:eastAsia="en-US"/>
        </w:rPr>
        <w:t>пет</w:t>
      </w:r>
      <w:r w:rsidRPr="009A6BF8">
        <w:rPr>
          <w:rFonts w:ascii="Arial" w:eastAsia="Calibri" w:hAnsi="Arial" w:cs="Arial"/>
          <w:sz w:val="22"/>
          <w:szCs w:val="22"/>
          <w:lang w:val="sr-Latn-RS" w:eastAsia="en-US"/>
        </w:rPr>
        <w:t xml:space="preserve"> дана пре истека рока за подношење понуде, како би искористили законску могућност тражења додатних информација или појашњења у вези са припремањем понуде у законском року (члан 63 ЗЈН).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EA07F9" w:rsidRPr="00295D8C">
        <w:rPr>
          <w:rFonts w:ascii="Arial" w:hAnsi="Arial" w:cs="Arial"/>
          <w:color w:val="0070C0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9A6BF8" w:rsidRDefault="00C6690C" w:rsidP="00DF23B4">
      <w:pPr>
        <w:jc w:val="right"/>
        <w:rPr>
          <w:rFonts w:ascii="Arial" w:hAnsi="Arial" w:cs="Arial"/>
          <w:sz w:val="22"/>
          <w:szCs w:val="22"/>
        </w:rPr>
      </w:pPr>
    </w:p>
    <w:p w:rsidR="00EA07F9" w:rsidRPr="009A6BF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9A6BF8">
        <w:rPr>
          <w:rFonts w:ascii="Arial" w:hAnsi="Arial" w:cs="Arial"/>
          <w:iCs/>
          <w:sz w:val="22"/>
          <w:szCs w:val="22"/>
          <w:lang w:val="sr-Cyrl-R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11"/>
      <w:footerReference w:type="even" r:id="rId12"/>
      <w:footerReference w:type="default" r:id="rId13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EE" w:rsidRDefault="00F018EE" w:rsidP="00F717AF">
      <w:r>
        <w:separator/>
      </w:r>
    </w:p>
  </w:endnote>
  <w:endnote w:type="continuationSeparator" w:id="0">
    <w:p w:rsidR="00F018EE" w:rsidRDefault="00F018E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9A6BF8">
      <w:rPr>
        <w:rFonts w:ascii="Arial" w:hAnsi="Arial"/>
        <w:iCs/>
        <w:lang w:val="sr-Cyrl-RS"/>
      </w:rPr>
      <w:t>3490/2018 (3000/1230/2018)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63A27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63A27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EE" w:rsidRDefault="00F018EE" w:rsidP="00F717AF">
      <w:r>
        <w:separator/>
      </w:r>
    </w:p>
  </w:footnote>
  <w:footnote w:type="continuationSeparator" w:id="0">
    <w:p w:rsidR="00F018EE" w:rsidRDefault="00F018E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85C4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0E42F60" wp14:editId="6CFA4320">
                <wp:extent cx="1042035" cy="988695"/>
                <wp:effectExtent l="0" t="0" r="571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63A2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63A2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2DA"/>
    <w:rsid w:val="005F34DD"/>
    <w:rsid w:val="005F57AB"/>
    <w:rsid w:val="00605695"/>
    <w:rsid w:val="006071CC"/>
    <w:rsid w:val="0061306C"/>
    <w:rsid w:val="00617089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2D6A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409F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85C44"/>
    <w:rsid w:val="0099006D"/>
    <w:rsid w:val="009921D1"/>
    <w:rsid w:val="00993C25"/>
    <w:rsid w:val="0099426E"/>
    <w:rsid w:val="009A58A0"/>
    <w:rsid w:val="009A6BF8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3A27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18EE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lavisa.stojakovic@eps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san.kovacevic@eps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9C7F-097A-4E7B-960A-CEDEFF11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Snezana Kotlajic</cp:lastModifiedBy>
  <cp:revision>2</cp:revision>
  <cp:lastPrinted>2019-04-17T10:53:00Z</cp:lastPrinted>
  <dcterms:created xsi:type="dcterms:W3CDTF">2019-04-18T10:42:00Z</dcterms:created>
  <dcterms:modified xsi:type="dcterms:W3CDTF">2019-04-18T10:42:00Z</dcterms:modified>
</cp:coreProperties>
</file>