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ED75C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ED75CD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ED75CD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ED75CD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36D1C" w:rsidRDefault="00ED75CD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 ИЗМЕНА</w:t>
      </w:r>
    </w:p>
    <w:p w:rsidR="00C6690C" w:rsidRPr="00436D1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36D1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36D1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36D1C">
        <w:rPr>
          <w:rFonts w:ascii="Arial" w:hAnsi="Arial" w:cs="Arial"/>
          <w:sz w:val="22"/>
          <w:szCs w:val="22"/>
        </w:rPr>
        <w:t xml:space="preserve">ЗА ЈАВНУ НАБАВКУ </w:t>
      </w:r>
      <w:r w:rsidR="00ED75CD">
        <w:rPr>
          <w:rFonts w:ascii="Arial" w:hAnsi="Arial" w:cs="Arial"/>
          <w:sz w:val="22"/>
          <w:szCs w:val="22"/>
          <w:lang w:val="sr-Cyrl-RS"/>
        </w:rPr>
        <w:t>ДОБАРА</w:t>
      </w:r>
      <w:r w:rsidRPr="00436D1C">
        <w:rPr>
          <w:rFonts w:ascii="Arial" w:hAnsi="Arial" w:cs="Arial"/>
          <w:sz w:val="22"/>
          <w:szCs w:val="22"/>
          <w:lang w:val="ru-RU"/>
        </w:rPr>
        <w:t xml:space="preserve"> </w:t>
      </w:r>
      <w:r w:rsidR="00ED75CD" w:rsidRPr="00ED75CD">
        <w:rPr>
          <w:rFonts w:ascii="Arial" w:hAnsi="Arial" w:cs="Arial"/>
          <w:sz w:val="22"/>
          <w:szCs w:val="22"/>
          <w:lang w:val="sr-Cyrl-RS"/>
        </w:rPr>
        <w:t>Термоелементи и отпорни термометри ТЕНТ-А</w:t>
      </w: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D75CD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ED75CD" w:rsidRPr="00ED75CD">
        <w:rPr>
          <w:rFonts w:ascii="Arial" w:hAnsi="Arial" w:cs="Arial"/>
          <w:sz w:val="22"/>
          <w:szCs w:val="22"/>
          <w:lang w:val="sr-Cyrl-RS"/>
        </w:rPr>
        <w:t>3000/0053/2019 (278/2019)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5168D">
        <w:rPr>
          <w:rFonts w:ascii="Arial" w:hAnsi="Arial" w:cs="Arial"/>
          <w:sz w:val="22"/>
          <w:szCs w:val="22"/>
          <w:lang w:val="sr-Cyrl-RS"/>
        </w:rPr>
        <w:t>105Е0301-</w:t>
      </w:r>
      <w:r w:rsidR="00ED75CD">
        <w:rPr>
          <w:rFonts w:ascii="Arial" w:hAnsi="Arial" w:cs="Arial"/>
          <w:sz w:val="22"/>
          <w:szCs w:val="22"/>
          <w:lang w:val="sr-Cyrl-RS"/>
        </w:rPr>
        <w:t>146825</w:t>
      </w:r>
      <w:r w:rsidR="00163246">
        <w:rPr>
          <w:rFonts w:ascii="Arial" w:hAnsi="Arial" w:cs="Arial"/>
          <w:sz w:val="22"/>
          <w:szCs w:val="22"/>
          <w:lang w:val="sr-Cyrl-RS"/>
        </w:rPr>
        <w:t>/</w:t>
      </w:r>
      <w:r w:rsidR="00F03BC4">
        <w:rPr>
          <w:rFonts w:ascii="Arial" w:hAnsi="Arial" w:cs="Arial"/>
          <w:sz w:val="22"/>
          <w:szCs w:val="22"/>
          <w:lang w:val="sr-Cyrl-RS"/>
        </w:rPr>
        <w:t>8</w:t>
      </w:r>
      <w:r w:rsidR="00163246">
        <w:rPr>
          <w:rFonts w:ascii="Arial" w:hAnsi="Arial" w:cs="Arial"/>
          <w:sz w:val="22"/>
          <w:szCs w:val="22"/>
          <w:lang w:val="sr-Cyrl-RS"/>
        </w:rPr>
        <w:t>-201</w:t>
      </w:r>
      <w:r w:rsidR="00ED75CD">
        <w:rPr>
          <w:rFonts w:ascii="Arial" w:hAnsi="Arial" w:cs="Arial"/>
          <w:sz w:val="22"/>
          <w:szCs w:val="22"/>
          <w:lang w:val="sr-Cyrl-RS"/>
        </w:rPr>
        <w:t>9</w:t>
      </w:r>
      <w:r w:rsidR="0016324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ED75CD">
        <w:rPr>
          <w:rFonts w:ascii="Arial" w:hAnsi="Arial" w:cs="Arial"/>
          <w:sz w:val="22"/>
          <w:szCs w:val="22"/>
          <w:lang w:val="sr-Cyrl-RS"/>
        </w:rPr>
        <w:t>30.04.2019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D1C9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 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D75CD">
        <w:rPr>
          <w:rFonts w:ascii="Arial" w:hAnsi="Arial" w:cs="Arial"/>
          <w:i/>
          <w:sz w:val="22"/>
          <w:szCs w:val="22"/>
          <w:lang w:val="sr-Cyrl-RS"/>
        </w:rPr>
        <w:t>30.04.2019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ED75CD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C6690C" w:rsidRPr="003E63E1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3E63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D75CD">
        <w:rPr>
          <w:rFonts w:ascii="Arial" w:hAnsi="Arial" w:cs="Arial"/>
          <w:sz w:val="22"/>
          <w:szCs w:val="22"/>
          <w:lang w:val="sr-Cyrl-RS"/>
        </w:rPr>
        <w:t>добара</w:t>
      </w:r>
      <w:r w:rsidR="00ED75CD" w:rsidRPr="00ED75CD">
        <w:rPr>
          <w:rFonts w:ascii="Arial" w:hAnsi="Arial" w:cs="Arial"/>
          <w:sz w:val="22"/>
          <w:szCs w:val="22"/>
          <w:lang w:val="sr-Cyrl-RS"/>
        </w:rPr>
        <w:t xml:space="preserve"> Термоелементи и отпорни термометри ТЕНТ-А</w:t>
      </w: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ED75CD" w:rsidRDefault="00CD7F3E" w:rsidP="00DE4A7C">
      <w:pPr>
        <w:rPr>
          <w:rFonts w:ascii="Arial" w:hAnsi="Arial" w:cs="Arial"/>
          <w:sz w:val="22"/>
          <w:szCs w:val="22"/>
          <w:lang w:val="ru-RU"/>
        </w:rPr>
      </w:pPr>
      <w:r w:rsidRPr="00CD7F3E">
        <w:rPr>
          <w:rFonts w:ascii="Arial" w:hAnsi="Arial" w:cs="Arial"/>
          <w:sz w:val="22"/>
          <w:szCs w:val="22"/>
        </w:rPr>
        <w:t xml:space="preserve">Мења се  конкурсна документација у  делу  </w:t>
      </w:r>
      <w:r w:rsidR="00DE4A7C">
        <w:rPr>
          <w:rFonts w:ascii="Arial" w:hAnsi="Arial" w:cs="Arial"/>
          <w:sz w:val="22"/>
          <w:szCs w:val="22"/>
          <w:lang w:val="sr-Cyrl-RS"/>
        </w:rPr>
        <w:t>3- Техничка спецификација,</w:t>
      </w:r>
      <w:r w:rsidR="00C6690C" w:rsidRPr="00CE703C">
        <w:rPr>
          <w:rFonts w:ascii="Arial" w:hAnsi="Arial" w:cs="Arial"/>
          <w:sz w:val="22"/>
          <w:szCs w:val="22"/>
        </w:rPr>
        <w:t xml:space="preserve"> </w:t>
      </w:r>
      <w:r w:rsidR="00AC7EA0">
        <w:rPr>
          <w:rFonts w:ascii="Arial" w:hAnsi="Arial" w:cs="Arial"/>
          <w:sz w:val="22"/>
          <w:szCs w:val="22"/>
          <w:lang w:val="sr-Cyrl-RS"/>
        </w:rPr>
        <w:t xml:space="preserve"> за позиције </w:t>
      </w:r>
      <w:r w:rsidR="00ED75CD">
        <w:rPr>
          <w:rFonts w:ascii="Arial" w:hAnsi="Arial" w:cs="Arial"/>
          <w:sz w:val="22"/>
          <w:szCs w:val="22"/>
          <w:lang w:val="sr-Cyrl-RS"/>
        </w:rPr>
        <w:t>1</w:t>
      </w:r>
      <w:r w:rsidR="00AC7E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1075B" w:rsidRPr="00CE703C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ED75CD">
        <w:rPr>
          <w:rFonts w:ascii="Arial" w:hAnsi="Arial" w:cs="Arial"/>
          <w:sz w:val="22"/>
          <w:szCs w:val="22"/>
          <w:lang w:val="sr-Cyrl-RS"/>
        </w:rPr>
        <w:t>2</w:t>
      </w:r>
      <w:r w:rsidR="00C6690C" w:rsidRPr="00CE703C">
        <w:rPr>
          <w:rFonts w:ascii="Arial" w:hAnsi="Arial" w:cs="Arial"/>
          <w:sz w:val="22"/>
          <w:szCs w:val="22"/>
        </w:rPr>
        <w:t xml:space="preserve"> и</w:t>
      </w:r>
      <w:r w:rsidR="0011075B" w:rsidRPr="00CE703C">
        <w:rPr>
          <w:rFonts w:ascii="Arial" w:hAnsi="Arial" w:cs="Arial"/>
          <w:sz w:val="22"/>
          <w:szCs w:val="22"/>
          <w:lang w:val="sr-Cyrl-RS"/>
        </w:rPr>
        <w:t xml:space="preserve"> сада</w:t>
      </w:r>
      <w:r w:rsidR="00C6690C" w:rsidRPr="00CE703C">
        <w:rPr>
          <w:rFonts w:ascii="Arial" w:hAnsi="Arial" w:cs="Arial"/>
          <w:sz w:val="22"/>
          <w:szCs w:val="22"/>
        </w:rPr>
        <w:t xml:space="preserve"> гласи.</w:t>
      </w:r>
    </w:p>
    <w:tbl>
      <w:tblPr>
        <w:tblW w:w="11591" w:type="dxa"/>
        <w:tblInd w:w="-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8"/>
        <w:gridCol w:w="924"/>
        <w:gridCol w:w="5956"/>
        <w:gridCol w:w="976"/>
        <w:gridCol w:w="1165"/>
        <w:gridCol w:w="567"/>
        <w:gridCol w:w="409"/>
        <w:gridCol w:w="567"/>
      </w:tblGrid>
      <w:tr w:rsidR="00300951" w:rsidRPr="00813F43" w:rsidTr="00720763">
        <w:trPr>
          <w:gridBefore w:val="1"/>
          <w:wBefore w:w="959" w:type="dxa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00951" w:rsidRPr="00813F43" w:rsidRDefault="00300951" w:rsidP="00AC695E">
            <w:pPr>
              <w:rPr>
                <w:b/>
                <w:u w:val="single"/>
                <w:lang w:val="sr-Latn-RS"/>
              </w:rPr>
            </w:pPr>
            <w:r w:rsidRPr="00813F43">
              <w:rPr>
                <w:b/>
                <w:u w:val="single"/>
                <w:lang w:val="sr-Latn-RS"/>
              </w:rPr>
              <w:t>1</w:t>
            </w:r>
          </w:p>
        </w:tc>
        <w:tc>
          <w:tcPr>
            <w:tcW w:w="6932" w:type="dxa"/>
            <w:gridSpan w:val="2"/>
            <w:shd w:val="clear" w:color="auto" w:fill="auto"/>
            <w:vAlign w:val="center"/>
          </w:tcPr>
          <w:p w:rsidR="00300951" w:rsidRPr="00813F43" w:rsidRDefault="00300951" w:rsidP="00AC695E">
            <w:pPr>
              <w:rPr>
                <w:bCs/>
                <w:lang w:val="sr-Latn-CS"/>
              </w:rPr>
            </w:pPr>
            <w:r w:rsidRPr="00813F43">
              <w:rPr>
                <w:bCs/>
                <w:lang w:val="sr-Latn-CS"/>
              </w:rPr>
              <w:t xml:space="preserve">МАНТЕЛ ТЕРМОЕЛЕМЕНТИ  </w:t>
            </w:r>
          </w:p>
          <w:p w:rsidR="00300951" w:rsidRPr="00813F43" w:rsidRDefault="00300951" w:rsidP="00300951">
            <w:pPr>
              <w:numPr>
                <w:ilvl w:val="0"/>
                <w:numId w:val="46"/>
              </w:numPr>
              <w:suppressAutoHyphens w:val="0"/>
              <w:spacing w:line="276" w:lineRule="auto"/>
              <w:rPr>
                <w:bCs/>
                <w:lang w:val="sr-Latn-CS"/>
              </w:rPr>
            </w:pPr>
            <w:r w:rsidRPr="00813F43">
              <w:rPr>
                <w:lang w:val="sr-Latn-CS"/>
              </w:rPr>
              <w:t xml:space="preserve">- </w:t>
            </w:r>
            <w:r w:rsidRPr="00813F43">
              <w:rPr>
                <w:bCs/>
                <w:lang w:val="sr-Latn-CS"/>
              </w:rPr>
              <w:t>Тип :</w:t>
            </w:r>
            <w:r w:rsidRPr="00813F43">
              <w:rPr>
                <w:lang w:val="sr-Latn-CS"/>
              </w:rPr>
              <w:t>1xNiCr-NiAl Тип К IEC 584-1</w:t>
            </w:r>
          </w:p>
          <w:p w:rsidR="00300951" w:rsidRPr="00813F43" w:rsidRDefault="00300951" w:rsidP="00AC695E">
            <w:pPr>
              <w:rPr>
                <w:lang w:val="sr-Latn-CS"/>
              </w:rPr>
            </w:pPr>
            <w:r w:rsidRPr="00813F43">
              <w:rPr>
                <w:lang w:val="sr-Latn-CS"/>
              </w:rPr>
              <w:t>КОНСТРУКЦИЈА</w:t>
            </w:r>
          </w:p>
          <w:p w:rsidR="00300951" w:rsidRPr="00813F43" w:rsidRDefault="00300951" w:rsidP="00300951">
            <w:pPr>
              <w:numPr>
                <w:ilvl w:val="0"/>
                <w:numId w:val="46"/>
              </w:numPr>
              <w:suppressAutoHyphens w:val="0"/>
              <w:spacing w:line="276" w:lineRule="auto"/>
              <w:rPr>
                <w:bCs/>
                <w:lang w:val="sr-Latn-CS"/>
              </w:rPr>
            </w:pPr>
            <w:r w:rsidRPr="00813F43">
              <w:rPr>
                <w:lang w:val="sr-Latn-CS"/>
              </w:rPr>
              <w:t xml:space="preserve">Мантел </w:t>
            </w:r>
            <w:r w:rsidRPr="00813F43">
              <w:rPr>
                <w:bCs/>
                <w:lang w:val="sr-Latn-CS"/>
              </w:rPr>
              <w:t xml:space="preserve">Ø </w:t>
            </w:r>
            <w:r w:rsidRPr="00813F43">
              <w:rPr>
                <w:lang w:val="sr-Latn-CS"/>
              </w:rPr>
              <w:t>6 ( целом дужином )</w:t>
            </w:r>
            <w:r w:rsidRPr="00813F43">
              <w:rPr>
                <w:lang w:val="sr-Latn-CS"/>
              </w:rPr>
              <w:br/>
              <w:t>- Номинална дужина</w:t>
            </w:r>
            <w:r w:rsidRPr="00813F43">
              <w:rPr>
                <w:bCs/>
                <w:lang w:val="sr-Latn-CS"/>
              </w:rPr>
              <w:t xml:space="preserve"> :</w:t>
            </w:r>
            <w:r w:rsidRPr="00813F43">
              <w:rPr>
                <w:lang w:val="sr-Latn-CS"/>
              </w:rPr>
              <w:t>12m</w:t>
            </w:r>
            <w:r w:rsidRPr="00813F43">
              <w:rPr>
                <w:lang w:val="sr-Latn-CS"/>
              </w:rPr>
              <w:br/>
              <w:t xml:space="preserve">- Материјал мантел кошуљуце NICROBELL  </w:t>
            </w:r>
          </w:p>
          <w:p w:rsidR="00300951" w:rsidRPr="00813F43" w:rsidRDefault="00300951" w:rsidP="00300951">
            <w:pPr>
              <w:numPr>
                <w:ilvl w:val="0"/>
                <w:numId w:val="46"/>
              </w:numPr>
              <w:suppressAutoHyphens w:val="0"/>
              <w:spacing w:line="276" w:lineRule="auto"/>
              <w:rPr>
                <w:bCs/>
                <w:lang w:val="sr-Latn-CS"/>
              </w:rPr>
            </w:pPr>
            <w:r w:rsidRPr="00813F43">
              <w:rPr>
                <w:lang w:val="sr-Latn-CS"/>
              </w:rPr>
              <w:t>- На хладном крају кабл дужне 500mm</w:t>
            </w:r>
            <w:r w:rsidRPr="00813F43">
              <w:rPr>
                <w:lang w:val="sr-Latn-CS"/>
              </w:rPr>
              <w:br/>
              <w:t>K</w:t>
            </w:r>
            <w:r w:rsidRPr="00813F43">
              <w:rPr>
                <w:lang w:val="sr-Cyrl-RS"/>
              </w:rPr>
              <w:t>омпензациони кабал : тип К</w:t>
            </w:r>
            <w:r w:rsidRPr="00813F43">
              <w:rPr>
                <w:lang w:val="sr-Latn-RS"/>
              </w:rPr>
              <w:t xml:space="preserve"> 2x2x0.5 </w:t>
            </w:r>
            <w:r w:rsidRPr="00813F43">
              <w:rPr>
                <w:lang w:val="sr-Cyrl-RS"/>
              </w:rPr>
              <w:t>силикон</w:t>
            </w:r>
          </w:p>
          <w:p w:rsidR="00300951" w:rsidRPr="00813F43" w:rsidRDefault="00300951" w:rsidP="00300951">
            <w:pPr>
              <w:numPr>
                <w:ilvl w:val="0"/>
                <w:numId w:val="46"/>
              </w:numPr>
              <w:suppressAutoHyphens w:val="0"/>
              <w:spacing w:line="276" w:lineRule="auto"/>
              <w:rPr>
                <w:bCs/>
                <w:lang w:val="sr-Latn-CS"/>
              </w:rPr>
            </w:pPr>
            <w:r w:rsidRPr="00813F43">
              <w:rPr>
                <w:lang w:val="sr-Latn-CS"/>
              </w:rPr>
              <w:t>- Мерна тачка изолована од мантела</w:t>
            </w:r>
          </w:p>
          <w:p w:rsidR="00300951" w:rsidRPr="00813F43" w:rsidRDefault="00300951" w:rsidP="00300951">
            <w:pPr>
              <w:numPr>
                <w:ilvl w:val="0"/>
                <w:numId w:val="46"/>
              </w:numPr>
              <w:suppressAutoHyphens w:val="0"/>
              <w:spacing w:line="276" w:lineRule="auto"/>
              <w:rPr>
                <w:b/>
                <w:bCs/>
                <w:u w:val="single"/>
                <w:lang w:val="sr-Latn-CS"/>
              </w:rPr>
            </w:pPr>
            <w:r w:rsidRPr="00813F43">
              <w:rPr>
                <w:lang w:val="sr-Latn-CS"/>
              </w:rPr>
              <w:t xml:space="preserve">РАДНА ТЕМПЕРАТУРА : </w:t>
            </w:r>
            <w:r>
              <w:rPr>
                <w:lang w:val="sr-Cyrl-RS"/>
              </w:rPr>
              <w:t>7</w:t>
            </w:r>
            <w:r w:rsidRPr="00813F43">
              <w:rPr>
                <w:lang w:val="sr-Latn-CS"/>
              </w:rPr>
              <w:t>00ºC</w:t>
            </w:r>
          </w:p>
        </w:tc>
        <w:tc>
          <w:tcPr>
            <w:tcW w:w="2141" w:type="dxa"/>
            <w:gridSpan w:val="3"/>
            <w:shd w:val="clear" w:color="auto" w:fill="auto"/>
            <w:vAlign w:val="center"/>
          </w:tcPr>
          <w:p w:rsidR="00300951" w:rsidRPr="00813F43" w:rsidRDefault="00300951" w:rsidP="00AC695E">
            <w:pPr>
              <w:rPr>
                <w:b/>
                <w:u w:val="single"/>
                <w:lang w:val="sr-Latn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0951" w:rsidRPr="00813F43" w:rsidRDefault="00300951" w:rsidP="00AC695E">
            <w:pPr>
              <w:rPr>
                <w:b/>
                <w:u w:val="single"/>
                <w:lang w:val="sr-Latn-CS"/>
              </w:rPr>
            </w:pPr>
            <w:r w:rsidRPr="00813F43">
              <w:rPr>
                <w:b/>
                <w:u w:val="single"/>
                <w:lang w:val="sr-Latn-CS"/>
              </w:rPr>
              <w:t>30</w:t>
            </w:r>
          </w:p>
        </w:tc>
      </w:tr>
      <w:tr w:rsidR="00300951" w:rsidRPr="00813F43" w:rsidTr="00720763">
        <w:tblPrEx>
          <w:jc w:val="center"/>
        </w:tblPrEx>
        <w:trPr>
          <w:gridAfter w:val="2"/>
          <w:wAfter w:w="976" w:type="dxa"/>
          <w:trHeight w:val="1833"/>
          <w:jc w:val="center"/>
        </w:trPr>
        <w:tc>
          <w:tcPr>
            <w:tcW w:w="1027" w:type="dxa"/>
            <w:gridSpan w:val="2"/>
            <w:shd w:val="clear" w:color="auto" w:fill="auto"/>
            <w:vAlign w:val="center"/>
          </w:tcPr>
          <w:p w:rsidR="00300951" w:rsidRPr="00813F43" w:rsidRDefault="00300951" w:rsidP="00AC695E">
            <w:pPr>
              <w:rPr>
                <w:b/>
                <w:u w:val="single"/>
                <w:lang w:val="sr-Latn-RS"/>
              </w:rPr>
            </w:pPr>
            <w:r w:rsidRPr="00813F43">
              <w:rPr>
                <w:b/>
                <w:u w:val="single"/>
                <w:lang w:val="sr-Latn-RS"/>
              </w:rPr>
              <w:t>2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:rsidR="00300951" w:rsidRPr="00813F43" w:rsidRDefault="00300951" w:rsidP="00AC695E">
            <w:pPr>
              <w:rPr>
                <w:lang w:val="sr-Latn-CS"/>
              </w:rPr>
            </w:pPr>
            <w:r w:rsidRPr="00813F43">
              <w:rPr>
                <w:lang w:val="sr-Latn-CS"/>
              </w:rPr>
              <w:t xml:space="preserve">ОТПОРНИ ТЕРМОЕЛЕМЕНТИ </w:t>
            </w:r>
          </w:p>
          <w:p w:rsidR="00300951" w:rsidRPr="00813F43" w:rsidRDefault="00300951" w:rsidP="00300951">
            <w:pPr>
              <w:numPr>
                <w:ilvl w:val="0"/>
                <w:numId w:val="47"/>
              </w:numPr>
              <w:suppressAutoHyphens w:val="0"/>
              <w:spacing w:line="276" w:lineRule="auto"/>
              <w:rPr>
                <w:lang w:val="sr-Latn-CS"/>
              </w:rPr>
            </w:pPr>
            <w:r w:rsidRPr="00813F43">
              <w:rPr>
                <w:lang w:val="sr-Latn-CS"/>
              </w:rPr>
              <w:t>ТИП: 1 x Pt100</w:t>
            </w:r>
          </w:p>
          <w:p w:rsidR="00300951" w:rsidRPr="00813F43" w:rsidRDefault="00300951" w:rsidP="00300951">
            <w:pPr>
              <w:numPr>
                <w:ilvl w:val="0"/>
                <w:numId w:val="47"/>
              </w:numPr>
              <w:suppressAutoHyphens w:val="0"/>
              <w:spacing w:line="276" w:lineRule="auto"/>
              <w:rPr>
                <w:lang w:val="sr-Latn-CS"/>
              </w:rPr>
            </w:pPr>
            <w:r w:rsidRPr="00813F43">
              <w:rPr>
                <w:lang w:val="sr-Latn-CS"/>
              </w:rPr>
              <w:t>СИСТЕМ ВЕЗЕ : трожичан</w:t>
            </w:r>
          </w:p>
          <w:p w:rsidR="00300951" w:rsidRPr="00813F43" w:rsidRDefault="00300951" w:rsidP="00AC695E">
            <w:pPr>
              <w:rPr>
                <w:lang w:val="sr-Latn-CS"/>
              </w:rPr>
            </w:pPr>
            <w:r w:rsidRPr="00813F43">
              <w:rPr>
                <w:lang w:val="sr-Latn-CS"/>
              </w:rPr>
              <w:t>КОНСТРУКЦИЈА</w:t>
            </w:r>
          </w:p>
          <w:p w:rsidR="00300951" w:rsidRPr="00813F43" w:rsidRDefault="00300951" w:rsidP="00300951">
            <w:pPr>
              <w:numPr>
                <w:ilvl w:val="0"/>
                <w:numId w:val="47"/>
              </w:numPr>
              <w:suppressAutoHyphens w:val="0"/>
              <w:spacing w:line="276" w:lineRule="auto"/>
              <w:rPr>
                <w:lang w:val="sr-Latn-CS"/>
              </w:rPr>
            </w:pPr>
            <w:r w:rsidRPr="00813F43">
              <w:rPr>
                <w:lang w:val="sr-Latn-CS"/>
              </w:rPr>
              <w:t>МОНТАЖНИ ТИП : Мантел са компресионим фитингом помичним дуж термолемента, ЗАЈЕДНО СА КОМПРЕСИОНИМ ФИТИНГОМ М12</w:t>
            </w:r>
          </w:p>
          <w:p w:rsidR="00300951" w:rsidRPr="00813F43" w:rsidRDefault="00300951" w:rsidP="00300951">
            <w:pPr>
              <w:numPr>
                <w:ilvl w:val="0"/>
                <w:numId w:val="47"/>
              </w:numPr>
              <w:suppressAutoHyphens w:val="0"/>
              <w:spacing w:line="276" w:lineRule="auto"/>
              <w:rPr>
                <w:lang w:val="sr-Latn-CS"/>
              </w:rPr>
            </w:pPr>
            <w:r w:rsidRPr="00813F43">
              <w:rPr>
                <w:lang w:val="sr-Cyrl-RS"/>
              </w:rPr>
              <w:t xml:space="preserve">ТИП ГЛАВЕ: </w:t>
            </w:r>
            <w:r w:rsidRPr="00813F43">
              <w:rPr>
                <w:lang w:val="sr-Latn-RS"/>
              </w:rPr>
              <w:t>NAA</w:t>
            </w:r>
          </w:p>
          <w:p w:rsidR="00300951" w:rsidRPr="00813F43" w:rsidRDefault="00300951" w:rsidP="00300951">
            <w:pPr>
              <w:numPr>
                <w:ilvl w:val="0"/>
                <w:numId w:val="47"/>
              </w:numPr>
              <w:suppressAutoHyphens w:val="0"/>
              <w:spacing w:line="276" w:lineRule="auto"/>
              <w:rPr>
                <w:lang w:val="sr-Latn-CS"/>
              </w:rPr>
            </w:pPr>
            <w:r w:rsidRPr="00813F43">
              <w:rPr>
                <w:lang w:val="sr-Latn-CS"/>
              </w:rPr>
              <w:t>ДУЖИНА ПРОЦЕСНОГ УМЕТКА L5=3</w:t>
            </w:r>
            <w:r>
              <w:rPr>
                <w:lang w:val="sr-Cyrl-RS"/>
              </w:rPr>
              <w:t>15</w:t>
            </w:r>
            <w:r w:rsidRPr="00813F43">
              <w:rPr>
                <w:lang w:val="sr-Latn-CS"/>
              </w:rPr>
              <w:t>mm</w:t>
            </w:r>
          </w:p>
          <w:p w:rsidR="00300951" w:rsidRPr="00813F43" w:rsidRDefault="00300951" w:rsidP="00300951">
            <w:pPr>
              <w:numPr>
                <w:ilvl w:val="0"/>
                <w:numId w:val="47"/>
              </w:numPr>
              <w:suppressAutoHyphens w:val="0"/>
              <w:spacing w:line="276" w:lineRule="auto"/>
              <w:rPr>
                <w:lang w:val="sr-Latn-CS"/>
              </w:rPr>
            </w:pPr>
            <w:r w:rsidRPr="00813F43">
              <w:rPr>
                <w:lang w:val="sr-Latn-CS"/>
              </w:rPr>
              <w:t>МЕРНИ УЛОЖАК :  МАНТЕЛ Ø</w:t>
            </w:r>
            <w:r w:rsidRPr="00813F43">
              <w:rPr>
                <w:lang w:val="sr-Latn-RS"/>
              </w:rPr>
              <w:t>d</w:t>
            </w:r>
            <w:r w:rsidRPr="00813F43">
              <w:rPr>
                <w:lang w:val="sr-Latn-CS"/>
              </w:rPr>
              <w:t>= 6mm</w:t>
            </w:r>
          </w:p>
          <w:p w:rsidR="00300951" w:rsidRPr="00813F43" w:rsidRDefault="00300951" w:rsidP="00AC695E">
            <w:pPr>
              <w:rPr>
                <w:lang w:val="sr-Latn-CS"/>
              </w:rPr>
            </w:pPr>
            <w:r w:rsidRPr="00813F43">
              <w:rPr>
                <w:lang w:val="sr-Latn-CS"/>
              </w:rPr>
              <w:t>МЕРНИ УЛОЖАК</w:t>
            </w:r>
          </w:p>
          <w:p w:rsidR="00300951" w:rsidRPr="00813F43" w:rsidRDefault="00300951" w:rsidP="00300951">
            <w:pPr>
              <w:numPr>
                <w:ilvl w:val="0"/>
                <w:numId w:val="47"/>
              </w:numPr>
              <w:suppressAutoHyphens w:val="0"/>
              <w:spacing w:line="276" w:lineRule="auto"/>
              <w:rPr>
                <w:lang w:val="sr-Latn-CS"/>
              </w:rPr>
            </w:pPr>
            <w:r w:rsidRPr="00813F43">
              <w:rPr>
                <w:lang w:val="sr-Latn-CS"/>
              </w:rPr>
              <w:t xml:space="preserve">МАНТЕЛ </w:t>
            </w:r>
            <w:r w:rsidRPr="00813F43">
              <w:rPr>
                <w:lang w:val="sr-Cyrl-RS"/>
              </w:rPr>
              <w:t>КАБАЛ</w:t>
            </w:r>
            <w:r w:rsidRPr="00813F43">
              <w:rPr>
                <w:lang w:val="sr-Latn-CS"/>
              </w:rPr>
              <w:t xml:space="preserve">: </w:t>
            </w:r>
          </w:p>
          <w:p w:rsidR="00300951" w:rsidRPr="00813F43" w:rsidRDefault="00300951" w:rsidP="00300951">
            <w:pPr>
              <w:numPr>
                <w:ilvl w:val="2"/>
                <w:numId w:val="47"/>
              </w:numPr>
              <w:suppressAutoHyphens w:val="0"/>
              <w:spacing w:line="276" w:lineRule="auto"/>
              <w:rPr>
                <w:lang w:val="sr-Latn-CS"/>
              </w:rPr>
            </w:pPr>
            <w:r w:rsidRPr="00813F43">
              <w:rPr>
                <w:lang w:val="sr-Cyrl-RS"/>
              </w:rPr>
              <w:t>Материјал:</w:t>
            </w:r>
            <w:r w:rsidRPr="00813F43">
              <w:rPr>
                <w:lang w:val="sr-Latn-CS"/>
              </w:rPr>
              <w:t xml:space="preserve"> 1.4541</w:t>
            </w:r>
          </w:p>
          <w:p w:rsidR="00300951" w:rsidRPr="00813F43" w:rsidRDefault="00300951" w:rsidP="00300951">
            <w:pPr>
              <w:numPr>
                <w:ilvl w:val="2"/>
                <w:numId w:val="47"/>
              </w:numPr>
              <w:suppressAutoHyphens w:val="0"/>
              <w:spacing w:line="276" w:lineRule="auto"/>
              <w:rPr>
                <w:lang w:val="sr-Latn-CS"/>
              </w:rPr>
            </w:pPr>
            <w:r w:rsidRPr="00813F43">
              <w:rPr>
                <w:lang w:val="sr-Cyrl-RS"/>
              </w:rPr>
              <w:t xml:space="preserve">Ппречник : </w:t>
            </w:r>
            <w:r w:rsidRPr="00813F43">
              <w:rPr>
                <w:lang w:val="sr-Latn-RS"/>
              </w:rPr>
              <w:t>4,5mm</w:t>
            </w:r>
          </w:p>
          <w:p w:rsidR="00300951" w:rsidRPr="00813F43" w:rsidRDefault="00300951" w:rsidP="00AC695E">
            <w:pPr>
              <w:rPr>
                <w:lang w:val="sr-Latn-CS"/>
              </w:rPr>
            </w:pPr>
            <w:r w:rsidRPr="00813F43">
              <w:rPr>
                <w:lang w:val="sr-Latn-CS"/>
              </w:rPr>
              <w:t>ПРИКЉУЧНА ПЛОЧИЦА : изводи пунктовани за контакте на плочици (</w:t>
            </w:r>
            <w:r w:rsidRPr="00813F43">
              <w:rPr>
                <w:lang w:val="sr-Latn-RS"/>
              </w:rPr>
              <w:t>DIN</w:t>
            </w:r>
            <w:r w:rsidRPr="00813F43">
              <w:rPr>
                <w:lang w:val="sr-Latn-CS"/>
              </w:rPr>
              <w:t xml:space="preserve"> 43762, IEC 751)</w:t>
            </w:r>
          </w:p>
          <w:p w:rsidR="00300951" w:rsidRPr="00813F43" w:rsidRDefault="00300951" w:rsidP="00300951">
            <w:pPr>
              <w:numPr>
                <w:ilvl w:val="0"/>
                <w:numId w:val="47"/>
              </w:numPr>
              <w:suppressAutoHyphens w:val="0"/>
              <w:spacing w:line="276" w:lineRule="auto"/>
              <w:rPr>
                <w:lang w:val="sr-Latn-CS"/>
              </w:rPr>
            </w:pPr>
            <w:r w:rsidRPr="00813F43">
              <w:rPr>
                <w:lang w:val="sr-Latn-CS"/>
              </w:rPr>
              <w:t>МЕРНА ТАЧКА: изолована од мантела</w:t>
            </w:r>
          </w:p>
          <w:p w:rsidR="00300951" w:rsidRPr="00813F43" w:rsidRDefault="00300951" w:rsidP="00300951">
            <w:pPr>
              <w:numPr>
                <w:ilvl w:val="0"/>
                <w:numId w:val="47"/>
              </w:numPr>
              <w:suppressAutoHyphens w:val="0"/>
              <w:spacing w:line="276" w:lineRule="auto"/>
              <w:rPr>
                <w:lang w:val="sr-Latn-CS"/>
              </w:rPr>
            </w:pPr>
            <w:r w:rsidRPr="00813F43">
              <w:rPr>
                <w:lang w:val="sr-Latn-CS"/>
              </w:rPr>
              <w:t>ЗА ТЕМПЕРАТУРЕ ДО : 450ºC</w:t>
            </w:r>
          </w:p>
          <w:p w:rsidR="00300951" w:rsidRPr="00813F43" w:rsidRDefault="00300951" w:rsidP="00300951">
            <w:pPr>
              <w:numPr>
                <w:ilvl w:val="0"/>
                <w:numId w:val="47"/>
              </w:numPr>
              <w:suppressAutoHyphens w:val="0"/>
              <w:spacing w:line="276" w:lineRule="auto"/>
              <w:rPr>
                <w:lang w:val="sr-Latn-CS"/>
              </w:rPr>
            </w:pPr>
            <w:r w:rsidRPr="00813F43">
              <w:rPr>
                <w:lang w:val="sr-Latn-CS"/>
              </w:rPr>
              <w:t>Отпоран на вибрације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300951" w:rsidRPr="00813F43" w:rsidRDefault="00F03BC4" w:rsidP="00AC695E">
            <w:pPr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  <w:lang w:val="sr-Latn-R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5pt;height:154.75pt">
                  <v:imagedata r:id="rId9" o:title=""/>
                </v:shape>
              </w:pi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0951" w:rsidRPr="00813F43" w:rsidRDefault="00300951" w:rsidP="00AC695E">
            <w:pPr>
              <w:rPr>
                <w:b/>
                <w:u w:val="single"/>
                <w:lang w:val="sr-Latn-CS"/>
              </w:rPr>
            </w:pPr>
            <w:r w:rsidRPr="00813F43">
              <w:rPr>
                <w:b/>
                <w:u w:val="single"/>
                <w:lang w:val="sr-Latn-CS"/>
              </w:rPr>
              <w:t>30</w:t>
            </w:r>
          </w:p>
        </w:tc>
      </w:tr>
    </w:tbl>
    <w:p w:rsidR="00D61C3A" w:rsidRPr="00D61C3A" w:rsidRDefault="00D61C3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1C35DA" w:rsidRPr="001C35DA" w:rsidRDefault="00ED75C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1C35DA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Pr="003E63E1">
        <w:rPr>
          <w:rFonts w:ascii="Arial" w:hAnsi="Arial" w:cs="Arial"/>
          <w:sz w:val="22"/>
          <w:szCs w:val="22"/>
        </w:rPr>
        <w:t>измена</w:t>
      </w:r>
      <w:r w:rsidR="003E63E1" w:rsidRPr="003E63E1"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EA07F9" w:rsidRPr="003E63E1">
        <w:rPr>
          <w:rFonts w:ascii="Arial" w:hAnsi="Arial" w:cs="Arial"/>
          <w:sz w:val="22"/>
          <w:szCs w:val="22"/>
          <w:lang w:val="sr-Cyrl-RS"/>
        </w:rPr>
        <w:t>допуна</w:t>
      </w:r>
      <w:r w:rsidRPr="003E63E1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3E63E1">
        <w:rPr>
          <w:rFonts w:ascii="Arial" w:hAnsi="Arial" w:cs="Arial"/>
          <w:sz w:val="22"/>
          <w:szCs w:val="22"/>
          <w:lang w:val="ru-RU"/>
        </w:rPr>
        <w:t>и</w:t>
      </w:r>
      <w:r w:rsidRPr="003E63E1">
        <w:rPr>
          <w:rFonts w:ascii="Arial" w:hAnsi="Arial" w:cs="Arial"/>
          <w:sz w:val="22"/>
          <w:szCs w:val="22"/>
        </w:rPr>
        <w:t xml:space="preserve">је се објављује </w:t>
      </w:r>
      <w:r w:rsidRPr="00295D8C">
        <w:rPr>
          <w:rFonts w:ascii="Arial" w:hAnsi="Arial" w:cs="Arial"/>
          <w:sz w:val="22"/>
          <w:szCs w:val="22"/>
        </w:rPr>
        <w:t xml:space="preserve">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901DD3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413CA" w:rsidRDefault="00D413CA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413CA" w:rsidRDefault="00D413CA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413CA" w:rsidRDefault="00ED75CD" w:rsidP="001920E3">
      <w:pPr>
        <w:tabs>
          <w:tab w:val="left" w:pos="6308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  <w:r>
        <w:rPr>
          <w:rFonts w:ascii="Arial" w:hAnsi="Arial" w:cs="Arial"/>
          <w:iCs/>
          <w:sz w:val="22"/>
          <w:szCs w:val="22"/>
          <w:lang w:val="sr-Latn-RS" w:eastAsia="en-US"/>
        </w:rPr>
        <w:lastRenderedPageBreak/>
        <w:tab/>
      </w:r>
    </w:p>
    <w:p w:rsidR="00D413CA" w:rsidRDefault="00D413CA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6690C" w:rsidRPr="00901DD3" w:rsidRDefault="00EA07F9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ED75CD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901DD3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8482B" w:rsidRDefault="0068482B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68482B" w:rsidP="0068482B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Прилози : -Техничка спецификација</w:t>
      </w:r>
    </w:p>
    <w:p w:rsidR="00901DD3" w:rsidRDefault="00901DD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1920E3" w:rsidRDefault="001920E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1920E3" w:rsidRDefault="001920E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1920E3" w:rsidRDefault="001920E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1920E3" w:rsidRDefault="001920E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1920E3" w:rsidRDefault="001920E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  <w:bookmarkStart w:id="0" w:name="_GoBack"/>
      <w:bookmarkEnd w:id="0"/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Pr="004D3DC1" w:rsidRDefault="004D3DC1" w:rsidP="0068482B">
      <w:pPr>
        <w:tabs>
          <w:tab w:val="left" w:pos="1150"/>
        </w:tabs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3. </w:t>
      </w:r>
      <w:r w:rsidRPr="004D3DC1">
        <w:rPr>
          <w:rFonts w:ascii="Arial" w:hAnsi="Arial" w:cs="Arial"/>
          <w:b/>
          <w:sz w:val="22"/>
          <w:szCs w:val="22"/>
          <w:lang w:val="sr-Cyrl-RS" w:eastAsia="en-US"/>
        </w:rPr>
        <w:t>ТЕХНИЧКА СПЕЦИФИКАЦИЈА</w:t>
      </w:r>
    </w:p>
    <w:tbl>
      <w:tblPr>
        <w:tblW w:w="10603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734"/>
        <w:gridCol w:w="117"/>
        <w:gridCol w:w="7058"/>
        <w:gridCol w:w="57"/>
        <w:gridCol w:w="1758"/>
        <w:gridCol w:w="57"/>
        <w:gridCol w:w="652"/>
        <w:gridCol w:w="57"/>
      </w:tblGrid>
      <w:tr w:rsidR="00D86E30" w:rsidRPr="00EA35CB" w:rsidTr="00D86E30">
        <w:trPr>
          <w:gridAfter w:val="1"/>
          <w:wAfter w:w="57" w:type="dxa"/>
          <w:jc w:val="center"/>
        </w:trPr>
        <w:tc>
          <w:tcPr>
            <w:tcW w:w="847" w:type="dxa"/>
            <w:gridSpan w:val="2"/>
            <w:shd w:val="clear" w:color="auto" w:fill="A6A6A6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  <w:r w:rsidRPr="00EA35C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  <w:br w:type="page"/>
              <w:t>РБ</w:t>
            </w:r>
          </w:p>
        </w:tc>
        <w:tc>
          <w:tcPr>
            <w:tcW w:w="7175" w:type="dxa"/>
            <w:gridSpan w:val="2"/>
            <w:shd w:val="clear" w:color="auto" w:fill="A6A6A6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  <w:r w:rsidRPr="00EA35C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  <w:t>ОПИС</w:t>
            </w:r>
          </w:p>
        </w:tc>
        <w:tc>
          <w:tcPr>
            <w:tcW w:w="1815" w:type="dxa"/>
            <w:gridSpan w:val="2"/>
            <w:shd w:val="clear" w:color="auto" w:fill="A6A6A6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  <w:r w:rsidRPr="00EA35C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  <w:t>СКИЦА</w:t>
            </w:r>
          </w:p>
        </w:tc>
        <w:tc>
          <w:tcPr>
            <w:tcW w:w="709" w:type="dxa"/>
            <w:gridSpan w:val="2"/>
            <w:shd w:val="clear" w:color="auto" w:fill="A6A6A6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en-US"/>
              </w:rPr>
            </w:pPr>
            <w:r w:rsidRPr="00EA35C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  <w:t>KO</w:t>
            </w:r>
            <w:r w:rsidRPr="00EA35CB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en-US"/>
              </w:rPr>
              <w:t>Л</w:t>
            </w:r>
          </w:p>
        </w:tc>
      </w:tr>
      <w:tr w:rsidR="001C322E" w:rsidRPr="00EA35CB" w:rsidTr="00D86E30">
        <w:tblPrEx>
          <w:jc w:val="left"/>
        </w:tblPrEx>
        <w:trPr>
          <w:gridBefore w:val="1"/>
          <w:wBefore w:w="113" w:type="dxa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RS" w:eastAsia="en-US"/>
              </w:rPr>
            </w:pPr>
            <w:r w:rsidRPr="00EA35CB">
              <w:rPr>
                <w:rFonts w:ascii="Arial" w:hAnsi="Arial" w:cs="Arial"/>
                <w:b/>
                <w:sz w:val="22"/>
                <w:szCs w:val="22"/>
                <w:u w:val="single"/>
                <w:lang w:val="sr-Latn-RS" w:eastAsia="en-US"/>
              </w:rPr>
              <w:t>1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МАНТЕЛ ТЕРМОЕЛЕМЕНТИ  </w:t>
            </w:r>
          </w:p>
          <w:p w:rsidR="00EA35CB" w:rsidRPr="00EA35CB" w:rsidRDefault="00EA35CB" w:rsidP="00EA35CB">
            <w:pPr>
              <w:numPr>
                <w:ilvl w:val="0"/>
                <w:numId w:val="46"/>
              </w:numPr>
              <w:tabs>
                <w:tab w:val="left" w:pos="1150"/>
              </w:tabs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- </w:t>
            </w:r>
            <w:r w:rsidRPr="00EA35CB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Тип :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1xNiCr-NiAl Тип К IEC 584-1</w:t>
            </w:r>
          </w:p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КОНСТРУКЦИЈА</w:t>
            </w:r>
          </w:p>
          <w:p w:rsidR="00EA35CB" w:rsidRPr="00EA35CB" w:rsidRDefault="00EA35CB" w:rsidP="00EA35CB">
            <w:pPr>
              <w:numPr>
                <w:ilvl w:val="0"/>
                <w:numId w:val="46"/>
              </w:numPr>
              <w:tabs>
                <w:tab w:val="left" w:pos="1150"/>
              </w:tabs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Мантел </w:t>
            </w:r>
            <w:r w:rsidRPr="00EA35CB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Ø 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6 ( целом дужином )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br/>
              <w:t>- Номинална дужина</w:t>
            </w:r>
            <w:r w:rsidRPr="00EA35CB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: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12m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br/>
              <w:t xml:space="preserve">- Материјал мантел кошуљуце NICROBELL  </w:t>
            </w:r>
          </w:p>
          <w:p w:rsidR="00EA35CB" w:rsidRPr="00EA35CB" w:rsidRDefault="00EA35CB" w:rsidP="00EA35CB">
            <w:pPr>
              <w:numPr>
                <w:ilvl w:val="0"/>
                <w:numId w:val="46"/>
              </w:numPr>
              <w:tabs>
                <w:tab w:val="left" w:pos="1150"/>
              </w:tabs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- На хладном крају кабл дужне 500mm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br/>
              <w:t>K</w:t>
            </w: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>омпензациони кабал : тип К</w:t>
            </w:r>
            <w:r w:rsidRPr="00EA35CB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2x2x0.5 </w:t>
            </w: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>силикон</w:t>
            </w:r>
          </w:p>
          <w:p w:rsidR="00EA35CB" w:rsidRPr="00EA35CB" w:rsidRDefault="00EA35CB" w:rsidP="00EA35CB">
            <w:pPr>
              <w:numPr>
                <w:ilvl w:val="0"/>
                <w:numId w:val="46"/>
              </w:numPr>
              <w:tabs>
                <w:tab w:val="left" w:pos="1150"/>
              </w:tabs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- Мерна тачка изолована од мантела</w:t>
            </w:r>
          </w:p>
          <w:p w:rsidR="00EA35CB" w:rsidRPr="00EA35CB" w:rsidRDefault="00EA35CB" w:rsidP="00EA35CB">
            <w:pPr>
              <w:numPr>
                <w:ilvl w:val="0"/>
                <w:numId w:val="46"/>
              </w:numPr>
              <w:tabs>
                <w:tab w:val="left" w:pos="1150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РАДНА ТЕМПЕРАТУРА :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7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00ºC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  <w:r w:rsidRPr="00EA35C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  <w:t>30</w:t>
            </w:r>
          </w:p>
        </w:tc>
      </w:tr>
      <w:tr w:rsidR="00D86E30" w:rsidRPr="00EA35CB" w:rsidTr="00D86E30">
        <w:trPr>
          <w:gridAfter w:val="1"/>
          <w:wAfter w:w="57" w:type="dxa"/>
          <w:trHeight w:val="1833"/>
          <w:jc w:val="center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RS" w:eastAsia="en-US"/>
              </w:rPr>
            </w:pPr>
            <w:r w:rsidRPr="00EA35CB">
              <w:rPr>
                <w:rFonts w:ascii="Arial" w:hAnsi="Arial" w:cs="Arial"/>
                <w:b/>
                <w:sz w:val="22"/>
                <w:szCs w:val="22"/>
                <w:u w:val="single"/>
                <w:lang w:val="sr-Latn-RS" w:eastAsia="en-US"/>
              </w:rPr>
              <w:t>2</w:t>
            </w:r>
          </w:p>
        </w:tc>
        <w:tc>
          <w:tcPr>
            <w:tcW w:w="7175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ОТПОРНИ ТЕРМОЕЛЕМЕНТИ 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ТИП: 1 x Pt100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СИСТЕМ ВЕЗЕ : трожичан</w:t>
            </w:r>
          </w:p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КОНСТРУКЦИЈА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МОНТАЖНИ ТИП : Мантел са компресионим фитингом помичним дуж термолемента, ЗАЈЕДНО СА КОМПРЕСИОНИМ ФИТИНГОМ М12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ТИП ГЛАВЕ: </w:t>
            </w:r>
            <w:r w:rsidRPr="00EA35CB">
              <w:rPr>
                <w:rFonts w:ascii="Arial" w:hAnsi="Arial" w:cs="Arial"/>
                <w:sz w:val="22"/>
                <w:szCs w:val="22"/>
                <w:lang w:val="sr-Latn-RS" w:eastAsia="en-US"/>
              </w:rPr>
              <w:t>NAA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ДУЖИНА ПРОЦЕСНОГ УМЕТКА L5=3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15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mm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МЕРНИ УЛОЖАК :  МАНТЕЛ Ø</w:t>
            </w:r>
            <w:r w:rsidRPr="00EA35CB">
              <w:rPr>
                <w:rFonts w:ascii="Arial" w:hAnsi="Arial" w:cs="Arial"/>
                <w:sz w:val="22"/>
                <w:szCs w:val="22"/>
                <w:lang w:val="sr-Latn-RS" w:eastAsia="en-US"/>
              </w:rPr>
              <w:t>d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= 6mm</w:t>
            </w:r>
          </w:p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МЕРНИ УЛОЖАК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МАНТЕЛ </w:t>
            </w: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КАБАЛ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: </w:t>
            </w:r>
          </w:p>
          <w:p w:rsidR="00EA35CB" w:rsidRPr="00EA35CB" w:rsidRDefault="00EA35CB" w:rsidP="00EA35CB">
            <w:pPr>
              <w:numPr>
                <w:ilvl w:val="2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Материјал: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1.4541</w:t>
            </w:r>
          </w:p>
          <w:p w:rsidR="00EA35CB" w:rsidRPr="00EA35CB" w:rsidRDefault="00EA35CB" w:rsidP="00EA35CB">
            <w:pPr>
              <w:numPr>
                <w:ilvl w:val="2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Ппречник : </w:t>
            </w:r>
            <w:r w:rsidRPr="00EA35CB">
              <w:rPr>
                <w:rFonts w:ascii="Arial" w:hAnsi="Arial" w:cs="Arial"/>
                <w:sz w:val="22"/>
                <w:szCs w:val="22"/>
                <w:lang w:val="sr-Latn-RS" w:eastAsia="en-US"/>
              </w:rPr>
              <w:t>4,5mm</w:t>
            </w:r>
          </w:p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ПРИКЉУЧНА ПЛОЧИЦА : изводи пунктовани за контакте на плочици (</w:t>
            </w:r>
            <w:r w:rsidRPr="00EA35CB">
              <w:rPr>
                <w:rFonts w:ascii="Arial" w:hAnsi="Arial" w:cs="Arial"/>
                <w:sz w:val="22"/>
                <w:szCs w:val="22"/>
                <w:lang w:val="sr-Latn-RS" w:eastAsia="en-US"/>
              </w:rPr>
              <w:t>DIN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43762, IEC 751)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МЕРНА ТАЧКА: изолована од мантела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ЗА ТЕМПЕРАТУРЕ ДО : 450ºC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Отпоран на вибрације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EA35CB" w:rsidRPr="00EA35CB" w:rsidRDefault="00F03BC4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Latn-RS" w:eastAsia="en-US"/>
              </w:rPr>
              <w:pict>
                <v:shape id="_x0000_i1026" type="#_x0000_t75" style="width:35.45pt;height:154.75pt">
                  <v:imagedata r:id="rId9" o:title=""/>
                </v:shape>
              </w:pic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  <w:r w:rsidRPr="00EA35C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  <w:t>30</w:t>
            </w:r>
          </w:p>
        </w:tc>
      </w:tr>
      <w:tr w:rsidR="00D86E30" w:rsidRPr="00EA35CB" w:rsidTr="00D86E30">
        <w:trPr>
          <w:gridAfter w:val="1"/>
          <w:wAfter w:w="57" w:type="dxa"/>
          <w:trHeight w:val="2636"/>
          <w:jc w:val="center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  <w:r w:rsidRPr="00EA35C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  <w:t>3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ТЕРМОЕЛЕМЕНТИ 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ТИП: 1 x NiCr-Ni( Тип К )</w:t>
            </w:r>
          </w:p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КОНСТРУКЦИЈА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МОНТАЖНИ ТИП : Мантел са компресионим фитингом помичним дуж термолемента , ЗАЈЕДНО СА КОМПРЕСИОНИМ ФИТИНГОМ Г1/2“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ТИП ГЛАВЕ: NAA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ДУЖИНА ПРОЦЕСНОГ УМЕТКА L5=300 mm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МЕРНИ УЛОЖАК :  МАНТЕЛ Ød= 6mm</w:t>
            </w:r>
          </w:p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МЕРНИ УЛОЖАК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МАНТЕЛ </w:t>
            </w: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КАБАЛ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: </w:t>
            </w:r>
          </w:p>
          <w:p w:rsidR="00EA35CB" w:rsidRPr="00EA35CB" w:rsidRDefault="00EA35CB" w:rsidP="00EA35CB">
            <w:pPr>
              <w:numPr>
                <w:ilvl w:val="2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Материјал: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1.4541</w:t>
            </w:r>
          </w:p>
          <w:p w:rsidR="00EA35CB" w:rsidRPr="00EA35CB" w:rsidRDefault="00EA35CB" w:rsidP="00EA35CB">
            <w:pPr>
              <w:numPr>
                <w:ilvl w:val="2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Пречник : 6</w:t>
            </w:r>
            <w:r w:rsidRPr="00EA35CB">
              <w:rPr>
                <w:rFonts w:ascii="Arial" w:hAnsi="Arial" w:cs="Arial"/>
                <w:sz w:val="22"/>
                <w:szCs w:val="22"/>
                <w:lang w:val="sr-Latn-RS" w:eastAsia="en-US"/>
              </w:rPr>
              <w:t>mm</w:t>
            </w:r>
          </w:p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ПРИКЉУЧНА ПЛОЧИЦА : изводи пунктовани за контакте на плочици (ДИН 43762, ИЕЦ 751)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МЕРНА ТАЧКА: изолована од мантела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ЗА ТЕМПЕРАТУРЕ ДО : 600ºC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Отпоран на вибрације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EA35CB" w:rsidRPr="00EA35CB" w:rsidRDefault="00F03BC4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Latn-RS" w:eastAsia="en-US"/>
              </w:rPr>
              <w:pict>
                <v:shape id="_x0000_i1027" type="#_x0000_t75" style="width:36pt;height:154.75pt">
                  <v:imagedata r:id="rId9" o:title=""/>
                </v:shape>
              </w:pic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en-US"/>
              </w:rPr>
            </w:pPr>
            <w:r w:rsidRPr="00EA35CB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en-US"/>
              </w:rPr>
              <w:t>20</w:t>
            </w:r>
          </w:p>
        </w:tc>
      </w:tr>
      <w:tr w:rsidR="00D86E30" w:rsidRPr="00EA35CB" w:rsidTr="00D86E30">
        <w:trPr>
          <w:gridAfter w:val="1"/>
          <w:wAfter w:w="57" w:type="dxa"/>
          <w:trHeight w:val="2636"/>
          <w:jc w:val="center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RS" w:eastAsia="en-US"/>
              </w:rPr>
            </w:pPr>
            <w:r w:rsidRPr="00EA35CB">
              <w:rPr>
                <w:rFonts w:ascii="Arial" w:hAnsi="Arial" w:cs="Arial"/>
                <w:b/>
                <w:sz w:val="22"/>
                <w:szCs w:val="22"/>
                <w:u w:val="single"/>
                <w:lang w:val="sr-Latn-RS" w:eastAsia="en-US"/>
              </w:rPr>
              <w:lastRenderedPageBreak/>
              <w:t>4</w:t>
            </w:r>
          </w:p>
        </w:tc>
        <w:tc>
          <w:tcPr>
            <w:tcW w:w="7175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ОТПОРНИ ТЕРМОЕЛЕМЕНТИ 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ТИП: 1 x Pt100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СИСТЕМ ВЕЗЕ : трожичан</w:t>
            </w:r>
          </w:p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КОНСТРУКЦИЈА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МОНТАЖНИ ТИП : Мантел са компресионим фитингом помичним дуж термолемента, ЗАЈЕДНО СА КОМПРЕСИОНИМ ФИТИНГОМ М12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ТИП ГЛАВЕ: </w:t>
            </w:r>
            <w:r w:rsidRPr="00EA35CB">
              <w:rPr>
                <w:rFonts w:ascii="Arial" w:hAnsi="Arial" w:cs="Arial"/>
                <w:sz w:val="22"/>
                <w:szCs w:val="22"/>
                <w:lang w:val="sr-Latn-RS" w:eastAsia="en-US"/>
              </w:rPr>
              <w:t>NA</w:t>
            </w: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>A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ДУЖИНА ПРОЦЕСНОГ УМЕТКА L5=250mm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МЕРНИ УЛОЖАК :  МАНТЕЛ Ø</w:t>
            </w:r>
            <w:r w:rsidRPr="00EA35CB">
              <w:rPr>
                <w:rFonts w:ascii="Arial" w:hAnsi="Arial" w:cs="Arial"/>
                <w:sz w:val="22"/>
                <w:szCs w:val="22"/>
                <w:lang w:val="sr-Latn-RS" w:eastAsia="en-US"/>
              </w:rPr>
              <w:t>d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= 6mm</w:t>
            </w:r>
          </w:p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МЕРНИ УЛОЖАК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МАНТЕЛ </w:t>
            </w: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КАБАЛ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: </w:t>
            </w:r>
          </w:p>
          <w:p w:rsidR="00EA35CB" w:rsidRPr="00EA35CB" w:rsidRDefault="00EA35CB" w:rsidP="00EA35CB">
            <w:pPr>
              <w:numPr>
                <w:ilvl w:val="2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Материјал: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1.4541</w:t>
            </w:r>
          </w:p>
          <w:p w:rsidR="00EA35CB" w:rsidRPr="00EA35CB" w:rsidRDefault="00EA35CB" w:rsidP="00EA35CB">
            <w:pPr>
              <w:numPr>
                <w:ilvl w:val="2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Ппречник : </w:t>
            </w:r>
            <w:r w:rsidRPr="00EA35CB">
              <w:rPr>
                <w:rFonts w:ascii="Arial" w:hAnsi="Arial" w:cs="Arial"/>
                <w:sz w:val="22"/>
                <w:szCs w:val="22"/>
                <w:lang w:val="sr-Latn-RS" w:eastAsia="en-US"/>
              </w:rPr>
              <w:t>4,5mm</w:t>
            </w:r>
          </w:p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ПРИКЉУЧНА ПЛОЧИЦА : изводи пунктовани за контакте на плочици (</w:t>
            </w:r>
            <w:r w:rsidRPr="00EA35CB">
              <w:rPr>
                <w:rFonts w:ascii="Arial" w:hAnsi="Arial" w:cs="Arial"/>
                <w:sz w:val="22"/>
                <w:szCs w:val="22"/>
                <w:lang w:val="sr-Latn-RS" w:eastAsia="en-US"/>
              </w:rPr>
              <w:t>DIN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43762, IEC 751)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МЕРНА ТАЧКА: изолована од мантела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ЗА ТЕМПЕРАТУРЕ ДО : 450ºC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Отпоран на вибрације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EA35CB" w:rsidRPr="00EA35CB" w:rsidRDefault="00F03BC4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Latn-RS" w:eastAsia="en-US"/>
              </w:rPr>
              <w:pict>
                <v:shape id="_x0000_i1028" type="#_x0000_t75" style="width:35.45pt;height:154.75pt">
                  <v:imagedata r:id="rId9" o:title=""/>
                </v:shape>
              </w:pic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  <w:r w:rsidRPr="00EA35C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  <w:t>30</w:t>
            </w:r>
          </w:p>
        </w:tc>
      </w:tr>
      <w:tr w:rsidR="00D86E30" w:rsidRPr="00EA35CB" w:rsidTr="00D86E30">
        <w:trPr>
          <w:gridAfter w:val="1"/>
          <w:wAfter w:w="57" w:type="dxa"/>
          <w:trHeight w:val="2636"/>
          <w:jc w:val="center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  <w:r w:rsidRPr="00EA35C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  <w:t>5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ТЕРМОЕЛЕМЕНТИ 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ТИП: 1 x NiCr-Ni( Тип К )</w:t>
            </w:r>
          </w:p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КОНСТРУКЦИЈА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МОНТАЖНИ ТИП : Мантел са компресионим фитингом помичним дуж термолемента , ЗАЈЕДНО СА КОМПРЕСИОНИМ ФИТИНГОМ Г1/2“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ТИП ГЛАВЕ: NAA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ДУЖИНА ПРОЦЕСНОГ УМЕТКА L5=500 mm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МЕРНИ УЛОЖАК :  МАНТЕЛ Ød= 6mm</w:t>
            </w:r>
          </w:p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МЕРНИ УЛОЖАК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МАНТЕЛ </w:t>
            </w: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КАБАЛ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: </w:t>
            </w:r>
          </w:p>
          <w:p w:rsidR="00EA35CB" w:rsidRPr="00EA35CB" w:rsidRDefault="00EA35CB" w:rsidP="00EA35CB">
            <w:pPr>
              <w:numPr>
                <w:ilvl w:val="2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Материјал: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1.4541</w:t>
            </w:r>
          </w:p>
          <w:p w:rsidR="00EA35CB" w:rsidRPr="00EA35CB" w:rsidRDefault="00EA35CB" w:rsidP="00EA35CB">
            <w:pPr>
              <w:numPr>
                <w:ilvl w:val="2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Пречник : 6</w:t>
            </w:r>
            <w:r w:rsidRPr="00EA35CB">
              <w:rPr>
                <w:rFonts w:ascii="Arial" w:hAnsi="Arial" w:cs="Arial"/>
                <w:sz w:val="22"/>
                <w:szCs w:val="22"/>
                <w:lang w:val="sr-Latn-RS" w:eastAsia="en-US"/>
              </w:rPr>
              <w:t>mm</w:t>
            </w:r>
          </w:p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ПРИКЉУЧНА ПЛОЧИЦА : изводи пунктовани за контакте на плочици (ДИН 43762, ИЕЦ 751)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МЕРНА ТАЧКА: изолована од мантела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ЗА ТЕМПЕРАТУРЕ ДО : 600ºC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Отпоран на вибрације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EA35CB" w:rsidRPr="00EA35CB" w:rsidRDefault="00F03BC4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Latn-RS" w:eastAsia="en-US"/>
              </w:rPr>
              <w:pict>
                <v:shape id="_x0000_i1029" type="#_x0000_t75" style="width:36pt;height:154.75pt">
                  <v:imagedata r:id="rId9" o:title=""/>
                </v:shape>
              </w:pic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en-US"/>
              </w:rPr>
            </w:pPr>
            <w:r w:rsidRPr="00EA35CB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en-US"/>
              </w:rPr>
              <w:t>30</w:t>
            </w:r>
          </w:p>
        </w:tc>
      </w:tr>
      <w:tr w:rsidR="00D86E30" w:rsidRPr="00EA35CB" w:rsidTr="00D86E30">
        <w:trPr>
          <w:gridAfter w:val="1"/>
          <w:wAfter w:w="57" w:type="dxa"/>
          <w:trHeight w:val="353"/>
          <w:jc w:val="center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  <w:r w:rsidRPr="00EA35C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  <w:t>6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ТЕРМОЕЛЕМЕНТИ 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ТИП: 1xPt100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СИСТЕМ ВЕЗЕ : трожичан</w:t>
            </w:r>
          </w:p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КОНСТРУКЦИЈА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МОНТАЖНИ ТИП : Мантел </w:t>
            </w: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>мерни уложак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ДУЖИНА ПРОЦЕСНОГ УМЕТКА Л5=</w:t>
            </w: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>755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mm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МЕРНИ УЛОЖАК :  МАНТЕЛ Øд= 6mm </w:t>
            </w:r>
          </w:p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МЕРНИ УЛОЖАК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МАНТЕЛ </w:t>
            </w: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КАБАЛ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: </w:t>
            </w:r>
          </w:p>
          <w:p w:rsidR="00EA35CB" w:rsidRPr="00EA35CB" w:rsidRDefault="00EA35CB" w:rsidP="00EA35CB">
            <w:pPr>
              <w:numPr>
                <w:ilvl w:val="2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Материјал: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1.4541</w:t>
            </w:r>
          </w:p>
          <w:p w:rsidR="00EA35CB" w:rsidRPr="00EA35CB" w:rsidRDefault="00EA35CB" w:rsidP="00EA35CB">
            <w:pPr>
              <w:numPr>
                <w:ilvl w:val="2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Пречник : 6</w:t>
            </w:r>
            <w:r w:rsidRPr="00EA35CB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mm</w:t>
            </w:r>
          </w:p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ПРИКЉУЧНА ПЛОЧИЦА : изводи пунктовани за контакте на плочици (ДИН 43762, ИЕЦ 751)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МЕРНА ТАЧКА: изолована од мантела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ЗА ТЕМПЕРАТУРЕ ДО : 450ºC</w:t>
            </w:r>
          </w:p>
          <w:p w:rsidR="001C322E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Отпоран на вибрације</w:t>
            </w:r>
          </w:p>
          <w:p w:rsidR="00EA35CB" w:rsidRPr="001C322E" w:rsidRDefault="00EA35CB" w:rsidP="001C322E">
            <w:pPr>
              <w:tabs>
                <w:tab w:val="left" w:pos="913"/>
              </w:tabs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en-US"/>
              </w:rPr>
            </w:pPr>
            <w:r w:rsidRPr="00EA35CB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en-US"/>
              </w:rPr>
              <w:t>30</w:t>
            </w:r>
          </w:p>
        </w:tc>
      </w:tr>
      <w:tr w:rsidR="00D86E30" w:rsidRPr="00EA35CB" w:rsidTr="00D86E30">
        <w:trPr>
          <w:gridAfter w:val="1"/>
          <w:wAfter w:w="57" w:type="dxa"/>
          <w:trHeight w:val="1548"/>
          <w:jc w:val="center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  <w:r w:rsidRPr="00EA35C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  <w:lastRenderedPageBreak/>
              <w:t>7</w:t>
            </w:r>
          </w:p>
        </w:tc>
        <w:tc>
          <w:tcPr>
            <w:tcW w:w="7175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ТЕРМОЛЕМЕНТИ ЗА ДИМНЕ КАНАЛЕ (АЕРОСМЕША)</w:t>
            </w:r>
          </w:p>
          <w:p w:rsidR="00EA35CB" w:rsidRPr="00EA35CB" w:rsidRDefault="00EA35CB" w:rsidP="00EA35CB">
            <w:pPr>
              <w:numPr>
                <w:ilvl w:val="0"/>
                <w:numId w:val="49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ТИП: 1xNiCr-NiAl Тип К IEC 584-1</w:t>
            </w:r>
          </w:p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КОНСТРУКЦИЈА:</w:t>
            </w:r>
          </w:p>
          <w:p w:rsidR="00EA35CB" w:rsidRPr="00EA35CB" w:rsidRDefault="00EA35CB" w:rsidP="00EA35CB">
            <w:pPr>
              <w:numPr>
                <w:ilvl w:val="0"/>
                <w:numId w:val="49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Номинална дужина : 700mm</w:t>
            </w:r>
          </w:p>
          <w:p w:rsidR="00EA35CB" w:rsidRPr="00EA35CB" w:rsidRDefault="00EA35CB" w:rsidP="00EA35CB">
            <w:pPr>
              <w:numPr>
                <w:ilvl w:val="0"/>
                <w:numId w:val="49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заштитна </w:t>
            </w: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>ЧАУРА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: од 1.4841  Ø 15x2 безшавна, </w:t>
            </w:r>
          </w:p>
          <w:p w:rsidR="00EA35CB" w:rsidRPr="00EA35CB" w:rsidRDefault="00EA35CB" w:rsidP="00EA35CB">
            <w:pPr>
              <w:numPr>
                <w:ilvl w:val="0"/>
                <w:numId w:val="49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прикључна глава:   </w:t>
            </w: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тип 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A</w:t>
            </w:r>
          </w:p>
          <w:p w:rsidR="00EA35CB" w:rsidRPr="00EA35CB" w:rsidRDefault="00EA35CB" w:rsidP="00EA35CB">
            <w:pPr>
              <w:numPr>
                <w:ilvl w:val="0"/>
                <w:numId w:val="48"/>
              </w:numPr>
              <w:tabs>
                <w:tab w:val="left" w:pos="1150"/>
              </w:tabs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СА МЕРНИМ УЛОШКОМ МАНТЕЛ Ø 6mm</w:t>
            </w:r>
          </w:p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МЕРНИ УЛОЖАК: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МАНТЕЛ </w:t>
            </w: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КАБАЛ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: </w:t>
            </w:r>
          </w:p>
          <w:p w:rsidR="00EA35CB" w:rsidRPr="00EA35CB" w:rsidRDefault="00EA35CB" w:rsidP="00EA35CB">
            <w:pPr>
              <w:numPr>
                <w:ilvl w:val="2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Материјал: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1.4541</w:t>
            </w:r>
          </w:p>
          <w:p w:rsidR="00EA35CB" w:rsidRPr="00EA35CB" w:rsidRDefault="00EA35CB" w:rsidP="00EA35CB">
            <w:pPr>
              <w:numPr>
                <w:ilvl w:val="2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Пречник : 6</w:t>
            </w:r>
            <w:r w:rsidRPr="00EA35CB">
              <w:rPr>
                <w:rFonts w:ascii="Arial" w:hAnsi="Arial" w:cs="Arial"/>
                <w:sz w:val="22"/>
                <w:szCs w:val="22"/>
                <w:lang w:val="sr-Latn-RS" w:eastAsia="en-US"/>
              </w:rPr>
              <w:t>mm</w:t>
            </w:r>
          </w:p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ПРИКЉУЧНА ПЛОЧИЦА :  </w:t>
            </w:r>
          </w:p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изводи пунктовани за контакте на плочици (DIN 43762, IEC 751), РАДНА ТЕМПЕРАТУРА : до 700ºC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O</w:t>
            </w:r>
            <w:r w:rsidRPr="00EA35CB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тпоран на вибрације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RS" w:eastAsia="en-US"/>
              </w:rPr>
            </w:pPr>
            <w:r w:rsidRPr="00EA35CB">
              <w:rPr>
                <w:rFonts w:ascii="Arial" w:hAnsi="Arial" w:cs="Arial"/>
                <w:b/>
                <w:sz w:val="22"/>
                <w:szCs w:val="22"/>
                <w:u w:val="single"/>
                <w:lang w:val="sr-Latn-RS" w:eastAsia="en-US"/>
              </w:rPr>
              <w:t>70</w:t>
            </w:r>
          </w:p>
        </w:tc>
      </w:tr>
      <w:tr w:rsidR="00D86E30" w:rsidRPr="00EA35CB" w:rsidTr="00D86E30">
        <w:trPr>
          <w:gridAfter w:val="1"/>
          <w:wAfter w:w="57" w:type="dxa"/>
          <w:trHeight w:val="2527"/>
          <w:jc w:val="center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RS" w:eastAsia="en-US"/>
              </w:rPr>
            </w:pPr>
            <w:r w:rsidRPr="00EA35CB">
              <w:rPr>
                <w:rFonts w:ascii="Arial" w:hAnsi="Arial" w:cs="Arial"/>
                <w:b/>
                <w:sz w:val="22"/>
                <w:szCs w:val="22"/>
                <w:u w:val="single"/>
                <w:lang w:val="sr-Latn-RS" w:eastAsia="en-US"/>
              </w:rPr>
              <w:t>8</w:t>
            </w:r>
          </w:p>
        </w:tc>
        <w:tc>
          <w:tcPr>
            <w:tcW w:w="7175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МАНТЕЛ ТЕРМОЕЛЕМЕНТИ  </w:t>
            </w:r>
          </w:p>
          <w:p w:rsidR="00EA35CB" w:rsidRPr="00EA35CB" w:rsidRDefault="00EA35CB" w:rsidP="00EA35CB">
            <w:pPr>
              <w:numPr>
                <w:ilvl w:val="0"/>
                <w:numId w:val="46"/>
              </w:numPr>
              <w:tabs>
                <w:tab w:val="left" w:pos="1150"/>
              </w:tabs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- </w:t>
            </w:r>
            <w:r w:rsidRPr="00EA35CB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Тип :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1xPt100</w:t>
            </w:r>
          </w:p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КОНСТРУКЦИЈА</w:t>
            </w:r>
          </w:p>
          <w:p w:rsidR="00EA35CB" w:rsidRPr="00EA35CB" w:rsidRDefault="00EA35CB" w:rsidP="00EA35CB">
            <w:pPr>
              <w:numPr>
                <w:ilvl w:val="0"/>
                <w:numId w:val="46"/>
              </w:numPr>
              <w:tabs>
                <w:tab w:val="left" w:pos="1150"/>
              </w:tabs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Мантел </w:t>
            </w:r>
            <w:r w:rsidRPr="00EA35CB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Ø 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4.5 ( целом дужином )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br/>
              <w:t>- Номинална дужина</w:t>
            </w:r>
            <w:r w:rsidRPr="00EA35CB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: 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6m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br/>
              <w:t>- Материјал мантел кошуљуце inconell 600</w:t>
            </w:r>
          </w:p>
          <w:p w:rsidR="00EA35CB" w:rsidRPr="00EA35CB" w:rsidRDefault="00EA35CB" w:rsidP="00EA35CB">
            <w:pPr>
              <w:numPr>
                <w:ilvl w:val="0"/>
                <w:numId w:val="46"/>
              </w:numPr>
              <w:tabs>
                <w:tab w:val="left" w:pos="1150"/>
              </w:tabs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- На хладном крају кабл дужне 500mm 3x0.5 </w:t>
            </w: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>силикон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br/>
              <w:t>- Мерна тачка изолована од мантела</w:t>
            </w:r>
          </w:p>
          <w:p w:rsidR="00EA35CB" w:rsidRPr="00EA35CB" w:rsidRDefault="00EA35CB" w:rsidP="00EA35CB">
            <w:pPr>
              <w:numPr>
                <w:ilvl w:val="0"/>
                <w:numId w:val="46"/>
              </w:numPr>
              <w:tabs>
                <w:tab w:val="left" w:pos="1150"/>
              </w:tabs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РАДНА ТЕМПЕРАТУРА : 450ºC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  <w:r w:rsidRPr="00EA35C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  <w:t>20</w:t>
            </w:r>
          </w:p>
        </w:tc>
      </w:tr>
      <w:tr w:rsidR="00D86E30" w:rsidRPr="00EA35CB" w:rsidTr="00D86E30">
        <w:trPr>
          <w:gridAfter w:val="1"/>
          <w:wAfter w:w="57" w:type="dxa"/>
          <w:trHeight w:val="2636"/>
          <w:jc w:val="center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RS" w:eastAsia="en-US"/>
              </w:rPr>
            </w:pPr>
            <w:r w:rsidRPr="00EA35CB">
              <w:rPr>
                <w:rFonts w:ascii="Arial" w:hAnsi="Arial" w:cs="Arial"/>
                <w:b/>
                <w:sz w:val="22"/>
                <w:szCs w:val="22"/>
                <w:u w:val="single"/>
                <w:lang w:val="sr-Latn-RS" w:eastAsia="en-US"/>
              </w:rPr>
              <w:t>9</w:t>
            </w:r>
          </w:p>
        </w:tc>
        <w:tc>
          <w:tcPr>
            <w:tcW w:w="7175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МАНТЕЛ ТЕРМОЕЛЕМЕНТИ  </w:t>
            </w:r>
          </w:p>
          <w:p w:rsidR="00EA35CB" w:rsidRPr="00EA35CB" w:rsidRDefault="00EA35CB" w:rsidP="00EA35CB">
            <w:pPr>
              <w:numPr>
                <w:ilvl w:val="0"/>
                <w:numId w:val="46"/>
              </w:numPr>
              <w:tabs>
                <w:tab w:val="left" w:pos="1150"/>
              </w:tabs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- </w:t>
            </w:r>
            <w:r w:rsidRPr="00EA35CB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Тип :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1xPt100</w:t>
            </w:r>
          </w:p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КОНСТРУКЦИЈА</w:t>
            </w:r>
          </w:p>
          <w:p w:rsidR="00EA35CB" w:rsidRPr="00EA35CB" w:rsidRDefault="00EA35CB" w:rsidP="00EA35CB">
            <w:pPr>
              <w:numPr>
                <w:ilvl w:val="0"/>
                <w:numId w:val="46"/>
              </w:numPr>
              <w:tabs>
                <w:tab w:val="left" w:pos="1150"/>
              </w:tabs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Мантел </w:t>
            </w:r>
            <w:r w:rsidRPr="00EA35CB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Ø 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3 ( целом дужином )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br/>
              <w:t>- Номинална дужина</w:t>
            </w:r>
            <w:r w:rsidRPr="00EA35CB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: 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6m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br/>
              <w:t>- Материјал мантел кошуљуце inconell 600</w:t>
            </w:r>
          </w:p>
          <w:p w:rsidR="00EA35CB" w:rsidRPr="00EA35CB" w:rsidRDefault="00EA35CB" w:rsidP="00EA35CB">
            <w:pPr>
              <w:numPr>
                <w:ilvl w:val="0"/>
                <w:numId w:val="46"/>
              </w:numPr>
              <w:tabs>
                <w:tab w:val="left" w:pos="1150"/>
              </w:tabs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- На хладном крају кабл дужне 500mm 3x0.5 </w:t>
            </w: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>силикон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br/>
              <w:t>- Мерна тачка изолована од мантела</w:t>
            </w:r>
          </w:p>
          <w:p w:rsidR="00EA35CB" w:rsidRPr="00EA35CB" w:rsidRDefault="00EA35CB" w:rsidP="00EA35CB">
            <w:pPr>
              <w:numPr>
                <w:ilvl w:val="0"/>
                <w:numId w:val="46"/>
              </w:numPr>
              <w:tabs>
                <w:tab w:val="left" w:pos="1150"/>
              </w:tabs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РАДНА ТЕМПЕРАТУРА : 450ºC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  <w:r w:rsidRPr="00EA35C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  <w:t>20</w:t>
            </w:r>
          </w:p>
        </w:tc>
      </w:tr>
      <w:tr w:rsidR="00D86E30" w:rsidRPr="00EA35CB" w:rsidTr="00D86E30">
        <w:trPr>
          <w:gridAfter w:val="1"/>
          <w:wAfter w:w="57" w:type="dxa"/>
          <w:trHeight w:val="4252"/>
          <w:jc w:val="center"/>
        </w:trPr>
        <w:tc>
          <w:tcPr>
            <w:tcW w:w="847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RS" w:eastAsia="en-US"/>
              </w:rPr>
            </w:pPr>
            <w:r w:rsidRPr="00EA35CB">
              <w:rPr>
                <w:rFonts w:ascii="Arial" w:hAnsi="Arial" w:cs="Arial"/>
                <w:b/>
                <w:sz w:val="22"/>
                <w:szCs w:val="22"/>
                <w:u w:val="single"/>
                <w:lang w:val="sr-Latn-RS" w:eastAsia="en-US"/>
              </w:rPr>
              <w:lastRenderedPageBreak/>
              <w:t>10</w:t>
            </w:r>
          </w:p>
        </w:tc>
        <w:tc>
          <w:tcPr>
            <w:tcW w:w="7175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ОТПОРНИ ТЕРМОЕЛЕМЕНТИ 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ТИП: 1 x Pt100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СИСТЕМ ВЕЗЕ : трожичан</w:t>
            </w:r>
          </w:p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КОНСТРУКЦИЈА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Номинална дужина : L5=1400mm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заштитна </w:t>
            </w: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>ЧАУРА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: од 1.4841  Ø 22x2 безшавна, 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прикључна глава:   </w:t>
            </w: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тип 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A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СА МЕРНИМ УЛОШКОМ МАНТЕЛ Ø 6mm</w:t>
            </w:r>
          </w:p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МЕРНИ УЛОЖАК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МАНТЕЛ </w:t>
            </w: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КАБАЛ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: </w:t>
            </w:r>
          </w:p>
          <w:p w:rsidR="00EA35CB" w:rsidRPr="00EA35CB" w:rsidRDefault="00EA35CB" w:rsidP="00EA35CB">
            <w:pPr>
              <w:numPr>
                <w:ilvl w:val="2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Материјал: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1.4541</w:t>
            </w:r>
          </w:p>
          <w:p w:rsidR="00EA35CB" w:rsidRPr="00EA35CB" w:rsidRDefault="00EA35CB" w:rsidP="00EA35CB">
            <w:pPr>
              <w:numPr>
                <w:ilvl w:val="2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Ппречник : </w:t>
            </w:r>
            <w:r w:rsidRPr="00EA35CB">
              <w:rPr>
                <w:rFonts w:ascii="Arial" w:hAnsi="Arial" w:cs="Arial"/>
                <w:sz w:val="22"/>
                <w:szCs w:val="22"/>
                <w:lang w:val="sr-Latn-RS" w:eastAsia="en-US"/>
              </w:rPr>
              <w:t>4,5mm</w:t>
            </w:r>
          </w:p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ПРИКЉУЧНА ПЛОЧИЦА : изводи пунктовани за контакте на плочици (</w:t>
            </w:r>
            <w:r w:rsidRPr="00EA35CB">
              <w:rPr>
                <w:rFonts w:ascii="Arial" w:hAnsi="Arial" w:cs="Arial"/>
                <w:sz w:val="22"/>
                <w:szCs w:val="22"/>
                <w:lang w:val="sr-Latn-RS" w:eastAsia="en-US"/>
              </w:rPr>
              <w:t>DIN</w:t>
            </w: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43762, IEC 751)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МЕРНА ТАЧКА: изолована од мантела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ЗА ТЕМПЕРАТУРЕ ДО : 450ºC</w:t>
            </w:r>
          </w:p>
          <w:p w:rsidR="00EA35CB" w:rsidRPr="00EA35CB" w:rsidRDefault="00EA35CB" w:rsidP="00EA35CB">
            <w:pPr>
              <w:numPr>
                <w:ilvl w:val="0"/>
                <w:numId w:val="47"/>
              </w:num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35CB">
              <w:rPr>
                <w:rFonts w:ascii="Arial" w:hAnsi="Arial" w:cs="Arial"/>
                <w:sz w:val="22"/>
                <w:szCs w:val="22"/>
                <w:lang w:val="sr-Latn-CS" w:eastAsia="en-US"/>
              </w:rPr>
              <w:t>Отпоран на вибрације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EA35CB" w:rsidRPr="00EA35CB" w:rsidRDefault="00F03BC4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Latn-RS" w:eastAsia="en-US"/>
              </w:rPr>
              <w:pict>
                <v:shape id="_x0000_i1030" type="#_x0000_t75" style="width:35.45pt;height:154.75pt">
                  <v:imagedata r:id="rId9" o:title=""/>
                </v:shape>
              </w:pic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A35CB" w:rsidRPr="00EA35CB" w:rsidRDefault="00EA35CB" w:rsidP="00EA35C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  <w:r w:rsidRPr="00EA35C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  <w:t>20</w:t>
            </w:r>
          </w:p>
        </w:tc>
      </w:tr>
    </w:tbl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sectPr w:rsidR="00ED75CD" w:rsidSect="001F2126">
      <w:headerReference w:type="default" r:id="rId10"/>
      <w:footerReference w:type="even" r:id="rId11"/>
      <w:footerReference w:type="default" r:id="rId12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FB" w:rsidRDefault="00746AFB" w:rsidP="00F717AF">
      <w:r>
        <w:separator/>
      </w:r>
    </w:p>
  </w:endnote>
  <w:endnote w:type="continuationSeparator" w:id="0">
    <w:p w:rsidR="00746AFB" w:rsidRDefault="00746AF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3930AA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</w:rPr>
    </w:pPr>
    <w:r w:rsidRPr="003930AA">
      <w:rPr>
        <w:rFonts w:ascii="Arial" w:hAnsi="Arial" w:cs="Arial"/>
        <w:sz w:val="20"/>
      </w:rPr>
      <w:t xml:space="preserve">ЈН  број </w:t>
    </w:r>
    <w:r w:rsidR="00ED75CD" w:rsidRPr="00ED75CD">
      <w:rPr>
        <w:rFonts w:ascii="Arial" w:hAnsi="Arial" w:cs="Arial"/>
        <w:sz w:val="20"/>
        <w:lang w:val="sr-Latn-RS"/>
      </w:rPr>
      <w:t>3000/0053/2019 (278/2019)</w:t>
    </w:r>
    <w:r w:rsidRPr="003930AA">
      <w:rPr>
        <w:rFonts w:ascii="Arial" w:hAnsi="Arial" w:cs="Arial"/>
        <w:sz w:val="20"/>
      </w:rPr>
      <w:t xml:space="preserve"> </w:t>
    </w:r>
    <w:r w:rsidR="00ED75CD">
      <w:rPr>
        <w:rFonts w:ascii="Arial" w:hAnsi="Arial" w:cs="Arial"/>
        <w:sz w:val="20"/>
        <w:lang w:val="sr-Cyrl-RS"/>
      </w:rPr>
      <w:t>Прва</w:t>
    </w:r>
    <w:r w:rsidRPr="003930AA">
      <w:rPr>
        <w:rFonts w:ascii="Arial" w:hAnsi="Arial" w:cs="Arial"/>
        <w:sz w:val="20"/>
      </w:rPr>
      <w:t xml:space="preserve"> измена конкурсне документације                                 стр.  </w:t>
    </w:r>
    <w:r w:rsidRPr="003930AA">
      <w:rPr>
        <w:rFonts w:ascii="Arial" w:hAnsi="Arial" w:cs="Arial"/>
      </w:rPr>
      <w:fldChar w:fldCharType="begin"/>
    </w:r>
    <w:r w:rsidRPr="003930AA">
      <w:rPr>
        <w:rFonts w:ascii="Arial" w:hAnsi="Arial" w:cs="Arial"/>
      </w:rPr>
      <w:instrText xml:space="preserve"> PAGE </w:instrText>
    </w:r>
    <w:r w:rsidRPr="003930AA">
      <w:rPr>
        <w:rFonts w:ascii="Arial" w:hAnsi="Arial" w:cs="Arial"/>
      </w:rPr>
      <w:fldChar w:fldCharType="separate"/>
    </w:r>
    <w:r w:rsidR="001920E3">
      <w:rPr>
        <w:rFonts w:ascii="Arial" w:hAnsi="Arial" w:cs="Arial"/>
        <w:noProof/>
      </w:rPr>
      <w:t>4</w:t>
    </w:r>
    <w:r w:rsidRPr="003930AA">
      <w:rPr>
        <w:rFonts w:ascii="Arial" w:hAnsi="Arial" w:cs="Arial"/>
      </w:rPr>
      <w:fldChar w:fldCharType="end"/>
    </w:r>
    <w:r w:rsidRPr="003930AA">
      <w:rPr>
        <w:rFonts w:ascii="Arial" w:hAnsi="Arial" w:cs="Arial"/>
      </w:rPr>
      <w:t>/</w:t>
    </w:r>
    <w:r w:rsidRPr="003930AA">
      <w:rPr>
        <w:rFonts w:ascii="Arial" w:hAnsi="Arial" w:cs="Arial"/>
      </w:rPr>
      <w:fldChar w:fldCharType="begin"/>
    </w:r>
    <w:r w:rsidRPr="003930AA">
      <w:rPr>
        <w:rFonts w:ascii="Arial" w:hAnsi="Arial" w:cs="Arial"/>
      </w:rPr>
      <w:instrText xml:space="preserve"> NUMPAGES </w:instrText>
    </w:r>
    <w:r w:rsidRPr="003930AA">
      <w:rPr>
        <w:rFonts w:ascii="Arial" w:hAnsi="Arial" w:cs="Arial"/>
      </w:rPr>
      <w:fldChar w:fldCharType="separate"/>
    </w:r>
    <w:r w:rsidR="001920E3">
      <w:rPr>
        <w:rFonts w:ascii="Arial" w:hAnsi="Arial" w:cs="Arial"/>
        <w:noProof/>
      </w:rPr>
      <w:t>7</w:t>
    </w:r>
    <w:r w:rsidRPr="003930AA">
      <w:rPr>
        <w:rFonts w:ascii="Arial" w:hAnsi="Arial" w:cs="Arial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FB" w:rsidRDefault="00746AFB" w:rsidP="00F717AF">
      <w:r>
        <w:separator/>
      </w:r>
    </w:p>
  </w:footnote>
  <w:footnote w:type="continuationSeparator" w:id="0">
    <w:p w:rsidR="00746AFB" w:rsidRDefault="00746AF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9614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972073D" wp14:editId="468C7525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920E3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920E3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AC0810"/>
    <w:multiLevelType w:val="hybridMultilevel"/>
    <w:tmpl w:val="9A38F8CC"/>
    <w:lvl w:ilvl="0" w:tplc="4AB687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3E1299"/>
    <w:multiLevelType w:val="hybridMultilevel"/>
    <w:tmpl w:val="857C6F50"/>
    <w:lvl w:ilvl="0" w:tplc="2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60D6AF8"/>
    <w:multiLevelType w:val="hybridMultilevel"/>
    <w:tmpl w:val="C8FC20A8"/>
    <w:lvl w:ilvl="0" w:tplc="241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F408A"/>
    <w:multiLevelType w:val="multilevel"/>
    <w:tmpl w:val="89C4C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F0AAB"/>
    <w:multiLevelType w:val="hybridMultilevel"/>
    <w:tmpl w:val="F88A8AF2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5C5069"/>
    <w:multiLevelType w:val="hybridMultilevel"/>
    <w:tmpl w:val="D48236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2E39E7"/>
    <w:multiLevelType w:val="hybridMultilevel"/>
    <w:tmpl w:val="063A37C8"/>
    <w:lvl w:ilvl="0" w:tplc="AA16947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36762"/>
    <w:multiLevelType w:val="hybridMultilevel"/>
    <w:tmpl w:val="13620B5A"/>
    <w:lvl w:ilvl="0" w:tplc="241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61331"/>
    <w:multiLevelType w:val="hybridMultilevel"/>
    <w:tmpl w:val="B6822004"/>
    <w:lvl w:ilvl="0" w:tplc="2E84CBC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3EC7AB0"/>
    <w:multiLevelType w:val="hybridMultilevel"/>
    <w:tmpl w:val="3710EE12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81DE5"/>
    <w:multiLevelType w:val="hybridMultilevel"/>
    <w:tmpl w:val="3F4A846E"/>
    <w:lvl w:ilvl="0" w:tplc="4EDCE70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54A9E"/>
    <w:multiLevelType w:val="hybridMultilevel"/>
    <w:tmpl w:val="61509022"/>
    <w:lvl w:ilvl="0" w:tplc="2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E00B14"/>
    <w:multiLevelType w:val="hybridMultilevel"/>
    <w:tmpl w:val="CDDC0836"/>
    <w:lvl w:ilvl="0" w:tplc="78B065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344DC0"/>
    <w:multiLevelType w:val="hybridMultilevel"/>
    <w:tmpl w:val="F250B246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>
    <w:nsid w:val="66297EFE"/>
    <w:multiLevelType w:val="hybridMultilevel"/>
    <w:tmpl w:val="0554D84C"/>
    <w:lvl w:ilvl="0" w:tplc="2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7449B"/>
    <w:multiLevelType w:val="hybridMultilevel"/>
    <w:tmpl w:val="3594BE12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E84CBC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4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634C34"/>
    <w:multiLevelType w:val="hybridMultilevel"/>
    <w:tmpl w:val="D66A29FC"/>
    <w:lvl w:ilvl="0" w:tplc="D7546EE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9B4E34"/>
    <w:multiLevelType w:val="hybridMultilevel"/>
    <w:tmpl w:val="3074616C"/>
    <w:lvl w:ilvl="0" w:tplc="241A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3"/>
  </w:num>
  <w:num w:numId="3">
    <w:abstractNumId w:val="11"/>
  </w:num>
  <w:num w:numId="4">
    <w:abstractNumId w:val="30"/>
  </w:num>
  <w:num w:numId="5">
    <w:abstractNumId w:val="12"/>
  </w:num>
  <w:num w:numId="6">
    <w:abstractNumId w:val="26"/>
  </w:num>
  <w:num w:numId="7">
    <w:abstractNumId w:val="25"/>
  </w:num>
  <w:num w:numId="8">
    <w:abstractNumId w:val="37"/>
  </w:num>
  <w:num w:numId="9">
    <w:abstractNumId w:val="6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8"/>
  </w:num>
  <w:num w:numId="13">
    <w:abstractNumId w:val="24"/>
  </w:num>
  <w:num w:numId="14">
    <w:abstractNumId w:val="16"/>
  </w:num>
  <w:num w:numId="15">
    <w:abstractNumId w:val="3"/>
  </w:num>
  <w:num w:numId="16">
    <w:abstractNumId w:val="14"/>
  </w:num>
  <w:num w:numId="17">
    <w:abstractNumId w:val="23"/>
  </w:num>
  <w:num w:numId="18">
    <w:abstractNumId w:val="38"/>
  </w:num>
  <w:num w:numId="19">
    <w:abstractNumId w:val="17"/>
  </w:num>
  <w:num w:numId="20">
    <w:abstractNumId w:val="34"/>
  </w:num>
  <w:num w:numId="21">
    <w:abstractNumId w:val="29"/>
  </w:num>
  <w:num w:numId="22">
    <w:abstractNumId w:val="10"/>
  </w:num>
  <w:num w:numId="23">
    <w:abstractNumId w:val="18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49"/>
  </w:num>
  <w:num w:numId="26">
    <w:abstractNumId w:val="9"/>
  </w:num>
  <w:num w:numId="27">
    <w:abstractNumId w:val="47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7"/>
  </w:num>
  <w:num w:numId="31">
    <w:abstractNumId w:val="18"/>
  </w:num>
  <w:num w:numId="32">
    <w:abstractNumId w:val="39"/>
  </w:num>
  <w:num w:numId="33">
    <w:abstractNumId w:val="42"/>
  </w:num>
  <w:num w:numId="34">
    <w:abstractNumId w:val="4"/>
  </w:num>
  <w:num w:numId="35">
    <w:abstractNumId w:val="32"/>
  </w:num>
  <w:num w:numId="36">
    <w:abstractNumId w:val="15"/>
  </w:num>
  <w:num w:numId="37">
    <w:abstractNumId w:val="5"/>
  </w:num>
  <w:num w:numId="38">
    <w:abstractNumId w:val="22"/>
  </w:num>
  <w:num w:numId="39">
    <w:abstractNumId w:val="41"/>
  </w:num>
  <w:num w:numId="40">
    <w:abstractNumId w:val="44"/>
  </w:num>
  <w:num w:numId="41">
    <w:abstractNumId w:val="20"/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35"/>
  </w:num>
  <w:num w:numId="46">
    <w:abstractNumId w:val="27"/>
  </w:num>
  <w:num w:numId="47">
    <w:abstractNumId w:val="28"/>
  </w:num>
  <w:num w:numId="48">
    <w:abstractNumId w:val="21"/>
  </w:num>
  <w:num w:numId="49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5C2A"/>
    <w:rsid w:val="000172B3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DF7"/>
    <w:rsid w:val="000538CE"/>
    <w:rsid w:val="00053E80"/>
    <w:rsid w:val="000541A8"/>
    <w:rsid w:val="00057520"/>
    <w:rsid w:val="00062487"/>
    <w:rsid w:val="00062698"/>
    <w:rsid w:val="00065C1F"/>
    <w:rsid w:val="00070BCD"/>
    <w:rsid w:val="00072467"/>
    <w:rsid w:val="000768C2"/>
    <w:rsid w:val="00085108"/>
    <w:rsid w:val="000A1A5A"/>
    <w:rsid w:val="000A68AE"/>
    <w:rsid w:val="000A7EE8"/>
    <w:rsid w:val="000D6710"/>
    <w:rsid w:val="000E0D3D"/>
    <w:rsid w:val="000E0F8E"/>
    <w:rsid w:val="000E2E76"/>
    <w:rsid w:val="000E3634"/>
    <w:rsid w:val="000E4CB8"/>
    <w:rsid w:val="000E7C4E"/>
    <w:rsid w:val="000F22F7"/>
    <w:rsid w:val="000F38BA"/>
    <w:rsid w:val="000F3AD8"/>
    <w:rsid w:val="000F66B3"/>
    <w:rsid w:val="001005B6"/>
    <w:rsid w:val="001057F4"/>
    <w:rsid w:val="0011075B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3246"/>
    <w:rsid w:val="00164983"/>
    <w:rsid w:val="00175264"/>
    <w:rsid w:val="0017797D"/>
    <w:rsid w:val="00177B39"/>
    <w:rsid w:val="001801FB"/>
    <w:rsid w:val="001804F4"/>
    <w:rsid w:val="00181AB7"/>
    <w:rsid w:val="001830D5"/>
    <w:rsid w:val="001831D6"/>
    <w:rsid w:val="001920E3"/>
    <w:rsid w:val="00194967"/>
    <w:rsid w:val="00194EFD"/>
    <w:rsid w:val="001967B7"/>
    <w:rsid w:val="001B4CEC"/>
    <w:rsid w:val="001C18A0"/>
    <w:rsid w:val="001C322E"/>
    <w:rsid w:val="001C35DA"/>
    <w:rsid w:val="001D3F5D"/>
    <w:rsid w:val="001D7E78"/>
    <w:rsid w:val="001E2633"/>
    <w:rsid w:val="001E4514"/>
    <w:rsid w:val="001E77EA"/>
    <w:rsid w:val="001F16CE"/>
    <w:rsid w:val="001F2126"/>
    <w:rsid w:val="0020521C"/>
    <w:rsid w:val="00206628"/>
    <w:rsid w:val="0020669A"/>
    <w:rsid w:val="00214F80"/>
    <w:rsid w:val="00215551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3F90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1B2D"/>
    <w:rsid w:val="002C2FD7"/>
    <w:rsid w:val="002C4319"/>
    <w:rsid w:val="002C5328"/>
    <w:rsid w:val="002D64C9"/>
    <w:rsid w:val="002E3F64"/>
    <w:rsid w:val="002E3F8D"/>
    <w:rsid w:val="002E4E3A"/>
    <w:rsid w:val="002E5DD9"/>
    <w:rsid w:val="002E5FA5"/>
    <w:rsid w:val="002F0038"/>
    <w:rsid w:val="002F573F"/>
    <w:rsid w:val="00300951"/>
    <w:rsid w:val="003065B5"/>
    <w:rsid w:val="00306B66"/>
    <w:rsid w:val="00310BBD"/>
    <w:rsid w:val="003139E4"/>
    <w:rsid w:val="00317067"/>
    <w:rsid w:val="00317AE2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164F"/>
    <w:rsid w:val="00362593"/>
    <w:rsid w:val="00371217"/>
    <w:rsid w:val="00372944"/>
    <w:rsid w:val="00380F43"/>
    <w:rsid w:val="00382418"/>
    <w:rsid w:val="003918BA"/>
    <w:rsid w:val="003930A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1667"/>
    <w:rsid w:val="003E63E1"/>
    <w:rsid w:val="003E73CA"/>
    <w:rsid w:val="003F72B8"/>
    <w:rsid w:val="004018D4"/>
    <w:rsid w:val="0040457A"/>
    <w:rsid w:val="004073D9"/>
    <w:rsid w:val="00426593"/>
    <w:rsid w:val="004330FE"/>
    <w:rsid w:val="00433149"/>
    <w:rsid w:val="00436D1C"/>
    <w:rsid w:val="004379A8"/>
    <w:rsid w:val="004412BA"/>
    <w:rsid w:val="0044230F"/>
    <w:rsid w:val="00443367"/>
    <w:rsid w:val="00445B9E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3DC1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489A"/>
    <w:rsid w:val="00545542"/>
    <w:rsid w:val="005502A5"/>
    <w:rsid w:val="00551D77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4E28"/>
    <w:rsid w:val="005C5334"/>
    <w:rsid w:val="005C6617"/>
    <w:rsid w:val="005D00D9"/>
    <w:rsid w:val="005E1D68"/>
    <w:rsid w:val="005E4128"/>
    <w:rsid w:val="005E431F"/>
    <w:rsid w:val="005E757E"/>
    <w:rsid w:val="005F2920"/>
    <w:rsid w:val="005F34DD"/>
    <w:rsid w:val="005F57AB"/>
    <w:rsid w:val="0060086E"/>
    <w:rsid w:val="006036F9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5638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18B5"/>
    <w:rsid w:val="0068482B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16FE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0763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46AFB"/>
    <w:rsid w:val="00751E9F"/>
    <w:rsid w:val="00753096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40C5"/>
    <w:rsid w:val="0079184C"/>
    <w:rsid w:val="007924FA"/>
    <w:rsid w:val="00792889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D74A6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44D1"/>
    <w:rsid w:val="00806917"/>
    <w:rsid w:val="00807353"/>
    <w:rsid w:val="00807FDA"/>
    <w:rsid w:val="008111B6"/>
    <w:rsid w:val="008202E2"/>
    <w:rsid w:val="00821276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081B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008"/>
    <w:rsid w:val="008B170D"/>
    <w:rsid w:val="008B1E39"/>
    <w:rsid w:val="008B525E"/>
    <w:rsid w:val="008B74A4"/>
    <w:rsid w:val="008B7B79"/>
    <w:rsid w:val="008C20DF"/>
    <w:rsid w:val="008C4D75"/>
    <w:rsid w:val="008C77F6"/>
    <w:rsid w:val="008D18AF"/>
    <w:rsid w:val="008D2061"/>
    <w:rsid w:val="008D2191"/>
    <w:rsid w:val="008E1266"/>
    <w:rsid w:val="008E5577"/>
    <w:rsid w:val="008E55BD"/>
    <w:rsid w:val="008F31AA"/>
    <w:rsid w:val="008F4FB0"/>
    <w:rsid w:val="008F58AF"/>
    <w:rsid w:val="008F63CD"/>
    <w:rsid w:val="0090129E"/>
    <w:rsid w:val="00901DD3"/>
    <w:rsid w:val="00905575"/>
    <w:rsid w:val="0091032E"/>
    <w:rsid w:val="009137F2"/>
    <w:rsid w:val="00913F50"/>
    <w:rsid w:val="009142D2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1E29"/>
    <w:rsid w:val="00942328"/>
    <w:rsid w:val="009462FE"/>
    <w:rsid w:val="00963A13"/>
    <w:rsid w:val="00971A69"/>
    <w:rsid w:val="00972132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1C9E"/>
    <w:rsid w:val="009D35DB"/>
    <w:rsid w:val="009D361B"/>
    <w:rsid w:val="009D641C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3999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881"/>
    <w:rsid w:val="00A67CFE"/>
    <w:rsid w:val="00A72528"/>
    <w:rsid w:val="00A73CD5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7EA0"/>
    <w:rsid w:val="00AE1C10"/>
    <w:rsid w:val="00AF093E"/>
    <w:rsid w:val="00AF4C17"/>
    <w:rsid w:val="00B06D1D"/>
    <w:rsid w:val="00B10097"/>
    <w:rsid w:val="00B13B17"/>
    <w:rsid w:val="00B1642E"/>
    <w:rsid w:val="00B245C5"/>
    <w:rsid w:val="00B27F0F"/>
    <w:rsid w:val="00B30943"/>
    <w:rsid w:val="00B329BD"/>
    <w:rsid w:val="00B33EBA"/>
    <w:rsid w:val="00B37BDA"/>
    <w:rsid w:val="00B42D12"/>
    <w:rsid w:val="00B511BE"/>
    <w:rsid w:val="00B5168D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465A"/>
    <w:rsid w:val="00C1738F"/>
    <w:rsid w:val="00C2498A"/>
    <w:rsid w:val="00C25552"/>
    <w:rsid w:val="00C32628"/>
    <w:rsid w:val="00C333AC"/>
    <w:rsid w:val="00C3609F"/>
    <w:rsid w:val="00C36ECE"/>
    <w:rsid w:val="00C428D7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D7F3E"/>
    <w:rsid w:val="00CE3E25"/>
    <w:rsid w:val="00CE5102"/>
    <w:rsid w:val="00CE5522"/>
    <w:rsid w:val="00CE5AE8"/>
    <w:rsid w:val="00CE703C"/>
    <w:rsid w:val="00CF080D"/>
    <w:rsid w:val="00CF1643"/>
    <w:rsid w:val="00CF24FB"/>
    <w:rsid w:val="00CF272A"/>
    <w:rsid w:val="00CF5DB0"/>
    <w:rsid w:val="00CF5EB4"/>
    <w:rsid w:val="00D00986"/>
    <w:rsid w:val="00D07543"/>
    <w:rsid w:val="00D07C1C"/>
    <w:rsid w:val="00D118D0"/>
    <w:rsid w:val="00D11F75"/>
    <w:rsid w:val="00D1538A"/>
    <w:rsid w:val="00D1773B"/>
    <w:rsid w:val="00D22943"/>
    <w:rsid w:val="00D266B2"/>
    <w:rsid w:val="00D30334"/>
    <w:rsid w:val="00D335BD"/>
    <w:rsid w:val="00D34F03"/>
    <w:rsid w:val="00D413CA"/>
    <w:rsid w:val="00D42824"/>
    <w:rsid w:val="00D51FA1"/>
    <w:rsid w:val="00D55AF1"/>
    <w:rsid w:val="00D57162"/>
    <w:rsid w:val="00D61C3A"/>
    <w:rsid w:val="00D621F5"/>
    <w:rsid w:val="00D662E7"/>
    <w:rsid w:val="00D67490"/>
    <w:rsid w:val="00D72616"/>
    <w:rsid w:val="00D7388D"/>
    <w:rsid w:val="00D77DD4"/>
    <w:rsid w:val="00D86E30"/>
    <w:rsid w:val="00D87092"/>
    <w:rsid w:val="00D93107"/>
    <w:rsid w:val="00D93136"/>
    <w:rsid w:val="00D93397"/>
    <w:rsid w:val="00D94D7E"/>
    <w:rsid w:val="00DA402F"/>
    <w:rsid w:val="00DB1C04"/>
    <w:rsid w:val="00DB240E"/>
    <w:rsid w:val="00DB7ACE"/>
    <w:rsid w:val="00DC0967"/>
    <w:rsid w:val="00DC6397"/>
    <w:rsid w:val="00DD0EBE"/>
    <w:rsid w:val="00DD6132"/>
    <w:rsid w:val="00DE1497"/>
    <w:rsid w:val="00DE4A7C"/>
    <w:rsid w:val="00DE4CE9"/>
    <w:rsid w:val="00DE62E1"/>
    <w:rsid w:val="00DE715B"/>
    <w:rsid w:val="00DF0249"/>
    <w:rsid w:val="00DF23B4"/>
    <w:rsid w:val="00DF6B97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26E0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4CE1"/>
    <w:rsid w:val="00E909DF"/>
    <w:rsid w:val="00E90F20"/>
    <w:rsid w:val="00E9162A"/>
    <w:rsid w:val="00E91AAA"/>
    <w:rsid w:val="00E9476F"/>
    <w:rsid w:val="00E95E02"/>
    <w:rsid w:val="00E96144"/>
    <w:rsid w:val="00E96D02"/>
    <w:rsid w:val="00EA07F9"/>
    <w:rsid w:val="00EA0FC5"/>
    <w:rsid w:val="00EA21D4"/>
    <w:rsid w:val="00EA27E2"/>
    <w:rsid w:val="00EA35CB"/>
    <w:rsid w:val="00EA373F"/>
    <w:rsid w:val="00EA3985"/>
    <w:rsid w:val="00EA40BC"/>
    <w:rsid w:val="00EA7AA5"/>
    <w:rsid w:val="00EB5A52"/>
    <w:rsid w:val="00EB734C"/>
    <w:rsid w:val="00EC318E"/>
    <w:rsid w:val="00EC57BF"/>
    <w:rsid w:val="00EC76E1"/>
    <w:rsid w:val="00ED3247"/>
    <w:rsid w:val="00ED49BC"/>
    <w:rsid w:val="00ED75CD"/>
    <w:rsid w:val="00EF14F6"/>
    <w:rsid w:val="00EF1D9E"/>
    <w:rsid w:val="00F013E9"/>
    <w:rsid w:val="00F03ABF"/>
    <w:rsid w:val="00F03BC4"/>
    <w:rsid w:val="00F045E6"/>
    <w:rsid w:val="00F06C95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10E7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0086E"/>
  </w:style>
  <w:style w:type="table" w:customStyle="1" w:styleId="SBSSimple1">
    <w:name w:val="SBS Simple1"/>
    <w:basedOn w:val="TableNormal"/>
    <w:next w:val="TableGrid"/>
    <w:rsid w:val="0060086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60086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60086E"/>
    <w:pPr>
      <w:numPr>
        <w:numId w:val="9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60086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60086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60086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60086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60086E"/>
    <w:pPr>
      <w:numPr>
        <w:numId w:val="10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60086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0086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0086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0086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60086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60086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60086E"/>
    <w:pPr>
      <w:numPr>
        <w:numId w:val="11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60086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60086E"/>
  </w:style>
  <w:style w:type="character" w:styleId="IntenseEmphasis">
    <w:name w:val="Intense Emphasis"/>
    <w:uiPriority w:val="21"/>
    <w:qFormat/>
    <w:rsid w:val="0060086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60086E"/>
    <w:rPr>
      <w:b/>
      <w:bCs/>
    </w:rPr>
  </w:style>
  <w:style w:type="paragraph" w:customStyle="1" w:styleId="xl65">
    <w:name w:val="xl65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60086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60086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6008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600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60086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60086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600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60086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60086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60086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60086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60086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60086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60086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60086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0086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60086E"/>
    <w:rPr>
      <w:i/>
      <w:lang w:val="en-US" w:eastAsia="en-US"/>
    </w:rPr>
  </w:style>
  <w:style w:type="character" w:customStyle="1" w:styleId="WW8Num1z2">
    <w:name w:val="WW8Num1z2"/>
    <w:rsid w:val="0060086E"/>
    <w:rPr>
      <w:b w:val="0"/>
      <w:i w:val="0"/>
    </w:rPr>
  </w:style>
  <w:style w:type="character" w:customStyle="1" w:styleId="WW8Num5z3">
    <w:name w:val="WW8Num5z3"/>
    <w:rsid w:val="0060086E"/>
    <w:rPr>
      <w:rFonts w:ascii="Symbol" w:hAnsi="Symbol"/>
    </w:rPr>
  </w:style>
  <w:style w:type="character" w:customStyle="1" w:styleId="WW8Num6z2">
    <w:name w:val="WW8Num6z2"/>
    <w:rsid w:val="0060086E"/>
    <w:rPr>
      <w:rFonts w:ascii="Wingdings" w:hAnsi="Wingdings"/>
    </w:rPr>
  </w:style>
  <w:style w:type="character" w:customStyle="1" w:styleId="WW8Num7z3">
    <w:name w:val="WW8Num7z3"/>
    <w:rsid w:val="0060086E"/>
    <w:rPr>
      <w:rFonts w:ascii="Symbol" w:hAnsi="Symbol"/>
    </w:rPr>
  </w:style>
  <w:style w:type="character" w:customStyle="1" w:styleId="WW8Num10z0">
    <w:name w:val="WW8Num10z0"/>
    <w:rsid w:val="0060086E"/>
    <w:rPr>
      <w:b w:val="0"/>
    </w:rPr>
  </w:style>
  <w:style w:type="character" w:customStyle="1" w:styleId="WW8Num12z1">
    <w:name w:val="WW8Num12z1"/>
    <w:rsid w:val="0060086E"/>
    <w:rPr>
      <w:b w:val="0"/>
      <w:i w:val="0"/>
      <w:sz w:val="22"/>
      <w:szCs w:val="22"/>
    </w:rPr>
  </w:style>
  <w:style w:type="character" w:customStyle="1" w:styleId="WW8Num12z2">
    <w:name w:val="WW8Num12z2"/>
    <w:rsid w:val="0060086E"/>
    <w:rPr>
      <w:b w:val="0"/>
      <w:i w:val="0"/>
    </w:rPr>
  </w:style>
  <w:style w:type="character" w:customStyle="1" w:styleId="WW8Num13z3">
    <w:name w:val="WW8Num13z3"/>
    <w:rsid w:val="0060086E"/>
    <w:rPr>
      <w:rFonts w:ascii="Symbol" w:hAnsi="Symbol"/>
    </w:rPr>
  </w:style>
  <w:style w:type="character" w:customStyle="1" w:styleId="WW8Num16z1">
    <w:name w:val="WW8Num16z1"/>
    <w:rsid w:val="0060086E"/>
    <w:rPr>
      <w:b w:val="0"/>
      <w:i w:val="0"/>
      <w:sz w:val="22"/>
      <w:szCs w:val="22"/>
    </w:rPr>
  </w:style>
  <w:style w:type="character" w:customStyle="1" w:styleId="WW8Num18z3">
    <w:name w:val="WW8Num18z3"/>
    <w:rsid w:val="0060086E"/>
    <w:rPr>
      <w:rFonts w:ascii="Symbol" w:hAnsi="Symbol"/>
    </w:rPr>
  </w:style>
  <w:style w:type="character" w:customStyle="1" w:styleId="WW8Num20z2">
    <w:name w:val="WW8Num20z2"/>
    <w:rsid w:val="0060086E"/>
    <w:rPr>
      <w:rFonts w:ascii="Wingdings" w:hAnsi="Wingdings"/>
    </w:rPr>
  </w:style>
  <w:style w:type="character" w:customStyle="1" w:styleId="WW8Num20z3">
    <w:name w:val="WW8Num20z3"/>
    <w:rsid w:val="0060086E"/>
    <w:rPr>
      <w:rFonts w:ascii="Symbol" w:hAnsi="Symbol"/>
    </w:rPr>
  </w:style>
  <w:style w:type="character" w:customStyle="1" w:styleId="WW8Num21z1">
    <w:name w:val="WW8Num21z1"/>
    <w:rsid w:val="0060086E"/>
    <w:rPr>
      <w:rFonts w:ascii="Courier New" w:hAnsi="Courier New" w:cs="Courier New"/>
    </w:rPr>
  </w:style>
  <w:style w:type="character" w:customStyle="1" w:styleId="WW8Num21z2">
    <w:name w:val="WW8Num21z2"/>
    <w:rsid w:val="0060086E"/>
    <w:rPr>
      <w:rFonts w:ascii="Wingdings" w:hAnsi="Wingdings"/>
    </w:rPr>
  </w:style>
  <w:style w:type="character" w:customStyle="1" w:styleId="WW8Num21z3">
    <w:name w:val="WW8Num21z3"/>
    <w:rsid w:val="0060086E"/>
    <w:rPr>
      <w:rFonts w:ascii="Symbol" w:hAnsi="Symbol"/>
    </w:rPr>
  </w:style>
  <w:style w:type="character" w:customStyle="1" w:styleId="WW8Num24z2">
    <w:name w:val="WW8Num24z2"/>
    <w:rsid w:val="0060086E"/>
    <w:rPr>
      <w:b w:val="0"/>
      <w:i w:val="0"/>
    </w:rPr>
  </w:style>
  <w:style w:type="character" w:customStyle="1" w:styleId="WW8Num25z2">
    <w:name w:val="WW8Num25z2"/>
    <w:rsid w:val="0060086E"/>
    <w:rPr>
      <w:b w:val="0"/>
      <w:i w:val="0"/>
    </w:rPr>
  </w:style>
  <w:style w:type="character" w:customStyle="1" w:styleId="WW8Num28z1">
    <w:name w:val="WW8Num28z1"/>
    <w:rsid w:val="0060086E"/>
    <w:rPr>
      <w:b w:val="0"/>
      <w:i w:val="0"/>
      <w:sz w:val="22"/>
      <w:szCs w:val="22"/>
    </w:rPr>
  </w:style>
  <w:style w:type="character" w:customStyle="1" w:styleId="WW8Num28z2">
    <w:name w:val="WW8Num28z2"/>
    <w:rsid w:val="0060086E"/>
    <w:rPr>
      <w:b w:val="0"/>
      <w:i w:val="0"/>
    </w:rPr>
  </w:style>
  <w:style w:type="character" w:customStyle="1" w:styleId="WW8Num29z1">
    <w:name w:val="WW8Num29z1"/>
    <w:rsid w:val="0060086E"/>
    <w:rPr>
      <w:rFonts w:ascii="Courier New" w:hAnsi="Courier New" w:cs="Courier New"/>
    </w:rPr>
  </w:style>
  <w:style w:type="character" w:customStyle="1" w:styleId="WW8Num29z2">
    <w:name w:val="WW8Num29z2"/>
    <w:rsid w:val="0060086E"/>
    <w:rPr>
      <w:rFonts w:ascii="Wingdings" w:hAnsi="Wingdings"/>
    </w:rPr>
  </w:style>
  <w:style w:type="character" w:customStyle="1" w:styleId="WW8Num29z3">
    <w:name w:val="WW8Num29z3"/>
    <w:rsid w:val="0060086E"/>
    <w:rPr>
      <w:rFonts w:ascii="Symbol" w:hAnsi="Symbol"/>
    </w:rPr>
  </w:style>
  <w:style w:type="character" w:customStyle="1" w:styleId="WW8Num30z2">
    <w:name w:val="WW8Num30z2"/>
    <w:rsid w:val="0060086E"/>
    <w:rPr>
      <w:rFonts w:ascii="Wingdings" w:hAnsi="Wingdings"/>
    </w:rPr>
  </w:style>
  <w:style w:type="character" w:customStyle="1" w:styleId="WW8Num30z3">
    <w:name w:val="WW8Num30z3"/>
    <w:rsid w:val="0060086E"/>
    <w:rPr>
      <w:rFonts w:ascii="Symbol" w:hAnsi="Symbol"/>
    </w:rPr>
  </w:style>
  <w:style w:type="character" w:customStyle="1" w:styleId="WW8Num30z4">
    <w:name w:val="WW8Num30z4"/>
    <w:rsid w:val="0060086E"/>
    <w:rPr>
      <w:rFonts w:ascii="Courier New" w:hAnsi="Courier New" w:cs="Courier New"/>
    </w:rPr>
  </w:style>
  <w:style w:type="character" w:customStyle="1" w:styleId="WW8Num31z2">
    <w:name w:val="WW8Num31z2"/>
    <w:rsid w:val="0060086E"/>
    <w:rPr>
      <w:b w:val="0"/>
      <w:i w:val="0"/>
    </w:rPr>
  </w:style>
  <w:style w:type="character" w:customStyle="1" w:styleId="WW8Num34z3">
    <w:name w:val="WW8Num34z3"/>
    <w:rsid w:val="0060086E"/>
    <w:rPr>
      <w:rFonts w:ascii="Symbol" w:hAnsi="Symbol"/>
    </w:rPr>
  </w:style>
  <w:style w:type="character" w:customStyle="1" w:styleId="WW8Num35z1">
    <w:name w:val="WW8Num35z1"/>
    <w:rsid w:val="0060086E"/>
    <w:rPr>
      <w:b w:val="0"/>
      <w:i w:val="0"/>
      <w:sz w:val="22"/>
      <w:szCs w:val="22"/>
    </w:rPr>
  </w:style>
  <w:style w:type="character" w:customStyle="1" w:styleId="WW8Num35z2">
    <w:name w:val="WW8Num35z2"/>
    <w:rsid w:val="0060086E"/>
    <w:rPr>
      <w:b w:val="0"/>
      <w:i w:val="0"/>
    </w:rPr>
  </w:style>
  <w:style w:type="character" w:customStyle="1" w:styleId="WW8Num37z3">
    <w:name w:val="WW8Num37z3"/>
    <w:rsid w:val="0060086E"/>
    <w:rPr>
      <w:rFonts w:ascii="Symbol" w:hAnsi="Symbol"/>
    </w:rPr>
  </w:style>
  <w:style w:type="character" w:customStyle="1" w:styleId="WW8Num39z3">
    <w:name w:val="WW8Num39z3"/>
    <w:rsid w:val="0060086E"/>
    <w:rPr>
      <w:rFonts w:ascii="Symbol" w:hAnsi="Symbol"/>
    </w:rPr>
  </w:style>
  <w:style w:type="character" w:customStyle="1" w:styleId="WW8Num42z1">
    <w:name w:val="WW8Num42z1"/>
    <w:rsid w:val="0060086E"/>
    <w:rPr>
      <w:rFonts w:ascii="Courier New" w:hAnsi="Courier New" w:cs="Courier New"/>
    </w:rPr>
  </w:style>
  <w:style w:type="character" w:customStyle="1" w:styleId="WW8Num42z2">
    <w:name w:val="WW8Num42z2"/>
    <w:rsid w:val="0060086E"/>
    <w:rPr>
      <w:rFonts w:ascii="Wingdings" w:hAnsi="Wingdings"/>
    </w:rPr>
  </w:style>
  <w:style w:type="character" w:customStyle="1" w:styleId="WW8Num42z3">
    <w:name w:val="WW8Num42z3"/>
    <w:rsid w:val="0060086E"/>
    <w:rPr>
      <w:rFonts w:ascii="Symbol" w:hAnsi="Symbol"/>
    </w:rPr>
  </w:style>
  <w:style w:type="character" w:customStyle="1" w:styleId="WW8Num43z1">
    <w:name w:val="WW8Num43z1"/>
    <w:rsid w:val="0060086E"/>
    <w:rPr>
      <w:rFonts w:ascii="Courier New" w:hAnsi="Courier New" w:cs="Courier New"/>
    </w:rPr>
  </w:style>
  <w:style w:type="character" w:customStyle="1" w:styleId="WW8Num43z2">
    <w:name w:val="WW8Num43z2"/>
    <w:rsid w:val="0060086E"/>
    <w:rPr>
      <w:rFonts w:ascii="Wingdings" w:hAnsi="Wingdings"/>
    </w:rPr>
  </w:style>
  <w:style w:type="character" w:customStyle="1" w:styleId="WW8Num43z3">
    <w:name w:val="WW8Num43z3"/>
    <w:rsid w:val="0060086E"/>
    <w:rPr>
      <w:rFonts w:ascii="Symbol" w:hAnsi="Symbol"/>
    </w:rPr>
  </w:style>
  <w:style w:type="character" w:customStyle="1" w:styleId="WW8Num44z1">
    <w:name w:val="WW8Num44z1"/>
    <w:rsid w:val="0060086E"/>
    <w:rPr>
      <w:rFonts w:ascii="Courier New" w:hAnsi="Courier New" w:cs="Courier New"/>
    </w:rPr>
  </w:style>
  <w:style w:type="character" w:customStyle="1" w:styleId="WW8Num44z2">
    <w:name w:val="WW8Num44z2"/>
    <w:rsid w:val="0060086E"/>
    <w:rPr>
      <w:rFonts w:ascii="Wingdings" w:hAnsi="Wingdings"/>
    </w:rPr>
  </w:style>
  <w:style w:type="character" w:customStyle="1" w:styleId="WW8Num44z3">
    <w:name w:val="WW8Num44z3"/>
    <w:rsid w:val="0060086E"/>
    <w:rPr>
      <w:rFonts w:ascii="Symbol" w:hAnsi="Symbol"/>
    </w:rPr>
  </w:style>
  <w:style w:type="character" w:customStyle="1" w:styleId="WW8Num45z3">
    <w:name w:val="WW8Num45z3"/>
    <w:rsid w:val="0060086E"/>
    <w:rPr>
      <w:rFonts w:ascii="Symbol" w:hAnsi="Symbol"/>
    </w:rPr>
  </w:style>
  <w:style w:type="character" w:customStyle="1" w:styleId="WW8Num46z3">
    <w:name w:val="WW8Num46z3"/>
    <w:rsid w:val="0060086E"/>
    <w:rPr>
      <w:rFonts w:ascii="Symbol" w:hAnsi="Symbol"/>
    </w:rPr>
  </w:style>
  <w:style w:type="character" w:customStyle="1" w:styleId="WW8Num47z1">
    <w:name w:val="WW8Num47z1"/>
    <w:rsid w:val="0060086E"/>
    <w:rPr>
      <w:b w:val="0"/>
      <w:i w:val="0"/>
      <w:sz w:val="22"/>
      <w:szCs w:val="22"/>
    </w:rPr>
  </w:style>
  <w:style w:type="character" w:customStyle="1" w:styleId="WW8Num47z2">
    <w:name w:val="WW8Num47z2"/>
    <w:rsid w:val="0060086E"/>
    <w:rPr>
      <w:b w:val="0"/>
      <w:i w:val="0"/>
    </w:rPr>
  </w:style>
  <w:style w:type="character" w:customStyle="1" w:styleId="WW8Num48z0">
    <w:name w:val="WW8Num48z0"/>
    <w:rsid w:val="0060086E"/>
    <w:rPr>
      <w:sz w:val="20"/>
    </w:rPr>
  </w:style>
  <w:style w:type="character" w:customStyle="1" w:styleId="WW8Num48z1">
    <w:name w:val="WW8Num48z1"/>
    <w:rsid w:val="0060086E"/>
    <w:rPr>
      <w:rFonts w:ascii="Courier New" w:hAnsi="Courier New" w:cs="Courier New"/>
    </w:rPr>
  </w:style>
  <w:style w:type="character" w:customStyle="1" w:styleId="WW8Num48z2">
    <w:name w:val="WW8Num48z2"/>
    <w:rsid w:val="0060086E"/>
    <w:rPr>
      <w:rFonts w:ascii="Wingdings" w:hAnsi="Wingdings"/>
    </w:rPr>
  </w:style>
  <w:style w:type="character" w:customStyle="1" w:styleId="WW8Num48z3">
    <w:name w:val="WW8Num48z3"/>
    <w:rsid w:val="0060086E"/>
    <w:rPr>
      <w:rFonts w:ascii="Symbol" w:hAnsi="Symbol"/>
    </w:rPr>
  </w:style>
  <w:style w:type="character" w:customStyle="1" w:styleId="WW8Num49z1">
    <w:name w:val="WW8Num49z1"/>
    <w:rsid w:val="0060086E"/>
    <w:rPr>
      <w:b w:val="0"/>
      <w:i w:val="0"/>
      <w:sz w:val="22"/>
      <w:szCs w:val="22"/>
    </w:rPr>
  </w:style>
  <w:style w:type="character" w:customStyle="1" w:styleId="WW8Num49z2">
    <w:name w:val="WW8Num49z2"/>
    <w:rsid w:val="0060086E"/>
    <w:rPr>
      <w:b w:val="0"/>
      <w:i w:val="0"/>
    </w:rPr>
  </w:style>
  <w:style w:type="character" w:customStyle="1" w:styleId="WW8Num52z3">
    <w:name w:val="WW8Num52z3"/>
    <w:rsid w:val="0060086E"/>
    <w:rPr>
      <w:rFonts w:ascii="Symbol" w:hAnsi="Symbol"/>
    </w:rPr>
  </w:style>
  <w:style w:type="character" w:customStyle="1" w:styleId="WW8Num55z3">
    <w:name w:val="WW8Num55z3"/>
    <w:rsid w:val="0060086E"/>
    <w:rPr>
      <w:rFonts w:ascii="Symbol" w:hAnsi="Symbol"/>
    </w:rPr>
  </w:style>
  <w:style w:type="character" w:customStyle="1" w:styleId="Bullets">
    <w:name w:val="Bullets"/>
    <w:rsid w:val="0060086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60086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6008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60086E"/>
    <w:pPr>
      <w:numPr>
        <w:numId w:val="13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60086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60086E"/>
    <w:rPr>
      <w:vanish w:val="0"/>
      <w:webHidden w:val="0"/>
      <w:specVanish/>
    </w:rPr>
  </w:style>
  <w:style w:type="paragraph" w:customStyle="1" w:styleId="d1">
    <w:name w:val="d1"/>
    <w:basedOn w:val="Style"/>
    <w:rsid w:val="0060086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60086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60086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60086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60086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60086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60086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60086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60086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60086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60086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0086E"/>
  </w:style>
  <w:style w:type="table" w:customStyle="1" w:styleId="TableGrid11">
    <w:name w:val="Table Grid11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0086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60086E"/>
    <w:pPr>
      <w:numPr>
        <w:numId w:val="14"/>
      </w:numPr>
    </w:pPr>
  </w:style>
  <w:style w:type="character" w:customStyle="1" w:styleId="Absatz-Standardschriftart">
    <w:name w:val="Absatz-Standardschriftart"/>
    <w:rsid w:val="0060086E"/>
  </w:style>
  <w:style w:type="paragraph" w:customStyle="1" w:styleId="Style1">
    <w:name w:val="Style1"/>
    <w:basedOn w:val="BodyTextIndent"/>
    <w:link w:val="Style1Char"/>
    <w:rsid w:val="0060086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60086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60086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60086E"/>
    <w:rPr>
      <w:b w:val="0"/>
    </w:rPr>
  </w:style>
  <w:style w:type="character" w:customStyle="1" w:styleId="Naslov2Char">
    <w:name w:val="Naslov 2 Char"/>
    <w:link w:val="Naslov2"/>
    <w:rsid w:val="0060086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60086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60086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60086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60086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60086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60086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60086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60086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60086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60086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60086E"/>
  </w:style>
  <w:style w:type="numbering" w:customStyle="1" w:styleId="1111111">
    <w:name w:val="1 / 1.1 / 1.1.11"/>
    <w:basedOn w:val="NoList"/>
    <w:next w:val="111111"/>
    <w:rsid w:val="0060086E"/>
    <w:pPr>
      <w:numPr>
        <w:numId w:val="12"/>
      </w:numPr>
    </w:pPr>
  </w:style>
  <w:style w:type="table" w:customStyle="1" w:styleId="TableGrid2">
    <w:name w:val="Table Grid2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60086E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60086E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0086E"/>
    <w:pPr>
      <w:outlineLvl w:val="1"/>
    </w:pPr>
  </w:style>
  <w:style w:type="character" w:customStyle="1" w:styleId="KDPodnaslov1Char">
    <w:name w:val="KDPodnaslov1 Char"/>
    <w:link w:val="KDPodnaslov1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60086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0086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60086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60086E"/>
    <w:pPr>
      <w:numPr>
        <w:numId w:val="8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60086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60086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0086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60086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60086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60086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60086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60086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60086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E3F64"/>
  </w:style>
  <w:style w:type="table" w:customStyle="1" w:styleId="SBSSimple2">
    <w:name w:val="SBS Simple2"/>
    <w:basedOn w:val="TableNormal"/>
    <w:next w:val="TableGrid"/>
    <w:rsid w:val="002E3F6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2E3F64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">
    <w:name w:val="No List12"/>
    <w:next w:val="NoList"/>
    <w:semiHidden/>
    <w:rsid w:val="002E3F64"/>
  </w:style>
  <w:style w:type="table" w:customStyle="1" w:styleId="TableGrid12">
    <w:name w:val="Table Grid12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2E3F64"/>
  </w:style>
  <w:style w:type="numbering" w:customStyle="1" w:styleId="NoList21">
    <w:name w:val="No List21"/>
    <w:next w:val="NoList"/>
    <w:uiPriority w:val="99"/>
    <w:semiHidden/>
    <w:rsid w:val="002E3F64"/>
  </w:style>
  <w:style w:type="numbering" w:customStyle="1" w:styleId="11111111">
    <w:name w:val="1 / 1.1 / 1.1.111"/>
    <w:basedOn w:val="NoList"/>
    <w:next w:val="111111"/>
    <w:rsid w:val="002E3F64"/>
  </w:style>
  <w:style w:type="table" w:customStyle="1" w:styleId="TableGrid21">
    <w:name w:val="Table Grid21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2E3F64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0086E"/>
  </w:style>
  <w:style w:type="table" w:customStyle="1" w:styleId="SBSSimple1">
    <w:name w:val="SBS Simple1"/>
    <w:basedOn w:val="TableNormal"/>
    <w:next w:val="TableGrid"/>
    <w:rsid w:val="0060086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60086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60086E"/>
    <w:pPr>
      <w:numPr>
        <w:numId w:val="9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60086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60086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60086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60086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60086E"/>
    <w:pPr>
      <w:numPr>
        <w:numId w:val="10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60086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0086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0086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0086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60086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60086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60086E"/>
    <w:pPr>
      <w:numPr>
        <w:numId w:val="11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60086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60086E"/>
  </w:style>
  <w:style w:type="character" w:styleId="IntenseEmphasis">
    <w:name w:val="Intense Emphasis"/>
    <w:uiPriority w:val="21"/>
    <w:qFormat/>
    <w:rsid w:val="0060086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60086E"/>
    <w:rPr>
      <w:b/>
      <w:bCs/>
    </w:rPr>
  </w:style>
  <w:style w:type="paragraph" w:customStyle="1" w:styleId="xl65">
    <w:name w:val="xl65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60086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60086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6008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600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60086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60086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600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60086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60086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60086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60086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60086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60086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60086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60086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0086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60086E"/>
    <w:rPr>
      <w:i/>
      <w:lang w:val="en-US" w:eastAsia="en-US"/>
    </w:rPr>
  </w:style>
  <w:style w:type="character" w:customStyle="1" w:styleId="WW8Num1z2">
    <w:name w:val="WW8Num1z2"/>
    <w:rsid w:val="0060086E"/>
    <w:rPr>
      <w:b w:val="0"/>
      <w:i w:val="0"/>
    </w:rPr>
  </w:style>
  <w:style w:type="character" w:customStyle="1" w:styleId="WW8Num5z3">
    <w:name w:val="WW8Num5z3"/>
    <w:rsid w:val="0060086E"/>
    <w:rPr>
      <w:rFonts w:ascii="Symbol" w:hAnsi="Symbol"/>
    </w:rPr>
  </w:style>
  <w:style w:type="character" w:customStyle="1" w:styleId="WW8Num6z2">
    <w:name w:val="WW8Num6z2"/>
    <w:rsid w:val="0060086E"/>
    <w:rPr>
      <w:rFonts w:ascii="Wingdings" w:hAnsi="Wingdings"/>
    </w:rPr>
  </w:style>
  <w:style w:type="character" w:customStyle="1" w:styleId="WW8Num7z3">
    <w:name w:val="WW8Num7z3"/>
    <w:rsid w:val="0060086E"/>
    <w:rPr>
      <w:rFonts w:ascii="Symbol" w:hAnsi="Symbol"/>
    </w:rPr>
  </w:style>
  <w:style w:type="character" w:customStyle="1" w:styleId="WW8Num10z0">
    <w:name w:val="WW8Num10z0"/>
    <w:rsid w:val="0060086E"/>
    <w:rPr>
      <w:b w:val="0"/>
    </w:rPr>
  </w:style>
  <w:style w:type="character" w:customStyle="1" w:styleId="WW8Num12z1">
    <w:name w:val="WW8Num12z1"/>
    <w:rsid w:val="0060086E"/>
    <w:rPr>
      <w:b w:val="0"/>
      <w:i w:val="0"/>
      <w:sz w:val="22"/>
      <w:szCs w:val="22"/>
    </w:rPr>
  </w:style>
  <w:style w:type="character" w:customStyle="1" w:styleId="WW8Num12z2">
    <w:name w:val="WW8Num12z2"/>
    <w:rsid w:val="0060086E"/>
    <w:rPr>
      <w:b w:val="0"/>
      <w:i w:val="0"/>
    </w:rPr>
  </w:style>
  <w:style w:type="character" w:customStyle="1" w:styleId="WW8Num13z3">
    <w:name w:val="WW8Num13z3"/>
    <w:rsid w:val="0060086E"/>
    <w:rPr>
      <w:rFonts w:ascii="Symbol" w:hAnsi="Symbol"/>
    </w:rPr>
  </w:style>
  <w:style w:type="character" w:customStyle="1" w:styleId="WW8Num16z1">
    <w:name w:val="WW8Num16z1"/>
    <w:rsid w:val="0060086E"/>
    <w:rPr>
      <w:b w:val="0"/>
      <w:i w:val="0"/>
      <w:sz w:val="22"/>
      <w:szCs w:val="22"/>
    </w:rPr>
  </w:style>
  <w:style w:type="character" w:customStyle="1" w:styleId="WW8Num18z3">
    <w:name w:val="WW8Num18z3"/>
    <w:rsid w:val="0060086E"/>
    <w:rPr>
      <w:rFonts w:ascii="Symbol" w:hAnsi="Symbol"/>
    </w:rPr>
  </w:style>
  <w:style w:type="character" w:customStyle="1" w:styleId="WW8Num20z2">
    <w:name w:val="WW8Num20z2"/>
    <w:rsid w:val="0060086E"/>
    <w:rPr>
      <w:rFonts w:ascii="Wingdings" w:hAnsi="Wingdings"/>
    </w:rPr>
  </w:style>
  <w:style w:type="character" w:customStyle="1" w:styleId="WW8Num20z3">
    <w:name w:val="WW8Num20z3"/>
    <w:rsid w:val="0060086E"/>
    <w:rPr>
      <w:rFonts w:ascii="Symbol" w:hAnsi="Symbol"/>
    </w:rPr>
  </w:style>
  <w:style w:type="character" w:customStyle="1" w:styleId="WW8Num21z1">
    <w:name w:val="WW8Num21z1"/>
    <w:rsid w:val="0060086E"/>
    <w:rPr>
      <w:rFonts w:ascii="Courier New" w:hAnsi="Courier New" w:cs="Courier New"/>
    </w:rPr>
  </w:style>
  <w:style w:type="character" w:customStyle="1" w:styleId="WW8Num21z2">
    <w:name w:val="WW8Num21z2"/>
    <w:rsid w:val="0060086E"/>
    <w:rPr>
      <w:rFonts w:ascii="Wingdings" w:hAnsi="Wingdings"/>
    </w:rPr>
  </w:style>
  <w:style w:type="character" w:customStyle="1" w:styleId="WW8Num21z3">
    <w:name w:val="WW8Num21z3"/>
    <w:rsid w:val="0060086E"/>
    <w:rPr>
      <w:rFonts w:ascii="Symbol" w:hAnsi="Symbol"/>
    </w:rPr>
  </w:style>
  <w:style w:type="character" w:customStyle="1" w:styleId="WW8Num24z2">
    <w:name w:val="WW8Num24z2"/>
    <w:rsid w:val="0060086E"/>
    <w:rPr>
      <w:b w:val="0"/>
      <w:i w:val="0"/>
    </w:rPr>
  </w:style>
  <w:style w:type="character" w:customStyle="1" w:styleId="WW8Num25z2">
    <w:name w:val="WW8Num25z2"/>
    <w:rsid w:val="0060086E"/>
    <w:rPr>
      <w:b w:val="0"/>
      <w:i w:val="0"/>
    </w:rPr>
  </w:style>
  <w:style w:type="character" w:customStyle="1" w:styleId="WW8Num28z1">
    <w:name w:val="WW8Num28z1"/>
    <w:rsid w:val="0060086E"/>
    <w:rPr>
      <w:b w:val="0"/>
      <w:i w:val="0"/>
      <w:sz w:val="22"/>
      <w:szCs w:val="22"/>
    </w:rPr>
  </w:style>
  <w:style w:type="character" w:customStyle="1" w:styleId="WW8Num28z2">
    <w:name w:val="WW8Num28z2"/>
    <w:rsid w:val="0060086E"/>
    <w:rPr>
      <w:b w:val="0"/>
      <w:i w:val="0"/>
    </w:rPr>
  </w:style>
  <w:style w:type="character" w:customStyle="1" w:styleId="WW8Num29z1">
    <w:name w:val="WW8Num29z1"/>
    <w:rsid w:val="0060086E"/>
    <w:rPr>
      <w:rFonts w:ascii="Courier New" w:hAnsi="Courier New" w:cs="Courier New"/>
    </w:rPr>
  </w:style>
  <w:style w:type="character" w:customStyle="1" w:styleId="WW8Num29z2">
    <w:name w:val="WW8Num29z2"/>
    <w:rsid w:val="0060086E"/>
    <w:rPr>
      <w:rFonts w:ascii="Wingdings" w:hAnsi="Wingdings"/>
    </w:rPr>
  </w:style>
  <w:style w:type="character" w:customStyle="1" w:styleId="WW8Num29z3">
    <w:name w:val="WW8Num29z3"/>
    <w:rsid w:val="0060086E"/>
    <w:rPr>
      <w:rFonts w:ascii="Symbol" w:hAnsi="Symbol"/>
    </w:rPr>
  </w:style>
  <w:style w:type="character" w:customStyle="1" w:styleId="WW8Num30z2">
    <w:name w:val="WW8Num30z2"/>
    <w:rsid w:val="0060086E"/>
    <w:rPr>
      <w:rFonts w:ascii="Wingdings" w:hAnsi="Wingdings"/>
    </w:rPr>
  </w:style>
  <w:style w:type="character" w:customStyle="1" w:styleId="WW8Num30z3">
    <w:name w:val="WW8Num30z3"/>
    <w:rsid w:val="0060086E"/>
    <w:rPr>
      <w:rFonts w:ascii="Symbol" w:hAnsi="Symbol"/>
    </w:rPr>
  </w:style>
  <w:style w:type="character" w:customStyle="1" w:styleId="WW8Num30z4">
    <w:name w:val="WW8Num30z4"/>
    <w:rsid w:val="0060086E"/>
    <w:rPr>
      <w:rFonts w:ascii="Courier New" w:hAnsi="Courier New" w:cs="Courier New"/>
    </w:rPr>
  </w:style>
  <w:style w:type="character" w:customStyle="1" w:styleId="WW8Num31z2">
    <w:name w:val="WW8Num31z2"/>
    <w:rsid w:val="0060086E"/>
    <w:rPr>
      <w:b w:val="0"/>
      <w:i w:val="0"/>
    </w:rPr>
  </w:style>
  <w:style w:type="character" w:customStyle="1" w:styleId="WW8Num34z3">
    <w:name w:val="WW8Num34z3"/>
    <w:rsid w:val="0060086E"/>
    <w:rPr>
      <w:rFonts w:ascii="Symbol" w:hAnsi="Symbol"/>
    </w:rPr>
  </w:style>
  <w:style w:type="character" w:customStyle="1" w:styleId="WW8Num35z1">
    <w:name w:val="WW8Num35z1"/>
    <w:rsid w:val="0060086E"/>
    <w:rPr>
      <w:b w:val="0"/>
      <w:i w:val="0"/>
      <w:sz w:val="22"/>
      <w:szCs w:val="22"/>
    </w:rPr>
  </w:style>
  <w:style w:type="character" w:customStyle="1" w:styleId="WW8Num35z2">
    <w:name w:val="WW8Num35z2"/>
    <w:rsid w:val="0060086E"/>
    <w:rPr>
      <w:b w:val="0"/>
      <w:i w:val="0"/>
    </w:rPr>
  </w:style>
  <w:style w:type="character" w:customStyle="1" w:styleId="WW8Num37z3">
    <w:name w:val="WW8Num37z3"/>
    <w:rsid w:val="0060086E"/>
    <w:rPr>
      <w:rFonts w:ascii="Symbol" w:hAnsi="Symbol"/>
    </w:rPr>
  </w:style>
  <w:style w:type="character" w:customStyle="1" w:styleId="WW8Num39z3">
    <w:name w:val="WW8Num39z3"/>
    <w:rsid w:val="0060086E"/>
    <w:rPr>
      <w:rFonts w:ascii="Symbol" w:hAnsi="Symbol"/>
    </w:rPr>
  </w:style>
  <w:style w:type="character" w:customStyle="1" w:styleId="WW8Num42z1">
    <w:name w:val="WW8Num42z1"/>
    <w:rsid w:val="0060086E"/>
    <w:rPr>
      <w:rFonts w:ascii="Courier New" w:hAnsi="Courier New" w:cs="Courier New"/>
    </w:rPr>
  </w:style>
  <w:style w:type="character" w:customStyle="1" w:styleId="WW8Num42z2">
    <w:name w:val="WW8Num42z2"/>
    <w:rsid w:val="0060086E"/>
    <w:rPr>
      <w:rFonts w:ascii="Wingdings" w:hAnsi="Wingdings"/>
    </w:rPr>
  </w:style>
  <w:style w:type="character" w:customStyle="1" w:styleId="WW8Num42z3">
    <w:name w:val="WW8Num42z3"/>
    <w:rsid w:val="0060086E"/>
    <w:rPr>
      <w:rFonts w:ascii="Symbol" w:hAnsi="Symbol"/>
    </w:rPr>
  </w:style>
  <w:style w:type="character" w:customStyle="1" w:styleId="WW8Num43z1">
    <w:name w:val="WW8Num43z1"/>
    <w:rsid w:val="0060086E"/>
    <w:rPr>
      <w:rFonts w:ascii="Courier New" w:hAnsi="Courier New" w:cs="Courier New"/>
    </w:rPr>
  </w:style>
  <w:style w:type="character" w:customStyle="1" w:styleId="WW8Num43z2">
    <w:name w:val="WW8Num43z2"/>
    <w:rsid w:val="0060086E"/>
    <w:rPr>
      <w:rFonts w:ascii="Wingdings" w:hAnsi="Wingdings"/>
    </w:rPr>
  </w:style>
  <w:style w:type="character" w:customStyle="1" w:styleId="WW8Num43z3">
    <w:name w:val="WW8Num43z3"/>
    <w:rsid w:val="0060086E"/>
    <w:rPr>
      <w:rFonts w:ascii="Symbol" w:hAnsi="Symbol"/>
    </w:rPr>
  </w:style>
  <w:style w:type="character" w:customStyle="1" w:styleId="WW8Num44z1">
    <w:name w:val="WW8Num44z1"/>
    <w:rsid w:val="0060086E"/>
    <w:rPr>
      <w:rFonts w:ascii="Courier New" w:hAnsi="Courier New" w:cs="Courier New"/>
    </w:rPr>
  </w:style>
  <w:style w:type="character" w:customStyle="1" w:styleId="WW8Num44z2">
    <w:name w:val="WW8Num44z2"/>
    <w:rsid w:val="0060086E"/>
    <w:rPr>
      <w:rFonts w:ascii="Wingdings" w:hAnsi="Wingdings"/>
    </w:rPr>
  </w:style>
  <w:style w:type="character" w:customStyle="1" w:styleId="WW8Num44z3">
    <w:name w:val="WW8Num44z3"/>
    <w:rsid w:val="0060086E"/>
    <w:rPr>
      <w:rFonts w:ascii="Symbol" w:hAnsi="Symbol"/>
    </w:rPr>
  </w:style>
  <w:style w:type="character" w:customStyle="1" w:styleId="WW8Num45z3">
    <w:name w:val="WW8Num45z3"/>
    <w:rsid w:val="0060086E"/>
    <w:rPr>
      <w:rFonts w:ascii="Symbol" w:hAnsi="Symbol"/>
    </w:rPr>
  </w:style>
  <w:style w:type="character" w:customStyle="1" w:styleId="WW8Num46z3">
    <w:name w:val="WW8Num46z3"/>
    <w:rsid w:val="0060086E"/>
    <w:rPr>
      <w:rFonts w:ascii="Symbol" w:hAnsi="Symbol"/>
    </w:rPr>
  </w:style>
  <w:style w:type="character" w:customStyle="1" w:styleId="WW8Num47z1">
    <w:name w:val="WW8Num47z1"/>
    <w:rsid w:val="0060086E"/>
    <w:rPr>
      <w:b w:val="0"/>
      <w:i w:val="0"/>
      <w:sz w:val="22"/>
      <w:szCs w:val="22"/>
    </w:rPr>
  </w:style>
  <w:style w:type="character" w:customStyle="1" w:styleId="WW8Num47z2">
    <w:name w:val="WW8Num47z2"/>
    <w:rsid w:val="0060086E"/>
    <w:rPr>
      <w:b w:val="0"/>
      <w:i w:val="0"/>
    </w:rPr>
  </w:style>
  <w:style w:type="character" w:customStyle="1" w:styleId="WW8Num48z0">
    <w:name w:val="WW8Num48z0"/>
    <w:rsid w:val="0060086E"/>
    <w:rPr>
      <w:sz w:val="20"/>
    </w:rPr>
  </w:style>
  <w:style w:type="character" w:customStyle="1" w:styleId="WW8Num48z1">
    <w:name w:val="WW8Num48z1"/>
    <w:rsid w:val="0060086E"/>
    <w:rPr>
      <w:rFonts w:ascii="Courier New" w:hAnsi="Courier New" w:cs="Courier New"/>
    </w:rPr>
  </w:style>
  <w:style w:type="character" w:customStyle="1" w:styleId="WW8Num48z2">
    <w:name w:val="WW8Num48z2"/>
    <w:rsid w:val="0060086E"/>
    <w:rPr>
      <w:rFonts w:ascii="Wingdings" w:hAnsi="Wingdings"/>
    </w:rPr>
  </w:style>
  <w:style w:type="character" w:customStyle="1" w:styleId="WW8Num48z3">
    <w:name w:val="WW8Num48z3"/>
    <w:rsid w:val="0060086E"/>
    <w:rPr>
      <w:rFonts w:ascii="Symbol" w:hAnsi="Symbol"/>
    </w:rPr>
  </w:style>
  <w:style w:type="character" w:customStyle="1" w:styleId="WW8Num49z1">
    <w:name w:val="WW8Num49z1"/>
    <w:rsid w:val="0060086E"/>
    <w:rPr>
      <w:b w:val="0"/>
      <w:i w:val="0"/>
      <w:sz w:val="22"/>
      <w:szCs w:val="22"/>
    </w:rPr>
  </w:style>
  <w:style w:type="character" w:customStyle="1" w:styleId="WW8Num49z2">
    <w:name w:val="WW8Num49z2"/>
    <w:rsid w:val="0060086E"/>
    <w:rPr>
      <w:b w:val="0"/>
      <w:i w:val="0"/>
    </w:rPr>
  </w:style>
  <w:style w:type="character" w:customStyle="1" w:styleId="WW8Num52z3">
    <w:name w:val="WW8Num52z3"/>
    <w:rsid w:val="0060086E"/>
    <w:rPr>
      <w:rFonts w:ascii="Symbol" w:hAnsi="Symbol"/>
    </w:rPr>
  </w:style>
  <w:style w:type="character" w:customStyle="1" w:styleId="WW8Num55z3">
    <w:name w:val="WW8Num55z3"/>
    <w:rsid w:val="0060086E"/>
    <w:rPr>
      <w:rFonts w:ascii="Symbol" w:hAnsi="Symbol"/>
    </w:rPr>
  </w:style>
  <w:style w:type="character" w:customStyle="1" w:styleId="Bullets">
    <w:name w:val="Bullets"/>
    <w:rsid w:val="0060086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60086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6008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60086E"/>
    <w:pPr>
      <w:numPr>
        <w:numId w:val="13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60086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60086E"/>
    <w:rPr>
      <w:vanish w:val="0"/>
      <w:webHidden w:val="0"/>
      <w:specVanish/>
    </w:rPr>
  </w:style>
  <w:style w:type="paragraph" w:customStyle="1" w:styleId="d1">
    <w:name w:val="d1"/>
    <w:basedOn w:val="Style"/>
    <w:rsid w:val="0060086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60086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60086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60086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60086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60086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60086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60086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60086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60086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60086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0086E"/>
  </w:style>
  <w:style w:type="table" w:customStyle="1" w:styleId="TableGrid11">
    <w:name w:val="Table Grid11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0086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60086E"/>
    <w:pPr>
      <w:numPr>
        <w:numId w:val="14"/>
      </w:numPr>
    </w:pPr>
  </w:style>
  <w:style w:type="character" w:customStyle="1" w:styleId="Absatz-Standardschriftart">
    <w:name w:val="Absatz-Standardschriftart"/>
    <w:rsid w:val="0060086E"/>
  </w:style>
  <w:style w:type="paragraph" w:customStyle="1" w:styleId="Style1">
    <w:name w:val="Style1"/>
    <w:basedOn w:val="BodyTextIndent"/>
    <w:link w:val="Style1Char"/>
    <w:rsid w:val="0060086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60086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60086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60086E"/>
    <w:rPr>
      <w:b w:val="0"/>
    </w:rPr>
  </w:style>
  <w:style w:type="character" w:customStyle="1" w:styleId="Naslov2Char">
    <w:name w:val="Naslov 2 Char"/>
    <w:link w:val="Naslov2"/>
    <w:rsid w:val="0060086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60086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60086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60086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60086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60086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60086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60086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60086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60086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60086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60086E"/>
  </w:style>
  <w:style w:type="numbering" w:customStyle="1" w:styleId="1111111">
    <w:name w:val="1 / 1.1 / 1.1.11"/>
    <w:basedOn w:val="NoList"/>
    <w:next w:val="111111"/>
    <w:rsid w:val="0060086E"/>
    <w:pPr>
      <w:numPr>
        <w:numId w:val="12"/>
      </w:numPr>
    </w:pPr>
  </w:style>
  <w:style w:type="table" w:customStyle="1" w:styleId="TableGrid2">
    <w:name w:val="Table Grid2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60086E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60086E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0086E"/>
    <w:pPr>
      <w:outlineLvl w:val="1"/>
    </w:pPr>
  </w:style>
  <w:style w:type="character" w:customStyle="1" w:styleId="KDPodnaslov1Char">
    <w:name w:val="KDPodnaslov1 Char"/>
    <w:link w:val="KDPodnaslov1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60086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0086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60086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60086E"/>
    <w:pPr>
      <w:numPr>
        <w:numId w:val="8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60086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60086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0086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60086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60086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60086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60086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60086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60086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E3F64"/>
  </w:style>
  <w:style w:type="table" w:customStyle="1" w:styleId="SBSSimple2">
    <w:name w:val="SBS Simple2"/>
    <w:basedOn w:val="TableNormal"/>
    <w:next w:val="TableGrid"/>
    <w:rsid w:val="002E3F6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2E3F64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">
    <w:name w:val="No List12"/>
    <w:next w:val="NoList"/>
    <w:semiHidden/>
    <w:rsid w:val="002E3F64"/>
  </w:style>
  <w:style w:type="table" w:customStyle="1" w:styleId="TableGrid12">
    <w:name w:val="Table Grid12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2E3F64"/>
  </w:style>
  <w:style w:type="numbering" w:customStyle="1" w:styleId="NoList21">
    <w:name w:val="No List21"/>
    <w:next w:val="NoList"/>
    <w:uiPriority w:val="99"/>
    <w:semiHidden/>
    <w:rsid w:val="002E3F64"/>
  </w:style>
  <w:style w:type="numbering" w:customStyle="1" w:styleId="11111111">
    <w:name w:val="1 / 1.1 / 1.1.111"/>
    <w:basedOn w:val="NoList"/>
    <w:next w:val="111111"/>
    <w:rsid w:val="002E3F64"/>
  </w:style>
  <w:style w:type="table" w:customStyle="1" w:styleId="TableGrid21">
    <w:name w:val="Table Grid21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2E3F64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7188-B865-40CE-BB8D-272E6198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111</cp:revision>
  <cp:lastPrinted>2019-04-30T10:50:00Z</cp:lastPrinted>
  <dcterms:created xsi:type="dcterms:W3CDTF">2017-09-18T07:34:00Z</dcterms:created>
  <dcterms:modified xsi:type="dcterms:W3CDTF">2019-04-30T11:01:00Z</dcterms:modified>
</cp:coreProperties>
</file>