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850760"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20AF1" w:rsidRPr="003659F6" w:rsidRDefault="00210557" w:rsidP="00220AF1">
      <w:pPr>
        <w:ind w:left="-360" w:right="-19"/>
        <w:jc w:val="center"/>
        <w:outlineLvl w:val="0"/>
        <w:rPr>
          <w:rFonts w:cs="Arial"/>
          <w:b/>
        </w:rPr>
      </w:pPr>
      <w:bookmarkStart w:id="3" w:name="_Toc441215597"/>
      <w:bookmarkStart w:id="4" w:name="_Toc441651536"/>
      <w:bookmarkStart w:id="5" w:name="_Toc442559873"/>
      <w:r w:rsidRPr="00F10346">
        <w:t>за јавну набавку добара бр</w:t>
      </w:r>
      <w:bookmarkEnd w:id="3"/>
      <w:bookmarkEnd w:id="4"/>
      <w:bookmarkEnd w:id="5"/>
      <w:r w:rsidR="00220AF1">
        <w:t>.</w:t>
      </w:r>
      <w:r w:rsidR="00220AF1" w:rsidRPr="00220AF1">
        <w:rPr>
          <w:rFonts w:cs="Arial"/>
          <w:b/>
        </w:rPr>
        <w:t xml:space="preserve"> </w:t>
      </w:r>
      <w:r w:rsidR="00C268CE" w:rsidRPr="00C268CE">
        <w:rPr>
          <w:rFonts w:cs="Arial"/>
          <w:b/>
        </w:rPr>
        <w:t>3000/0243/2019(406/2019)</w:t>
      </w:r>
    </w:p>
    <w:p w:rsidR="00210557" w:rsidRPr="00220AF1" w:rsidRDefault="00210557" w:rsidP="00874F5B">
      <w:pPr>
        <w:jc w:val="center"/>
        <w:rPr>
          <w:lang w:val="sr-Cyrl-RS"/>
        </w:rPr>
      </w:pPr>
    </w:p>
    <w:p w:rsidR="00210557" w:rsidRPr="00F10346" w:rsidRDefault="00210557" w:rsidP="00210557">
      <w:pPr>
        <w:jc w:val="center"/>
        <w:rPr>
          <w:rFonts w:cs="Arial"/>
        </w:rPr>
      </w:pPr>
    </w:p>
    <w:p w:rsidR="00210557" w:rsidRPr="00220AF1" w:rsidRDefault="00B0134F" w:rsidP="00210557">
      <w:pPr>
        <w:pStyle w:val="Title"/>
        <w:spacing w:before="0"/>
        <w:rPr>
          <w:rFonts w:cs="Arial"/>
          <w:color w:val="FF0000"/>
          <w:sz w:val="22"/>
          <w:szCs w:val="22"/>
          <w:lang w:val="sr-Cyrl-RS"/>
        </w:rPr>
      </w:pPr>
      <w:r w:rsidRPr="00B0134F">
        <w:rPr>
          <w:rFonts w:cs="Arial"/>
          <w:sz w:val="22"/>
          <w:szCs w:val="22"/>
          <w:lang w:val="ru-RU"/>
        </w:rPr>
        <w:t>Лабораторијске хемикалије финог квалитета Тент</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C268CE" w:rsidRPr="00725500" w:rsidRDefault="00FE197B" w:rsidP="00164A25">
      <w:pPr>
        <w:rPr>
          <w:rFonts w:eastAsia="Arial Unicode MS" w:cs="Arial"/>
          <w:kern w:val="2"/>
          <w:lang w:val="sr-Cyrl-RS"/>
        </w:rPr>
      </w:pPr>
      <w:r w:rsidRPr="00310821">
        <w:rPr>
          <w:rFonts w:eastAsia="Arial Unicode MS" w:cs="Arial"/>
          <w:kern w:val="2"/>
          <w:lang w:val="sr-Cyrl-RS"/>
        </w:rPr>
        <w:t>Комисија за Јавн</w:t>
      </w:r>
      <w:r w:rsidR="002C5FDA" w:rsidRPr="00310821">
        <w:rPr>
          <w:rFonts w:eastAsia="Arial Unicode MS" w:cs="Arial"/>
          <w:kern w:val="2"/>
          <w:lang w:val="sr-Cyrl-RS"/>
        </w:rPr>
        <w:t>у набавку</w:t>
      </w:r>
      <w:r w:rsidR="00EA3BBC">
        <w:rPr>
          <w:rFonts w:eastAsia="Arial Unicode MS" w:cs="Arial"/>
          <w:kern w:val="2"/>
          <w:lang w:val="sr-Cyrl-RS"/>
        </w:rPr>
        <w:t xml:space="preserve"> </w:t>
      </w:r>
      <w:r w:rsidR="00C268CE" w:rsidRPr="00C268CE">
        <w:rPr>
          <w:rFonts w:eastAsia="Arial Unicode MS" w:cs="Arial"/>
          <w:kern w:val="2"/>
          <w:lang w:val="sr-Cyrl-RS"/>
        </w:rPr>
        <w:t>3000/0243/2019(406/2019)</w:t>
      </w:r>
      <w:r w:rsidRPr="00310821">
        <w:rPr>
          <w:rFonts w:eastAsia="Arial Unicode MS" w:cs="Arial"/>
          <w:kern w:val="2"/>
          <w:lang w:val="sr-Latn-RS"/>
        </w:rPr>
        <w:t xml:space="preserve"> </w:t>
      </w:r>
      <w:r w:rsidRPr="00310821">
        <w:rPr>
          <w:rFonts w:eastAsia="Arial Unicode MS" w:cs="Arial"/>
          <w:kern w:val="2"/>
          <w:lang w:val="sr-Cyrl-RS"/>
        </w:rPr>
        <w:t>формирана решењем број 105Е0301-</w:t>
      </w:r>
      <w:r w:rsidR="00725500">
        <w:rPr>
          <w:rFonts w:eastAsia="Arial Unicode MS" w:cs="Arial"/>
          <w:kern w:val="2"/>
          <w:lang w:val="sr-Latn-RS"/>
        </w:rPr>
        <w:t xml:space="preserve">181469/2-2019 </w:t>
      </w:r>
      <w:r w:rsidR="00EA3BBC">
        <w:rPr>
          <w:rFonts w:eastAsia="Arial Unicode MS" w:cs="Arial"/>
          <w:kern w:val="2"/>
          <w:lang w:val="sr-Cyrl-RS"/>
        </w:rPr>
        <w:t xml:space="preserve">од </w:t>
      </w:r>
      <w:r w:rsidR="00725500">
        <w:rPr>
          <w:rFonts w:eastAsia="Arial Unicode MS" w:cs="Arial"/>
          <w:kern w:val="2"/>
          <w:lang w:val="sr-Latn-RS"/>
        </w:rPr>
        <w:t xml:space="preserve">01.04.2019 </w:t>
      </w:r>
      <w:r w:rsidR="00725500">
        <w:rPr>
          <w:rFonts w:eastAsia="Arial Unicode MS" w:cs="Arial"/>
          <w:kern w:val="2"/>
          <w:lang w:val="sr-Cyrl-RS"/>
        </w:rPr>
        <w:t>год.</w:t>
      </w: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217D">
        <w:rPr>
          <w:rFonts w:cs="Arial"/>
          <w:lang w:val="sr-Latn-RS"/>
        </w:rPr>
        <w:t>105-E.03.01-</w:t>
      </w:r>
      <w:r w:rsidR="001359D6" w:rsidRPr="001359D6">
        <w:rPr>
          <w:rFonts w:cs="Arial"/>
          <w:lang w:val="sr-Cyrl-RS"/>
        </w:rPr>
        <w:t>181469/</w:t>
      </w:r>
      <w:r w:rsidR="0001104C">
        <w:rPr>
          <w:rFonts w:cs="Arial"/>
          <w:lang w:val="sr-Latn-RS"/>
        </w:rPr>
        <w:t>4</w:t>
      </w:r>
      <w:bookmarkStart w:id="6" w:name="_GoBack"/>
      <w:bookmarkEnd w:id="6"/>
      <w:r w:rsidRPr="00F10346">
        <w:rPr>
          <w:rFonts w:eastAsia="Arial Unicode MS" w:cs="Arial"/>
          <w:kern w:val="2"/>
          <w:lang w:val="ru-RU"/>
        </w:rPr>
        <w:t xml:space="preserve"> од </w:t>
      </w:r>
      <w:r w:rsidR="008B0A17">
        <w:rPr>
          <w:rFonts w:eastAsia="Arial Unicode MS" w:cs="Arial"/>
          <w:kern w:val="2"/>
          <w:lang w:val="sr-Latn-RS"/>
        </w:rPr>
        <w:t>30.04.2019</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220AF1" w:rsidP="000C50A0">
      <w:pPr>
        <w:spacing w:before="0"/>
        <w:jc w:val="center"/>
        <w:rPr>
          <w:rFonts w:cs="Arial"/>
          <w:lang w:val="ru-RU"/>
        </w:rPr>
      </w:pPr>
      <w:r>
        <w:rPr>
          <w:rFonts w:cs="Arial"/>
          <w:lang w:val="ru-RU"/>
        </w:rPr>
        <w:t>Обреновац</w:t>
      </w:r>
      <w:r w:rsidR="00EB2566" w:rsidRPr="00F10346">
        <w:rPr>
          <w:rFonts w:cs="Arial"/>
          <w:lang w:val="ru-RU"/>
        </w:rPr>
        <w:t>,</w:t>
      </w:r>
      <w:r w:rsidR="0041008F">
        <w:rPr>
          <w:rFonts w:cs="Arial"/>
          <w:lang w:val="ru-RU"/>
        </w:rPr>
        <w:t xml:space="preserve"> </w:t>
      </w:r>
      <w:r w:rsidR="003D217D">
        <w:rPr>
          <w:rFonts w:cs="Arial"/>
          <w:lang w:val="sr-Cyrl-RS"/>
        </w:rPr>
        <w:t>А</w:t>
      </w:r>
      <w:r w:rsidR="002C5FDA">
        <w:rPr>
          <w:rFonts w:cs="Arial"/>
          <w:lang w:val="sr-Cyrl-RS"/>
        </w:rPr>
        <w:t>прил</w:t>
      </w:r>
      <w:r>
        <w:rPr>
          <w:rFonts w:cs="Arial"/>
          <w:lang w:val="ru-RU"/>
        </w:rPr>
        <w:t xml:space="preserve"> </w:t>
      </w:r>
      <w:r w:rsidR="001F62BF" w:rsidRPr="00F10346">
        <w:rPr>
          <w:rFonts w:cs="Arial"/>
          <w:lang w:val="ru-RU"/>
        </w:rPr>
        <w:t>201</w:t>
      </w:r>
      <w:r w:rsidR="00C268CE">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220AF1"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93296" w:rsidRPr="00493296">
        <w:rPr>
          <w:rFonts w:cs="Arial"/>
          <w:lang w:val="sr-Latn-RS"/>
        </w:rPr>
        <w:t>105Е0301-181469/</w:t>
      </w:r>
      <w:r w:rsidR="00493296">
        <w:rPr>
          <w:rFonts w:cs="Arial"/>
          <w:lang w:val="sr-Cyrl-RS"/>
        </w:rPr>
        <w:t>1</w:t>
      </w:r>
      <w:r w:rsidR="00493296" w:rsidRPr="00493296">
        <w:rPr>
          <w:rFonts w:cs="Arial"/>
          <w:lang w:val="sr-Latn-RS"/>
        </w:rPr>
        <w:t>-2019 од 01.04.2019</w:t>
      </w:r>
      <w:r w:rsidR="000E3663">
        <w:rPr>
          <w:rFonts w:cs="Arial"/>
          <w:lang w:val="sr-Latn-RS"/>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493296" w:rsidRPr="00493296">
        <w:rPr>
          <w:rFonts w:cs="Arial"/>
          <w:lang w:val="sr-Latn-RS"/>
        </w:rPr>
        <w:t>105Е0301-</w:t>
      </w:r>
      <w:r w:rsidR="00493296">
        <w:rPr>
          <w:rFonts w:cs="Arial"/>
          <w:lang w:val="sr-Latn-RS"/>
        </w:rPr>
        <w:t xml:space="preserve">181469/2-2019 од 01.04.2019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Default="00210557" w:rsidP="00220AF1">
      <w:pPr>
        <w:ind w:left="-360" w:right="-19"/>
        <w:jc w:val="center"/>
        <w:outlineLvl w:val="0"/>
        <w:rPr>
          <w:rFonts w:cs="Arial"/>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220AF1" w:rsidRPr="00220AF1">
        <w:rPr>
          <w:rFonts w:cs="Arial"/>
          <w:b/>
        </w:rPr>
        <w:t xml:space="preserve"> </w:t>
      </w:r>
      <w:r w:rsidR="00E341BA" w:rsidRPr="00E341BA">
        <w:rPr>
          <w:rFonts w:cs="Arial"/>
          <w:b/>
        </w:rPr>
        <w:t>3000/0243/2019(406/2019)</w:t>
      </w:r>
    </w:p>
    <w:p w:rsidR="00D431CD" w:rsidRPr="00D431CD" w:rsidRDefault="00D431CD" w:rsidP="00220AF1">
      <w:pPr>
        <w:ind w:left="-360" w:right="-19"/>
        <w:jc w:val="center"/>
        <w:outlineLvl w:val="0"/>
        <w:rPr>
          <w:rFonts w:cs="Arial"/>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90B78" w:rsidRDefault="00990B78" w:rsidP="004C3B38">
            <w:pPr>
              <w:tabs>
                <w:tab w:val="left" w:pos="360"/>
                <w:tab w:val="left" w:pos="567"/>
                <w:tab w:val="right" w:leader="dot" w:pos="9639"/>
              </w:tabs>
              <w:jc w:val="center"/>
              <w:rPr>
                <w:lang w:val="sr-Latn-RS"/>
              </w:rPr>
            </w:pPr>
            <w:r>
              <w:rPr>
                <w:lang w:val="sr-Latn-RS"/>
              </w:rPr>
              <w:t>3-16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990B78" w:rsidP="004C3B38">
            <w:pPr>
              <w:tabs>
                <w:tab w:val="left" w:pos="360"/>
                <w:tab w:val="left" w:pos="567"/>
                <w:tab w:val="right" w:leader="dot" w:pos="9639"/>
              </w:tabs>
              <w:jc w:val="center"/>
            </w:pPr>
            <w:r>
              <w:t>18-23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990B78" w:rsidP="004C3B38">
            <w:pPr>
              <w:tabs>
                <w:tab w:val="left" w:pos="360"/>
                <w:tab w:val="left" w:pos="567"/>
                <w:tab w:val="right" w:leader="dot" w:pos="9639"/>
              </w:tabs>
              <w:jc w:val="center"/>
            </w:pPr>
            <w: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990B78" w:rsidP="004C3B38">
            <w:pPr>
              <w:tabs>
                <w:tab w:val="left" w:pos="360"/>
                <w:tab w:val="left" w:pos="567"/>
                <w:tab w:val="right" w:leader="dot" w:pos="9639"/>
              </w:tabs>
              <w:jc w:val="center"/>
            </w:pPr>
            <w:r>
              <w:t>26-41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7B16FB" w:rsidP="00594AE1">
            <w:pPr>
              <w:tabs>
                <w:tab w:val="left" w:pos="360"/>
                <w:tab w:val="left" w:pos="567"/>
                <w:tab w:val="right" w:leader="dot" w:pos="9639"/>
              </w:tabs>
              <w:rPr>
                <w:rFonts w:cs="Arial"/>
              </w:rPr>
            </w:pPr>
            <w:r>
              <w:rPr>
                <w:rFonts w:cs="Arial"/>
              </w:rPr>
              <w:t xml:space="preserve">Обрасци ( 1 - </w:t>
            </w:r>
            <w:r w:rsidR="00594AE1">
              <w:rPr>
                <w:rFonts w:cs="Arial"/>
                <w:lang w:val="sr-Cyrl-RS"/>
              </w:rPr>
              <w:t>7</w:t>
            </w:r>
            <w:r w:rsidR="00C62AA7" w:rsidRPr="00F10346">
              <w:rPr>
                <w:rFonts w:cs="Arial"/>
              </w:rPr>
              <w:t>)</w:t>
            </w:r>
          </w:p>
        </w:tc>
        <w:tc>
          <w:tcPr>
            <w:tcW w:w="810" w:type="dxa"/>
          </w:tcPr>
          <w:p w:rsidR="00C62AA7" w:rsidRPr="00F10346" w:rsidRDefault="00990B78" w:rsidP="0093587F">
            <w:pPr>
              <w:tabs>
                <w:tab w:val="left" w:pos="360"/>
                <w:tab w:val="left" w:pos="567"/>
                <w:tab w:val="right" w:leader="dot" w:pos="9639"/>
              </w:tabs>
              <w:jc w:val="center"/>
            </w:pPr>
            <w:r>
              <w:t>42-57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93227" w:rsidRDefault="00990B78" w:rsidP="0019169A">
            <w:pPr>
              <w:tabs>
                <w:tab w:val="left" w:pos="360"/>
                <w:tab w:val="left" w:pos="567"/>
                <w:tab w:val="right" w:leader="dot" w:pos="9639"/>
              </w:tabs>
              <w:jc w:val="center"/>
              <w:rPr>
                <w:lang w:val="sr-Cyrl-RS"/>
              </w:rPr>
            </w:pPr>
            <w:r>
              <w:t>6</w:t>
            </w:r>
            <w:r w:rsidR="0019169A">
              <w:rPr>
                <w:lang w:val="sr-Cyrl-RS"/>
              </w:rPr>
              <w:t>7</w:t>
            </w:r>
            <w:r>
              <w:t>-7</w:t>
            </w:r>
            <w:r w:rsidR="0019169A">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223CFB" w:rsidRDefault="00C53AC6" w:rsidP="00C53AC6">
      <w:pPr>
        <w:jc w:val="right"/>
        <w:rPr>
          <w:rFonts w:cs="Arial"/>
          <w:color w:val="548DD4" w:themeColor="text2" w:themeTint="99"/>
          <w:lang w:val="sr-Cyrl-RS"/>
        </w:rPr>
      </w:pPr>
      <w:r w:rsidRPr="00F10346">
        <w:rPr>
          <w:rFonts w:cs="Arial"/>
          <w:bCs/>
          <w:noProof/>
          <w:lang w:val="sr-Cyrl-CS"/>
        </w:rPr>
        <w:t>Укупа</w:t>
      </w:r>
      <w:r w:rsidR="0093587F">
        <w:rPr>
          <w:rFonts w:cs="Arial"/>
          <w:bCs/>
          <w:noProof/>
          <w:lang w:val="sr-Cyrl-CS"/>
        </w:rPr>
        <w:t xml:space="preserve">н број страна документације: </w:t>
      </w:r>
      <w:r w:rsidR="00223CFB">
        <w:rPr>
          <w:rFonts w:cs="Arial"/>
          <w:bCs/>
          <w:noProof/>
          <w:lang w:val="sr-Cyrl-RS"/>
        </w:rPr>
        <w:t>7</w:t>
      </w:r>
      <w:r w:rsidR="0019169A">
        <w:rPr>
          <w:rFonts w:cs="Arial"/>
          <w:bCs/>
          <w:noProof/>
          <w:lang w:val="sr-Cyrl-RS"/>
        </w:rPr>
        <w:t>5</w:t>
      </w:r>
    </w:p>
    <w:p w:rsidR="001853E1" w:rsidRPr="00F10346" w:rsidRDefault="001853E1" w:rsidP="000C50A0">
      <w:pPr>
        <w:pStyle w:val="BodyText"/>
        <w:spacing w:before="0"/>
        <w:rPr>
          <w:rFonts w:cs="Arial"/>
          <w:sz w:val="22"/>
          <w:szCs w:val="22"/>
        </w:rPr>
      </w:pPr>
    </w:p>
    <w:p w:rsidR="00FA0E61" w:rsidRPr="00F10346" w:rsidRDefault="00473AD5" w:rsidP="0075227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982B62">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D28F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220AF1"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163D93" w:rsidRPr="00163D93">
              <w:rPr>
                <w:rFonts w:cs="Arial"/>
                <w:lang w:val="ru-RU"/>
              </w:rPr>
              <w:t>Лабораторијске хемикалије финог квалитета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D39D4" w:rsidRDefault="002E12CC" w:rsidP="002E12CC">
            <w:pPr>
              <w:pStyle w:val="ListParagraph"/>
              <w:widowControl w:val="0"/>
              <w:ind w:left="0"/>
              <w:jc w:val="center"/>
              <w:rPr>
                <w:rFonts w:ascii="Arial" w:hAnsi="Arial" w:cs="Arial"/>
              </w:rPr>
            </w:pPr>
            <w:r w:rsidRPr="003D39D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63D93" w:rsidRDefault="00163D93" w:rsidP="004276AD">
            <w:pPr>
              <w:jc w:val="center"/>
              <w:rPr>
                <w:rFonts w:cs="Arial"/>
                <w:lang w:val="sr-Cyrl-RS"/>
              </w:rPr>
            </w:pPr>
            <w:r w:rsidRPr="00163D93">
              <w:rPr>
                <w:rFonts w:cs="Arial"/>
                <w:lang w:val="sr-Cyrl-RS"/>
              </w:rPr>
              <w:t xml:space="preserve">Гордана Милошевић, </w:t>
            </w:r>
          </w:p>
          <w:p w:rsidR="004276AD" w:rsidRPr="00F10346" w:rsidRDefault="00163D93" w:rsidP="004276AD">
            <w:pPr>
              <w:jc w:val="center"/>
              <w:rPr>
                <w:rFonts w:cs="Arial"/>
              </w:rPr>
            </w:pPr>
            <w:r w:rsidRPr="00163D93">
              <w:rPr>
                <w:rFonts w:cs="Arial"/>
                <w:lang w:val="sr-Cyrl-RS"/>
              </w:rPr>
              <w:t>e-mail-gordana.milosevic©eps.rs</w:t>
            </w:r>
          </w:p>
        </w:tc>
      </w:tr>
    </w:tbl>
    <w:p w:rsidR="00FA0E61" w:rsidRDefault="00FA0E61" w:rsidP="000C50A0">
      <w:pPr>
        <w:spacing w:before="0"/>
        <w:rPr>
          <w:rFonts w:cs="Arial"/>
        </w:rPr>
      </w:pPr>
    </w:p>
    <w:p w:rsidR="00344590" w:rsidRDefault="00344590" w:rsidP="000C50A0">
      <w:pPr>
        <w:spacing w:before="0"/>
        <w:rPr>
          <w:rFonts w:cs="Arial"/>
        </w:rPr>
      </w:pPr>
    </w:p>
    <w:p w:rsidR="00344590" w:rsidRPr="00F10346" w:rsidRDefault="00344590" w:rsidP="000C50A0">
      <w:pPr>
        <w:spacing w:before="0"/>
        <w:rPr>
          <w:rFonts w:cs="Arial"/>
        </w:rPr>
      </w:pPr>
    </w:p>
    <w:p w:rsidR="002E12CC" w:rsidRPr="00F10346" w:rsidRDefault="002E12CC" w:rsidP="000C50A0">
      <w:pPr>
        <w:spacing w:before="0"/>
        <w:rPr>
          <w:rFonts w:cs="Arial"/>
        </w:rPr>
      </w:pPr>
    </w:p>
    <w:p w:rsidR="002E12CC" w:rsidRPr="00F10346" w:rsidRDefault="002E12CC" w:rsidP="0075227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20AF1"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163D93" w:rsidRPr="00163D93">
        <w:rPr>
          <w:rFonts w:cs="Arial"/>
          <w:lang w:val="ru-RU"/>
        </w:rPr>
        <w:t>Лабораторијске хемикалије финог квалитета Тент</w:t>
      </w:r>
    </w:p>
    <w:p w:rsidR="002E12CC" w:rsidRPr="003D39D4" w:rsidRDefault="002E12CC" w:rsidP="0032186E">
      <w:pPr>
        <w:spacing w:before="0"/>
        <w:rPr>
          <w:rFonts w:cs="Arial"/>
          <w:lang w:val="sr-Cyrl-RS" w:eastAsia="zh-CN"/>
        </w:rPr>
      </w:pPr>
      <w:r w:rsidRPr="00F10346">
        <w:rPr>
          <w:rFonts w:cs="Arial"/>
          <w:lang w:eastAsia="zh-CN"/>
        </w:rPr>
        <w:t>Назив из општег речника набавке:</w:t>
      </w:r>
      <w:r w:rsidR="003D39D4">
        <w:rPr>
          <w:rFonts w:cs="Arial"/>
          <w:lang w:val="sr-Cyrl-RS" w:eastAsia="zh-CN"/>
        </w:rPr>
        <w:t xml:space="preserve"> </w:t>
      </w:r>
      <w:r w:rsidR="003D39D4" w:rsidRPr="003659F6">
        <w:rPr>
          <w:rFonts w:cs="Arial"/>
          <w:lang w:val="ru-RU"/>
        </w:rPr>
        <w:t>Основне неорганске и органске хемикалије</w:t>
      </w:r>
    </w:p>
    <w:p w:rsidR="002E12CC" w:rsidRPr="003D39D4"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3D39D4">
        <w:rPr>
          <w:rFonts w:cs="Arial"/>
          <w:lang w:val="sr-Cyrl-RS" w:eastAsia="zh-CN"/>
        </w:rPr>
        <w:t>24300000</w:t>
      </w:r>
    </w:p>
    <w:p w:rsidR="001B619C" w:rsidRPr="00F10346" w:rsidRDefault="001B619C" w:rsidP="0032186E">
      <w:pPr>
        <w:spacing w:before="0"/>
        <w:rPr>
          <w:rFonts w:cs="Arial"/>
          <w:lang w:eastAsia="zh-CN"/>
        </w:rPr>
      </w:pPr>
    </w:p>
    <w:p w:rsidR="002E12CC"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val="sr-Cyrl-RS" w:eastAsia="zh-CN"/>
        </w:rPr>
      </w:pPr>
    </w:p>
    <w:p w:rsidR="00EE48A1" w:rsidRDefault="00EE48A1" w:rsidP="0032186E">
      <w:pPr>
        <w:spacing w:before="0"/>
        <w:rPr>
          <w:rFonts w:cs="Arial"/>
          <w:lang w:val="sr-Cyrl-RS" w:eastAsia="zh-CN"/>
        </w:rPr>
      </w:pPr>
    </w:p>
    <w:p w:rsidR="0032186E" w:rsidRPr="00F10346" w:rsidRDefault="00DB369C" w:rsidP="00752270">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676852"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r w:rsidR="00676852">
        <w:rPr>
          <w:rFonts w:cs="Arial"/>
          <w:lang w:val="sr-Latn-RS"/>
        </w:rPr>
        <w:t xml:space="preserve">, </w:t>
      </w:r>
      <w:r w:rsidR="00676852">
        <w:rPr>
          <w:rFonts w:cs="Arial"/>
          <w:lang w:val="sr-Cyrl-RS"/>
        </w:rPr>
        <w:t>квалитет и техничке карактеристике</w:t>
      </w:r>
    </w:p>
    <w:p w:rsidR="00163D93" w:rsidRPr="00163D93" w:rsidRDefault="00163D93" w:rsidP="00163D93">
      <w:pPr>
        <w:rPr>
          <w:lang w:val="sr-Cyrl-RS" w:eastAsia="ar-S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812"/>
      </w:tblGrid>
      <w:tr w:rsidR="006E3CFE" w:rsidRPr="00AB7E56" w:rsidTr="00614957">
        <w:trPr>
          <w:trHeight w:val="625"/>
        </w:trPr>
        <w:tc>
          <w:tcPr>
            <w:tcW w:w="709" w:type="dxa"/>
            <w:tcBorders>
              <w:top w:val="single" w:sz="4" w:space="0" w:color="auto"/>
              <w:left w:val="single" w:sz="4" w:space="0" w:color="auto"/>
              <w:bottom w:val="single" w:sz="4" w:space="0" w:color="auto"/>
              <w:right w:val="single" w:sz="4" w:space="0" w:color="auto"/>
            </w:tcBorders>
          </w:tcPr>
          <w:p w:rsidR="006E3CFE" w:rsidRPr="006E3CFE" w:rsidRDefault="006E3CFE" w:rsidP="006E3CFE">
            <w:pPr>
              <w:jc w:val="center"/>
              <w:rPr>
                <w:rFonts w:cs="Arial"/>
                <w:sz w:val="20"/>
                <w:szCs w:val="20"/>
                <w:lang w:val="sr-Cyrl-RS"/>
              </w:rPr>
            </w:pPr>
            <w:r>
              <w:rPr>
                <w:rFonts w:cs="Arial"/>
                <w:sz w:val="20"/>
                <w:szCs w:val="20"/>
                <w:lang w:val="sr-Cyrl-RS"/>
              </w:rPr>
              <w:t>Редни број</w:t>
            </w:r>
          </w:p>
        </w:tc>
        <w:tc>
          <w:tcPr>
            <w:tcW w:w="3969" w:type="dxa"/>
            <w:tcBorders>
              <w:top w:val="single" w:sz="4" w:space="0" w:color="auto"/>
              <w:left w:val="single" w:sz="4" w:space="0" w:color="auto"/>
              <w:bottom w:val="single" w:sz="4" w:space="0" w:color="auto"/>
              <w:right w:val="single" w:sz="4" w:space="0" w:color="auto"/>
            </w:tcBorders>
          </w:tcPr>
          <w:p w:rsidR="006E3CFE" w:rsidRPr="00800351" w:rsidRDefault="00800351" w:rsidP="00800351">
            <w:pPr>
              <w:jc w:val="center"/>
              <w:rPr>
                <w:rFonts w:cs="Arial"/>
                <w:sz w:val="20"/>
                <w:szCs w:val="20"/>
                <w:lang w:val="sr-Cyrl-RS"/>
              </w:rPr>
            </w:pPr>
            <w:r>
              <w:rPr>
                <w:rFonts w:cs="Arial"/>
                <w:sz w:val="20"/>
                <w:szCs w:val="20"/>
                <w:lang w:val="sr-Cyrl-RS"/>
              </w:rPr>
              <w:t>Назив</w:t>
            </w:r>
          </w:p>
        </w:tc>
        <w:tc>
          <w:tcPr>
            <w:tcW w:w="5812" w:type="dxa"/>
            <w:tcBorders>
              <w:top w:val="single" w:sz="4" w:space="0" w:color="auto"/>
              <w:left w:val="single" w:sz="4" w:space="0" w:color="auto"/>
              <w:bottom w:val="single" w:sz="4" w:space="0" w:color="auto"/>
              <w:right w:val="single" w:sz="4" w:space="0" w:color="auto"/>
            </w:tcBorders>
          </w:tcPr>
          <w:p w:rsidR="006E3CFE" w:rsidRPr="00800351" w:rsidRDefault="00800351" w:rsidP="00800351">
            <w:pPr>
              <w:jc w:val="center"/>
              <w:rPr>
                <w:rFonts w:cs="Arial"/>
                <w:sz w:val="20"/>
                <w:szCs w:val="20"/>
                <w:lang w:val="sr-Cyrl-RS"/>
              </w:rPr>
            </w:pPr>
            <w:r>
              <w:rPr>
                <w:rFonts w:cs="Arial"/>
                <w:sz w:val="20"/>
                <w:szCs w:val="20"/>
                <w:lang w:val="sr-Cyrl-RS"/>
              </w:rPr>
              <w:t>Технички опис</w:t>
            </w:r>
          </w:p>
        </w:tc>
      </w:tr>
      <w:tr w:rsidR="006E3CFE" w:rsidRPr="00AB7E56" w:rsidTr="00792858">
        <w:trPr>
          <w:trHeight w:val="1096"/>
        </w:trPr>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D431CD">
            <w:pPr>
              <w:rPr>
                <w:rFonts w:cs="Arial"/>
                <w:sz w:val="20"/>
                <w:szCs w:val="20"/>
                <w:lang w:val="sr-Latn-CS"/>
              </w:rPr>
            </w:pPr>
            <w:r w:rsidRPr="004738AC">
              <w:rPr>
                <w:rFonts w:cs="Arial"/>
                <w:sz w:val="20"/>
                <w:szCs w:val="20"/>
                <w:lang w:val="sr-Latn-CS"/>
              </w:rPr>
              <w:t xml:space="preserve">  Aceton </w:t>
            </w:r>
          </w:p>
        </w:tc>
        <w:tc>
          <w:tcPr>
            <w:tcW w:w="5812" w:type="dxa"/>
            <w:tcBorders>
              <w:top w:val="single" w:sz="4" w:space="0" w:color="auto"/>
              <w:left w:val="single" w:sz="4" w:space="0" w:color="auto"/>
              <w:bottom w:val="single" w:sz="4" w:space="0" w:color="auto"/>
              <w:right w:val="single" w:sz="4" w:space="0" w:color="auto"/>
            </w:tcBorders>
          </w:tcPr>
          <w:p w:rsidR="006E3CFE" w:rsidRPr="004738AC" w:rsidRDefault="006E3CFE" w:rsidP="00D431CD">
            <w:pPr>
              <w:rPr>
                <w:rFonts w:cs="Arial"/>
                <w:sz w:val="20"/>
                <w:szCs w:val="20"/>
                <w:lang w:val="sr-Latn-CS"/>
              </w:rPr>
            </w:pPr>
            <w:r w:rsidRPr="004738AC">
              <w:rPr>
                <w:rFonts w:cs="Arial"/>
                <w:sz w:val="20"/>
                <w:szCs w:val="20"/>
                <w:lang w:val="sr-Latn-CS"/>
              </w:rPr>
              <w:t>min                      99.5%</w:t>
            </w:r>
          </w:p>
          <w:p w:rsidR="006E3CFE" w:rsidRPr="004738AC" w:rsidRDefault="006E3CFE" w:rsidP="00D431CD">
            <w:pPr>
              <w:rPr>
                <w:rFonts w:cs="Arial"/>
                <w:sz w:val="20"/>
                <w:szCs w:val="20"/>
                <w:lang w:val="sr-Latn-CS"/>
              </w:rPr>
            </w:pPr>
            <w:r w:rsidRPr="004738AC">
              <w:rPr>
                <w:rFonts w:cs="Arial"/>
                <w:sz w:val="20"/>
                <w:szCs w:val="20"/>
                <w:lang w:val="sr-Latn-CS"/>
              </w:rPr>
              <w:t>Slobodne alkalije(kao NH3)  max  0.001%</w:t>
            </w:r>
          </w:p>
          <w:p w:rsidR="006E3CFE" w:rsidRPr="00792858" w:rsidRDefault="006E3CFE" w:rsidP="00D431CD">
            <w:pPr>
              <w:rPr>
                <w:rFonts w:cs="Arial"/>
                <w:sz w:val="20"/>
                <w:szCs w:val="20"/>
                <w:lang w:val="sr-Cyrl-RS"/>
              </w:rPr>
            </w:pPr>
            <w:r w:rsidRPr="004738AC">
              <w:rPr>
                <w:rFonts w:cs="Arial"/>
                <w:sz w:val="20"/>
                <w:szCs w:val="20"/>
                <w:lang w:val="sr-Latn-CS"/>
              </w:rPr>
              <w:t>Aldehidi  (kao CH2O)           max 0.003%</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Etilalkohol 96% plastična ambalaža</w:t>
            </w:r>
          </w:p>
        </w:tc>
        <w:tc>
          <w:tcPr>
            <w:tcW w:w="5812"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rPr>
            </w:pPr>
            <w:r w:rsidRPr="004738AC">
              <w:rPr>
                <w:rFonts w:cs="Arial"/>
                <w:sz w:val="20"/>
                <w:szCs w:val="20"/>
              </w:rPr>
              <w:t xml:space="preserve">Zorka ili </w:t>
            </w:r>
            <w:r w:rsidRPr="004738AC">
              <w:rPr>
                <w:rFonts w:cs="Arial"/>
                <w:sz w:val="20"/>
                <w:szCs w:val="20"/>
                <w:lang w:val="sr-Latn-CS"/>
              </w:rPr>
              <w:t>odgovarajuće</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Cyrl-RS"/>
              </w:rPr>
            </w:pPr>
            <w:r w:rsidRPr="004738AC">
              <w:rPr>
                <w:rFonts w:cs="Arial"/>
                <w:sz w:val="20"/>
                <w:szCs w:val="20"/>
                <w:lang w:val="sr-Latn-CS"/>
              </w:rPr>
              <w:t xml:space="preserve">Glicerin anh. </w:t>
            </w:r>
          </w:p>
          <w:p w:rsidR="006E3CFE" w:rsidRPr="004738AC" w:rsidRDefault="006E3CFE" w:rsidP="00163D93">
            <w:pPr>
              <w:rPr>
                <w:rFonts w:cs="Arial"/>
                <w:sz w:val="20"/>
                <w:szCs w:val="20"/>
                <w:lang w:val="sr-Latn-CS"/>
              </w:rPr>
            </w:pPr>
            <w:r>
              <w:rPr>
                <w:rFonts w:cs="Arial"/>
                <w:sz w:val="20"/>
                <w:szCs w:val="20"/>
                <w:lang w:val="sr-Latn-CS"/>
              </w:rPr>
              <w:t>p</w:t>
            </w:r>
            <w:r w:rsidRPr="004738AC">
              <w:rPr>
                <w:rFonts w:cs="Arial"/>
                <w:sz w:val="20"/>
                <w:szCs w:val="20"/>
                <w:lang w:val="sr-Latn-CS"/>
              </w:rPr>
              <w:t>.a</w:t>
            </w:r>
          </w:p>
        </w:tc>
        <w:tc>
          <w:tcPr>
            <w:tcW w:w="5812"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lang w:val="sr-Latn-CS"/>
              </w:rPr>
              <w:t>min                      99,5%ASC</w:t>
            </w:r>
          </w:p>
          <w:p w:rsidR="006E3CFE" w:rsidRPr="004738AC" w:rsidRDefault="006E3CFE" w:rsidP="00163D93">
            <w:pPr>
              <w:rPr>
                <w:rFonts w:cs="Arial"/>
                <w:sz w:val="20"/>
                <w:szCs w:val="20"/>
                <w:lang w:val="sr-Latn-CS"/>
              </w:rPr>
            </w:pPr>
            <w:r w:rsidRPr="004738AC">
              <w:rPr>
                <w:rFonts w:cs="Arial"/>
                <w:sz w:val="20"/>
                <w:szCs w:val="20"/>
                <w:lang w:val="sr-Latn-CS"/>
              </w:rPr>
              <w:t>(Cl)                      max  0.0001%</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w:t>
            </w:r>
          </w:p>
        </w:tc>
        <w:tc>
          <w:tcPr>
            <w:tcW w:w="3969"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Latn-CS"/>
              </w:rPr>
            </w:pPr>
            <w:r w:rsidRPr="008241FE">
              <w:rPr>
                <w:rFonts w:cs="Arial"/>
                <w:sz w:val="20"/>
                <w:szCs w:val="20"/>
                <w:lang w:val="sr-Latn-CS"/>
              </w:rPr>
              <w:t>KCl standard 3M 500 ml</w:t>
            </w:r>
          </w:p>
        </w:tc>
        <w:tc>
          <w:tcPr>
            <w:tcW w:w="5812"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rPr>
            </w:pPr>
            <w:r w:rsidRPr="008241FE">
              <w:rPr>
                <w:rFonts w:cs="Arial"/>
                <w:sz w:val="20"/>
                <w:szCs w:val="20"/>
              </w:rPr>
              <w:t>Lashner ili odgovarajuće</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8241FE" w:rsidRDefault="004C7DC8" w:rsidP="000564DF">
            <w:pPr>
              <w:jc w:val="center"/>
              <w:rPr>
                <w:rFonts w:cs="Arial"/>
                <w:sz w:val="20"/>
                <w:szCs w:val="20"/>
                <w:lang w:val="sr-Cyrl-RS"/>
              </w:rPr>
            </w:pPr>
            <w:r>
              <w:rPr>
                <w:rFonts w:cs="Arial"/>
                <w:sz w:val="20"/>
                <w:szCs w:val="20"/>
                <w:lang w:val="sr-Cyrl-RS"/>
              </w:rPr>
              <w:t>5.</w:t>
            </w:r>
          </w:p>
        </w:tc>
        <w:tc>
          <w:tcPr>
            <w:tcW w:w="3969"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Cyrl-RS"/>
              </w:rPr>
            </w:pPr>
            <w:r w:rsidRPr="008241FE">
              <w:rPr>
                <w:rFonts w:cs="Arial"/>
                <w:sz w:val="20"/>
                <w:szCs w:val="20"/>
                <w:lang w:val="sr-Latn-RS"/>
              </w:rPr>
              <w:t xml:space="preserve">kalijum hidroksid granule </w:t>
            </w:r>
          </w:p>
          <w:p w:rsidR="006E3CFE" w:rsidRPr="008241FE" w:rsidRDefault="006E3CFE" w:rsidP="00163D93">
            <w:pPr>
              <w:rPr>
                <w:rFonts w:cs="Arial"/>
                <w:sz w:val="20"/>
                <w:szCs w:val="20"/>
                <w:lang w:val="sr-Latn-RS"/>
              </w:rPr>
            </w:pPr>
            <w:r w:rsidRPr="008241FE">
              <w:rPr>
                <w:rFonts w:cs="Arial"/>
                <w:sz w:val="20"/>
                <w:szCs w:val="20"/>
                <w:lang w:val="sr-Latn-RS"/>
              </w:rPr>
              <w:t>p.a</w:t>
            </w:r>
          </w:p>
        </w:tc>
        <w:tc>
          <w:tcPr>
            <w:tcW w:w="5812"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lang w:val="sr-Cyrl-RS"/>
              </w:rPr>
            </w:pPr>
            <w:r w:rsidRPr="008241FE">
              <w:rPr>
                <w:rFonts w:cs="Arial"/>
                <w:sz w:val="20"/>
                <w:szCs w:val="20"/>
                <w:lang w:val="sr-Latn-CS"/>
              </w:rPr>
              <w:t>min                      85%</w:t>
            </w:r>
          </w:p>
          <w:p w:rsidR="006E3CFE" w:rsidRPr="008241FE" w:rsidRDefault="006E3CFE" w:rsidP="00163D93">
            <w:pPr>
              <w:rPr>
                <w:rFonts w:cs="Arial"/>
                <w:sz w:val="20"/>
                <w:szCs w:val="20"/>
                <w:lang w:val="sr-Latn-CS"/>
              </w:rPr>
            </w:pPr>
            <w:r w:rsidRPr="008241FE">
              <w:rPr>
                <w:rFonts w:cs="Arial"/>
                <w:sz w:val="20"/>
                <w:szCs w:val="20"/>
                <w:lang w:val="sr-Latn-CS"/>
              </w:rPr>
              <w:t>(Cl)                      max  0.004%</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 xml:space="preserve"> Bakar oksid , žica 0.65x6mm</w:t>
            </w:r>
          </w:p>
        </w:tc>
        <w:tc>
          <w:tcPr>
            <w:tcW w:w="5812"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DD7717">
            <w:pPr>
              <w:rPr>
                <w:rFonts w:cs="Arial"/>
                <w:sz w:val="20"/>
                <w:szCs w:val="20"/>
                <w:lang w:val="sr-Latn-CS"/>
              </w:rPr>
            </w:pPr>
            <w:r w:rsidRPr="004738AC">
              <w:rPr>
                <w:rFonts w:cs="Arial"/>
                <w:sz w:val="20"/>
                <w:szCs w:val="20"/>
                <w:lang w:val="sr-Latn-CS"/>
              </w:rPr>
              <w:t xml:space="preserve"> Merck ili odgovarajući</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7.</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 xml:space="preserve"> Oksalna kiselina dihidrat</w:t>
            </w:r>
          </w:p>
        </w:tc>
        <w:tc>
          <w:tcPr>
            <w:tcW w:w="5812"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99,5 %</w:t>
            </w:r>
          </w:p>
          <w:p w:rsidR="006E3CFE" w:rsidRPr="004738AC" w:rsidRDefault="006E3CFE" w:rsidP="00163D93">
            <w:pPr>
              <w:rPr>
                <w:rFonts w:cs="Arial"/>
                <w:sz w:val="20"/>
                <w:szCs w:val="20"/>
                <w:lang w:val="sr-Latn-CS"/>
              </w:rPr>
            </w:pPr>
            <w:r w:rsidRPr="004738AC">
              <w:rPr>
                <w:rFonts w:cs="Arial"/>
                <w:sz w:val="20"/>
                <w:szCs w:val="20"/>
                <w:lang w:val="sr-Latn-CS"/>
              </w:rPr>
              <w:t>(Fe)                              0,0002%</w:t>
            </w:r>
          </w:p>
          <w:p w:rsidR="006E3CFE" w:rsidRPr="004738AC" w:rsidRDefault="006E3CFE" w:rsidP="00163D93">
            <w:pPr>
              <w:rPr>
                <w:rFonts w:cs="Arial"/>
                <w:sz w:val="20"/>
                <w:szCs w:val="20"/>
                <w:lang w:val="sr-Latn-CS"/>
              </w:rPr>
            </w:pPr>
            <w:r w:rsidRPr="004738AC">
              <w:rPr>
                <w:rFonts w:cs="Arial"/>
                <w:sz w:val="20"/>
                <w:szCs w:val="20"/>
                <w:lang w:val="sr-Latn-CS"/>
              </w:rPr>
              <w:t>(Pb )                          max 0.0005%</w:t>
            </w:r>
          </w:p>
        </w:tc>
      </w:tr>
      <w:tr w:rsidR="006E3CFE" w:rsidRPr="00AB7E56" w:rsidTr="00614957">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8.</w:t>
            </w:r>
          </w:p>
        </w:tc>
        <w:tc>
          <w:tcPr>
            <w:tcW w:w="3969"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Kalijum meta bisulfit</w:t>
            </w:r>
          </w:p>
        </w:tc>
        <w:tc>
          <w:tcPr>
            <w:tcW w:w="5812"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96 %</w:t>
            </w:r>
          </w:p>
          <w:p w:rsidR="006E3CFE" w:rsidRPr="004738AC" w:rsidRDefault="006E3CFE" w:rsidP="00163D93">
            <w:pPr>
              <w:rPr>
                <w:rFonts w:cs="Arial"/>
                <w:sz w:val="20"/>
                <w:szCs w:val="20"/>
                <w:lang w:val="sr-Latn-CS"/>
              </w:rPr>
            </w:pPr>
            <w:r w:rsidRPr="004738AC">
              <w:rPr>
                <w:rFonts w:cs="Arial"/>
                <w:sz w:val="20"/>
                <w:szCs w:val="20"/>
                <w:lang w:val="sr-Latn-CS"/>
              </w:rPr>
              <w:t>(Cl)                             max 0,005%</w:t>
            </w:r>
          </w:p>
          <w:p w:rsidR="006E3CFE" w:rsidRPr="004738AC" w:rsidRDefault="006E3CFE" w:rsidP="00163D93">
            <w:pPr>
              <w:rPr>
                <w:rFonts w:cs="Arial"/>
                <w:sz w:val="20"/>
                <w:szCs w:val="20"/>
                <w:lang w:val="sr-Latn-CS"/>
              </w:rPr>
            </w:pPr>
            <w:r w:rsidRPr="004738AC">
              <w:rPr>
                <w:rFonts w:cs="Arial"/>
                <w:sz w:val="20"/>
                <w:szCs w:val="20"/>
                <w:lang w:val="sr-Latn-CS"/>
              </w:rPr>
              <w:t>(Fe)                           max 0.001%</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5E162F">
            <w:pPr>
              <w:jc w:val="center"/>
              <w:rPr>
                <w:rFonts w:cs="Arial"/>
                <w:sz w:val="20"/>
                <w:szCs w:val="20"/>
                <w:lang w:val="sr-Cyrl-RS"/>
              </w:rPr>
            </w:pPr>
            <w:r>
              <w:rPr>
                <w:rFonts w:cs="Arial"/>
                <w:sz w:val="20"/>
                <w:szCs w:val="20"/>
              </w:rPr>
              <w:t>9</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lang w:val="sr-Cyrl-RS"/>
              </w:rPr>
            </w:pPr>
            <w:r w:rsidRPr="004738AC">
              <w:rPr>
                <w:rFonts w:cs="Arial"/>
                <w:sz w:val="20"/>
                <w:szCs w:val="20"/>
                <w:lang w:val="sr-Latn-CS"/>
              </w:rPr>
              <w:t>Limunska kiselina monohidrat</w:t>
            </w:r>
          </w:p>
          <w:p w:rsidR="00B261DC" w:rsidRPr="004738AC" w:rsidRDefault="00B261DC" w:rsidP="005E162F">
            <w:pPr>
              <w:rPr>
                <w:rFonts w:cs="Arial"/>
                <w:sz w:val="20"/>
                <w:szCs w:val="20"/>
                <w:lang w:val="sr-Cyrl-R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r>
              <w:rPr>
                <w:rFonts w:cs="Arial"/>
                <w:sz w:val="20"/>
                <w:szCs w:val="20"/>
                <w:lang w:val="sr-Latn-CS"/>
              </w:rPr>
              <w:t xml:space="preserve"> (pakovanje od 1 kg)</w:t>
            </w:r>
          </w:p>
          <w:p w:rsidR="00B261DC" w:rsidRPr="004738AC" w:rsidRDefault="00B261DC" w:rsidP="005E162F">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4738AC" w:rsidRDefault="00B261DC" w:rsidP="005E162F">
            <w:pPr>
              <w:rPr>
                <w:rFonts w:cs="Arial"/>
                <w:sz w:val="20"/>
                <w:szCs w:val="20"/>
                <w:lang w:val="sr-Latn-CS"/>
              </w:rPr>
            </w:pPr>
            <w:r w:rsidRPr="004738AC">
              <w:rPr>
                <w:rFonts w:cs="Arial"/>
                <w:sz w:val="20"/>
                <w:szCs w:val="20"/>
              </w:rPr>
              <w:t>min                          99,5 %ASC</w:t>
            </w:r>
          </w:p>
          <w:p w:rsidR="00B261DC" w:rsidRPr="004738AC" w:rsidRDefault="00B261DC" w:rsidP="005E162F">
            <w:pPr>
              <w:rPr>
                <w:rFonts w:cs="Arial"/>
                <w:sz w:val="20"/>
                <w:szCs w:val="20"/>
                <w:lang w:val="sr-Latn-CS"/>
              </w:rPr>
            </w:pPr>
            <w:r w:rsidRPr="004738AC">
              <w:rPr>
                <w:rFonts w:cs="Arial"/>
                <w:sz w:val="20"/>
                <w:szCs w:val="20"/>
                <w:lang w:val="sr-Latn-CS"/>
              </w:rPr>
              <w:t>Cl                   max  0.0005%</w:t>
            </w:r>
          </w:p>
          <w:p w:rsidR="00B261DC" w:rsidRPr="004738AC" w:rsidRDefault="00B261DC" w:rsidP="005E162F">
            <w:pPr>
              <w:rPr>
                <w:rFonts w:cs="Arial"/>
                <w:sz w:val="20"/>
                <w:szCs w:val="20"/>
                <w:lang w:val="sr-Latn-CS"/>
              </w:rPr>
            </w:pPr>
            <w:r w:rsidRPr="004738AC">
              <w:rPr>
                <w:rFonts w:cs="Arial"/>
                <w:sz w:val="20"/>
                <w:szCs w:val="20"/>
                <w:lang w:val="sr-Latn-CS"/>
              </w:rPr>
              <w:t>SO4               max 0.002%</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B261DC" w:rsidRDefault="00B261DC" w:rsidP="000564DF">
            <w:pPr>
              <w:jc w:val="center"/>
              <w:rPr>
                <w:rFonts w:cs="Arial"/>
                <w:sz w:val="20"/>
                <w:szCs w:val="20"/>
              </w:rPr>
            </w:pPr>
            <w:r>
              <w:rPr>
                <w:rFonts w:cs="Arial"/>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lang w:val="sr-Latn-CS"/>
              </w:rPr>
            </w:pPr>
            <w:r w:rsidRPr="004738AC">
              <w:rPr>
                <w:rFonts w:cs="Arial"/>
                <w:sz w:val="20"/>
                <w:szCs w:val="20"/>
                <w:lang w:val="sr-Latn-CS"/>
              </w:rPr>
              <w:t>amonijum hidroksid 25% rastvor</w:t>
            </w: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4738AC" w:rsidRDefault="00B261DC" w:rsidP="005E162F">
            <w:pPr>
              <w:rPr>
                <w:rFonts w:cs="Arial"/>
                <w:sz w:val="20"/>
                <w:szCs w:val="20"/>
                <w:lang w:val="sr-Latn-CS"/>
              </w:rPr>
            </w:pPr>
            <w:r w:rsidRPr="004738AC">
              <w:rPr>
                <w:rFonts w:cs="Arial"/>
                <w:sz w:val="20"/>
                <w:szCs w:val="20"/>
                <w:lang w:val="sr-Latn-CS"/>
              </w:rPr>
              <w:t>Min                           25%</w:t>
            </w:r>
          </w:p>
          <w:p w:rsidR="00B261DC" w:rsidRPr="004738AC" w:rsidRDefault="00B261DC" w:rsidP="005E162F">
            <w:pPr>
              <w:rPr>
                <w:rFonts w:cs="Arial"/>
                <w:sz w:val="20"/>
                <w:szCs w:val="20"/>
                <w:lang w:val="sr-Latn-CS"/>
              </w:rPr>
            </w:pPr>
            <w:r w:rsidRPr="004738AC">
              <w:rPr>
                <w:rFonts w:cs="Arial"/>
                <w:sz w:val="20"/>
                <w:szCs w:val="20"/>
                <w:lang w:val="sr-Latn-CS"/>
              </w:rPr>
              <w:t>(Cl)                         max    0.005%</w:t>
            </w:r>
          </w:p>
          <w:p w:rsidR="00B261DC" w:rsidRPr="004738AC" w:rsidRDefault="00B261DC" w:rsidP="005E162F">
            <w:pPr>
              <w:rPr>
                <w:rFonts w:cs="Arial"/>
                <w:sz w:val="20"/>
                <w:szCs w:val="20"/>
                <w:lang w:val="sr-Latn-CS"/>
              </w:rPr>
            </w:pPr>
            <w:r w:rsidRPr="004738AC">
              <w:rPr>
                <w:rFonts w:cs="Arial"/>
                <w:sz w:val="20"/>
                <w:szCs w:val="20"/>
                <w:lang w:val="sr-Latn-CS"/>
              </w:rPr>
              <w:t>Lashner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B261DC" w:rsidRDefault="00B261DC" w:rsidP="000564DF">
            <w:pPr>
              <w:jc w:val="center"/>
              <w:rPr>
                <w:rFonts w:cs="Arial"/>
                <w:sz w:val="20"/>
                <w:szCs w:val="20"/>
              </w:rPr>
            </w:pPr>
            <w:r>
              <w:rPr>
                <w:rFonts w:cs="Arial"/>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lang w:val="sr-Latn-CS"/>
              </w:rPr>
            </w:pPr>
            <w:r w:rsidRPr="004738AC">
              <w:rPr>
                <w:rFonts w:cs="Arial"/>
                <w:sz w:val="20"/>
                <w:szCs w:val="20"/>
                <w:lang w:val="sr-Latn-CS"/>
              </w:rPr>
              <w:t>KCl p.a.</w:t>
            </w: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4738AC" w:rsidRDefault="00B261DC" w:rsidP="005E162F">
            <w:pPr>
              <w:rPr>
                <w:rFonts w:cs="Arial"/>
                <w:sz w:val="20"/>
                <w:szCs w:val="20"/>
                <w:lang w:val="sr-Latn-CS"/>
              </w:rPr>
            </w:pPr>
            <w:r w:rsidRPr="004738AC">
              <w:rPr>
                <w:rFonts w:cs="Arial"/>
                <w:sz w:val="20"/>
                <w:szCs w:val="20"/>
              </w:rPr>
              <w:t>min                             99,5 %</w:t>
            </w:r>
          </w:p>
          <w:p w:rsidR="00B261DC" w:rsidRPr="004738AC" w:rsidRDefault="00B261DC" w:rsidP="005E162F">
            <w:pPr>
              <w:rPr>
                <w:rFonts w:cs="Arial"/>
                <w:sz w:val="20"/>
                <w:szCs w:val="20"/>
                <w:lang w:val="sr-Latn-CS"/>
              </w:rPr>
            </w:pPr>
            <w:r w:rsidRPr="004738AC">
              <w:rPr>
                <w:rFonts w:cs="Arial"/>
                <w:sz w:val="20"/>
                <w:szCs w:val="20"/>
                <w:lang w:val="sr-Latn-CS"/>
              </w:rPr>
              <w:t>(Fe)                              0,0002%</w:t>
            </w:r>
          </w:p>
          <w:p w:rsidR="00B261DC" w:rsidRPr="004738AC" w:rsidRDefault="00B261DC" w:rsidP="005E162F">
            <w:pPr>
              <w:rPr>
                <w:rFonts w:cs="Arial"/>
                <w:sz w:val="20"/>
                <w:szCs w:val="20"/>
                <w:lang w:val="sr-Latn-CS"/>
              </w:rPr>
            </w:pPr>
            <w:r w:rsidRPr="004738AC">
              <w:rPr>
                <w:rFonts w:cs="Arial"/>
                <w:sz w:val="20"/>
                <w:szCs w:val="20"/>
                <w:lang w:val="sr-Latn-CS"/>
              </w:rPr>
              <w:t>(Pb )                          max 0.0005%</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0564DF">
            <w:pPr>
              <w:jc w:val="center"/>
              <w:rPr>
                <w:rFonts w:cs="Arial"/>
                <w:sz w:val="20"/>
                <w:szCs w:val="20"/>
              </w:rPr>
            </w:pPr>
            <w:r>
              <w:rPr>
                <w:rFonts w:cs="Arial"/>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lang w:val="sr-Latn-CS"/>
              </w:rPr>
            </w:pPr>
            <w:r w:rsidRPr="004738AC">
              <w:rPr>
                <w:rFonts w:cs="Arial"/>
                <w:sz w:val="20"/>
                <w:szCs w:val="20"/>
                <w:lang w:val="sr-Latn-CS"/>
              </w:rPr>
              <w:t>Borna kiselina p.a.</w:t>
            </w:r>
            <w:r>
              <w:t xml:space="preserve"> </w:t>
            </w:r>
            <w:r w:rsidRPr="00FA4477">
              <w:rPr>
                <w:rFonts w:cs="Arial"/>
                <w:sz w:val="20"/>
                <w:szCs w:val="20"/>
                <w:lang w:val="sr-Latn-CS"/>
              </w:rPr>
              <w:t>(kutija od 1 kg)</w:t>
            </w: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4738AC" w:rsidRDefault="00B261DC" w:rsidP="005E162F">
            <w:pPr>
              <w:rPr>
                <w:rFonts w:cs="Arial"/>
                <w:sz w:val="20"/>
                <w:szCs w:val="20"/>
                <w:lang w:val="sr-Latn-CS"/>
              </w:rPr>
            </w:pPr>
            <w:r w:rsidRPr="004738AC">
              <w:rPr>
                <w:rFonts w:cs="Arial"/>
                <w:sz w:val="20"/>
                <w:szCs w:val="20"/>
                <w:lang w:val="sr-Latn-CS"/>
              </w:rPr>
              <w:t>min                      99,5%</w:t>
            </w:r>
          </w:p>
          <w:p w:rsidR="00B261DC" w:rsidRPr="004738AC" w:rsidRDefault="00B261DC" w:rsidP="005E162F">
            <w:pPr>
              <w:rPr>
                <w:rFonts w:cs="Arial"/>
                <w:sz w:val="20"/>
                <w:szCs w:val="20"/>
                <w:lang w:val="sr-Latn-CS"/>
              </w:rPr>
            </w:pPr>
            <w:r w:rsidRPr="004738AC">
              <w:rPr>
                <w:rFonts w:cs="Arial"/>
                <w:sz w:val="20"/>
                <w:szCs w:val="20"/>
                <w:lang w:val="sr-Latn-CS"/>
              </w:rPr>
              <w:t xml:space="preserve"> (Cl)                         max    0.001%</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0564DF">
            <w:pPr>
              <w:jc w:val="center"/>
              <w:rPr>
                <w:rFonts w:cs="Arial"/>
                <w:sz w:val="20"/>
                <w:szCs w:val="20"/>
              </w:rPr>
            </w:pPr>
            <w:r>
              <w:rPr>
                <w:rFonts w:cs="Arial"/>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lang w:val="sr-Cyrl-RS"/>
              </w:rPr>
            </w:pPr>
            <w:r w:rsidRPr="004738AC">
              <w:rPr>
                <w:rFonts w:cs="Arial"/>
                <w:sz w:val="20"/>
                <w:szCs w:val="20"/>
                <w:lang w:val="sr-Latn-CS"/>
              </w:rPr>
              <w:t>Pirogalol 50g pakovanje</w:t>
            </w:r>
          </w:p>
          <w:p w:rsidR="00B261DC" w:rsidRPr="004738AC" w:rsidRDefault="00B261DC" w:rsidP="005E162F">
            <w:pPr>
              <w:rPr>
                <w:rFonts w:cs="Arial"/>
                <w:sz w:val="20"/>
                <w:szCs w:val="20"/>
                <w:lang w:val="sr-Latn-C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B261DC" w:rsidP="005E162F">
            <w:pPr>
              <w:rPr>
                <w:rFonts w:cs="Arial"/>
                <w:sz w:val="20"/>
                <w:szCs w:val="20"/>
              </w:rPr>
            </w:pPr>
            <w:r w:rsidRPr="004738AC">
              <w:rPr>
                <w:rFonts w:cs="Arial"/>
                <w:sz w:val="20"/>
                <w:szCs w:val="20"/>
              </w:rPr>
              <w:t>min                             99 %ASC</w:t>
            </w:r>
          </w:p>
          <w:p w:rsidR="00B261DC" w:rsidRPr="004738AC" w:rsidRDefault="00B261DC" w:rsidP="005E162F">
            <w:pPr>
              <w:rPr>
                <w:rFonts w:cs="Arial"/>
                <w:sz w:val="20"/>
                <w:szCs w:val="20"/>
                <w:lang w:val="sr-Latn-CS"/>
              </w:rPr>
            </w:pPr>
            <w:r w:rsidRPr="004738AC">
              <w:rPr>
                <w:rFonts w:cs="Arial"/>
                <w:sz w:val="20"/>
                <w:szCs w:val="20"/>
                <w:lang w:val="sr-Latn-CS"/>
              </w:rPr>
              <w:t>(Cl)                             max 0,001%</w:t>
            </w:r>
          </w:p>
          <w:p w:rsidR="00B261DC" w:rsidRPr="004738AC" w:rsidRDefault="00B261DC" w:rsidP="005E162F">
            <w:pPr>
              <w:rPr>
                <w:rFonts w:cs="Arial"/>
                <w:sz w:val="20"/>
                <w:szCs w:val="20"/>
                <w:lang w:val="sr-Latn-CS"/>
              </w:rPr>
            </w:pPr>
            <w:r w:rsidRPr="004738AC">
              <w:rPr>
                <w:rFonts w:cs="Arial"/>
                <w:sz w:val="20"/>
                <w:szCs w:val="20"/>
                <w:lang w:val="sr-Latn-CS"/>
              </w:rPr>
              <w:t>(Fe)                              max0,001%</w:t>
            </w:r>
          </w:p>
          <w:p w:rsidR="00B261DC" w:rsidRPr="004738AC" w:rsidRDefault="00B261DC" w:rsidP="005E162F">
            <w:pPr>
              <w:rPr>
                <w:rFonts w:cs="Arial"/>
                <w:sz w:val="20"/>
                <w:szCs w:val="20"/>
                <w:lang w:val="sr-Latn-CS"/>
              </w:rPr>
            </w:pPr>
            <w:r w:rsidRPr="004738AC">
              <w:rPr>
                <w:rFonts w:cs="Arial"/>
                <w:sz w:val="20"/>
                <w:szCs w:val="20"/>
                <w:lang w:val="sr-Latn-CS"/>
              </w:rPr>
              <w:t>(Pb )                          max 0.0005%</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B261DC">
            <w:pPr>
              <w:jc w:val="center"/>
              <w:rPr>
                <w:rFonts w:cs="Arial"/>
                <w:lang w:val="sr-Cyrl-RS"/>
              </w:rPr>
            </w:pPr>
            <w:r>
              <w:rPr>
                <w:rFonts w:cs="Arial"/>
                <w:lang w:val="sr-Cyrl-RS"/>
              </w:rPr>
              <w:t>1</w:t>
            </w:r>
            <w:r>
              <w:rPr>
                <w:rFonts w:cs="Arial"/>
              </w:rPr>
              <w:t>4</w:t>
            </w:r>
            <w:r>
              <w:rPr>
                <w:rFonts w:cs="Arial"/>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8241FE" w:rsidRDefault="00B261DC" w:rsidP="004514D2">
            <w:pPr>
              <w:rPr>
                <w:rFonts w:cs="Arial"/>
              </w:rPr>
            </w:pPr>
            <w:r w:rsidRPr="008241FE">
              <w:rPr>
                <w:rFonts w:cs="Arial"/>
              </w:rPr>
              <w:t>clac electrolyte 30 ml</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B261DC" w:rsidP="00163D93">
            <w:pPr>
              <w:rPr>
                <w:rFonts w:cs="Arial"/>
              </w:rPr>
            </w:pPr>
            <w:r>
              <w:rPr>
                <w:rFonts w:cs="Arial"/>
              </w:rPr>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B261DC">
            <w:pPr>
              <w:jc w:val="center"/>
              <w:rPr>
                <w:rFonts w:cs="Arial"/>
                <w:sz w:val="20"/>
                <w:szCs w:val="20"/>
                <w:lang w:val="sr-Cyrl-RS"/>
              </w:rPr>
            </w:pPr>
            <w:r>
              <w:rPr>
                <w:rFonts w:cs="Arial"/>
                <w:sz w:val="20"/>
                <w:szCs w:val="20"/>
              </w:rPr>
              <w:t>15</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8241FE" w:rsidRDefault="00B261DC" w:rsidP="00163D93">
            <w:pPr>
              <w:rPr>
                <w:rFonts w:cs="Arial"/>
                <w:sz w:val="20"/>
                <w:szCs w:val="20"/>
                <w:lang w:val="sr-Latn-CS"/>
              </w:rPr>
            </w:pPr>
            <w:r w:rsidRPr="008241FE">
              <w:rPr>
                <w:rFonts w:cs="Arial"/>
                <w:sz w:val="20"/>
                <w:szCs w:val="20"/>
                <w:lang w:val="sr-Latn-CS"/>
              </w:rPr>
              <w:t>mercury plating solution</w:t>
            </w:r>
          </w:p>
          <w:p w:rsidR="00B261DC" w:rsidRPr="008241FE" w:rsidRDefault="00B261DC" w:rsidP="009E2453">
            <w:pPr>
              <w:rPr>
                <w:rFonts w:cs="Arial"/>
                <w:sz w:val="20"/>
                <w:szCs w:val="20"/>
                <w:lang w:val="sr-Latn-CS"/>
              </w:rPr>
            </w:pPr>
            <w:r w:rsidRPr="008241FE">
              <w:rPr>
                <w:rFonts w:cs="Arial"/>
                <w:sz w:val="20"/>
                <w:szCs w:val="20"/>
                <w:lang w:val="sr-Latn-CS"/>
              </w:rPr>
              <w:lastRenderedPageBreak/>
              <w:t xml:space="preserve">Rastvor za filmovanje Hg elektrode </w:t>
            </w:r>
            <w:r w:rsidRPr="00FB65A8">
              <w:rPr>
                <w:rFonts w:cs="Arial"/>
                <w:sz w:val="20"/>
                <w:szCs w:val="20"/>
                <w:lang w:val="sr-Latn-CS"/>
              </w:rPr>
              <w:t>30 ml</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682DC6" w:rsidP="00163D93">
            <w:pPr>
              <w:rPr>
                <w:rFonts w:cs="Arial"/>
                <w:sz w:val="20"/>
                <w:szCs w:val="20"/>
                <w:lang w:val="sr-Latn-CS"/>
              </w:rPr>
            </w:pPr>
            <w:r w:rsidRPr="00682DC6">
              <w:rPr>
                <w:rFonts w:cs="Arial"/>
                <w:sz w:val="20"/>
                <w:szCs w:val="20"/>
                <w:lang w:val="sr-Latn-CS"/>
              </w:rPr>
              <w:lastRenderedPageBreak/>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B261DC">
            <w:pPr>
              <w:jc w:val="center"/>
              <w:rPr>
                <w:rFonts w:cs="Arial"/>
                <w:sz w:val="20"/>
                <w:szCs w:val="20"/>
                <w:lang w:val="sr-Cyrl-RS"/>
              </w:rPr>
            </w:pPr>
            <w:r>
              <w:rPr>
                <w:rFonts w:cs="Arial"/>
                <w:sz w:val="20"/>
                <w:szCs w:val="20"/>
              </w:rPr>
              <w:lastRenderedPageBreak/>
              <w:t>16</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8241FE" w:rsidRDefault="00B261DC" w:rsidP="00163D93">
            <w:pPr>
              <w:rPr>
                <w:rFonts w:cs="Arial"/>
                <w:sz w:val="20"/>
                <w:szCs w:val="20"/>
                <w:lang w:val="sr-Latn-CS"/>
              </w:rPr>
            </w:pPr>
            <w:r w:rsidRPr="008241FE">
              <w:rPr>
                <w:rFonts w:cs="Arial"/>
                <w:sz w:val="20"/>
                <w:szCs w:val="20"/>
                <w:lang w:val="sr-Latn-CS"/>
              </w:rPr>
              <w:t>electrode conditioning sol. A</w:t>
            </w:r>
          </w:p>
          <w:p w:rsidR="00B261DC" w:rsidRPr="008241FE" w:rsidRDefault="00B261DC" w:rsidP="0063715F">
            <w:pPr>
              <w:rPr>
                <w:rFonts w:cs="Arial"/>
                <w:sz w:val="20"/>
                <w:szCs w:val="20"/>
                <w:lang w:val="sr-Latn-CS"/>
              </w:rPr>
            </w:pPr>
            <w:r w:rsidRPr="008241FE">
              <w:rPr>
                <w:rFonts w:cs="Arial"/>
                <w:sz w:val="20"/>
                <w:szCs w:val="20"/>
                <w:lang w:val="sr-Latn-CS"/>
              </w:rPr>
              <w:t xml:space="preserve">Rastvor A za kondicioniranje elektrode </w:t>
            </w:r>
            <w:r w:rsidRPr="00FB65A8">
              <w:rPr>
                <w:rFonts w:cs="Arial"/>
                <w:sz w:val="20"/>
                <w:szCs w:val="20"/>
                <w:lang w:val="sr-Latn-CS"/>
              </w:rPr>
              <w:t>30 ml</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B261DC" w:rsidP="00163D93">
            <w:pPr>
              <w:rPr>
                <w:rFonts w:cs="Arial"/>
                <w:sz w:val="20"/>
                <w:szCs w:val="20"/>
                <w:lang w:val="sr-Latn-CS"/>
              </w:rPr>
            </w:pPr>
            <w:r w:rsidRPr="003E7139">
              <w:rPr>
                <w:rFonts w:cs="Arial"/>
                <w:sz w:val="20"/>
                <w:szCs w:val="20"/>
                <w:lang w:val="sr-Latn-CS"/>
              </w:rPr>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0564DF">
            <w:pPr>
              <w:jc w:val="center"/>
              <w:rPr>
                <w:rFonts w:cs="Arial"/>
                <w:sz w:val="20"/>
                <w:szCs w:val="20"/>
                <w:lang w:val="sr-Cyrl-RS"/>
              </w:rPr>
            </w:pPr>
            <w:r>
              <w:rPr>
                <w:rFonts w:cs="Arial"/>
                <w:sz w:val="20"/>
                <w:szCs w:val="20"/>
              </w:rPr>
              <w:t>17</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BB1F10">
            <w:pPr>
              <w:rPr>
                <w:rFonts w:cs="Arial"/>
                <w:sz w:val="20"/>
                <w:szCs w:val="20"/>
                <w:lang w:val="sr-Latn-CS"/>
              </w:rPr>
            </w:pPr>
            <w:r w:rsidRPr="004738AC">
              <w:rPr>
                <w:rFonts w:cs="Arial"/>
                <w:sz w:val="20"/>
                <w:szCs w:val="20"/>
                <w:lang w:val="sr-Latn-CS"/>
              </w:rPr>
              <w:t>electrolyte diluente 500 ml</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B261DC" w:rsidP="00163D93">
            <w:pPr>
              <w:rPr>
                <w:rFonts w:cs="Arial"/>
                <w:sz w:val="20"/>
                <w:szCs w:val="20"/>
                <w:lang w:val="sr-Latn-CS"/>
              </w:rPr>
            </w:pPr>
            <w:r w:rsidRPr="00626B67">
              <w:rPr>
                <w:rFonts w:cs="Arial"/>
                <w:sz w:val="20"/>
                <w:szCs w:val="20"/>
                <w:lang w:val="sr-Latn-CS"/>
              </w:rPr>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326AAB">
            <w:pPr>
              <w:jc w:val="center"/>
              <w:rPr>
                <w:rFonts w:cs="Arial"/>
                <w:sz w:val="20"/>
                <w:szCs w:val="20"/>
                <w:lang w:val="sr-Cyrl-RS"/>
              </w:rPr>
            </w:pPr>
            <w:r>
              <w:rPr>
                <w:rFonts w:cs="Arial"/>
                <w:sz w:val="20"/>
                <w:szCs w:val="20"/>
              </w:rPr>
              <w:t>18</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4738AC" w:rsidRDefault="00B261DC" w:rsidP="00163D93">
            <w:pPr>
              <w:rPr>
                <w:rFonts w:cs="Arial"/>
                <w:sz w:val="20"/>
                <w:szCs w:val="20"/>
                <w:lang w:val="sr-Latn-CS"/>
              </w:rPr>
            </w:pPr>
            <w:r w:rsidRPr="004738AC">
              <w:rPr>
                <w:rFonts w:cs="Arial"/>
                <w:sz w:val="20"/>
                <w:szCs w:val="20"/>
                <w:lang w:val="sr-Latn-CS"/>
              </w:rPr>
              <w:t>reference electrolyte</w:t>
            </w:r>
          </w:p>
          <w:p w:rsidR="00B261DC" w:rsidRPr="004738AC" w:rsidRDefault="00B261DC" w:rsidP="0063715F">
            <w:pPr>
              <w:rPr>
                <w:rFonts w:cs="Arial"/>
                <w:sz w:val="20"/>
                <w:szCs w:val="20"/>
                <w:lang w:val="sr-Latn-CS"/>
              </w:rPr>
            </w:pPr>
            <w:r w:rsidRPr="004738AC">
              <w:rPr>
                <w:rFonts w:cs="Arial"/>
                <w:sz w:val="20"/>
                <w:szCs w:val="20"/>
                <w:lang w:val="sr-Latn-CS"/>
              </w:rPr>
              <w:t xml:space="preserve">Ref.rastvor elektrolita </w:t>
            </w:r>
            <w:r w:rsidRPr="00FB65A8">
              <w:rPr>
                <w:rFonts w:cs="Arial"/>
                <w:sz w:val="20"/>
                <w:szCs w:val="20"/>
                <w:lang w:val="sr-Latn-CS"/>
              </w:rPr>
              <w:t>30 ml</w:t>
            </w:r>
          </w:p>
        </w:tc>
        <w:tc>
          <w:tcPr>
            <w:tcW w:w="5812" w:type="dxa"/>
            <w:tcBorders>
              <w:top w:val="single" w:sz="4" w:space="0" w:color="auto"/>
              <w:left w:val="single" w:sz="4" w:space="0" w:color="auto"/>
              <w:bottom w:val="single" w:sz="4" w:space="0" w:color="auto"/>
              <w:right w:val="single" w:sz="4" w:space="0" w:color="auto"/>
            </w:tcBorders>
          </w:tcPr>
          <w:p w:rsidR="00B261DC" w:rsidRPr="004738AC" w:rsidRDefault="00B261DC" w:rsidP="00163D93">
            <w:pPr>
              <w:rPr>
                <w:rFonts w:cs="Arial"/>
                <w:sz w:val="20"/>
                <w:szCs w:val="20"/>
                <w:lang w:val="sr-Latn-CS"/>
              </w:rPr>
            </w:pPr>
            <w:r w:rsidRPr="00626B67">
              <w:rPr>
                <w:rFonts w:cs="Arial"/>
                <w:sz w:val="20"/>
                <w:szCs w:val="20"/>
                <w:lang w:val="sr-Latn-CS"/>
              </w:rPr>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326AAB">
            <w:pPr>
              <w:jc w:val="center"/>
              <w:rPr>
                <w:rFonts w:cs="Arial"/>
                <w:sz w:val="20"/>
                <w:szCs w:val="20"/>
              </w:rPr>
            </w:pPr>
            <w:r>
              <w:rPr>
                <w:rFonts w:cs="Arial"/>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5E162F">
            <w:pPr>
              <w:rPr>
                <w:rFonts w:cs="Arial"/>
                <w:sz w:val="20"/>
                <w:szCs w:val="20"/>
                <w:lang w:val="sr-Latn-CS"/>
              </w:rPr>
            </w:pPr>
            <w:r w:rsidRPr="00E1383E">
              <w:rPr>
                <w:rFonts w:cs="Arial"/>
                <w:sz w:val="20"/>
                <w:szCs w:val="20"/>
                <w:lang w:val="sr-Latn-CS"/>
              </w:rPr>
              <w:t xml:space="preserve"> ultra cista voda od </w:t>
            </w:r>
            <w:r w:rsidRPr="00446481">
              <w:rPr>
                <w:rFonts w:cs="Arial"/>
                <w:sz w:val="20"/>
                <w:szCs w:val="20"/>
                <w:lang w:val="sr-Latn-CS"/>
              </w:rPr>
              <w:t>250ml</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5E162F">
            <w:pPr>
              <w:rPr>
                <w:rFonts w:cs="Arial"/>
                <w:sz w:val="20"/>
                <w:szCs w:val="20"/>
                <w:lang w:val="sr-Latn-CS"/>
              </w:rPr>
            </w:pPr>
            <w:r w:rsidRPr="00E1383E">
              <w:rPr>
                <w:rFonts w:cs="Arial"/>
                <w:sz w:val="20"/>
                <w:szCs w:val="20"/>
                <w:lang w:val="sr-Latn-CS"/>
              </w:rPr>
              <w:t xml:space="preserve"> Voda za HPLC /UV      ASC </w:t>
            </w:r>
          </w:p>
        </w:tc>
      </w:tr>
      <w:tr w:rsidR="00792858" w:rsidRPr="00AB7E56" w:rsidTr="00614957">
        <w:tc>
          <w:tcPr>
            <w:tcW w:w="709" w:type="dxa"/>
            <w:tcBorders>
              <w:top w:val="single" w:sz="4" w:space="0" w:color="auto"/>
              <w:left w:val="single" w:sz="4" w:space="0" w:color="auto"/>
              <w:bottom w:val="single" w:sz="4" w:space="0" w:color="auto"/>
              <w:right w:val="single" w:sz="4" w:space="0" w:color="auto"/>
            </w:tcBorders>
          </w:tcPr>
          <w:p w:rsidR="00792858" w:rsidRDefault="00792858" w:rsidP="00326AAB">
            <w:pPr>
              <w:jc w:val="center"/>
              <w:rPr>
                <w:rFonts w:cs="Arial"/>
                <w:sz w:val="20"/>
                <w:szCs w:val="20"/>
              </w:rPr>
            </w:pPr>
            <w:r>
              <w:rPr>
                <w:rFonts w:cs="Arial"/>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792858" w:rsidRPr="00E1383E" w:rsidRDefault="00792858" w:rsidP="005E162F">
            <w:pPr>
              <w:rPr>
                <w:rFonts w:cs="Arial"/>
                <w:sz w:val="20"/>
                <w:szCs w:val="20"/>
                <w:lang w:val="sr-Latn-CS"/>
              </w:rPr>
            </w:pPr>
            <w:r w:rsidRPr="00B261DC">
              <w:rPr>
                <w:rFonts w:cs="Arial"/>
                <w:sz w:val="20"/>
                <w:szCs w:val="20"/>
                <w:lang w:val="sr-Latn-CS"/>
              </w:rPr>
              <w:t>Čaša plasticna za Cu 30 ml</w:t>
            </w:r>
          </w:p>
        </w:tc>
        <w:tc>
          <w:tcPr>
            <w:tcW w:w="5812" w:type="dxa"/>
            <w:tcBorders>
              <w:top w:val="single" w:sz="4" w:space="0" w:color="auto"/>
              <w:left w:val="single" w:sz="4" w:space="0" w:color="auto"/>
              <w:bottom w:val="single" w:sz="4" w:space="0" w:color="auto"/>
              <w:right w:val="single" w:sz="4" w:space="0" w:color="auto"/>
            </w:tcBorders>
          </w:tcPr>
          <w:p w:rsidR="00792858" w:rsidRPr="004738AC" w:rsidRDefault="00792858" w:rsidP="005E162F">
            <w:pPr>
              <w:rPr>
                <w:rFonts w:cs="Arial"/>
                <w:sz w:val="20"/>
                <w:szCs w:val="20"/>
                <w:lang w:val="sr-Latn-CS"/>
              </w:rPr>
            </w:pPr>
            <w:r w:rsidRPr="003E7139">
              <w:rPr>
                <w:rFonts w:cs="Arial"/>
                <w:sz w:val="20"/>
                <w:szCs w:val="20"/>
                <w:lang w:val="sr-Latn-CS"/>
              </w:rPr>
              <w:t>Modern Water ili odgovarajući</w:t>
            </w:r>
          </w:p>
        </w:tc>
      </w:tr>
      <w:tr w:rsidR="00792858" w:rsidRPr="00AB7E56" w:rsidTr="00614957">
        <w:tc>
          <w:tcPr>
            <w:tcW w:w="709" w:type="dxa"/>
            <w:tcBorders>
              <w:top w:val="single" w:sz="4" w:space="0" w:color="auto"/>
              <w:left w:val="single" w:sz="4" w:space="0" w:color="auto"/>
              <w:bottom w:val="single" w:sz="4" w:space="0" w:color="auto"/>
              <w:right w:val="single" w:sz="4" w:space="0" w:color="auto"/>
            </w:tcBorders>
          </w:tcPr>
          <w:p w:rsidR="00792858" w:rsidRDefault="00792858" w:rsidP="00326AAB">
            <w:pPr>
              <w:jc w:val="center"/>
              <w:rPr>
                <w:rFonts w:cs="Arial"/>
                <w:sz w:val="20"/>
                <w:szCs w:val="20"/>
              </w:rPr>
            </w:pPr>
            <w:r>
              <w:rPr>
                <w:rFonts w:cs="Arial"/>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792858" w:rsidRPr="00B261DC" w:rsidRDefault="00792858" w:rsidP="005E162F">
            <w:pPr>
              <w:rPr>
                <w:rFonts w:cs="Arial"/>
                <w:sz w:val="20"/>
                <w:szCs w:val="20"/>
                <w:lang w:val="sr-Latn-CS"/>
              </w:rPr>
            </w:pPr>
            <w:r w:rsidRPr="00B261DC">
              <w:rPr>
                <w:rFonts w:cs="Arial"/>
                <w:sz w:val="20"/>
                <w:szCs w:val="20"/>
                <w:lang w:val="sr-Latn-CS"/>
              </w:rPr>
              <w:t>Sredstvo za poliranje elektrode(uređaj za bakar)</w:t>
            </w:r>
          </w:p>
        </w:tc>
        <w:tc>
          <w:tcPr>
            <w:tcW w:w="5812" w:type="dxa"/>
            <w:tcBorders>
              <w:top w:val="single" w:sz="4" w:space="0" w:color="auto"/>
              <w:left w:val="single" w:sz="4" w:space="0" w:color="auto"/>
              <w:bottom w:val="single" w:sz="4" w:space="0" w:color="auto"/>
              <w:right w:val="single" w:sz="4" w:space="0" w:color="auto"/>
            </w:tcBorders>
          </w:tcPr>
          <w:p w:rsidR="00792858" w:rsidRPr="004738AC" w:rsidRDefault="00792858" w:rsidP="005E162F">
            <w:pPr>
              <w:rPr>
                <w:rFonts w:cs="Arial"/>
                <w:sz w:val="20"/>
                <w:szCs w:val="20"/>
                <w:lang w:val="sr-Latn-CS"/>
              </w:rPr>
            </w:pPr>
            <w:r w:rsidRPr="003E7139">
              <w:rPr>
                <w:rFonts w:cs="Arial"/>
                <w:sz w:val="20"/>
                <w:szCs w:val="20"/>
                <w:lang w:val="sr-Latn-CS"/>
              </w:rPr>
              <w:t>Modern Water ili odgovarajući</w:t>
            </w:r>
          </w:p>
        </w:tc>
      </w:tr>
      <w:tr w:rsidR="00B261DC" w:rsidRPr="00AB7E56"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5E162F">
            <w:pPr>
              <w:jc w:val="center"/>
              <w:rPr>
                <w:rFonts w:cs="Arial"/>
                <w:sz w:val="20"/>
                <w:szCs w:val="20"/>
                <w:lang w:val="sr-Cyrl-RS"/>
              </w:rPr>
            </w:pPr>
            <w:r>
              <w:rPr>
                <w:rFonts w:cs="Arial"/>
                <w:sz w:val="20"/>
                <w:szCs w:val="20"/>
              </w:rPr>
              <w:t>22</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8241FE" w:rsidRDefault="00B261DC" w:rsidP="005E162F">
            <w:pPr>
              <w:rPr>
                <w:rFonts w:cs="Arial"/>
                <w:sz w:val="20"/>
                <w:szCs w:val="20"/>
                <w:lang w:val="sr-Latn-CS"/>
              </w:rPr>
            </w:pPr>
            <w:r w:rsidRPr="008241FE">
              <w:rPr>
                <w:rFonts w:cs="Arial"/>
                <w:sz w:val="20"/>
                <w:szCs w:val="20"/>
                <w:lang w:val="sr-Latn-CS"/>
              </w:rPr>
              <w:t>Srebro nitrat titrival 0,1N</w:t>
            </w: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8241FE" w:rsidRDefault="00B261DC" w:rsidP="005E162F">
            <w:pPr>
              <w:rPr>
                <w:rFonts w:cs="Arial"/>
                <w:sz w:val="20"/>
                <w:szCs w:val="20"/>
              </w:rPr>
            </w:pPr>
            <w:r w:rsidRPr="008241FE">
              <w:rPr>
                <w:rFonts w:cs="Arial"/>
                <w:sz w:val="20"/>
                <w:szCs w:val="20"/>
              </w:rPr>
              <w:t>Panreac ili odgovarajući</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B261DC">
            <w:pPr>
              <w:jc w:val="center"/>
              <w:rPr>
                <w:rFonts w:cs="Arial"/>
                <w:sz w:val="20"/>
                <w:szCs w:val="20"/>
                <w:lang w:val="sr-Cyrl-RS"/>
              </w:rPr>
            </w:pPr>
            <w:r>
              <w:rPr>
                <w:rFonts w:cs="Arial"/>
                <w:sz w:val="20"/>
                <w:szCs w:val="20"/>
                <w:lang w:val="sr-Cyrl-RS"/>
              </w:rPr>
              <w:t>2</w:t>
            </w:r>
            <w:r>
              <w:rPr>
                <w:rFonts w:cs="Arial"/>
                <w:sz w:val="20"/>
                <w:szCs w:val="20"/>
              </w:rPr>
              <w:t>3</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1669B1">
            <w:pPr>
              <w:rPr>
                <w:rFonts w:cs="Arial"/>
                <w:sz w:val="20"/>
                <w:szCs w:val="20"/>
                <w:lang w:val="sr-Latn-CS"/>
              </w:rPr>
            </w:pPr>
            <w:r>
              <w:rPr>
                <w:rFonts w:cs="Arial"/>
                <w:sz w:val="20"/>
                <w:szCs w:val="20"/>
                <w:lang w:val="sr-Latn-CS"/>
              </w:rPr>
              <w:t xml:space="preserve"> </w:t>
            </w:r>
            <w:r w:rsidRPr="00B261DC">
              <w:rPr>
                <w:rFonts w:cs="Arial"/>
                <w:sz w:val="20"/>
                <w:szCs w:val="20"/>
                <w:lang w:val="sr-Latn-CS"/>
              </w:rPr>
              <w:t>Natrijum hidroksid titrival 0,1N</w:t>
            </w:r>
            <w:r w:rsidRPr="00B261DC">
              <w:rPr>
                <w:rFonts w:cs="Arial"/>
                <w:sz w:val="20"/>
                <w:szCs w:val="20"/>
                <w:lang w:val="sr-Latn-CS"/>
              </w:rPr>
              <w:tab/>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1669B1" w:rsidP="00163D93">
            <w:pPr>
              <w:rPr>
                <w:rFonts w:cs="Arial"/>
                <w:sz w:val="20"/>
                <w:szCs w:val="20"/>
                <w:lang w:val="sr-Latn-CS"/>
              </w:rPr>
            </w:pPr>
            <w:r w:rsidRPr="001669B1">
              <w:rPr>
                <w:rFonts w:cs="Arial"/>
                <w:sz w:val="20"/>
                <w:szCs w:val="20"/>
                <w:lang w:val="sr-Latn-CS"/>
              </w:rPr>
              <w:t>Panreac ili odgovarajući</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B261DC" w:rsidRDefault="00B261DC" w:rsidP="00326AAB">
            <w:pPr>
              <w:jc w:val="center"/>
              <w:rPr>
                <w:rFonts w:cs="Arial"/>
                <w:sz w:val="20"/>
                <w:szCs w:val="20"/>
              </w:rPr>
            </w:pPr>
            <w:r>
              <w:rPr>
                <w:rFonts w:cs="Arial"/>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B261DC" w:rsidRPr="008241FE" w:rsidRDefault="00B261DC" w:rsidP="005E162F">
            <w:pPr>
              <w:rPr>
                <w:rFonts w:cs="Arial"/>
                <w:sz w:val="20"/>
                <w:szCs w:val="20"/>
                <w:lang w:val="sr-Latn-CS"/>
              </w:rPr>
            </w:pPr>
            <w:r w:rsidRPr="008241FE">
              <w:rPr>
                <w:rFonts w:cs="Arial"/>
                <w:sz w:val="20"/>
                <w:szCs w:val="20"/>
                <w:lang w:val="sr-Latn-CS"/>
              </w:rPr>
              <w:t>Sona kiselina titrival 0,1N</w:t>
            </w:r>
          </w:p>
        </w:tc>
        <w:tc>
          <w:tcPr>
            <w:tcW w:w="5812" w:type="dxa"/>
            <w:tcBorders>
              <w:top w:val="single" w:sz="4" w:space="0" w:color="auto"/>
              <w:left w:val="single" w:sz="4" w:space="0" w:color="auto"/>
              <w:bottom w:val="single" w:sz="4" w:space="0" w:color="auto"/>
              <w:right w:val="single" w:sz="4" w:space="0" w:color="auto"/>
            </w:tcBorders>
            <w:vAlign w:val="center"/>
          </w:tcPr>
          <w:p w:rsidR="00B261DC" w:rsidRPr="008241FE" w:rsidRDefault="00B261DC" w:rsidP="005E162F">
            <w:pPr>
              <w:rPr>
                <w:rFonts w:cs="Arial"/>
                <w:sz w:val="20"/>
                <w:szCs w:val="20"/>
                <w:lang w:val="sr-Latn-CS"/>
              </w:rPr>
            </w:pPr>
            <w:r w:rsidRPr="008241FE">
              <w:rPr>
                <w:rFonts w:cs="Arial"/>
                <w:sz w:val="20"/>
                <w:szCs w:val="20"/>
                <w:lang w:val="sr-Latn-CS"/>
              </w:rPr>
              <w:t>Panreac ili odgovarajući</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E1383E" w:rsidRDefault="00B261DC" w:rsidP="00326AAB">
            <w:pPr>
              <w:jc w:val="center"/>
              <w:rPr>
                <w:rFonts w:cs="Arial"/>
                <w:sz w:val="20"/>
                <w:szCs w:val="20"/>
                <w:lang w:val="sr-Cyrl-RS"/>
              </w:rPr>
            </w:pPr>
            <w:r>
              <w:rPr>
                <w:rFonts w:cs="Arial"/>
                <w:sz w:val="20"/>
                <w:szCs w:val="20"/>
                <w:lang w:val="sr-Cyrl-RS"/>
              </w:rPr>
              <w:t>2</w:t>
            </w:r>
            <w:r>
              <w:rPr>
                <w:rFonts w:cs="Arial"/>
                <w:sz w:val="20"/>
                <w:szCs w:val="20"/>
              </w:rPr>
              <w:t>5</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D90828">
            <w:pPr>
              <w:rPr>
                <w:rFonts w:cs="Arial"/>
                <w:sz w:val="20"/>
                <w:szCs w:val="20"/>
              </w:rPr>
            </w:pPr>
            <w:r w:rsidRPr="00E1383E">
              <w:rPr>
                <w:rFonts w:cs="Arial"/>
                <w:sz w:val="20"/>
                <w:szCs w:val="20"/>
              </w:rPr>
              <w:t>Pufer tablete a 1000</w:t>
            </w:r>
            <w:r>
              <w:t xml:space="preserve"> (</w:t>
            </w:r>
            <w:r w:rsidRPr="009F5418">
              <w:rPr>
                <w:rFonts w:cs="Arial"/>
                <w:sz w:val="20"/>
                <w:szCs w:val="20"/>
              </w:rPr>
              <w:t>kutija od 100g koja sadrži 1000 komada tableta)</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163D93">
            <w:pPr>
              <w:rPr>
                <w:rFonts w:cs="Arial"/>
                <w:sz w:val="20"/>
                <w:szCs w:val="20"/>
                <w:lang w:val="sr-Latn-RS"/>
              </w:rPr>
            </w:pPr>
            <w:r w:rsidRPr="00E1383E">
              <w:rPr>
                <w:rFonts w:cs="Arial"/>
                <w:sz w:val="20"/>
                <w:szCs w:val="20"/>
                <w:lang w:val="sr-Latn-CS"/>
              </w:rPr>
              <w:t>Merck ili odgovaraju</w:t>
            </w:r>
            <w:r w:rsidRPr="00E1383E">
              <w:rPr>
                <w:rFonts w:cs="Arial"/>
                <w:sz w:val="20"/>
                <w:szCs w:val="20"/>
                <w:lang w:val="sr-Latn-RS"/>
              </w:rPr>
              <w:t>će</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E1383E" w:rsidRDefault="00B261DC" w:rsidP="00326AAB">
            <w:pPr>
              <w:jc w:val="center"/>
              <w:rPr>
                <w:rFonts w:cs="Arial"/>
                <w:sz w:val="20"/>
                <w:szCs w:val="20"/>
                <w:lang w:val="sr-Cyrl-RS"/>
              </w:rPr>
            </w:pPr>
            <w:r>
              <w:rPr>
                <w:rFonts w:cs="Arial"/>
                <w:sz w:val="20"/>
                <w:szCs w:val="20"/>
                <w:lang w:val="sr-Cyrl-RS"/>
              </w:rPr>
              <w:t>2</w:t>
            </w:r>
            <w:r>
              <w:rPr>
                <w:rFonts w:cs="Arial"/>
                <w:sz w:val="20"/>
                <w:szCs w:val="20"/>
              </w:rPr>
              <w:t>6</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D90828">
            <w:pPr>
              <w:rPr>
                <w:rFonts w:cs="Arial"/>
                <w:sz w:val="20"/>
                <w:szCs w:val="20"/>
                <w:lang w:val="sr-Latn-RS"/>
              </w:rPr>
            </w:pPr>
            <w:r w:rsidRPr="00E1383E">
              <w:rPr>
                <w:rFonts w:cs="Arial"/>
                <w:sz w:val="20"/>
                <w:szCs w:val="20"/>
                <w:lang w:val="sr-Latn-RS"/>
              </w:rPr>
              <w:t xml:space="preserve">Kalijum permanganat titrival </w:t>
            </w:r>
            <w:r w:rsidRPr="00E1383E">
              <w:rPr>
                <w:rFonts w:cs="Arial"/>
                <w:sz w:val="20"/>
                <w:szCs w:val="20"/>
                <w:lang w:val="sr-Latn-CS"/>
              </w:rPr>
              <w:t>0,1N</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163D93">
            <w:pPr>
              <w:rPr>
                <w:rFonts w:cs="Arial"/>
                <w:sz w:val="20"/>
                <w:szCs w:val="20"/>
                <w:lang w:val="sr-Latn-CS"/>
              </w:rPr>
            </w:pPr>
            <w:r w:rsidRPr="00E1383E">
              <w:rPr>
                <w:rFonts w:cs="Arial"/>
                <w:sz w:val="20"/>
                <w:szCs w:val="20"/>
                <w:lang w:val="sr-Latn-CS"/>
              </w:rPr>
              <w:t>Panreac ili odgovarajući</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E1383E" w:rsidRDefault="00B261DC" w:rsidP="00326AAB">
            <w:pPr>
              <w:jc w:val="center"/>
              <w:rPr>
                <w:rFonts w:cs="Arial"/>
                <w:sz w:val="20"/>
                <w:szCs w:val="20"/>
                <w:lang w:val="sr-Cyrl-RS"/>
              </w:rPr>
            </w:pPr>
            <w:r>
              <w:rPr>
                <w:rFonts w:cs="Arial"/>
                <w:sz w:val="20"/>
                <w:szCs w:val="20"/>
                <w:lang w:val="sr-Cyrl-RS"/>
              </w:rPr>
              <w:t>2</w:t>
            </w:r>
            <w:r>
              <w:rPr>
                <w:rFonts w:cs="Arial"/>
                <w:sz w:val="20"/>
                <w:szCs w:val="20"/>
              </w:rPr>
              <w:t>7</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BE18AC" w:rsidRDefault="00B261DC" w:rsidP="00BE18AC">
            <w:pPr>
              <w:rPr>
                <w:rFonts w:cs="Arial"/>
                <w:sz w:val="20"/>
                <w:szCs w:val="20"/>
                <w:lang w:val="sr-Latn-RS"/>
              </w:rPr>
            </w:pPr>
            <w:r w:rsidRPr="00E1383E">
              <w:rPr>
                <w:rFonts w:cs="Arial"/>
                <w:sz w:val="20"/>
                <w:szCs w:val="20"/>
                <w:lang w:val="sr-Latn-RS"/>
              </w:rPr>
              <w:t xml:space="preserve">Sirćetna kiselina </w:t>
            </w:r>
            <w:r>
              <w:rPr>
                <w:rFonts w:cs="Arial"/>
                <w:sz w:val="20"/>
                <w:szCs w:val="20"/>
                <w:lang w:val="sr-Latn-RS"/>
              </w:rPr>
              <w:t>p.a</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A21906">
            <w:pPr>
              <w:rPr>
                <w:rFonts w:cs="Arial"/>
                <w:sz w:val="20"/>
                <w:szCs w:val="20"/>
                <w:lang w:val="sr-Latn-CS"/>
              </w:rPr>
            </w:pPr>
            <w:r w:rsidRPr="00E1383E">
              <w:rPr>
                <w:rFonts w:cs="Arial"/>
                <w:sz w:val="20"/>
                <w:szCs w:val="20"/>
              </w:rPr>
              <w:t>min                          99,8 %</w:t>
            </w:r>
          </w:p>
          <w:p w:rsidR="00B261DC" w:rsidRPr="00E1383E" w:rsidRDefault="00B261DC" w:rsidP="00A21906">
            <w:pPr>
              <w:rPr>
                <w:rFonts w:cs="Arial"/>
                <w:sz w:val="20"/>
                <w:szCs w:val="20"/>
                <w:lang w:val="sr-Latn-CS"/>
              </w:rPr>
            </w:pPr>
            <w:r w:rsidRPr="00E1383E">
              <w:rPr>
                <w:rFonts w:cs="Arial"/>
                <w:sz w:val="20"/>
                <w:szCs w:val="20"/>
                <w:lang w:val="sr-Latn-CS"/>
              </w:rPr>
              <w:t>SO4               max 0.00012%</w:t>
            </w:r>
          </w:p>
          <w:p w:rsidR="00B261DC" w:rsidRPr="00E1383E" w:rsidRDefault="00B261DC" w:rsidP="00A21906">
            <w:pPr>
              <w:rPr>
                <w:rFonts w:cs="Arial"/>
                <w:sz w:val="20"/>
                <w:szCs w:val="20"/>
                <w:lang w:val="sr-Latn-CS"/>
              </w:rPr>
            </w:pPr>
            <w:r w:rsidRPr="00E1383E">
              <w:rPr>
                <w:rFonts w:cs="Arial"/>
                <w:sz w:val="20"/>
                <w:szCs w:val="20"/>
                <w:lang w:val="sr-Latn-CS"/>
              </w:rPr>
              <w:t>Lashner ili odgovarajuce</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0564DF">
            <w:pPr>
              <w:jc w:val="center"/>
              <w:rPr>
                <w:rFonts w:cs="Arial"/>
                <w:sz w:val="20"/>
                <w:szCs w:val="20"/>
                <w:lang w:val="sr-Cyrl-RS"/>
              </w:rPr>
            </w:pPr>
            <w:r>
              <w:rPr>
                <w:rFonts w:cs="Arial"/>
                <w:sz w:val="20"/>
                <w:szCs w:val="20"/>
              </w:rPr>
              <w:t>28</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A21906">
            <w:pPr>
              <w:rPr>
                <w:rFonts w:cs="Arial"/>
                <w:sz w:val="20"/>
                <w:szCs w:val="20"/>
              </w:rPr>
            </w:pPr>
            <w:r w:rsidRPr="00E1383E">
              <w:rPr>
                <w:rFonts w:cs="Arial"/>
                <w:sz w:val="20"/>
                <w:szCs w:val="20"/>
                <w:lang w:val="sr-Latn-CS"/>
              </w:rPr>
              <w:t xml:space="preserve">Amonijum molibdat od 500 g </w:t>
            </w:r>
            <w:r w:rsidRPr="00E1383E">
              <w:rPr>
                <w:rFonts w:cs="Arial"/>
                <w:sz w:val="20"/>
                <w:szCs w:val="20"/>
              </w:rPr>
              <w:t>p.a</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A21906">
            <w:pPr>
              <w:rPr>
                <w:rFonts w:cs="Arial"/>
                <w:sz w:val="20"/>
                <w:szCs w:val="20"/>
                <w:lang w:val="sr-Latn-CS"/>
              </w:rPr>
            </w:pPr>
            <w:r w:rsidRPr="00E1383E">
              <w:rPr>
                <w:rFonts w:cs="Arial"/>
                <w:sz w:val="20"/>
                <w:szCs w:val="20"/>
              </w:rPr>
              <w:t>min                          99,0%</w:t>
            </w:r>
          </w:p>
          <w:p w:rsidR="00B261DC" w:rsidRPr="00E1383E" w:rsidRDefault="00B261DC" w:rsidP="00A21906">
            <w:pPr>
              <w:rPr>
                <w:rFonts w:cs="Arial"/>
                <w:sz w:val="20"/>
                <w:szCs w:val="20"/>
                <w:lang w:val="sr-Latn-CS"/>
              </w:rPr>
            </w:pPr>
            <w:r w:rsidRPr="00E1383E">
              <w:rPr>
                <w:rFonts w:cs="Arial"/>
                <w:sz w:val="20"/>
                <w:szCs w:val="20"/>
                <w:lang w:val="sr-Latn-CS"/>
              </w:rPr>
              <w:t>Cl                   max  0.002%</w:t>
            </w:r>
          </w:p>
          <w:p w:rsidR="00B261DC" w:rsidRPr="00E1383E" w:rsidRDefault="00B261DC" w:rsidP="00A21906">
            <w:pPr>
              <w:rPr>
                <w:rFonts w:cs="Arial"/>
                <w:sz w:val="20"/>
                <w:szCs w:val="20"/>
                <w:lang w:val="sr-Latn-CS"/>
              </w:rPr>
            </w:pPr>
            <w:r w:rsidRPr="00E1383E">
              <w:rPr>
                <w:rFonts w:cs="Arial"/>
                <w:sz w:val="20"/>
                <w:szCs w:val="20"/>
                <w:lang w:val="sr-Latn-CS"/>
              </w:rPr>
              <w:t>SO4               max 0.02%</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Pr="004C7DC8" w:rsidRDefault="00B261DC" w:rsidP="000564DF">
            <w:pPr>
              <w:jc w:val="center"/>
              <w:rPr>
                <w:rFonts w:cs="Arial"/>
                <w:sz w:val="20"/>
                <w:szCs w:val="20"/>
                <w:lang w:val="sr-Cyrl-RS"/>
              </w:rPr>
            </w:pPr>
            <w:r>
              <w:rPr>
                <w:rFonts w:cs="Arial"/>
                <w:sz w:val="20"/>
                <w:szCs w:val="20"/>
              </w:rPr>
              <w:t>29</w:t>
            </w:r>
            <w:r>
              <w:rPr>
                <w:rFonts w:cs="Arial"/>
                <w:sz w:val="20"/>
                <w:szCs w:val="20"/>
                <w:lang w:val="sr-Cyrl-RS"/>
              </w:rPr>
              <w:t>.</w:t>
            </w:r>
          </w:p>
        </w:tc>
        <w:tc>
          <w:tcPr>
            <w:tcW w:w="3969" w:type="dxa"/>
            <w:tcBorders>
              <w:top w:val="single" w:sz="4" w:space="0" w:color="auto"/>
              <w:left w:val="single" w:sz="4" w:space="0" w:color="auto"/>
              <w:bottom w:val="single" w:sz="4" w:space="0" w:color="auto"/>
              <w:right w:val="single" w:sz="4" w:space="0" w:color="auto"/>
            </w:tcBorders>
          </w:tcPr>
          <w:p w:rsidR="00B261DC" w:rsidRPr="00E1383E" w:rsidRDefault="00B261DC" w:rsidP="00A21906">
            <w:pPr>
              <w:rPr>
                <w:rFonts w:cs="Arial"/>
                <w:sz w:val="20"/>
                <w:szCs w:val="20"/>
                <w:lang w:val="sr-Latn-CS"/>
              </w:rPr>
            </w:pPr>
            <w:r w:rsidRPr="00E1383E">
              <w:rPr>
                <w:rFonts w:cs="Arial"/>
                <w:sz w:val="20"/>
                <w:szCs w:val="20"/>
                <w:lang w:val="sr-Latn-CS"/>
              </w:rPr>
              <w:t>Sona kiselina 30% pa</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F46CEA">
            <w:pPr>
              <w:rPr>
                <w:rFonts w:cs="Arial"/>
                <w:sz w:val="20"/>
                <w:szCs w:val="20"/>
                <w:lang w:val="sr-Latn-CS"/>
              </w:rPr>
            </w:pPr>
            <w:r w:rsidRPr="00E1383E">
              <w:rPr>
                <w:rFonts w:cs="Arial"/>
                <w:sz w:val="20"/>
                <w:szCs w:val="20"/>
                <w:lang w:val="sr-Latn-CS"/>
              </w:rPr>
              <w:t>Lashner ili odgovarajuca</w:t>
            </w: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0564DF">
            <w:pPr>
              <w:jc w:val="center"/>
              <w:rPr>
                <w:rFonts w:cs="Arial"/>
                <w:sz w:val="20"/>
                <w:szCs w:val="20"/>
              </w:rPr>
            </w:pPr>
            <w:r>
              <w:rPr>
                <w:rFonts w:cs="Arial"/>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B261DC" w:rsidRPr="00D16CB5" w:rsidRDefault="00B261DC" w:rsidP="005E162F">
            <w:pPr>
              <w:rPr>
                <w:sz w:val="20"/>
                <w:szCs w:val="20"/>
                <w:lang w:val="sr-Latn-CS"/>
              </w:rPr>
            </w:pPr>
            <w:r w:rsidRPr="00D16CB5">
              <w:rPr>
                <w:sz w:val="20"/>
                <w:szCs w:val="20"/>
                <w:lang w:val="sr-Latn-CS"/>
              </w:rPr>
              <w:t xml:space="preserve">fenolftalein pak. </w:t>
            </w:r>
            <w:r>
              <w:rPr>
                <w:sz w:val="20"/>
                <w:szCs w:val="20"/>
                <w:lang w:val="sr-Latn-CS"/>
              </w:rPr>
              <w:t>(indikator)</w:t>
            </w:r>
            <w:r w:rsidRPr="00D16CB5">
              <w:rPr>
                <w:sz w:val="20"/>
                <w:szCs w:val="20"/>
                <w:lang w:val="sr-Latn-CS"/>
              </w:rPr>
              <w:t>100g</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F46CEA">
            <w:pPr>
              <w:rPr>
                <w:rFonts w:cs="Arial"/>
                <w:sz w:val="20"/>
                <w:szCs w:val="20"/>
                <w:lang w:val="sr-Latn-CS"/>
              </w:rPr>
            </w:pP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0564DF">
            <w:pPr>
              <w:jc w:val="center"/>
              <w:rPr>
                <w:rFonts w:cs="Arial"/>
                <w:sz w:val="20"/>
                <w:szCs w:val="20"/>
              </w:rPr>
            </w:pPr>
            <w:r>
              <w:rPr>
                <w:rFonts w:cs="Arial"/>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B261DC" w:rsidRPr="00D16CB5" w:rsidRDefault="00B261DC" w:rsidP="005E162F">
            <w:pPr>
              <w:rPr>
                <w:rFonts w:cs="Arial"/>
                <w:sz w:val="20"/>
                <w:szCs w:val="20"/>
                <w:lang w:val="sr-Latn-CS"/>
              </w:rPr>
            </w:pPr>
            <w:r w:rsidRPr="00D16CB5">
              <w:rPr>
                <w:sz w:val="20"/>
                <w:szCs w:val="20"/>
                <w:lang w:val="sr-Latn-CS"/>
              </w:rPr>
              <w:t>azotna kiselina</w:t>
            </w:r>
            <w:r w:rsidRPr="00D16CB5">
              <w:rPr>
                <w:rFonts w:cs="Arial"/>
                <w:sz w:val="20"/>
                <w:szCs w:val="20"/>
                <w:lang w:val="sr-Latn-CS"/>
              </w:rPr>
              <w:t xml:space="preserve">, 65%Potrebno je da hemikalija bude </w:t>
            </w:r>
          </w:p>
          <w:p w:rsidR="00B261DC" w:rsidRPr="00D16CB5" w:rsidRDefault="00B261DC" w:rsidP="005E162F">
            <w:pPr>
              <w:rPr>
                <w:rFonts w:cs="Arial"/>
                <w:sz w:val="20"/>
                <w:szCs w:val="20"/>
                <w:lang w:val="sr-Latn-CS"/>
              </w:rPr>
            </w:pPr>
            <w:r w:rsidRPr="00D16CB5">
              <w:rPr>
                <w:rFonts w:cs="Arial"/>
                <w:sz w:val="20"/>
                <w:szCs w:val="20"/>
                <w:lang w:val="sr-Latn-CS"/>
              </w:rPr>
              <w:t>p.а. kvaliteta, tragovi metala u ppb</w:t>
            </w:r>
          </w:p>
          <w:p w:rsidR="00B261DC" w:rsidRPr="00D16CB5" w:rsidRDefault="00B261DC" w:rsidP="005E162F">
            <w:pPr>
              <w:rPr>
                <w:sz w:val="20"/>
                <w:szCs w:val="20"/>
                <w:lang w:val="sr-Latn-RS"/>
              </w:rPr>
            </w:pPr>
            <w:r w:rsidRPr="00D16CB5">
              <w:rPr>
                <w:rFonts w:cs="Arial"/>
                <w:sz w:val="20"/>
                <w:szCs w:val="20"/>
                <w:lang w:val="sr-Latn-CS"/>
              </w:rPr>
              <w:t>Pakovanje: Tamna staklena boca od 1 litre sa sigurnosnim zatvara</w:t>
            </w:r>
            <w:r w:rsidRPr="00D16CB5">
              <w:rPr>
                <w:rFonts w:cs="Arial"/>
                <w:sz w:val="20"/>
                <w:szCs w:val="20"/>
                <w:lang w:val="sr-Latn-RS"/>
              </w:rPr>
              <w:t>čem</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F46CEA">
            <w:pPr>
              <w:rPr>
                <w:rFonts w:cs="Arial"/>
                <w:sz w:val="20"/>
                <w:szCs w:val="20"/>
                <w:lang w:val="sr-Latn-CS"/>
              </w:rPr>
            </w:pPr>
          </w:p>
        </w:tc>
      </w:tr>
      <w:tr w:rsidR="00B261DC" w:rsidRPr="00E1383E" w:rsidTr="00614957">
        <w:tc>
          <w:tcPr>
            <w:tcW w:w="709" w:type="dxa"/>
            <w:tcBorders>
              <w:top w:val="single" w:sz="4" w:space="0" w:color="auto"/>
              <w:left w:val="single" w:sz="4" w:space="0" w:color="auto"/>
              <w:bottom w:val="single" w:sz="4" w:space="0" w:color="auto"/>
              <w:right w:val="single" w:sz="4" w:space="0" w:color="auto"/>
            </w:tcBorders>
          </w:tcPr>
          <w:p w:rsidR="00B261DC" w:rsidRDefault="00B261DC" w:rsidP="000564DF">
            <w:pPr>
              <w:jc w:val="center"/>
              <w:rPr>
                <w:rFonts w:cs="Arial"/>
                <w:sz w:val="20"/>
                <w:szCs w:val="20"/>
                <w:lang w:val="sr-Cyrl-RS"/>
              </w:rPr>
            </w:pPr>
            <w:r>
              <w:rPr>
                <w:rFonts w:cs="Arial"/>
                <w:sz w:val="20"/>
                <w:szCs w:val="20"/>
                <w:lang w:val="sr-Cyrl-RS"/>
              </w:rPr>
              <w:t>32.</w:t>
            </w:r>
          </w:p>
        </w:tc>
        <w:tc>
          <w:tcPr>
            <w:tcW w:w="3969" w:type="dxa"/>
            <w:tcBorders>
              <w:top w:val="single" w:sz="4" w:space="0" w:color="auto"/>
              <w:left w:val="single" w:sz="4" w:space="0" w:color="auto"/>
              <w:bottom w:val="single" w:sz="4" w:space="0" w:color="auto"/>
              <w:right w:val="single" w:sz="4" w:space="0" w:color="auto"/>
            </w:tcBorders>
          </w:tcPr>
          <w:p w:rsidR="00B261DC" w:rsidRPr="00996629" w:rsidRDefault="00B261DC" w:rsidP="00A21906">
            <w:pPr>
              <w:rPr>
                <w:rFonts w:cs="Arial"/>
                <w:sz w:val="20"/>
                <w:szCs w:val="20"/>
              </w:rPr>
            </w:pPr>
            <w:r>
              <w:rPr>
                <w:rFonts w:cs="Arial"/>
                <w:sz w:val="20"/>
                <w:szCs w:val="20"/>
              </w:rPr>
              <w:t>Lakmus papir  0-14(1/100)</w:t>
            </w:r>
          </w:p>
        </w:tc>
        <w:tc>
          <w:tcPr>
            <w:tcW w:w="5812" w:type="dxa"/>
            <w:tcBorders>
              <w:top w:val="single" w:sz="4" w:space="0" w:color="auto"/>
              <w:left w:val="single" w:sz="4" w:space="0" w:color="auto"/>
              <w:bottom w:val="single" w:sz="4" w:space="0" w:color="auto"/>
              <w:right w:val="single" w:sz="4" w:space="0" w:color="auto"/>
            </w:tcBorders>
          </w:tcPr>
          <w:p w:rsidR="00B261DC" w:rsidRPr="00E1383E" w:rsidRDefault="00B261DC"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9461B8" w:rsidRPr="005E28B2" w:rsidRDefault="009461B8" w:rsidP="005E162F">
            <w:pPr>
              <w:rPr>
                <w:rFonts w:cs="Arial"/>
                <w:sz w:val="20"/>
                <w:szCs w:val="20"/>
                <w:lang w:val="sr-Latn-CS"/>
              </w:rPr>
            </w:pPr>
            <w:r w:rsidRPr="005E28B2">
              <w:rPr>
                <w:rFonts w:cs="Arial"/>
                <w:sz w:val="20"/>
                <w:szCs w:val="20"/>
                <w:lang w:val="sr-Latn-CS"/>
              </w:rPr>
              <w:t>ХИДРОКСИЛАМИН ХИДРОХЛОРИД</w:t>
            </w:r>
          </w:p>
          <w:p w:rsidR="009461B8" w:rsidRDefault="009461B8" w:rsidP="005E162F">
            <w:pPr>
              <w:rPr>
                <w:rFonts w:cs="Arial"/>
                <w:sz w:val="20"/>
                <w:szCs w:val="20"/>
                <w:lang w:val="sr-Cyrl-RS"/>
              </w:rPr>
            </w:pPr>
            <w:r>
              <w:rPr>
                <w:rFonts w:cs="Arial"/>
                <w:sz w:val="20"/>
                <w:szCs w:val="20"/>
                <w:lang w:val="sr-Latn-CS"/>
              </w:rPr>
              <w:t xml:space="preserve"> </w:t>
            </w:r>
            <w:r w:rsidRPr="005E28B2">
              <w:rPr>
                <w:rFonts w:cs="Arial"/>
                <w:sz w:val="20"/>
                <w:szCs w:val="20"/>
                <w:lang w:val="sr-Latn-CS"/>
              </w:rPr>
              <w:t>Хемијска формула: NH2OH.HCl</w:t>
            </w:r>
          </w:p>
          <w:p w:rsidR="009461B8" w:rsidRPr="005468D7" w:rsidRDefault="009461B8" w:rsidP="005E162F">
            <w:pPr>
              <w:rPr>
                <w:rFonts w:cs="Arial"/>
                <w:sz w:val="20"/>
                <w:szCs w:val="20"/>
                <w:lang w:val="sr-Cyrl-RS"/>
              </w:rPr>
            </w:pPr>
            <w:r w:rsidRPr="005468D7">
              <w:rPr>
                <w:rFonts w:cs="Arial"/>
                <w:sz w:val="20"/>
                <w:szCs w:val="20"/>
                <w:lang w:val="sr-Cyrl-RS"/>
              </w:rPr>
              <w:t>Потребно је да хемикалија буде  p.a.</w:t>
            </w:r>
          </w:p>
        </w:tc>
        <w:tc>
          <w:tcPr>
            <w:tcW w:w="5812" w:type="dxa"/>
            <w:tcBorders>
              <w:top w:val="single" w:sz="4" w:space="0" w:color="auto"/>
              <w:left w:val="single" w:sz="4" w:space="0" w:color="auto"/>
              <w:bottom w:val="single" w:sz="4" w:space="0" w:color="auto"/>
              <w:right w:val="single" w:sz="4" w:space="0" w:color="auto"/>
            </w:tcBorders>
          </w:tcPr>
          <w:p w:rsidR="009461B8" w:rsidRPr="005468D7" w:rsidRDefault="009461B8" w:rsidP="005E162F">
            <w:pPr>
              <w:rPr>
                <w:rFonts w:cs="Arial"/>
                <w:sz w:val="20"/>
                <w:szCs w:val="20"/>
                <w:lang w:val="sr-Latn-CS"/>
              </w:rPr>
            </w:pPr>
            <w:r w:rsidRPr="005468D7">
              <w:rPr>
                <w:rFonts w:cs="Arial"/>
                <w:sz w:val="20"/>
                <w:szCs w:val="20"/>
                <w:lang w:val="sr-Latn-CS"/>
              </w:rPr>
              <w:t xml:space="preserve">- ACS, ≥ 99 % </w:t>
            </w:r>
          </w:p>
          <w:p w:rsidR="009461B8" w:rsidRPr="00E1383E" w:rsidRDefault="009461B8" w:rsidP="005E162F">
            <w:pPr>
              <w:rPr>
                <w:rFonts w:cs="Arial"/>
                <w:sz w:val="20"/>
                <w:szCs w:val="20"/>
                <w:lang w:val="sr-Latn-CS"/>
              </w:rPr>
            </w:pPr>
            <w:r w:rsidRPr="005468D7">
              <w:rPr>
                <w:rFonts w:cs="Arial"/>
                <w:sz w:val="20"/>
                <w:szCs w:val="20"/>
                <w:lang w:val="sr-Latn-CS"/>
              </w:rPr>
              <w:t>Потребно је да хидрокиламин хидрохлорид буде од  произвођача Merck, Ј.Т.Baker, Fluka или одговарајући, због тачности анализа.</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9461B8" w:rsidRPr="005E28B2" w:rsidRDefault="009461B8" w:rsidP="005E162F">
            <w:pPr>
              <w:rPr>
                <w:rFonts w:cs="Arial"/>
                <w:sz w:val="20"/>
                <w:szCs w:val="20"/>
                <w:lang w:val="sr-Latn-CS"/>
              </w:rPr>
            </w:pPr>
            <w:r w:rsidRPr="005E28B2">
              <w:rPr>
                <w:rFonts w:cs="Arial"/>
                <w:sz w:val="20"/>
                <w:szCs w:val="20"/>
                <w:lang w:val="sr-Latn-CS"/>
              </w:rPr>
              <w:t>КАЛИЈУМ  МЕТАБИСУЛФИТ</w:t>
            </w:r>
          </w:p>
          <w:p w:rsidR="009461B8" w:rsidRPr="00E1383E" w:rsidRDefault="009461B8" w:rsidP="005E162F">
            <w:pPr>
              <w:rPr>
                <w:rFonts w:cs="Arial"/>
                <w:sz w:val="20"/>
                <w:szCs w:val="20"/>
                <w:lang w:val="sr-Latn-CS"/>
              </w:rPr>
            </w:pPr>
            <w:r w:rsidRPr="005E28B2">
              <w:rPr>
                <w:rFonts w:cs="Arial"/>
                <w:sz w:val="20"/>
                <w:szCs w:val="20"/>
                <w:lang w:val="sr-Latn-CS"/>
              </w:rPr>
              <w:t>Хемијска формула: К2О5S2</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5E162F">
            <w:pPr>
              <w:rPr>
                <w:rFonts w:cs="Arial"/>
                <w:sz w:val="20"/>
                <w:szCs w:val="20"/>
                <w:lang w:val="sr-Latn-CS"/>
              </w:rPr>
            </w:pPr>
            <w:r w:rsidRPr="005E28B2">
              <w:rPr>
                <w:rFonts w:cs="Arial"/>
                <w:sz w:val="20"/>
                <w:szCs w:val="20"/>
                <w:lang w:val="sr-Latn-CS"/>
              </w:rPr>
              <w:t>Потребно је да калијум метабисулфит буде од  произвођача Lach-Ner или одговарајући,  због тачности анализа.</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9461B8" w:rsidRPr="006A5A27" w:rsidRDefault="009461B8" w:rsidP="005E162F">
            <w:pPr>
              <w:rPr>
                <w:rFonts w:cs="Arial"/>
                <w:sz w:val="20"/>
                <w:szCs w:val="20"/>
                <w:lang w:val="sr-Latn-CS"/>
              </w:rPr>
            </w:pPr>
            <w:r w:rsidRPr="006A5A27">
              <w:rPr>
                <w:rFonts w:cs="Arial"/>
                <w:sz w:val="20"/>
                <w:szCs w:val="20"/>
                <w:lang w:val="sr-Latn-CS"/>
              </w:rPr>
              <w:t>АМОНИЈУМ МОЛИБДАТ ТЕТРАХИДРАТ Алтернативни назив: амонијум хептамолибдат тетрахидрат</w:t>
            </w:r>
          </w:p>
          <w:p w:rsidR="009461B8" w:rsidRPr="006A5A27" w:rsidRDefault="009461B8" w:rsidP="005E162F">
            <w:pPr>
              <w:rPr>
                <w:rFonts w:cs="Arial"/>
                <w:sz w:val="20"/>
                <w:szCs w:val="20"/>
                <w:lang w:val="sr-Cyrl-RS"/>
              </w:rPr>
            </w:pPr>
            <w:r>
              <w:rPr>
                <w:rFonts w:cs="Arial"/>
                <w:sz w:val="20"/>
                <w:szCs w:val="20"/>
                <w:lang w:val="sr-Latn-CS"/>
              </w:rPr>
              <w:t xml:space="preserve"> </w:t>
            </w:r>
            <w:r w:rsidRPr="006A5A27">
              <w:rPr>
                <w:rFonts w:cs="Arial"/>
                <w:sz w:val="20"/>
                <w:szCs w:val="20"/>
                <w:lang w:val="sr-Latn-CS"/>
              </w:rPr>
              <w:t xml:space="preserve">   Хемијска формула: </w:t>
            </w:r>
            <w:r w:rsidRPr="006A5A27">
              <w:rPr>
                <w:rFonts w:cs="Arial"/>
                <w:sz w:val="20"/>
                <w:szCs w:val="20"/>
                <w:lang w:val="sr-Latn-CS"/>
              </w:rPr>
              <w:lastRenderedPageBreak/>
              <w:t>(NH4)Mo7O24.4H2O</w:t>
            </w:r>
          </w:p>
          <w:p w:rsidR="009461B8" w:rsidRPr="00E1383E" w:rsidRDefault="009461B8" w:rsidP="005E162F">
            <w:pPr>
              <w:rPr>
                <w:rFonts w:cs="Arial"/>
                <w:sz w:val="20"/>
                <w:szCs w:val="20"/>
                <w:lang w:val="sr-Latn-CS"/>
              </w:rPr>
            </w:pPr>
            <w:r w:rsidRPr="006A5A27">
              <w:rPr>
                <w:rFonts w:cs="Arial"/>
                <w:sz w:val="20"/>
                <w:szCs w:val="20"/>
                <w:lang w:val="sr-Latn-CS"/>
              </w:rPr>
              <w:t>Потребно је да хемикалија буде  p.a.</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5E162F">
            <w:pPr>
              <w:rPr>
                <w:rFonts w:cs="Arial"/>
                <w:sz w:val="20"/>
                <w:szCs w:val="20"/>
                <w:lang w:val="sr-Latn-CS"/>
              </w:rPr>
            </w:pPr>
            <w:r w:rsidRPr="006A5A27">
              <w:rPr>
                <w:rFonts w:cs="Arial"/>
                <w:sz w:val="20"/>
                <w:szCs w:val="20"/>
                <w:lang w:val="sr-Latn-CS"/>
              </w:rPr>
              <w:lastRenderedPageBreak/>
              <w:t>Потребно је да амонијум молибдат тетрахидрат буде од  произвођача Lach-Ner или одговарајући, због тачности анализа.</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9461B8" w:rsidRPr="00A77995" w:rsidRDefault="009461B8" w:rsidP="00A77995">
            <w:pPr>
              <w:rPr>
                <w:rFonts w:cs="Arial"/>
                <w:sz w:val="20"/>
                <w:szCs w:val="20"/>
                <w:lang w:val="sr-Latn-CS"/>
              </w:rPr>
            </w:pPr>
            <w:r w:rsidRPr="00A77995">
              <w:rPr>
                <w:rFonts w:cs="Arial"/>
                <w:sz w:val="20"/>
                <w:szCs w:val="20"/>
                <w:lang w:val="sr-Latn-CS"/>
              </w:rPr>
              <w:t>ОКСАЛНА КИСЕЛИНА, дихидрат</w:t>
            </w:r>
          </w:p>
          <w:p w:rsidR="009461B8" w:rsidRPr="00A77995" w:rsidRDefault="009461B8" w:rsidP="00A77995">
            <w:pPr>
              <w:rPr>
                <w:rFonts w:cs="Arial"/>
                <w:sz w:val="20"/>
                <w:szCs w:val="20"/>
                <w:lang w:val="sr-Cyrl-RS"/>
              </w:rPr>
            </w:pPr>
            <w:r w:rsidRPr="00A77995">
              <w:rPr>
                <w:rFonts w:cs="Arial"/>
                <w:sz w:val="20"/>
                <w:szCs w:val="20"/>
                <w:lang w:val="sr-Latn-CS"/>
              </w:rPr>
              <w:t>Хемијска формула: C2H2O4x2H2О</w:t>
            </w:r>
          </w:p>
          <w:p w:rsidR="009461B8" w:rsidRDefault="009461B8" w:rsidP="00A77995">
            <w:pPr>
              <w:rPr>
                <w:rFonts w:cs="Arial"/>
                <w:sz w:val="20"/>
                <w:szCs w:val="20"/>
                <w:lang w:val="sr-Latn-CS"/>
              </w:rPr>
            </w:pPr>
            <w:r w:rsidRPr="00A77995">
              <w:rPr>
                <w:rFonts w:cs="Arial"/>
                <w:sz w:val="20"/>
                <w:szCs w:val="20"/>
                <w:lang w:val="sr-Latn-CS"/>
              </w:rPr>
              <w:t>Потребно је да хемикалија буде p.a.- ACS, ≥ 99 %</w:t>
            </w:r>
          </w:p>
          <w:p w:rsidR="009461B8" w:rsidRPr="002F1E20" w:rsidRDefault="009461B8" w:rsidP="002F1E20">
            <w:pPr>
              <w:rPr>
                <w:rFonts w:cs="Arial"/>
                <w:sz w:val="20"/>
                <w:szCs w:val="20"/>
                <w:lang w:val="sr-Latn-CS"/>
              </w:rPr>
            </w:pPr>
            <w:r w:rsidRPr="002F1E20">
              <w:rPr>
                <w:rFonts w:cs="Arial"/>
                <w:sz w:val="20"/>
                <w:szCs w:val="20"/>
                <w:lang w:val="sr-Latn-CS"/>
              </w:rPr>
              <w:t>Паковање: пластична боца (PE-HD) од 1 килограм</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E10853">
            <w:pPr>
              <w:rPr>
                <w:rFonts w:cs="Arial"/>
                <w:sz w:val="20"/>
                <w:szCs w:val="20"/>
                <w:lang w:val="sr-Latn-CS"/>
              </w:rPr>
            </w:pPr>
            <w:r w:rsidRPr="002F1E20">
              <w:rPr>
                <w:rFonts w:cs="Arial"/>
                <w:sz w:val="20"/>
                <w:szCs w:val="20"/>
                <w:lang w:val="sr-Latn-CS"/>
              </w:rPr>
              <w:t>Потребно је да оксална киселина, дихидрат буде од  произвођача Merck-495,Fluka-75700, Ј.T.Baker, или одговарајући јер се користи за прављење раствора за силикометар Polymetron  9210 а препорукa произвођача је да се ра</w:t>
            </w:r>
            <w:r>
              <w:rPr>
                <w:rFonts w:cs="Arial"/>
                <w:sz w:val="20"/>
                <w:szCs w:val="20"/>
                <w:lang w:val="sr-Latn-CS"/>
              </w:rPr>
              <w:t>ди са ултра чистим хемикалијама.</w:t>
            </w:r>
            <w:r w:rsidRPr="002F1E20">
              <w:rPr>
                <w:rFonts w:cs="Arial"/>
                <w:sz w:val="20"/>
                <w:szCs w:val="20"/>
                <w:lang w:val="sr-Latn-CS"/>
              </w:rPr>
              <w:t xml:space="preserve"> </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9461B8" w:rsidRPr="00D9758B" w:rsidRDefault="009461B8" w:rsidP="00D9758B">
            <w:pPr>
              <w:rPr>
                <w:rFonts w:cs="Arial"/>
                <w:sz w:val="20"/>
                <w:szCs w:val="20"/>
                <w:lang w:val="sr-Latn-CS"/>
              </w:rPr>
            </w:pPr>
            <w:r w:rsidRPr="00D9758B">
              <w:rPr>
                <w:rFonts w:cs="Arial"/>
                <w:sz w:val="20"/>
                <w:szCs w:val="20"/>
                <w:lang w:val="sr-Latn-CS"/>
              </w:rPr>
              <w:t>НАТРИЈУМ МОЛИБДАТ ДИХИДРАТ</w:t>
            </w:r>
          </w:p>
          <w:p w:rsidR="009461B8" w:rsidRDefault="009461B8" w:rsidP="00D9758B">
            <w:pPr>
              <w:rPr>
                <w:lang w:val="sr-Cyrl-RS"/>
              </w:rPr>
            </w:pPr>
            <w:r>
              <w:rPr>
                <w:rFonts w:cs="Arial"/>
                <w:sz w:val="20"/>
                <w:szCs w:val="20"/>
                <w:lang w:val="sr-Latn-CS"/>
              </w:rPr>
              <w:t xml:space="preserve"> </w:t>
            </w:r>
            <w:r w:rsidRPr="00D9758B">
              <w:rPr>
                <w:rFonts w:cs="Arial"/>
                <w:sz w:val="20"/>
                <w:szCs w:val="20"/>
                <w:lang w:val="sr-Latn-CS"/>
              </w:rPr>
              <w:t xml:space="preserve"> Хемијска формула: Na2MoO4*2H2O</w:t>
            </w:r>
            <w:r>
              <w:t xml:space="preserve"> </w:t>
            </w:r>
          </w:p>
          <w:p w:rsidR="009461B8" w:rsidRPr="00D9758B" w:rsidRDefault="009461B8" w:rsidP="00D9758B">
            <w:pPr>
              <w:rPr>
                <w:rFonts w:cs="Arial"/>
                <w:sz w:val="20"/>
                <w:szCs w:val="20"/>
                <w:lang w:val="sr-Latn-CS"/>
              </w:rPr>
            </w:pPr>
            <w:r w:rsidRPr="00D9758B">
              <w:rPr>
                <w:rFonts w:cs="Arial"/>
                <w:sz w:val="20"/>
                <w:szCs w:val="20"/>
                <w:lang w:val="sr-Latn-CS"/>
              </w:rPr>
              <w:t xml:space="preserve">Потребно је да хемикалија буде  p.a. - ACS, ≥ 99 % </w:t>
            </w:r>
          </w:p>
          <w:p w:rsidR="009461B8" w:rsidRPr="00D9758B" w:rsidRDefault="009461B8" w:rsidP="00D9758B">
            <w:pPr>
              <w:rPr>
                <w:rFonts w:cs="Arial"/>
                <w:sz w:val="20"/>
                <w:szCs w:val="20"/>
                <w:lang w:val="sr-Latn-CS"/>
              </w:rPr>
            </w:pPr>
            <w:r w:rsidRPr="00D9758B">
              <w:rPr>
                <w:rFonts w:cs="Arial"/>
                <w:sz w:val="20"/>
                <w:szCs w:val="20"/>
                <w:lang w:val="sr-Latn-CS"/>
              </w:rPr>
              <w:t xml:space="preserve"> Молска маса             </w:t>
            </w:r>
            <w:r>
              <w:rPr>
                <w:rFonts w:cs="Arial"/>
                <w:sz w:val="20"/>
                <w:szCs w:val="20"/>
                <w:lang w:val="sr-Latn-CS"/>
              </w:rPr>
              <w:t xml:space="preserve">                          </w:t>
            </w:r>
            <w:r w:rsidRPr="00D9758B">
              <w:rPr>
                <w:rFonts w:cs="Arial"/>
                <w:sz w:val="20"/>
                <w:szCs w:val="20"/>
                <w:lang w:val="sr-Latn-CS"/>
              </w:rPr>
              <w:t xml:space="preserve">   241,95 g/mol</w:t>
            </w:r>
          </w:p>
          <w:p w:rsidR="009461B8" w:rsidRPr="00E1383E" w:rsidRDefault="009461B8" w:rsidP="00D9758B">
            <w:pPr>
              <w:rPr>
                <w:rFonts w:cs="Arial"/>
                <w:sz w:val="20"/>
                <w:szCs w:val="20"/>
                <w:lang w:val="sr-Latn-CS"/>
              </w:rPr>
            </w:pPr>
            <w:r w:rsidRPr="00D9758B">
              <w:rPr>
                <w:rFonts w:cs="Arial"/>
                <w:sz w:val="20"/>
                <w:szCs w:val="20"/>
                <w:lang w:val="sr-Latn-CS"/>
              </w:rPr>
              <w:t>Паковање: пластична боца (PE-HD) од 500 грама</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4926D1">
            <w:pPr>
              <w:rPr>
                <w:rFonts w:cs="Arial"/>
                <w:sz w:val="20"/>
                <w:szCs w:val="20"/>
                <w:lang w:val="sr-Latn-CS"/>
              </w:rPr>
            </w:pPr>
            <w:r w:rsidRPr="00D9758B">
              <w:rPr>
                <w:rFonts w:cs="Arial"/>
                <w:sz w:val="20"/>
                <w:szCs w:val="20"/>
                <w:lang w:val="sr-Latn-CS"/>
              </w:rPr>
              <w:t>Потребно је да натријум молибдат дихидрат буде од  произвођача Merck-106521, Fluka-71756, Ј.T.Baker,или одговарајући јер се користи за прављење раствора за силикометар Polymetron  9210 а препорукa произвођача је да се ради са ултра чистим хемикалијама</w:t>
            </w:r>
            <w:r>
              <w:rPr>
                <w:rFonts w:cs="Arial"/>
                <w:sz w:val="20"/>
                <w:szCs w:val="20"/>
                <w:lang w:val="sr-Latn-CS"/>
              </w:rPr>
              <w:t>.</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38.</w:t>
            </w:r>
          </w:p>
        </w:tc>
        <w:tc>
          <w:tcPr>
            <w:tcW w:w="3969" w:type="dxa"/>
            <w:tcBorders>
              <w:top w:val="single" w:sz="4" w:space="0" w:color="auto"/>
              <w:left w:val="single" w:sz="4" w:space="0" w:color="auto"/>
              <w:bottom w:val="single" w:sz="4" w:space="0" w:color="auto"/>
              <w:right w:val="single" w:sz="4" w:space="0" w:color="auto"/>
            </w:tcBorders>
          </w:tcPr>
          <w:p w:rsidR="009461B8" w:rsidRPr="000363B9" w:rsidRDefault="009461B8" w:rsidP="000363B9">
            <w:pPr>
              <w:rPr>
                <w:rFonts w:cs="Arial"/>
                <w:sz w:val="20"/>
                <w:szCs w:val="20"/>
                <w:lang w:val="sr-Latn-CS"/>
              </w:rPr>
            </w:pPr>
            <w:r w:rsidRPr="000363B9">
              <w:rPr>
                <w:rFonts w:cs="Arial"/>
                <w:sz w:val="20"/>
                <w:szCs w:val="20"/>
                <w:lang w:val="sr-Latn-CS"/>
              </w:rPr>
              <w:t>НАТРИЈУМ БИСУЛФАТ МОНОХИДРАТ</w:t>
            </w:r>
          </w:p>
          <w:p w:rsidR="009461B8" w:rsidRPr="000363B9" w:rsidRDefault="009461B8" w:rsidP="000363B9">
            <w:pPr>
              <w:rPr>
                <w:rFonts w:cs="Arial"/>
                <w:sz w:val="20"/>
                <w:szCs w:val="20"/>
                <w:lang w:val="sr-Latn-CS"/>
              </w:rPr>
            </w:pPr>
            <w:r w:rsidRPr="000363B9">
              <w:rPr>
                <w:rFonts w:cs="Arial"/>
                <w:sz w:val="20"/>
                <w:szCs w:val="20"/>
                <w:lang w:val="sr-Latn-CS"/>
              </w:rPr>
              <w:t>Алтернативни назив:  Натријум хидроген сулфат монохидрат</w:t>
            </w:r>
          </w:p>
          <w:p w:rsidR="009461B8" w:rsidRPr="000363B9" w:rsidRDefault="009461B8" w:rsidP="000363B9">
            <w:pPr>
              <w:rPr>
                <w:rFonts w:cs="Arial"/>
                <w:sz w:val="20"/>
                <w:szCs w:val="20"/>
                <w:lang w:val="sr-Latn-CS"/>
              </w:rPr>
            </w:pPr>
            <w:r w:rsidRPr="000363B9">
              <w:rPr>
                <w:rFonts w:cs="Arial"/>
                <w:sz w:val="20"/>
                <w:szCs w:val="20"/>
                <w:lang w:val="sr-Latn-CS"/>
              </w:rPr>
              <w:t>Хемијска формула: NaHSO4*H2O</w:t>
            </w:r>
          </w:p>
          <w:p w:rsidR="009461B8" w:rsidRPr="000363B9" w:rsidRDefault="009461B8" w:rsidP="000363B9">
            <w:pPr>
              <w:rPr>
                <w:rFonts w:cs="Arial"/>
                <w:sz w:val="20"/>
                <w:szCs w:val="20"/>
                <w:lang w:val="sr-Latn-CS"/>
              </w:rPr>
            </w:pPr>
            <w:r w:rsidRPr="000363B9">
              <w:rPr>
                <w:rFonts w:cs="Arial"/>
                <w:sz w:val="20"/>
                <w:szCs w:val="20"/>
                <w:lang w:val="sr-Latn-CS"/>
              </w:rPr>
              <w:t xml:space="preserve">Потребно је да хемикалија буде p.a. -  ACS, ≥ 99 % </w:t>
            </w:r>
          </w:p>
          <w:p w:rsidR="009461B8" w:rsidRPr="000363B9" w:rsidRDefault="009461B8" w:rsidP="000363B9">
            <w:pPr>
              <w:rPr>
                <w:rFonts w:cs="Arial"/>
                <w:sz w:val="20"/>
                <w:szCs w:val="20"/>
                <w:lang w:val="sr-Latn-CS"/>
              </w:rPr>
            </w:pPr>
            <w:r w:rsidRPr="000363B9">
              <w:rPr>
                <w:rFonts w:cs="Arial"/>
                <w:sz w:val="20"/>
                <w:szCs w:val="20"/>
                <w:lang w:val="sr-Latn-CS"/>
              </w:rPr>
              <w:t>Паковање: пластична боца (PE-HD) од 500 грама</w:t>
            </w:r>
          </w:p>
          <w:p w:rsidR="009461B8" w:rsidRPr="00E1383E" w:rsidRDefault="009461B8" w:rsidP="00A21906">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0363B9" w:rsidRDefault="009461B8" w:rsidP="000363B9">
            <w:pPr>
              <w:rPr>
                <w:rFonts w:cs="Arial"/>
                <w:sz w:val="20"/>
                <w:szCs w:val="20"/>
                <w:lang w:val="sr-Latn-CS"/>
              </w:rPr>
            </w:pPr>
            <w:r w:rsidRPr="000363B9">
              <w:rPr>
                <w:rFonts w:cs="Arial"/>
                <w:sz w:val="20"/>
                <w:szCs w:val="20"/>
                <w:lang w:val="sr-Latn-CS"/>
              </w:rPr>
              <w:t>Потребно је да натријум бисулфат монохидрат буде од  произвођача Merck-106352,</w:t>
            </w:r>
          </w:p>
          <w:p w:rsidR="009461B8" w:rsidRPr="00E1383E" w:rsidRDefault="009461B8" w:rsidP="004926D1">
            <w:pPr>
              <w:rPr>
                <w:rFonts w:cs="Arial"/>
                <w:sz w:val="20"/>
                <w:szCs w:val="20"/>
                <w:lang w:val="sr-Latn-CS"/>
              </w:rPr>
            </w:pPr>
            <w:r w:rsidRPr="000363B9">
              <w:rPr>
                <w:rFonts w:cs="Arial"/>
                <w:sz w:val="20"/>
                <w:szCs w:val="20"/>
                <w:lang w:val="sr-Latn-CS"/>
              </w:rPr>
              <w:t xml:space="preserve">Fluka-716357, Ј.T.Baker,или  одговарајући јер се користи за прављење раствора за силикометар Polymetron  9210 а препорукa произвођача је да се ради са ултра чистим хемикалијама, </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39.</w:t>
            </w:r>
          </w:p>
        </w:tc>
        <w:tc>
          <w:tcPr>
            <w:tcW w:w="3969" w:type="dxa"/>
            <w:tcBorders>
              <w:top w:val="single" w:sz="4" w:space="0" w:color="auto"/>
              <w:left w:val="single" w:sz="4" w:space="0" w:color="auto"/>
              <w:bottom w:val="single" w:sz="4" w:space="0" w:color="auto"/>
              <w:right w:val="single" w:sz="4" w:space="0" w:color="auto"/>
            </w:tcBorders>
          </w:tcPr>
          <w:p w:rsidR="009461B8" w:rsidRPr="00CA490C" w:rsidRDefault="009461B8" w:rsidP="00CA490C">
            <w:pPr>
              <w:rPr>
                <w:rFonts w:cs="Arial"/>
                <w:sz w:val="20"/>
                <w:szCs w:val="20"/>
                <w:lang w:val="sr-Latn-CS"/>
              </w:rPr>
            </w:pPr>
            <w:r w:rsidRPr="00CA490C">
              <w:rPr>
                <w:rFonts w:cs="Arial"/>
                <w:sz w:val="20"/>
                <w:szCs w:val="20"/>
                <w:lang w:val="sr-Latn-CS"/>
              </w:rPr>
              <w:t>АМОНИЈУМ ФЕРО(II) СУЛФАТ ХЕКСАХИДРАТ</w:t>
            </w:r>
          </w:p>
          <w:p w:rsidR="009461B8" w:rsidRPr="00CA490C" w:rsidRDefault="009461B8" w:rsidP="00CA490C">
            <w:pPr>
              <w:rPr>
                <w:rFonts w:cs="Arial"/>
                <w:sz w:val="20"/>
                <w:szCs w:val="20"/>
                <w:lang w:val="sr-Latn-CS"/>
              </w:rPr>
            </w:pPr>
            <w:r w:rsidRPr="00CA490C">
              <w:rPr>
                <w:rFonts w:cs="Arial"/>
                <w:sz w:val="20"/>
                <w:szCs w:val="20"/>
                <w:lang w:val="sr-Latn-CS"/>
              </w:rPr>
              <w:t xml:space="preserve">  Хемијска формула: (NH4)2Fe(SO4)2x6H2O </w:t>
            </w:r>
          </w:p>
          <w:p w:rsidR="009461B8" w:rsidRPr="00CA490C" w:rsidRDefault="009461B8" w:rsidP="00CA490C">
            <w:pPr>
              <w:rPr>
                <w:rFonts w:cs="Arial"/>
                <w:sz w:val="20"/>
                <w:szCs w:val="20"/>
                <w:lang w:val="sr-Latn-CS"/>
              </w:rPr>
            </w:pPr>
            <w:r w:rsidRPr="00CA490C">
              <w:rPr>
                <w:rFonts w:cs="Arial"/>
                <w:sz w:val="20"/>
                <w:szCs w:val="20"/>
                <w:lang w:val="sr-Latn-CS"/>
              </w:rPr>
              <w:t xml:space="preserve">Потребно је да хемикалија буде p.a. - ACS,  ≥ 99 % </w:t>
            </w:r>
          </w:p>
          <w:p w:rsidR="009461B8" w:rsidRPr="00E1383E" w:rsidRDefault="009461B8" w:rsidP="00CA490C">
            <w:pPr>
              <w:rPr>
                <w:rFonts w:cs="Arial"/>
                <w:sz w:val="20"/>
                <w:szCs w:val="20"/>
                <w:lang w:val="sr-Latn-CS"/>
              </w:rPr>
            </w:pPr>
            <w:r w:rsidRPr="00CA490C">
              <w:rPr>
                <w:rFonts w:cs="Arial"/>
                <w:sz w:val="20"/>
                <w:szCs w:val="20"/>
                <w:lang w:val="sr-Latn-CS"/>
              </w:rPr>
              <w:t>Паковање: тамна стаклена боца од 1 килограм</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4926D1">
            <w:pPr>
              <w:rPr>
                <w:rFonts w:cs="Arial"/>
                <w:sz w:val="20"/>
                <w:szCs w:val="20"/>
                <w:lang w:val="sr-Latn-CS"/>
              </w:rPr>
            </w:pPr>
            <w:r w:rsidRPr="00CA490C">
              <w:rPr>
                <w:rFonts w:cs="Arial"/>
                <w:sz w:val="20"/>
                <w:szCs w:val="20"/>
                <w:lang w:val="sr-Latn-CS"/>
              </w:rPr>
              <w:t>Потребно је да амонијум феро (II) сулфат хексахидрат буде од  произвођача Merck-103792,Fluka-09720, Ј.T.Baker, или одговарајући јер се користи за прављење раствора за силикометар Polymetron  9210 а препорукa произвођача је да се ради са ултра чистим хемикалијама</w:t>
            </w:r>
            <w:r>
              <w:rPr>
                <w:rFonts w:cs="Arial"/>
                <w:sz w:val="20"/>
                <w:szCs w:val="20"/>
                <w:lang w:val="sr-Latn-CS"/>
              </w:rPr>
              <w:t>.</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9461B8" w:rsidRPr="00515723" w:rsidRDefault="009461B8" w:rsidP="00515723">
            <w:pPr>
              <w:rPr>
                <w:rFonts w:cs="Arial"/>
                <w:sz w:val="20"/>
                <w:szCs w:val="20"/>
                <w:lang w:val="sr-Latn-CS"/>
              </w:rPr>
            </w:pPr>
            <w:r w:rsidRPr="00515723">
              <w:rPr>
                <w:rFonts w:cs="Arial"/>
                <w:sz w:val="20"/>
                <w:szCs w:val="20"/>
                <w:lang w:val="sr-Latn-CS"/>
              </w:rPr>
              <w:t>ШПИРИТУС, КОНЦЕНТРОВАН</w:t>
            </w:r>
          </w:p>
          <w:p w:rsidR="009461B8" w:rsidRPr="00E1383E" w:rsidRDefault="009461B8" w:rsidP="00515723">
            <w:pPr>
              <w:rPr>
                <w:rFonts w:cs="Arial"/>
                <w:sz w:val="20"/>
                <w:szCs w:val="20"/>
                <w:lang w:val="sr-Latn-CS"/>
              </w:rPr>
            </w:pPr>
            <w:r w:rsidRPr="00515723">
              <w:rPr>
                <w:rFonts w:cs="Arial"/>
                <w:sz w:val="20"/>
                <w:szCs w:val="20"/>
                <w:lang w:val="sr-Latn-CS"/>
              </w:rPr>
              <w:t>Паковање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9461B8" w:rsidRPr="00C95FD1" w:rsidRDefault="009461B8" w:rsidP="00C95FD1">
            <w:pPr>
              <w:rPr>
                <w:rFonts w:cs="Arial"/>
                <w:sz w:val="20"/>
                <w:szCs w:val="20"/>
                <w:lang w:val="sr-Latn-CS"/>
              </w:rPr>
            </w:pPr>
            <w:r w:rsidRPr="00C95FD1">
              <w:rPr>
                <w:rFonts w:cs="Arial"/>
                <w:sz w:val="20"/>
                <w:szCs w:val="20"/>
                <w:lang w:val="sr-Latn-CS"/>
              </w:rPr>
              <w:t>ТРИХЛОРЕТИЛЕН</w:t>
            </w:r>
          </w:p>
          <w:p w:rsidR="009461B8" w:rsidRPr="00E1383E" w:rsidRDefault="009461B8" w:rsidP="00C95FD1">
            <w:pPr>
              <w:rPr>
                <w:rFonts w:cs="Arial"/>
                <w:sz w:val="20"/>
                <w:szCs w:val="20"/>
                <w:lang w:val="sr-Latn-CS"/>
              </w:rPr>
            </w:pPr>
            <w:r w:rsidRPr="00C95FD1">
              <w:rPr>
                <w:rFonts w:cs="Arial"/>
                <w:sz w:val="20"/>
                <w:szCs w:val="20"/>
                <w:lang w:val="sr-Latn-CS"/>
              </w:rPr>
              <w:t>Паковање: стаклена боца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9461B8" w:rsidRPr="0059535D" w:rsidRDefault="009461B8" w:rsidP="0059535D">
            <w:pPr>
              <w:rPr>
                <w:rFonts w:cs="Arial"/>
                <w:sz w:val="20"/>
                <w:szCs w:val="20"/>
                <w:lang w:val="sr-Latn-CS"/>
              </w:rPr>
            </w:pPr>
            <w:r w:rsidRPr="0059535D">
              <w:rPr>
                <w:rFonts w:cs="Arial"/>
                <w:sz w:val="20"/>
                <w:szCs w:val="20"/>
                <w:lang w:val="sr-Latn-CS"/>
              </w:rPr>
              <w:t>АЗОТНА КИСЕЛИНА HNO3, 65%</w:t>
            </w:r>
          </w:p>
          <w:p w:rsidR="009461B8" w:rsidRPr="0059535D" w:rsidRDefault="009461B8" w:rsidP="0059535D">
            <w:pPr>
              <w:rPr>
                <w:rFonts w:cs="Arial"/>
                <w:sz w:val="20"/>
                <w:szCs w:val="20"/>
                <w:lang w:val="sr-Latn-CS"/>
              </w:rPr>
            </w:pPr>
            <w:r w:rsidRPr="0059535D">
              <w:rPr>
                <w:rFonts w:cs="Arial"/>
                <w:sz w:val="20"/>
                <w:szCs w:val="20"/>
                <w:lang w:val="sr-Latn-CS"/>
              </w:rPr>
              <w:t>Потребно је да хемикалија буде p.а. квалитета, трагови метала у ppb</w:t>
            </w:r>
          </w:p>
          <w:p w:rsidR="009461B8" w:rsidRPr="00E1383E" w:rsidRDefault="009461B8" w:rsidP="0059535D">
            <w:pPr>
              <w:rPr>
                <w:rFonts w:cs="Arial"/>
                <w:sz w:val="20"/>
                <w:szCs w:val="20"/>
                <w:lang w:val="sr-Latn-CS"/>
              </w:rPr>
            </w:pPr>
            <w:r w:rsidRPr="0059535D">
              <w:rPr>
                <w:rFonts w:cs="Arial"/>
                <w:sz w:val="20"/>
                <w:szCs w:val="20"/>
                <w:lang w:val="sr-Latn-CS"/>
              </w:rPr>
              <w:t>Паковање: тамна стаклена боца од 1 литре са сигурносним затварачем</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9461B8" w:rsidRPr="0059535D" w:rsidRDefault="009461B8" w:rsidP="0059535D">
            <w:pPr>
              <w:rPr>
                <w:rFonts w:cs="Arial"/>
                <w:sz w:val="20"/>
                <w:szCs w:val="20"/>
                <w:lang w:val="sr-Latn-CS"/>
              </w:rPr>
            </w:pPr>
            <w:r w:rsidRPr="0059535D">
              <w:rPr>
                <w:rFonts w:cs="Arial"/>
                <w:sz w:val="20"/>
                <w:szCs w:val="20"/>
                <w:lang w:val="sr-Latn-CS"/>
              </w:rPr>
              <w:t>ПУФЕР pH 4,00 за калибрацију  pH-метра</w:t>
            </w:r>
          </w:p>
          <w:p w:rsidR="009461B8" w:rsidRPr="00E1383E" w:rsidRDefault="009461B8" w:rsidP="0059535D">
            <w:pPr>
              <w:rPr>
                <w:rFonts w:cs="Arial"/>
                <w:sz w:val="20"/>
                <w:szCs w:val="20"/>
                <w:lang w:val="sr-Latn-CS"/>
              </w:rPr>
            </w:pPr>
            <w:r w:rsidRPr="0059535D">
              <w:rPr>
                <w:rFonts w:cs="Arial"/>
                <w:sz w:val="20"/>
                <w:szCs w:val="20"/>
                <w:lang w:val="sr-Latn-CS"/>
              </w:rPr>
              <w:lastRenderedPageBreak/>
              <w:t>Паковање: пластична боца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59535D">
              <w:rPr>
                <w:rFonts w:cs="Arial"/>
                <w:sz w:val="20"/>
                <w:szCs w:val="20"/>
                <w:lang w:val="sr-Latn-CS"/>
              </w:rPr>
              <w:lastRenderedPageBreak/>
              <w:t>Раствор за калибрацију мора да буду сертификован, следљив по референтном стандарду NIST (SRM)</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lastRenderedPageBreak/>
              <w:t>44.</w:t>
            </w:r>
          </w:p>
        </w:tc>
        <w:tc>
          <w:tcPr>
            <w:tcW w:w="3969" w:type="dxa"/>
            <w:tcBorders>
              <w:top w:val="single" w:sz="4" w:space="0" w:color="auto"/>
              <w:left w:val="single" w:sz="4" w:space="0" w:color="auto"/>
              <w:bottom w:val="single" w:sz="4" w:space="0" w:color="auto"/>
              <w:right w:val="single" w:sz="4" w:space="0" w:color="auto"/>
            </w:tcBorders>
          </w:tcPr>
          <w:p w:rsidR="009461B8" w:rsidRPr="00CB549B" w:rsidRDefault="009461B8" w:rsidP="00CB549B">
            <w:pPr>
              <w:rPr>
                <w:rFonts w:cs="Arial"/>
                <w:sz w:val="20"/>
                <w:szCs w:val="20"/>
                <w:lang w:val="sr-Latn-CS"/>
              </w:rPr>
            </w:pPr>
            <w:r w:rsidRPr="00CB549B">
              <w:rPr>
                <w:rFonts w:cs="Arial"/>
                <w:sz w:val="20"/>
                <w:szCs w:val="20"/>
                <w:lang w:val="sr-Latn-CS"/>
              </w:rPr>
              <w:t>ПУФЕР pH 7,00 за калибрацију  pH-метра</w:t>
            </w:r>
          </w:p>
          <w:p w:rsidR="009461B8" w:rsidRPr="00E1383E" w:rsidRDefault="009461B8" w:rsidP="00CB549B">
            <w:pPr>
              <w:rPr>
                <w:rFonts w:cs="Arial"/>
                <w:sz w:val="20"/>
                <w:szCs w:val="20"/>
                <w:lang w:val="sr-Latn-CS"/>
              </w:rPr>
            </w:pPr>
            <w:r w:rsidRPr="00CB549B">
              <w:rPr>
                <w:rFonts w:cs="Arial"/>
                <w:sz w:val="20"/>
                <w:szCs w:val="20"/>
                <w:lang w:val="sr-Latn-CS"/>
              </w:rPr>
              <w:t>Паковање: пластична боца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CB549B">
              <w:rPr>
                <w:rFonts w:cs="Arial"/>
                <w:sz w:val="20"/>
                <w:szCs w:val="20"/>
                <w:lang w:val="sr-Latn-CS"/>
              </w:rPr>
              <w:t>Раствор за калибрацију мора да буде сертификован, следљив по референтном стандарду NIST (SRM)</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45.</w:t>
            </w:r>
          </w:p>
        </w:tc>
        <w:tc>
          <w:tcPr>
            <w:tcW w:w="3969" w:type="dxa"/>
            <w:tcBorders>
              <w:top w:val="single" w:sz="4" w:space="0" w:color="auto"/>
              <w:left w:val="single" w:sz="4" w:space="0" w:color="auto"/>
              <w:bottom w:val="single" w:sz="4" w:space="0" w:color="auto"/>
              <w:right w:val="single" w:sz="4" w:space="0" w:color="auto"/>
            </w:tcBorders>
          </w:tcPr>
          <w:p w:rsidR="009461B8" w:rsidRPr="00696E36" w:rsidRDefault="009461B8" w:rsidP="00696E36">
            <w:pPr>
              <w:rPr>
                <w:rFonts w:cs="Arial"/>
                <w:sz w:val="20"/>
                <w:szCs w:val="20"/>
                <w:lang w:val="sr-Latn-CS"/>
              </w:rPr>
            </w:pPr>
            <w:r w:rsidRPr="00696E36">
              <w:rPr>
                <w:rFonts w:cs="Arial"/>
                <w:sz w:val="20"/>
                <w:szCs w:val="20"/>
                <w:lang w:val="sr-Latn-CS"/>
              </w:rPr>
              <w:t>ПУФЕР pH 10,00 за калибрацију  pH-метра</w:t>
            </w:r>
          </w:p>
          <w:p w:rsidR="009461B8" w:rsidRPr="00E1383E" w:rsidRDefault="009461B8" w:rsidP="00696E36">
            <w:pPr>
              <w:rPr>
                <w:rFonts w:cs="Arial"/>
                <w:sz w:val="20"/>
                <w:szCs w:val="20"/>
                <w:lang w:val="sr-Latn-CS"/>
              </w:rPr>
            </w:pPr>
            <w:r w:rsidRPr="00696E36">
              <w:rPr>
                <w:rFonts w:cs="Arial"/>
                <w:sz w:val="20"/>
                <w:szCs w:val="20"/>
                <w:lang w:val="sr-Latn-CS"/>
              </w:rPr>
              <w:t>Паковање: пластична боца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696E36">
              <w:rPr>
                <w:rFonts w:cs="Arial"/>
                <w:sz w:val="20"/>
                <w:szCs w:val="20"/>
                <w:lang w:val="sr-Latn-CS"/>
              </w:rPr>
              <w:t>Раствор за калибрацију следљив према референтном стандарду NIST (SRM)</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46.</w:t>
            </w:r>
          </w:p>
        </w:tc>
        <w:tc>
          <w:tcPr>
            <w:tcW w:w="3969" w:type="dxa"/>
            <w:tcBorders>
              <w:top w:val="single" w:sz="4" w:space="0" w:color="auto"/>
              <w:left w:val="single" w:sz="4" w:space="0" w:color="auto"/>
              <w:bottom w:val="single" w:sz="4" w:space="0" w:color="auto"/>
              <w:right w:val="single" w:sz="4" w:space="0" w:color="auto"/>
            </w:tcBorders>
          </w:tcPr>
          <w:p w:rsidR="009461B8" w:rsidRPr="004A320B" w:rsidRDefault="009461B8" w:rsidP="004A320B">
            <w:pPr>
              <w:rPr>
                <w:rFonts w:cs="Arial"/>
                <w:sz w:val="20"/>
                <w:szCs w:val="20"/>
                <w:lang w:val="sr-Latn-CS"/>
              </w:rPr>
            </w:pPr>
            <w:r w:rsidRPr="004A320B">
              <w:rPr>
                <w:rFonts w:cs="Arial"/>
                <w:sz w:val="20"/>
                <w:szCs w:val="20"/>
                <w:lang w:val="sr-Latn-CS"/>
              </w:rPr>
              <w:t>НАТРИЈУМ ХИДРОКСИД, титривал</w:t>
            </w:r>
          </w:p>
          <w:p w:rsidR="009461B8" w:rsidRPr="004A320B" w:rsidRDefault="009461B8" w:rsidP="004A320B">
            <w:pPr>
              <w:rPr>
                <w:rFonts w:cs="Arial"/>
                <w:sz w:val="20"/>
                <w:szCs w:val="20"/>
                <w:lang w:val="sr-Latn-CS"/>
              </w:rPr>
            </w:pPr>
            <w:r w:rsidRPr="004A320B">
              <w:rPr>
                <w:rFonts w:cs="Arial"/>
                <w:sz w:val="20"/>
                <w:szCs w:val="20"/>
                <w:lang w:val="sr-Latn-CS"/>
              </w:rPr>
              <w:t xml:space="preserve">c(NaOH)=0.1mol/l (0,1N) </w:t>
            </w:r>
          </w:p>
          <w:p w:rsidR="009461B8" w:rsidRPr="00E1383E" w:rsidRDefault="009461B8" w:rsidP="004A320B">
            <w:pPr>
              <w:rPr>
                <w:rFonts w:cs="Arial"/>
                <w:sz w:val="20"/>
                <w:szCs w:val="20"/>
                <w:lang w:val="sr-Latn-CS"/>
              </w:rPr>
            </w:pPr>
            <w:r w:rsidRPr="004A320B">
              <w:rPr>
                <w:rFonts w:cs="Arial"/>
                <w:sz w:val="20"/>
                <w:szCs w:val="20"/>
                <w:lang w:val="sr-Latn-CS"/>
              </w:rPr>
              <w:t>Паковање: ампуле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4A320B">
              <w:rPr>
                <w:rFonts w:cs="Arial"/>
                <w:sz w:val="20"/>
                <w:szCs w:val="20"/>
                <w:lang w:val="sr-Latn-CS"/>
              </w:rPr>
              <w:t>Потребно је да хлороводонична киселина у ампулама (титривал) буде од  произвођача Merck, Baker, Fluka или одговарајући, због тачности анализа</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47.</w:t>
            </w:r>
          </w:p>
        </w:tc>
        <w:tc>
          <w:tcPr>
            <w:tcW w:w="3969" w:type="dxa"/>
            <w:tcBorders>
              <w:top w:val="single" w:sz="4" w:space="0" w:color="auto"/>
              <w:left w:val="single" w:sz="4" w:space="0" w:color="auto"/>
              <w:bottom w:val="single" w:sz="4" w:space="0" w:color="auto"/>
              <w:right w:val="single" w:sz="4" w:space="0" w:color="auto"/>
            </w:tcBorders>
          </w:tcPr>
          <w:p w:rsidR="009461B8" w:rsidRPr="00BB104C" w:rsidRDefault="009461B8" w:rsidP="00BB104C">
            <w:pPr>
              <w:rPr>
                <w:rFonts w:cs="Arial"/>
                <w:sz w:val="20"/>
                <w:szCs w:val="20"/>
                <w:lang w:val="sr-Latn-CS"/>
              </w:rPr>
            </w:pPr>
            <w:r w:rsidRPr="00BB104C">
              <w:rPr>
                <w:rFonts w:cs="Arial"/>
                <w:sz w:val="20"/>
                <w:szCs w:val="20"/>
                <w:lang w:val="sr-Latn-CS"/>
              </w:rPr>
              <w:t>ПАПИР ЗА ФИЛТРИРАЊЕ, пречник 125mm</w:t>
            </w:r>
          </w:p>
          <w:p w:rsidR="009461B8" w:rsidRPr="00E1383E" w:rsidRDefault="009461B8" w:rsidP="00BB104C">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BB104C">
              <w:rPr>
                <w:rFonts w:cs="Arial"/>
                <w:sz w:val="20"/>
                <w:szCs w:val="20"/>
                <w:lang w:val="sr-Latn-CS"/>
              </w:rPr>
              <w:t>Потребно је да трака буде беле боје. Паковања су по 100 ком. За квантитативну анализу</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48.</w:t>
            </w:r>
          </w:p>
        </w:tc>
        <w:tc>
          <w:tcPr>
            <w:tcW w:w="3969" w:type="dxa"/>
            <w:tcBorders>
              <w:top w:val="single" w:sz="4" w:space="0" w:color="auto"/>
              <w:left w:val="single" w:sz="4" w:space="0" w:color="auto"/>
              <w:bottom w:val="single" w:sz="4" w:space="0" w:color="auto"/>
              <w:right w:val="single" w:sz="4" w:space="0" w:color="auto"/>
            </w:tcBorders>
          </w:tcPr>
          <w:p w:rsidR="009461B8" w:rsidRPr="00E1526E" w:rsidRDefault="009461B8" w:rsidP="00E1526E">
            <w:pPr>
              <w:rPr>
                <w:rFonts w:cs="Arial"/>
                <w:sz w:val="20"/>
                <w:szCs w:val="20"/>
                <w:lang w:val="sr-Latn-CS"/>
              </w:rPr>
            </w:pPr>
            <w:r w:rsidRPr="00E1526E">
              <w:rPr>
                <w:rFonts w:cs="Arial"/>
                <w:sz w:val="20"/>
                <w:szCs w:val="20"/>
                <w:lang w:val="sr-Latn-CS"/>
              </w:rPr>
              <w:t>ЦЕЛУЛОЗНО НИТРАТНИ ПАПИР ЗА ФИЛТРИРАЊЕ</w:t>
            </w:r>
          </w:p>
          <w:p w:rsidR="009461B8" w:rsidRPr="00E1383E" w:rsidRDefault="009461B8" w:rsidP="00E1526E">
            <w:pPr>
              <w:rPr>
                <w:rFonts w:cs="Arial"/>
                <w:sz w:val="20"/>
                <w:szCs w:val="20"/>
                <w:lang w:val="sr-Latn-CS"/>
              </w:rPr>
            </w:pPr>
            <w:r w:rsidRPr="00E1526E">
              <w:rPr>
                <w:rFonts w:cs="Arial"/>
                <w:sz w:val="20"/>
                <w:szCs w:val="20"/>
                <w:lang w:val="sr-Latn-CS"/>
              </w:rPr>
              <w:t>Пoтрeбнo 10 пaкoвaњa пo 100 кoм</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r w:rsidRPr="00E1526E">
              <w:rPr>
                <w:rFonts w:cs="Arial"/>
                <w:sz w:val="20"/>
                <w:szCs w:val="20"/>
                <w:lang w:val="sr-Latn-CS"/>
              </w:rPr>
              <w:t>Цeлулoзнo нитрaтни пaпир зa филтрирaњe – пoрoзнoст 0,45μм, прeчник 50мм (5 цм).</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49.</w:t>
            </w:r>
          </w:p>
        </w:tc>
        <w:tc>
          <w:tcPr>
            <w:tcW w:w="3969" w:type="dxa"/>
            <w:tcBorders>
              <w:top w:val="single" w:sz="4" w:space="0" w:color="auto"/>
              <w:left w:val="single" w:sz="4" w:space="0" w:color="auto"/>
              <w:bottom w:val="single" w:sz="4" w:space="0" w:color="auto"/>
              <w:right w:val="single" w:sz="4" w:space="0" w:color="auto"/>
            </w:tcBorders>
          </w:tcPr>
          <w:p w:rsidR="009461B8" w:rsidRPr="00047724" w:rsidRDefault="009461B8" w:rsidP="00047724">
            <w:pPr>
              <w:rPr>
                <w:rFonts w:cs="Arial"/>
                <w:sz w:val="20"/>
                <w:szCs w:val="20"/>
                <w:lang w:val="sr-Latn-CS"/>
              </w:rPr>
            </w:pPr>
            <w:r w:rsidRPr="00047724">
              <w:rPr>
                <w:rFonts w:cs="Arial"/>
                <w:sz w:val="20"/>
                <w:szCs w:val="20"/>
                <w:lang w:val="sr-Latn-CS"/>
              </w:rPr>
              <w:t>НЕСЛЕРОВ РЕАГЕНС</w:t>
            </w:r>
          </w:p>
          <w:p w:rsidR="009461B8" w:rsidRPr="00E1383E" w:rsidRDefault="009461B8" w:rsidP="00643C2D">
            <w:pPr>
              <w:rPr>
                <w:rFonts w:cs="Arial"/>
                <w:sz w:val="20"/>
                <w:szCs w:val="20"/>
                <w:lang w:val="sr-Latn-CS"/>
              </w:rPr>
            </w:pPr>
            <w:r w:rsidRPr="00047724">
              <w:rPr>
                <w:rFonts w:cs="Arial"/>
                <w:sz w:val="20"/>
                <w:szCs w:val="20"/>
                <w:lang w:val="sr-Latn-CS"/>
              </w:rPr>
              <w:t>Неслеров реагенс за доказивање амонијака (садржи калијум тетрајодомеркурат, калијум хидроксид).</w:t>
            </w:r>
          </w:p>
        </w:tc>
        <w:tc>
          <w:tcPr>
            <w:tcW w:w="5812" w:type="dxa"/>
            <w:tcBorders>
              <w:top w:val="single" w:sz="4" w:space="0" w:color="auto"/>
              <w:left w:val="single" w:sz="4" w:space="0" w:color="auto"/>
              <w:bottom w:val="single" w:sz="4" w:space="0" w:color="auto"/>
              <w:right w:val="single" w:sz="4" w:space="0" w:color="auto"/>
            </w:tcBorders>
          </w:tcPr>
          <w:p w:rsidR="009461B8" w:rsidRPr="0070662F" w:rsidRDefault="009461B8" w:rsidP="00F46CEA">
            <w:pPr>
              <w:rPr>
                <w:rFonts w:cs="Arial"/>
                <w:sz w:val="20"/>
                <w:szCs w:val="20"/>
                <w:lang w:val="sr-Cyrl-RS"/>
              </w:rPr>
            </w:pPr>
            <w:r w:rsidRPr="00047724">
              <w:rPr>
                <w:rFonts w:cs="Arial"/>
                <w:sz w:val="20"/>
                <w:szCs w:val="20"/>
                <w:lang w:val="sr-Latn-CS"/>
              </w:rPr>
              <w:t>Потребно је да Nesslerov реагенс буде од  произвођача Merck због тачности анализа</w:t>
            </w:r>
            <w:r>
              <w:rPr>
                <w:rFonts w:cs="Arial"/>
                <w:sz w:val="20"/>
                <w:szCs w:val="20"/>
                <w:lang w:val="sr-Cyrl-RS"/>
              </w:rPr>
              <w:t xml:space="preserve"> или одговарајући.</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50.</w:t>
            </w:r>
          </w:p>
        </w:tc>
        <w:tc>
          <w:tcPr>
            <w:tcW w:w="3969" w:type="dxa"/>
            <w:tcBorders>
              <w:top w:val="single" w:sz="4" w:space="0" w:color="auto"/>
              <w:left w:val="single" w:sz="4" w:space="0" w:color="auto"/>
              <w:bottom w:val="single" w:sz="4" w:space="0" w:color="auto"/>
              <w:right w:val="single" w:sz="4" w:space="0" w:color="auto"/>
            </w:tcBorders>
          </w:tcPr>
          <w:p w:rsidR="009461B8" w:rsidRPr="006A12FB" w:rsidRDefault="009461B8" w:rsidP="006A12FB">
            <w:pPr>
              <w:rPr>
                <w:rFonts w:cs="Arial"/>
                <w:sz w:val="20"/>
                <w:szCs w:val="20"/>
                <w:lang w:val="sr-Latn-CS"/>
              </w:rPr>
            </w:pPr>
            <w:r w:rsidRPr="006A12FB">
              <w:rPr>
                <w:rFonts w:cs="Arial"/>
                <w:sz w:val="20"/>
                <w:szCs w:val="20"/>
                <w:lang w:val="sr-Latn-CS"/>
              </w:rPr>
              <w:t>ЛАКМУС ПАПИР 0-14</w:t>
            </w:r>
          </w:p>
          <w:p w:rsidR="009461B8" w:rsidRPr="006A12FB" w:rsidRDefault="009461B8" w:rsidP="006A12FB">
            <w:pPr>
              <w:rPr>
                <w:rFonts w:cs="Arial"/>
                <w:sz w:val="20"/>
                <w:szCs w:val="20"/>
                <w:lang w:val="sr-Latn-CS"/>
              </w:rPr>
            </w:pPr>
            <w:r w:rsidRPr="006A12FB">
              <w:rPr>
                <w:rFonts w:cs="Arial"/>
                <w:sz w:val="20"/>
                <w:szCs w:val="20"/>
                <w:lang w:val="sr-Latn-CS"/>
              </w:rPr>
              <w:t>Лакмус папир pH од 0 до 14</w:t>
            </w:r>
          </w:p>
          <w:p w:rsidR="009461B8" w:rsidRPr="00E1383E" w:rsidRDefault="009461B8" w:rsidP="006A12FB">
            <w:pPr>
              <w:rPr>
                <w:rFonts w:cs="Arial"/>
                <w:sz w:val="20"/>
                <w:szCs w:val="20"/>
                <w:lang w:val="sr-Latn-CS"/>
              </w:rPr>
            </w:pPr>
            <w:r w:rsidRPr="006A12FB">
              <w:rPr>
                <w:rFonts w:cs="Arial"/>
                <w:sz w:val="20"/>
                <w:szCs w:val="20"/>
                <w:lang w:val="sr-Latn-CS"/>
              </w:rPr>
              <w:t>15 паковања по 100 комада</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9461B8" w:rsidRPr="0011369B" w:rsidRDefault="009461B8" w:rsidP="0011369B">
            <w:pPr>
              <w:rPr>
                <w:rFonts w:cs="Arial"/>
                <w:sz w:val="20"/>
                <w:szCs w:val="20"/>
                <w:lang w:val="sr-Latn-CS"/>
              </w:rPr>
            </w:pPr>
            <w:r w:rsidRPr="0011369B">
              <w:rPr>
                <w:rFonts w:cs="Arial"/>
                <w:sz w:val="20"/>
                <w:szCs w:val="20"/>
                <w:lang w:val="sr-Latn-CS"/>
              </w:rPr>
              <w:t>СУМОРНА КИСЕЛИНА 95-97%</w:t>
            </w:r>
          </w:p>
          <w:p w:rsidR="009461B8" w:rsidRPr="00E1383E" w:rsidRDefault="009461B8" w:rsidP="0011369B">
            <w:pPr>
              <w:rPr>
                <w:rFonts w:cs="Arial"/>
                <w:sz w:val="20"/>
                <w:szCs w:val="20"/>
                <w:lang w:val="sr-Latn-CS"/>
              </w:rPr>
            </w:pPr>
            <w:r w:rsidRPr="0011369B">
              <w:rPr>
                <w:rFonts w:cs="Arial"/>
                <w:sz w:val="20"/>
                <w:szCs w:val="20"/>
                <w:lang w:val="sr-Latn-CS"/>
              </w:rPr>
              <w:t>Паковање:тамна стаклена са сигурносним затварачем</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9461B8" w:rsidRPr="0011369B" w:rsidRDefault="009461B8" w:rsidP="0011369B">
            <w:pPr>
              <w:rPr>
                <w:rFonts w:cs="Arial"/>
                <w:sz w:val="20"/>
                <w:szCs w:val="20"/>
                <w:lang w:val="sr-Latn-CS"/>
              </w:rPr>
            </w:pPr>
            <w:r w:rsidRPr="0011369B">
              <w:rPr>
                <w:rFonts w:cs="Arial"/>
                <w:sz w:val="20"/>
                <w:szCs w:val="20"/>
                <w:lang w:val="sr-Latn-CS"/>
              </w:rPr>
              <w:t>Калијум хлорид, 3М</w:t>
            </w:r>
          </w:p>
          <w:p w:rsidR="009461B8" w:rsidRPr="00E1383E" w:rsidRDefault="009461B8" w:rsidP="0011369B">
            <w:pPr>
              <w:rPr>
                <w:rFonts w:cs="Arial"/>
                <w:sz w:val="20"/>
                <w:szCs w:val="20"/>
                <w:lang w:val="sr-Latn-CS"/>
              </w:rPr>
            </w:pPr>
            <w:r w:rsidRPr="0011369B">
              <w:rPr>
                <w:rFonts w:cs="Arial"/>
                <w:sz w:val="20"/>
                <w:szCs w:val="20"/>
                <w:lang w:val="sr-Latn-CS"/>
              </w:rPr>
              <w:t>Калијум хлорид (KCl), 3mol/dm3 . Раствор за чување електроде,  25°C, 0 mV ± 3mV</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9461B8" w:rsidRPr="0043408D" w:rsidRDefault="009461B8" w:rsidP="0043408D">
            <w:pPr>
              <w:rPr>
                <w:rFonts w:cs="Arial"/>
                <w:sz w:val="20"/>
                <w:szCs w:val="20"/>
                <w:lang w:val="sr-Cyrl-RS"/>
              </w:rPr>
            </w:pPr>
            <w:r w:rsidRPr="0043408D">
              <w:rPr>
                <w:rFonts w:cs="Arial"/>
                <w:sz w:val="20"/>
                <w:szCs w:val="20"/>
                <w:lang w:val="sr-Latn-CS"/>
              </w:rPr>
              <w:t xml:space="preserve"> Медицински вазелин, p.a.</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9461B8" w:rsidRDefault="009461B8" w:rsidP="000564DF">
            <w:pPr>
              <w:jc w:val="center"/>
              <w:rPr>
                <w:rFonts w:cs="Arial"/>
                <w:sz w:val="20"/>
                <w:szCs w:val="20"/>
              </w:rPr>
            </w:pPr>
            <w:r>
              <w:rPr>
                <w:rFonts w:cs="Arial"/>
                <w:sz w:val="20"/>
                <w:szCs w:val="20"/>
              </w:rPr>
              <w:t>54.</w:t>
            </w:r>
          </w:p>
        </w:tc>
        <w:tc>
          <w:tcPr>
            <w:tcW w:w="3969" w:type="dxa"/>
            <w:tcBorders>
              <w:top w:val="single" w:sz="4" w:space="0" w:color="auto"/>
              <w:left w:val="single" w:sz="4" w:space="0" w:color="auto"/>
              <w:bottom w:val="single" w:sz="4" w:space="0" w:color="auto"/>
              <w:right w:val="single" w:sz="4" w:space="0" w:color="auto"/>
            </w:tcBorders>
          </w:tcPr>
          <w:p w:rsidR="009461B8" w:rsidRPr="005A759F" w:rsidRDefault="009461B8" w:rsidP="005A759F">
            <w:pPr>
              <w:rPr>
                <w:rFonts w:cs="Arial"/>
                <w:sz w:val="20"/>
                <w:szCs w:val="20"/>
                <w:lang w:val="sr-Latn-CS"/>
              </w:rPr>
            </w:pPr>
            <w:r w:rsidRPr="005A759F">
              <w:rPr>
                <w:rFonts w:cs="Arial"/>
                <w:sz w:val="20"/>
                <w:szCs w:val="20"/>
                <w:lang w:val="sr-Latn-CS"/>
              </w:rPr>
              <w:t>Сирћетна киселина, глацијална</w:t>
            </w:r>
          </w:p>
          <w:p w:rsidR="009461B8" w:rsidRPr="005A759F" w:rsidRDefault="009461B8" w:rsidP="005A759F">
            <w:pPr>
              <w:rPr>
                <w:rFonts w:cs="Arial"/>
                <w:sz w:val="20"/>
                <w:szCs w:val="20"/>
                <w:lang w:val="sr-Latn-CS"/>
              </w:rPr>
            </w:pPr>
            <w:r w:rsidRPr="005A759F">
              <w:rPr>
                <w:rFonts w:cs="Arial"/>
                <w:sz w:val="20"/>
                <w:szCs w:val="20"/>
                <w:lang w:val="sr-Latn-CS"/>
              </w:rPr>
              <w:t>Потребно је да сирћетна киселина буде p.a. квалитета.</w:t>
            </w:r>
          </w:p>
          <w:p w:rsidR="009461B8" w:rsidRPr="00E1383E" w:rsidRDefault="009461B8" w:rsidP="005A759F">
            <w:pPr>
              <w:rPr>
                <w:rFonts w:cs="Arial"/>
                <w:sz w:val="20"/>
                <w:szCs w:val="20"/>
                <w:lang w:val="sr-Latn-CS"/>
              </w:rPr>
            </w:pPr>
            <w:r w:rsidRPr="005A759F">
              <w:rPr>
                <w:rFonts w:cs="Arial"/>
                <w:sz w:val="20"/>
                <w:szCs w:val="20"/>
                <w:lang w:val="sr-Latn-CS"/>
              </w:rPr>
              <w:t>Паковање: пластична боца од 1 литре</w:t>
            </w:r>
          </w:p>
        </w:tc>
        <w:tc>
          <w:tcPr>
            <w:tcW w:w="5812" w:type="dxa"/>
            <w:tcBorders>
              <w:top w:val="single" w:sz="4" w:space="0" w:color="auto"/>
              <w:left w:val="single" w:sz="4" w:space="0" w:color="auto"/>
              <w:bottom w:val="single" w:sz="4" w:space="0" w:color="auto"/>
              <w:right w:val="single" w:sz="4" w:space="0" w:color="auto"/>
            </w:tcBorders>
          </w:tcPr>
          <w:p w:rsidR="009461B8" w:rsidRPr="00E1383E" w:rsidRDefault="009461B8" w:rsidP="00F46CEA">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55.</w:t>
            </w:r>
          </w:p>
        </w:tc>
        <w:tc>
          <w:tcPr>
            <w:tcW w:w="3969" w:type="dxa"/>
            <w:tcBorders>
              <w:top w:val="single" w:sz="4" w:space="0" w:color="auto"/>
              <w:left w:val="single" w:sz="4" w:space="0" w:color="auto"/>
              <w:bottom w:val="single" w:sz="4" w:space="0" w:color="auto"/>
              <w:right w:val="single" w:sz="4" w:space="0" w:color="auto"/>
            </w:tcBorders>
          </w:tcPr>
          <w:p w:rsidR="009461B8" w:rsidRPr="00BD1BA2" w:rsidRDefault="009461B8" w:rsidP="00BD1BA2">
            <w:pPr>
              <w:rPr>
                <w:rFonts w:cs="Arial"/>
                <w:sz w:val="20"/>
                <w:szCs w:val="20"/>
                <w:lang w:val="sr-Latn-CS"/>
              </w:rPr>
            </w:pPr>
            <w:r w:rsidRPr="00BD1BA2">
              <w:rPr>
                <w:rFonts w:cs="Arial"/>
                <w:sz w:val="20"/>
                <w:szCs w:val="20"/>
                <w:lang w:val="sr-Latn-CS"/>
              </w:rPr>
              <w:t>Жива (II) хлорид</w:t>
            </w:r>
          </w:p>
          <w:p w:rsidR="009461B8" w:rsidRPr="00E1383E" w:rsidRDefault="009461B8" w:rsidP="00BD1BA2">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BD1BA2" w:rsidRDefault="009461B8" w:rsidP="00BD1BA2">
            <w:pPr>
              <w:rPr>
                <w:rFonts w:cs="Arial"/>
                <w:sz w:val="20"/>
                <w:szCs w:val="20"/>
                <w:lang w:val="sr-Latn-CS"/>
              </w:rPr>
            </w:pPr>
            <w:r w:rsidRPr="00BD1BA2">
              <w:rPr>
                <w:rFonts w:cs="Arial"/>
                <w:sz w:val="20"/>
                <w:szCs w:val="20"/>
                <w:lang w:val="sr-Latn-CS"/>
              </w:rPr>
              <w:t>Захтевани квалитет:</w:t>
            </w:r>
          </w:p>
          <w:p w:rsidR="009461B8" w:rsidRPr="00BD1BA2" w:rsidRDefault="009461B8" w:rsidP="00BD1BA2">
            <w:pPr>
              <w:rPr>
                <w:rFonts w:cs="Arial"/>
                <w:sz w:val="20"/>
                <w:szCs w:val="20"/>
                <w:lang w:val="sr-Latn-CS"/>
              </w:rPr>
            </w:pPr>
            <w:r>
              <w:rPr>
                <w:rFonts w:cs="Arial"/>
                <w:sz w:val="20"/>
                <w:szCs w:val="20"/>
                <w:lang w:val="sr-Latn-CS"/>
              </w:rPr>
              <w:t>•</w:t>
            </w:r>
            <w:r w:rsidRPr="00BD1BA2">
              <w:rPr>
                <w:rFonts w:cs="Arial"/>
                <w:sz w:val="20"/>
                <w:szCs w:val="20"/>
                <w:lang w:val="sr-Latn-CS"/>
              </w:rPr>
              <w:t>Чистоћа.........................................99,5%</w:t>
            </w:r>
          </w:p>
          <w:p w:rsidR="009461B8" w:rsidRPr="00BD1BA2" w:rsidRDefault="009461B8" w:rsidP="00BD1BA2">
            <w:pPr>
              <w:rPr>
                <w:rFonts w:cs="Arial"/>
                <w:sz w:val="20"/>
                <w:szCs w:val="20"/>
                <w:lang w:val="sr-Latn-CS"/>
              </w:rPr>
            </w:pPr>
            <w:r>
              <w:rPr>
                <w:rFonts w:cs="Arial"/>
                <w:sz w:val="20"/>
                <w:szCs w:val="20"/>
                <w:lang w:val="sr-Latn-CS"/>
              </w:rPr>
              <w:t>•</w:t>
            </w:r>
            <w:r w:rsidRPr="00BD1BA2">
              <w:rPr>
                <w:rFonts w:cs="Arial"/>
                <w:sz w:val="20"/>
                <w:szCs w:val="20"/>
                <w:lang w:val="sr-Latn-CS"/>
              </w:rPr>
              <w:t>Сулфатни пепео .................. мах. 0,02%</w:t>
            </w:r>
          </w:p>
          <w:p w:rsidR="009461B8" w:rsidRPr="00E1383E" w:rsidRDefault="009461B8" w:rsidP="00BD1BA2">
            <w:pPr>
              <w:rPr>
                <w:rFonts w:cs="Arial"/>
                <w:sz w:val="20"/>
                <w:szCs w:val="20"/>
                <w:lang w:val="sr-Latn-CS"/>
              </w:rPr>
            </w:pPr>
            <w:r>
              <w:rPr>
                <w:rFonts w:cs="Arial"/>
                <w:sz w:val="20"/>
                <w:szCs w:val="20"/>
                <w:lang w:val="sr-Latn-CS"/>
              </w:rPr>
              <w:t>•</w:t>
            </w:r>
            <w:r w:rsidRPr="00BD1BA2">
              <w:rPr>
                <w:rFonts w:cs="Arial"/>
                <w:sz w:val="20"/>
                <w:szCs w:val="20"/>
                <w:lang w:val="sr-Latn-CS"/>
              </w:rPr>
              <w:t>Гвожђе ................................ мах. 0,002%</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56.</w:t>
            </w:r>
          </w:p>
        </w:tc>
        <w:tc>
          <w:tcPr>
            <w:tcW w:w="3969" w:type="dxa"/>
            <w:tcBorders>
              <w:top w:val="single" w:sz="4" w:space="0" w:color="auto"/>
              <w:left w:val="single" w:sz="4" w:space="0" w:color="auto"/>
              <w:bottom w:val="single" w:sz="4" w:space="0" w:color="auto"/>
              <w:right w:val="single" w:sz="4" w:space="0" w:color="auto"/>
            </w:tcBorders>
          </w:tcPr>
          <w:p w:rsidR="009461B8" w:rsidRPr="00874EC9" w:rsidRDefault="009461B8" w:rsidP="00874EC9">
            <w:pPr>
              <w:rPr>
                <w:rFonts w:cs="Arial"/>
                <w:sz w:val="20"/>
                <w:szCs w:val="20"/>
                <w:lang w:val="sr-Latn-CS"/>
              </w:rPr>
            </w:pPr>
            <w:r w:rsidRPr="00874EC9">
              <w:rPr>
                <w:rFonts w:cs="Arial"/>
                <w:sz w:val="20"/>
                <w:szCs w:val="20"/>
                <w:lang w:val="sr-Latn-CS"/>
              </w:rPr>
              <w:t>Натријум хидроксид (грануле)</w:t>
            </w:r>
          </w:p>
          <w:p w:rsidR="009461B8" w:rsidRPr="00E1383E" w:rsidRDefault="009461B8" w:rsidP="00874EC9">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874EC9" w:rsidRDefault="009461B8" w:rsidP="00874EC9">
            <w:pPr>
              <w:rPr>
                <w:rFonts w:cs="Arial"/>
                <w:sz w:val="20"/>
                <w:szCs w:val="20"/>
                <w:lang w:val="sr-Latn-CS"/>
              </w:rPr>
            </w:pPr>
            <w:r w:rsidRPr="00874EC9">
              <w:rPr>
                <w:rFonts w:cs="Arial"/>
                <w:sz w:val="20"/>
                <w:szCs w:val="20"/>
                <w:lang w:val="sr-Latn-CS"/>
              </w:rPr>
              <w:t>Захтевани квалитет:</w:t>
            </w:r>
          </w:p>
          <w:p w:rsidR="009461B8" w:rsidRPr="00874EC9" w:rsidRDefault="009461B8" w:rsidP="00874EC9">
            <w:pPr>
              <w:rPr>
                <w:rFonts w:cs="Arial"/>
                <w:sz w:val="20"/>
                <w:szCs w:val="20"/>
                <w:lang w:val="sr-Latn-CS"/>
              </w:rPr>
            </w:pPr>
            <w:r w:rsidRPr="00874EC9">
              <w:rPr>
                <w:rFonts w:cs="Arial"/>
                <w:sz w:val="20"/>
                <w:szCs w:val="20"/>
                <w:lang w:val="sr-Latn-CS"/>
              </w:rPr>
              <w:t>Чистоћа ................................... min. 98%</w:t>
            </w:r>
          </w:p>
          <w:p w:rsidR="009461B8" w:rsidRPr="00874EC9" w:rsidRDefault="009461B8" w:rsidP="00874EC9">
            <w:pPr>
              <w:rPr>
                <w:rFonts w:cs="Arial"/>
                <w:sz w:val="20"/>
                <w:szCs w:val="20"/>
                <w:lang w:val="sr-Latn-CS"/>
              </w:rPr>
            </w:pPr>
            <w:r w:rsidRPr="00874EC9">
              <w:rPr>
                <w:rFonts w:cs="Arial"/>
                <w:sz w:val="20"/>
                <w:szCs w:val="20"/>
                <w:lang w:val="sr-Latn-CS"/>
              </w:rPr>
              <w:t>Хлориди ............................. мах. 0,002%</w:t>
            </w:r>
          </w:p>
          <w:p w:rsidR="009461B8" w:rsidRPr="00874EC9" w:rsidRDefault="009461B8" w:rsidP="00874EC9">
            <w:pPr>
              <w:rPr>
                <w:rFonts w:cs="Arial"/>
                <w:sz w:val="20"/>
                <w:szCs w:val="20"/>
                <w:lang w:val="sr-Latn-CS"/>
              </w:rPr>
            </w:pPr>
            <w:r w:rsidRPr="00874EC9">
              <w:rPr>
                <w:rFonts w:cs="Arial"/>
                <w:sz w:val="20"/>
                <w:szCs w:val="20"/>
                <w:lang w:val="sr-Latn-CS"/>
              </w:rPr>
              <w:lastRenderedPageBreak/>
              <w:t>Сулфати ............................. мах. 0,001%</w:t>
            </w:r>
          </w:p>
          <w:p w:rsidR="009461B8" w:rsidRPr="00E1383E" w:rsidRDefault="009461B8" w:rsidP="00874EC9">
            <w:pPr>
              <w:rPr>
                <w:rFonts w:cs="Arial"/>
                <w:sz w:val="20"/>
                <w:szCs w:val="20"/>
                <w:lang w:val="sr-Latn-CS"/>
              </w:rPr>
            </w:pPr>
            <w:r w:rsidRPr="00874EC9">
              <w:rPr>
                <w:rFonts w:cs="Arial"/>
                <w:sz w:val="20"/>
                <w:szCs w:val="20"/>
                <w:lang w:val="sr-Latn-CS"/>
              </w:rPr>
              <w:t>Гвожђе ................................ мах. 0,001%</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lastRenderedPageBreak/>
              <w:t>57.</w:t>
            </w:r>
          </w:p>
        </w:tc>
        <w:tc>
          <w:tcPr>
            <w:tcW w:w="3969" w:type="dxa"/>
            <w:tcBorders>
              <w:top w:val="single" w:sz="4" w:space="0" w:color="auto"/>
              <w:left w:val="single" w:sz="4" w:space="0" w:color="auto"/>
              <w:bottom w:val="single" w:sz="4" w:space="0" w:color="auto"/>
              <w:right w:val="single" w:sz="4" w:space="0" w:color="auto"/>
            </w:tcBorders>
          </w:tcPr>
          <w:p w:rsidR="009461B8" w:rsidRPr="006A3F01" w:rsidRDefault="009461B8" w:rsidP="006A3F01">
            <w:pPr>
              <w:rPr>
                <w:rFonts w:cs="Arial"/>
                <w:sz w:val="20"/>
                <w:szCs w:val="20"/>
                <w:lang w:val="sr-Latn-CS"/>
              </w:rPr>
            </w:pPr>
            <w:r w:rsidRPr="006A3F01">
              <w:rPr>
                <w:rFonts w:cs="Arial"/>
                <w:sz w:val="20"/>
                <w:szCs w:val="20"/>
                <w:lang w:val="sr-Latn-CS"/>
              </w:rPr>
              <w:t>Калијум јодид</w:t>
            </w:r>
          </w:p>
          <w:p w:rsidR="009461B8" w:rsidRPr="00E1383E" w:rsidRDefault="009461B8" w:rsidP="006A3F01">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6A3F01" w:rsidRDefault="009461B8" w:rsidP="006A3F01">
            <w:pPr>
              <w:rPr>
                <w:rFonts w:cs="Arial"/>
                <w:sz w:val="20"/>
                <w:szCs w:val="20"/>
                <w:lang w:val="sr-Latn-CS"/>
              </w:rPr>
            </w:pPr>
            <w:r w:rsidRPr="006A3F01">
              <w:rPr>
                <w:rFonts w:cs="Arial"/>
                <w:sz w:val="20"/>
                <w:szCs w:val="20"/>
                <w:lang w:val="sr-Latn-CS"/>
              </w:rPr>
              <w:t>Захтевани квалитет:</w:t>
            </w:r>
          </w:p>
          <w:p w:rsidR="009461B8" w:rsidRPr="006A3F01" w:rsidRDefault="009461B8" w:rsidP="006A3F01">
            <w:pPr>
              <w:rPr>
                <w:rFonts w:cs="Arial"/>
                <w:sz w:val="20"/>
                <w:szCs w:val="20"/>
                <w:lang w:val="sr-Latn-CS"/>
              </w:rPr>
            </w:pPr>
            <w:r w:rsidRPr="006A3F01">
              <w:rPr>
                <w:rFonts w:cs="Arial"/>
                <w:sz w:val="20"/>
                <w:szCs w:val="20"/>
                <w:lang w:val="sr-Latn-CS"/>
              </w:rPr>
              <w:t>Чистоћа ................................ min. 99%</w:t>
            </w:r>
          </w:p>
          <w:p w:rsidR="009461B8" w:rsidRPr="006A3F01" w:rsidRDefault="009461B8" w:rsidP="006A3F01">
            <w:pPr>
              <w:rPr>
                <w:rFonts w:cs="Arial"/>
                <w:sz w:val="20"/>
                <w:szCs w:val="20"/>
                <w:lang w:val="sr-Latn-CS"/>
              </w:rPr>
            </w:pPr>
            <w:r w:rsidRPr="006A3F01">
              <w:rPr>
                <w:rFonts w:cs="Arial"/>
                <w:sz w:val="20"/>
                <w:szCs w:val="20"/>
                <w:lang w:val="sr-Latn-CS"/>
              </w:rPr>
              <w:t>Вода (K.F)............................. max. 0,5%</w:t>
            </w:r>
          </w:p>
          <w:p w:rsidR="009461B8" w:rsidRPr="006A3F01" w:rsidRDefault="009461B8" w:rsidP="006A3F01">
            <w:pPr>
              <w:rPr>
                <w:rFonts w:cs="Arial"/>
                <w:sz w:val="20"/>
                <w:szCs w:val="20"/>
                <w:lang w:val="sr-Latn-CS"/>
              </w:rPr>
            </w:pPr>
            <w:r w:rsidRPr="006A3F01">
              <w:rPr>
                <w:rFonts w:cs="Arial"/>
                <w:sz w:val="20"/>
                <w:szCs w:val="20"/>
                <w:lang w:val="sr-Latn-CS"/>
              </w:rPr>
              <w:t>Материје раств. у води ....... max. 0,01%</w:t>
            </w:r>
          </w:p>
          <w:p w:rsidR="009461B8" w:rsidRPr="00E1383E" w:rsidRDefault="009461B8" w:rsidP="006A3F01">
            <w:pPr>
              <w:rPr>
                <w:rFonts w:cs="Arial"/>
                <w:sz w:val="20"/>
                <w:szCs w:val="20"/>
                <w:lang w:val="sr-Latn-CS"/>
              </w:rPr>
            </w:pPr>
            <w:r w:rsidRPr="006A3F01">
              <w:rPr>
                <w:rFonts w:cs="Arial"/>
                <w:sz w:val="20"/>
                <w:szCs w:val="20"/>
                <w:lang w:val="sr-Latn-CS"/>
              </w:rPr>
              <w:t>Cl -  i  Br –  (изр. кao Cl -) ....... max. 0,02%</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9461B8" w:rsidRPr="000A6E36" w:rsidRDefault="009461B8" w:rsidP="000A6E36">
            <w:pPr>
              <w:rPr>
                <w:rFonts w:cs="Arial"/>
                <w:sz w:val="20"/>
                <w:szCs w:val="20"/>
                <w:lang w:val="sr-Latn-CS"/>
              </w:rPr>
            </w:pPr>
            <w:r w:rsidRPr="000A6E36">
              <w:rPr>
                <w:rFonts w:cs="Arial"/>
                <w:sz w:val="20"/>
                <w:szCs w:val="20"/>
                <w:lang w:val="sr-Latn-CS"/>
              </w:rPr>
              <w:t>Етил алкохол</w:t>
            </w:r>
          </w:p>
          <w:p w:rsidR="009461B8" w:rsidRPr="00E1383E" w:rsidRDefault="009461B8" w:rsidP="000A6E36">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0A6E36" w:rsidRDefault="009461B8" w:rsidP="000A6E36">
            <w:pPr>
              <w:rPr>
                <w:rFonts w:cs="Arial"/>
                <w:sz w:val="20"/>
                <w:szCs w:val="20"/>
                <w:lang w:val="sr-Latn-CS"/>
              </w:rPr>
            </w:pPr>
            <w:r w:rsidRPr="000A6E36">
              <w:rPr>
                <w:rFonts w:cs="Arial"/>
                <w:sz w:val="20"/>
                <w:szCs w:val="20"/>
                <w:lang w:val="sr-Latn-CS"/>
              </w:rPr>
              <w:t>Захтевани квалитет:</w:t>
            </w:r>
          </w:p>
          <w:p w:rsidR="009461B8" w:rsidRPr="00E1383E" w:rsidRDefault="009461B8" w:rsidP="000A6E36">
            <w:pPr>
              <w:rPr>
                <w:rFonts w:cs="Arial"/>
                <w:sz w:val="20"/>
                <w:szCs w:val="20"/>
                <w:lang w:val="sr-Latn-CS"/>
              </w:rPr>
            </w:pPr>
            <w:r w:rsidRPr="000A6E36">
              <w:rPr>
                <w:rFonts w:cs="Arial"/>
                <w:sz w:val="20"/>
                <w:szCs w:val="20"/>
                <w:lang w:val="sr-Latn-CS"/>
              </w:rPr>
              <w:t>Чистоћа .................................. min. 96 %</w:t>
            </w:r>
          </w:p>
        </w:tc>
      </w:tr>
      <w:tr w:rsidR="00D47D54" w:rsidRPr="00E1383E" w:rsidTr="00614957">
        <w:tc>
          <w:tcPr>
            <w:tcW w:w="709" w:type="dxa"/>
            <w:tcBorders>
              <w:top w:val="single" w:sz="4" w:space="0" w:color="auto"/>
              <w:left w:val="single" w:sz="4" w:space="0" w:color="auto"/>
              <w:bottom w:val="single" w:sz="4" w:space="0" w:color="auto"/>
              <w:right w:val="single" w:sz="4" w:space="0" w:color="auto"/>
            </w:tcBorders>
          </w:tcPr>
          <w:p w:rsidR="00D47D54" w:rsidRDefault="00D47D54" w:rsidP="000564DF">
            <w:pPr>
              <w:jc w:val="center"/>
              <w:rPr>
                <w:rFonts w:cs="Arial"/>
                <w:sz w:val="20"/>
                <w:szCs w:val="20"/>
              </w:rPr>
            </w:pPr>
            <w:r>
              <w:rPr>
                <w:rFonts w:cs="Arial"/>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56013F" w:rsidRPr="0056013F" w:rsidRDefault="0056013F" w:rsidP="0056013F">
            <w:pPr>
              <w:rPr>
                <w:rFonts w:cs="Arial"/>
                <w:sz w:val="20"/>
                <w:szCs w:val="20"/>
                <w:lang w:val="sr-Latn-CS"/>
              </w:rPr>
            </w:pPr>
            <w:r w:rsidRPr="0056013F">
              <w:rPr>
                <w:rFonts w:cs="Arial"/>
                <w:sz w:val="20"/>
                <w:szCs w:val="20"/>
                <w:lang w:val="sr-Latn-CS"/>
              </w:rPr>
              <w:t>Азотна киселина</w:t>
            </w:r>
          </w:p>
          <w:p w:rsidR="00D47D54" w:rsidRPr="000A6E36" w:rsidRDefault="00D47D54" w:rsidP="0056013F">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56013F" w:rsidRPr="0056013F" w:rsidRDefault="0056013F" w:rsidP="0056013F">
            <w:pPr>
              <w:rPr>
                <w:rFonts w:cs="Arial"/>
                <w:sz w:val="20"/>
                <w:szCs w:val="20"/>
                <w:lang w:val="sr-Latn-CS"/>
              </w:rPr>
            </w:pPr>
            <w:r w:rsidRPr="0056013F">
              <w:rPr>
                <w:rFonts w:cs="Arial"/>
                <w:sz w:val="20"/>
                <w:szCs w:val="20"/>
                <w:lang w:val="sr-Latn-CS"/>
              </w:rPr>
              <w:t>Захтевани квалитет:</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Чист</w:t>
            </w:r>
            <w:r>
              <w:rPr>
                <w:rFonts w:cs="Arial"/>
                <w:sz w:val="20"/>
                <w:szCs w:val="20"/>
                <w:lang w:val="sr-Latn-CS"/>
              </w:rPr>
              <w:t>оћа ....................</w:t>
            </w:r>
            <w:r w:rsidRPr="0056013F">
              <w:rPr>
                <w:rFonts w:cs="Arial"/>
                <w:sz w:val="20"/>
                <w:szCs w:val="20"/>
                <w:lang w:val="sr-Latn-CS"/>
              </w:rPr>
              <w:t xml:space="preserve"> min. 65 -  70 %</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Боја  ........</w:t>
            </w:r>
            <w:r>
              <w:rPr>
                <w:rFonts w:cs="Arial"/>
                <w:sz w:val="20"/>
                <w:szCs w:val="20"/>
                <w:lang w:val="sr-Latn-CS"/>
              </w:rPr>
              <w:t>....................</w:t>
            </w:r>
            <w:r w:rsidRPr="0056013F">
              <w:rPr>
                <w:rFonts w:cs="Arial"/>
                <w:sz w:val="20"/>
                <w:szCs w:val="20"/>
                <w:lang w:val="sr-Latn-CS"/>
              </w:rPr>
              <w:t xml:space="preserve"> ≤ 10 APHA</w:t>
            </w:r>
          </w:p>
          <w:p w:rsidR="0056013F" w:rsidRPr="0056013F" w:rsidRDefault="0056013F" w:rsidP="0056013F">
            <w:pPr>
              <w:rPr>
                <w:rFonts w:cs="Arial"/>
                <w:sz w:val="20"/>
                <w:szCs w:val="20"/>
                <w:lang w:val="sr-Latn-CS"/>
              </w:rPr>
            </w:pPr>
            <w:r w:rsidRPr="0056013F">
              <w:rPr>
                <w:rFonts w:cs="Arial"/>
                <w:sz w:val="20"/>
                <w:szCs w:val="20"/>
                <w:lang w:val="sr-Latn-CS"/>
              </w:rPr>
              <w:t>•</w:t>
            </w:r>
            <w:r>
              <w:rPr>
                <w:rFonts w:cs="Arial"/>
                <w:sz w:val="20"/>
                <w:szCs w:val="20"/>
                <w:lang w:val="sr-Latn-CS"/>
              </w:rPr>
              <w:tab/>
              <w:t>Тешки метали (као Pb) ...</w:t>
            </w:r>
            <w:r w:rsidRPr="0056013F">
              <w:rPr>
                <w:rFonts w:cs="Arial"/>
                <w:sz w:val="20"/>
                <w:szCs w:val="20"/>
                <w:lang w:val="sr-Latn-CS"/>
              </w:rPr>
              <w:t xml:space="preserve"> ≤ 0,00002 %</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Остатак после жарењ</w:t>
            </w:r>
            <w:r>
              <w:rPr>
                <w:rFonts w:cs="Arial"/>
                <w:sz w:val="20"/>
                <w:szCs w:val="20"/>
                <w:lang w:val="sr-Latn-CS"/>
              </w:rPr>
              <w:t>а  ..</w:t>
            </w:r>
            <w:r w:rsidRPr="0056013F">
              <w:rPr>
                <w:rFonts w:cs="Arial"/>
                <w:sz w:val="20"/>
                <w:szCs w:val="20"/>
                <w:lang w:val="sr-Latn-CS"/>
              </w:rPr>
              <w:t xml:space="preserve">  ≤ 0,0005 %</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Хлориди .</w:t>
            </w:r>
            <w:r>
              <w:rPr>
                <w:rFonts w:cs="Arial"/>
                <w:sz w:val="20"/>
                <w:szCs w:val="20"/>
                <w:lang w:val="sr-Latn-CS"/>
              </w:rPr>
              <w:t>....................</w:t>
            </w:r>
            <w:r w:rsidRPr="0056013F">
              <w:rPr>
                <w:rFonts w:cs="Arial"/>
                <w:sz w:val="20"/>
                <w:szCs w:val="20"/>
                <w:lang w:val="sr-Latn-CS"/>
              </w:rPr>
              <w:t xml:space="preserve"> ≤ 0,00005 %</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Арсен......................  ≤ 0,000001 %</w:t>
            </w:r>
          </w:p>
          <w:p w:rsidR="0056013F" w:rsidRPr="0056013F"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Гвожђе ..........  ≤ 0,00002 %</w:t>
            </w:r>
          </w:p>
          <w:p w:rsidR="00D47D54" w:rsidRPr="000A6E36" w:rsidRDefault="0056013F" w:rsidP="0056013F">
            <w:pPr>
              <w:rPr>
                <w:rFonts w:cs="Arial"/>
                <w:sz w:val="20"/>
                <w:szCs w:val="20"/>
                <w:lang w:val="sr-Latn-CS"/>
              </w:rPr>
            </w:pPr>
            <w:r w:rsidRPr="0056013F">
              <w:rPr>
                <w:rFonts w:cs="Arial"/>
                <w:sz w:val="20"/>
                <w:szCs w:val="20"/>
                <w:lang w:val="sr-Latn-CS"/>
              </w:rPr>
              <w:t>•</w:t>
            </w:r>
            <w:r w:rsidRPr="0056013F">
              <w:rPr>
                <w:rFonts w:cs="Arial"/>
                <w:sz w:val="20"/>
                <w:szCs w:val="20"/>
                <w:lang w:val="sr-Latn-CS"/>
              </w:rPr>
              <w:tab/>
              <w:t>Сулфати ......... ≤ 0,0001 %</w:t>
            </w:r>
          </w:p>
        </w:tc>
      </w:tr>
      <w:tr w:rsidR="00D47D54" w:rsidRPr="00E1383E" w:rsidTr="00614957">
        <w:tc>
          <w:tcPr>
            <w:tcW w:w="709" w:type="dxa"/>
            <w:tcBorders>
              <w:top w:val="single" w:sz="4" w:space="0" w:color="auto"/>
              <w:left w:val="single" w:sz="4" w:space="0" w:color="auto"/>
              <w:bottom w:val="single" w:sz="4" w:space="0" w:color="auto"/>
              <w:right w:val="single" w:sz="4" w:space="0" w:color="auto"/>
            </w:tcBorders>
          </w:tcPr>
          <w:p w:rsidR="00D47D54" w:rsidRDefault="00D47D54" w:rsidP="000564DF">
            <w:pPr>
              <w:jc w:val="center"/>
              <w:rPr>
                <w:rFonts w:cs="Arial"/>
                <w:sz w:val="20"/>
                <w:szCs w:val="20"/>
              </w:rPr>
            </w:pPr>
            <w:r>
              <w:rPr>
                <w:rFonts w:cs="Arial"/>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D47D54" w:rsidRPr="000A6E36" w:rsidRDefault="007D1FBD" w:rsidP="000A6E36">
            <w:pPr>
              <w:rPr>
                <w:rFonts w:cs="Arial"/>
                <w:sz w:val="20"/>
                <w:szCs w:val="20"/>
                <w:lang w:val="sr-Latn-CS"/>
              </w:rPr>
            </w:pPr>
            <w:r w:rsidRPr="007D1FBD">
              <w:rPr>
                <w:rFonts w:cs="Arial"/>
                <w:sz w:val="20"/>
                <w:szCs w:val="20"/>
                <w:lang w:val="sr-Latn-CS"/>
              </w:rPr>
              <w:t>Амонијум хлорид</w:t>
            </w:r>
          </w:p>
        </w:tc>
        <w:tc>
          <w:tcPr>
            <w:tcW w:w="5812" w:type="dxa"/>
            <w:tcBorders>
              <w:top w:val="single" w:sz="4" w:space="0" w:color="auto"/>
              <w:left w:val="single" w:sz="4" w:space="0" w:color="auto"/>
              <w:bottom w:val="single" w:sz="4" w:space="0" w:color="auto"/>
              <w:right w:val="single" w:sz="4" w:space="0" w:color="auto"/>
            </w:tcBorders>
          </w:tcPr>
          <w:p w:rsidR="007D1FBD" w:rsidRPr="007D1FBD" w:rsidRDefault="007D1FBD" w:rsidP="007D1FBD">
            <w:pPr>
              <w:rPr>
                <w:rFonts w:cs="Arial"/>
                <w:sz w:val="20"/>
                <w:szCs w:val="20"/>
                <w:lang w:val="sr-Latn-CS"/>
              </w:rPr>
            </w:pPr>
            <w:r w:rsidRPr="007D1FBD">
              <w:rPr>
                <w:rFonts w:cs="Arial"/>
                <w:sz w:val="20"/>
                <w:szCs w:val="20"/>
                <w:lang w:val="sr-Latn-CS"/>
              </w:rPr>
              <w:t>Захтевани квалитет:</w:t>
            </w:r>
          </w:p>
          <w:p w:rsidR="007D1FBD" w:rsidRPr="007D1FBD" w:rsidRDefault="007D1FBD" w:rsidP="007D1FBD">
            <w:pPr>
              <w:rPr>
                <w:rFonts w:cs="Arial"/>
                <w:sz w:val="20"/>
                <w:szCs w:val="20"/>
                <w:lang w:val="sr-Latn-CS"/>
              </w:rPr>
            </w:pPr>
            <w:r w:rsidRPr="007D1FBD">
              <w:rPr>
                <w:rFonts w:cs="Arial"/>
                <w:sz w:val="20"/>
                <w:szCs w:val="20"/>
                <w:lang w:val="sr-Latn-CS"/>
              </w:rPr>
              <w:t>•</w:t>
            </w:r>
            <w:r w:rsidRPr="007D1FBD">
              <w:rPr>
                <w:rFonts w:cs="Arial"/>
                <w:sz w:val="20"/>
                <w:szCs w:val="20"/>
                <w:lang w:val="sr-Latn-CS"/>
              </w:rPr>
              <w:tab/>
              <w:t>Чистоћа .................................... ≥ 99%</w:t>
            </w:r>
          </w:p>
          <w:p w:rsidR="007D1FBD" w:rsidRPr="007D1FBD" w:rsidRDefault="007D1FBD" w:rsidP="007D1FBD">
            <w:pPr>
              <w:rPr>
                <w:rFonts w:cs="Arial"/>
                <w:sz w:val="20"/>
                <w:szCs w:val="20"/>
                <w:lang w:val="sr-Latn-CS"/>
              </w:rPr>
            </w:pPr>
            <w:r w:rsidRPr="007D1FBD">
              <w:rPr>
                <w:rFonts w:cs="Arial"/>
                <w:sz w:val="20"/>
                <w:szCs w:val="20"/>
                <w:lang w:val="sr-Latn-CS"/>
              </w:rPr>
              <w:t>•</w:t>
            </w:r>
            <w:r w:rsidRPr="007D1FBD">
              <w:rPr>
                <w:rFonts w:cs="Arial"/>
                <w:sz w:val="20"/>
                <w:szCs w:val="20"/>
                <w:lang w:val="sr-Latn-CS"/>
              </w:rPr>
              <w:tab/>
              <w:t>Вода ......................................... ≤ 0,1 %</w:t>
            </w:r>
          </w:p>
          <w:p w:rsidR="007D1FBD" w:rsidRPr="007D1FBD" w:rsidRDefault="007D1FBD" w:rsidP="007D1FBD">
            <w:pPr>
              <w:rPr>
                <w:rFonts w:cs="Arial"/>
                <w:sz w:val="20"/>
                <w:szCs w:val="20"/>
                <w:lang w:val="sr-Latn-CS"/>
              </w:rPr>
            </w:pPr>
            <w:r w:rsidRPr="007D1FBD">
              <w:rPr>
                <w:rFonts w:cs="Arial"/>
                <w:sz w:val="20"/>
                <w:szCs w:val="20"/>
                <w:lang w:val="sr-Latn-CS"/>
              </w:rPr>
              <w:t>•</w:t>
            </w:r>
            <w:r w:rsidRPr="007D1FBD">
              <w:rPr>
                <w:rFonts w:cs="Arial"/>
                <w:sz w:val="20"/>
                <w:szCs w:val="20"/>
                <w:lang w:val="sr-Latn-CS"/>
              </w:rPr>
              <w:tab/>
              <w:t>О</w:t>
            </w:r>
            <w:r>
              <w:rPr>
                <w:rFonts w:cs="Arial"/>
                <w:sz w:val="20"/>
                <w:szCs w:val="20"/>
                <w:lang w:val="sr-Latn-CS"/>
              </w:rPr>
              <w:t>статак после жарења .........</w:t>
            </w:r>
            <w:r w:rsidRPr="007D1FBD">
              <w:rPr>
                <w:rFonts w:cs="Arial"/>
                <w:sz w:val="20"/>
                <w:szCs w:val="20"/>
                <w:lang w:val="sr-Latn-CS"/>
              </w:rPr>
              <w:t xml:space="preserve"> ≤ 0,3 %</w:t>
            </w:r>
          </w:p>
          <w:p w:rsidR="007D1FBD" w:rsidRPr="007D1FBD" w:rsidRDefault="007D1FBD" w:rsidP="007D1FBD">
            <w:pPr>
              <w:rPr>
                <w:rFonts w:cs="Arial"/>
                <w:sz w:val="20"/>
                <w:szCs w:val="20"/>
                <w:lang w:val="sr-Latn-CS"/>
              </w:rPr>
            </w:pPr>
            <w:r w:rsidRPr="007D1FBD">
              <w:rPr>
                <w:rFonts w:cs="Arial"/>
                <w:sz w:val="20"/>
                <w:szCs w:val="20"/>
                <w:lang w:val="sr-Latn-CS"/>
              </w:rPr>
              <w:t>•</w:t>
            </w:r>
            <w:r w:rsidRPr="007D1FBD">
              <w:rPr>
                <w:rFonts w:cs="Arial"/>
                <w:sz w:val="20"/>
                <w:szCs w:val="20"/>
                <w:lang w:val="sr-Latn-CS"/>
              </w:rPr>
              <w:tab/>
              <w:t>Нер</w:t>
            </w:r>
            <w:r>
              <w:rPr>
                <w:rFonts w:cs="Arial"/>
                <w:sz w:val="20"/>
                <w:szCs w:val="20"/>
                <w:lang w:val="sr-Latn-CS"/>
              </w:rPr>
              <w:t>астворне материје .........</w:t>
            </w:r>
            <w:r w:rsidRPr="007D1FBD">
              <w:rPr>
                <w:rFonts w:cs="Arial"/>
                <w:sz w:val="20"/>
                <w:szCs w:val="20"/>
                <w:lang w:val="sr-Latn-CS"/>
              </w:rPr>
              <w:t>≤ 0,02 %</w:t>
            </w:r>
          </w:p>
          <w:p w:rsidR="00D47D54" w:rsidRPr="000A6E36" w:rsidRDefault="007D1FBD" w:rsidP="007D1FBD">
            <w:pPr>
              <w:rPr>
                <w:rFonts w:cs="Arial"/>
                <w:sz w:val="20"/>
                <w:szCs w:val="20"/>
                <w:lang w:val="sr-Latn-CS"/>
              </w:rPr>
            </w:pPr>
            <w:r w:rsidRPr="007D1FBD">
              <w:rPr>
                <w:rFonts w:cs="Arial"/>
                <w:sz w:val="20"/>
                <w:szCs w:val="20"/>
                <w:lang w:val="sr-Latn-CS"/>
              </w:rPr>
              <w:t>•</w:t>
            </w:r>
            <w:r w:rsidRPr="007D1FBD">
              <w:rPr>
                <w:rFonts w:cs="Arial"/>
                <w:sz w:val="20"/>
                <w:szCs w:val="20"/>
                <w:lang w:val="sr-Latn-CS"/>
              </w:rPr>
              <w:tab/>
              <w:t>Гвожђе ......</w:t>
            </w:r>
            <w:r>
              <w:rPr>
                <w:rFonts w:cs="Arial"/>
                <w:sz w:val="20"/>
                <w:szCs w:val="20"/>
                <w:lang w:val="sr-Latn-CS"/>
              </w:rPr>
              <w:t>.........................</w:t>
            </w:r>
            <w:r w:rsidRPr="007D1FBD">
              <w:rPr>
                <w:rFonts w:cs="Arial"/>
                <w:sz w:val="20"/>
                <w:szCs w:val="20"/>
                <w:lang w:val="sr-Latn-CS"/>
              </w:rPr>
              <w:t>. ≤ 10 ppm</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9461B8" w:rsidRPr="00F8442F" w:rsidRDefault="009461B8" w:rsidP="00F8442F">
            <w:pPr>
              <w:rPr>
                <w:rFonts w:cs="Arial"/>
                <w:sz w:val="20"/>
                <w:szCs w:val="20"/>
                <w:lang w:val="sr-Latn-CS"/>
              </w:rPr>
            </w:pPr>
            <w:r w:rsidRPr="00F8442F">
              <w:rPr>
                <w:rFonts w:cs="Arial"/>
                <w:sz w:val="20"/>
                <w:szCs w:val="20"/>
                <w:lang w:val="sr-Latn-CS"/>
              </w:rPr>
              <w:t xml:space="preserve">Калијум метабисулфит </w:t>
            </w:r>
          </w:p>
          <w:p w:rsidR="009461B8" w:rsidRPr="00E1383E" w:rsidRDefault="009461B8" w:rsidP="00F8442F">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F8442F" w:rsidRDefault="009461B8" w:rsidP="00F8442F">
            <w:pPr>
              <w:rPr>
                <w:rFonts w:cs="Arial"/>
                <w:sz w:val="20"/>
                <w:szCs w:val="20"/>
                <w:lang w:val="sr-Latn-CS"/>
              </w:rPr>
            </w:pPr>
            <w:r w:rsidRPr="00F8442F">
              <w:rPr>
                <w:rFonts w:cs="Arial"/>
                <w:sz w:val="20"/>
                <w:szCs w:val="20"/>
                <w:lang w:val="sr-Latn-CS"/>
              </w:rPr>
              <w:t>Захтевани квалитет:</w:t>
            </w:r>
          </w:p>
          <w:p w:rsidR="009461B8" w:rsidRPr="00F8442F" w:rsidRDefault="009461B8" w:rsidP="00F8442F">
            <w:pPr>
              <w:rPr>
                <w:rFonts w:cs="Arial"/>
                <w:sz w:val="20"/>
                <w:szCs w:val="20"/>
                <w:lang w:val="sr-Latn-CS"/>
              </w:rPr>
            </w:pPr>
            <w:r w:rsidRPr="00F8442F">
              <w:rPr>
                <w:rFonts w:cs="Arial"/>
                <w:sz w:val="20"/>
                <w:szCs w:val="20"/>
                <w:lang w:val="sr-Latn-CS"/>
              </w:rPr>
              <w:t>Чистоћа ....................................min. 96%</w:t>
            </w:r>
          </w:p>
          <w:p w:rsidR="009461B8" w:rsidRPr="00F8442F" w:rsidRDefault="009461B8" w:rsidP="00F8442F">
            <w:pPr>
              <w:rPr>
                <w:rFonts w:cs="Arial"/>
                <w:sz w:val="20"/>
                <w:szCs w:val="20"/>
                <w:lang w:val="sr-Latn-CS"/>
              </w:rPr>
            </w:pPr>
            <w:r w:rsidRPr="00F8442F">
              <w:rPr>
                <w:rFonts w:cs="Arial"/>
                <w:sz w:val="20"/>
                <w:szCs w:val="20"/>
                <w:lang w:val="sr-Latn-CS"/>
              </w:rPr>
              <w:t>Хлориди ............................. max. 0,005%</w:t>
            </w:r>
          </w:p>
          <w:p w:rsidR="009461B8" w:rsidRPr="00E1383E" w:rsidRDefault="009461B8" w:rsidP="00F8442F">
            <w:pPr>
              <w:rPr>
                <w:rFonts w:cs="Arial"/>
                <w:sz w:val="20"/>
                <w:szCs w:val="20"/>
                <w:lang w:val="sr-Latn-CS"/>
              </w:rPr>
            </w:pPr>
            <w:r w:rsidRPr="00F8442F">
              <w:rPr>
                <w:rFonts w:cs="Arial"/>
                <w:sz w:val="20"/>
                <w:szCs w:val="20"/>
                <w:lang w:val="sr-Latn-CS"/>
              </w:rPr>
              <w:t>Гвожђе ....................................... &lt; 5 ppm</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62.</w:t>
            </w:r>
          </w:p>
        </w:tc>
        <w:tc>
          <w:tcPr>
            <w:tcW w:w="3969" w:type="dxa"/>
            <w:tcBorders>
              <w:top w:val="single" w:sz="4" w:space="0" w:color="auto"/>
              <w:left w:val="single" w:sz="4" w:space="0" w:color="auto"/>
              <w:bottom w:val="single" w:sz="4" w:space="0" w:color="auto"/>
              <w:right w:val="single" w:sz="4" w:space="0" w:color="auto"/>
            </w:tcBorders>
          </w:tcPr>
          <w:p w:rsidR="009461B8" w:rsidRPr="0083193D" w:rsidRDefault="009461B8" w:rsidP="0083193D">
            <w:pPr>
              <w:rPr>
                <w:rFonts w:cs="Arial"/>
                <w:sz w:val="20"/>
                <w:szCs w:val="20"/>
                <w:lang w:val="sr-Latn-CS"/>
              </w:rPr>
            </w:pPr>
            <w:r w:rsidRPr="0083193D">
              <w:rPr>
                <w:rFonts w:cs="Arial"/>
                <w:sz w:val="20"/>
                <w:szCs w:val="20"/>
                <w:lang w:val="sr-Latn-CS"/>
              </w:rPr>
              <w:t xml:space="preserve">Оксална киселина </w:t>
            </w:r>
          </w:p>
          <w:p w:rsidR="009461B8" w:rsidRPr="00E1383E" w:rsidRDefault="009461B8" w:rsidP="0083193D">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83193D" w:rsidRDefault="009461B8" w:rsidP="0083193D">
            <w:pPr>
              <w:rPr>
                <w:rFonts w:cs="Arial"/>
                <w:sz w:val="20"/>
                <w:szCs w:val="20"/>
                <w:lang w:val="sr-Latn-CS"/>
              </w:rPr>
            </w:pPr>
            <w:r w:rsidRPr="0083193D">
              <w:rPr>
                <w:rFonts w:cs="Arial"/>
                <w:sz w:val="20"/>
                <w:szCs w:val="20"/>
                <w:lang w:val="sr-Latn-CS"/>
              </w:rPr>
              <w:t>Захтевани квалитет:</w:t>
            </w:r>
          </w:p>
          <w:p w:rsidR="009461B8" w:rsidRPr="0083193D" w:rsidRDefault="009461B8" w:rsidP="0083193D">
            <w:pPr>
              <w:rPr>
                <w:rFonts w:cs="Arial"/>
                <w:sz w:val="20"/>
                <w:szCs w:val="20"/>
                <w:lang w:val="sr-Latn-CS"/>
              </w:rPr>
            </w:pPr>
            <w:r w:rsidRPr="0083193D">
              <w:rPr>
                <w:rFonts w:cs="Arial"/>
                <w:sz w:val="20"/>
                <w:szCs w:val="20"/>
                <w:lang w:val="sr-Latn-CS"/>
              </w:rPr>
              <w:t>Чистоћа ................................ min. 99,0%</w:t>
            </w:r>
          </w:p>
          <w:p w:rsidR="009461B8" w:rsidRPr="0083193D" w:rsidRDefault="009461B8" w:rsidP="0083193D">
            <w:pPr>
              <w:rPr>
                <w:rFonts w:cs="Arial"/>
                <w:sz w:val="20"/>
                <w:szCs w:val="20"/>
                <w:lang w:val="sr-Latn-CS"/>
              </w:rPr>
            </w:pPr>
            <w:r w:rsidRPr="0083193D">
              <w:rPr>
                <w:rFonts w:cs="Arial"/>
                <w:sz w:val="20"/>
                <w:szCs w:val="20"/>
                <w:lang w:val="sr-Latn-CS"/>
              </w:rPr>
              <w:t>Хлориди ........................... max. 0,0005%</w:t>
            </w:r>
          </w:p>
          <w:p w:rsidR="009461B8" w:rsidRPr="00E1383E" w:rsidRDefault="009461B8" w:rsidP="0083193D">
            <w:pPr>
              <w:rPr>
                <w:rFonts w:cs="Arial"/>
                <w:sz w:val="20"/>
                <w:szCs w:val="20"/>
                <w:lang w:val="sr-Latn-CS"/>
              </w:rPr>
            </w:pPr>
            <w:r w:rsidRPr="0083193D">
              <w:rPr>
                <w:rFonts w:cs="Arial"/>
                <w:sz w:val="20"/>
                <w:szCs w:val="20"/>
                <w:lang w:val="sr-Latn-CS"/>
              </w:rPr>
              <w:t>Гвожђе ............................. max. 0,0005%</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9461B8" w:rsidRPr="00E1383E" w:rsidRDefault="005056E5" w:rsidP="00061373">
            <w:pPr>
              <w:rPr>
                <w:rFonts w:cs="Arial"/>
                <w:sz w:val="20"/>
                <w:szCs w:val="20"/>
                <w:lang w:val="sr-Latn-CS"/>
              </w:rPr>
            </w:pPr>
            <w:r w:rsidRPr="005056E5">
              <w:rPr>
                <w:rFonts w:cs="Arial"/>
                <w:sz w:val="20"/>
                <w:szCs w:val="20"/>
                <w:lang w:val="sr-Latn-CS"/>
              </w:rPr>
              <w:t>Сумпорна киселина</w:t>
            </w:r>
          </w:p>
        </w:tc>
        <w:tc>
          <w:tcPr>
            <w:tcW w:w="5812" w:type="dxa"/>
            <w:tcBorders>
              <w:top w:val="single" w:sz="4" w:space="0" w:color="auto"/>
              <w:left w:val="single" w:sz="4" w:space="0" w:color="auto"/>
              <w:bottom w:val="single" w:sz="4" w:space="0" w:color="auto"/>
              <w:right w:val="single" w:sz="4" w:space="0" w:color="auto"/>
            </w:tcBorders>
          </w:tcPr>
          <w:p w:rsidR="005056E5" w:rsidRPr="005056E5" w:rsidRDefault="005056E5" w:rsidP="005056E5">
            <w:pPr>
              <w:rPr>
                <w:rFonts w:cs="Arial"/>
                <w:sz w:val="20"/>
                <w:szCs w:val="20"/>
                <w:lang w:val="sr-Latn-CS"/>
              </w:rPr>
            </w:pPr>
            <w:r w:rsidRPr="005056E5">
              <w:rPr>
                <w:rFonts w:cs="Arial"/>
                <w:sz w:val="20"/>
                <w:szCs w:val="20"/>
                <w:lang w:val="sr-Latn-CS"/>
              </w:rPr>
              <w:t>Захтевани квалитет:</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Чистоћа ...</w:t>
            </w:r>
            <w:r>
              <w:rPr>
                <w:rFonts w:cs="Arial"/>
                <w:sz w:val="20"/>
                <w:szCs w:val="20"/>
                <w:lang w:val="sr-Latn-CS"/>
              </w:rPr>
              <w:t>......................</w:t>
            </w:r>
            <w:r w:rsidRPr="005056E5">
              <w:rPr>
                <w:rFonts w:cs="Arial"/>
                <w:sz w:val="20"/>
                <w:szCs w:val="20"/>
                <w:lang w:val="sr-Latn-CS"/>
              </w:rPr>
              <w:t xml:space="preserve"> min. 95%</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Боја .</w:t>
            </w:r>
            <w:r>
              <w:rPr>
                <w:rFonts w:cs="Arial"/>
                <w:sz w:val="20"/>
                <w:szCs w:val="20"/>
                <w:lang w:val="sr-Latn-CS"/>
              </w:rPr>
              <w:t>......................</w:t>
            </w:r>
            <w:r w:rsidRPr="005056E5">
              <w:rPr>
                <w:rFonts w:cs="Arial"/>
                <w:sz w:val="20"/>
                <w:szCs w:val="20"/>
                <w:lang w:val="sr-Latn-CS"/>
              </w:rPr>
              <w:t xml:space="preserve"> max. 10 АРНА</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Гво</w:t>
            </w:r>
            <w:r>
              <w:rPr>
                <w:rFonts w:cs="Arial"/>
                <w:sz w:val="20"/>
                <w:szCs w:val="20"/>
                <w:lang w:val="sr-Latn-CS"/>
              </w:rPr>
              <w:t>жђе .....................</w:t>
            </w:r>
            <w:r w:rsidRPr="005056E5">
              <w:rPr>
                <w:rFonts w:cs="Arial"/>
                <w:sz w:val="20"/>
                <w:szCs w:val="20"/>
                <w:lang w:val="sr-Latn-CS"/>
              </w:rPr>
              <w:t xml:space="preserve"> max. 0,0005 %</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Арс</w:t>
            </w:r>
            <w:r>
              <w:rPr>
                <w:rFonts w:cs="Arial"/>
                <w:sz w:val="20"/>
                <w:szCs w:val="20"/>
                <w:lang w:val="sr-Latn-CS"/>
              </w:rPr>
              <w:t>ен ...................</w:t>
            </w:r>
            <w:r w:rsidRPr="005056E5">
              <w:rPr>
                <w:rFonts w:cs="Arial"/>
                <w:sz w:val="20"/>
                <w:szCs w:val="20"/>
                <w:lang w:val="sr-Latn-CS"/>
              </w:rPr>
              <w:t>max. 0,00001 %</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r>
            <w:r>
              <w:rPr>
                <w:rFonts w:cs="Arial"/>
                <w:sz w:val="20"/>
                <w:szCs w:val="20"/>
                <w:lang w:val="sr-Latn-CS"/>
              </w:rPr>
              <w:t>Хлориди .................</w:t>
            </w:r>
            <w:r w:rsidRPr="005056E5">
              <w:rPr>
                <w:rFonts w:cs="Arial"/>
                <w:sz w:val="20"/>
                <w:szCs w:val="20"/>
                <w:lang w:val="sr-Latn-CS"/>
              </w:rPr>
              <w:t>.max. 0,00005 %</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Н</w:t>
            </w:r>
            <w:r>
              <w:rPr>
                <w:rFonts w:cs="Arial"/>
                <w:sz w:val="20"/>
                <w:szCs w:val="20"/>
                <w:lang w:val="sr-Latn-CS"/>
              </w:rPr>
              <w:t>итрати .................</w:t>
            </w:r>
            <w:r w:rsidRPr="005056E5">
              <w:rPr>
                <w:rFonts w:cs="Arial"/>
                <w:sz w:val="20"/>
                <w:szCs w:val="20"/>
                <w:lang w:val="sr-Latn-CS"/>
              </w:rPr>
              <w:t>max. 0,00005 %</w:t>
            </w:r>
          </w:p>
          <w:p w:rsidR="005056E5" w:rsidRPr="005056E5" w:rsidRDefault="005056E5" w:rsidP="005056E5">
            <w:pPr>
              <w:rPr>
                <w:rFonts w:cs="Arial"/>
                <w:sz w:val="20"/>
                <w:szCs w:val="20"/>
                <w:lang w:val="sr-Latn-CS"/>
              </w:rPr>
            </w:pPr>
            <w:r w:rsidRPr="005056E5">
              <w:rPr>
                <w:rFonts w:cs="Arial"/>
                <w:sz w:val="20"/>
                <w:szCs w:val="20"/>
                <w:lang w:val="sr-Latn-CS"/>
              </w:rPr>
              <w:lastRenderedPageBreak/>
              <w:t>•</w:t>
            </w:r>
            <w:r w:rsidRPr="005056E5">
              <w:rPr>
                <w:rFonts w:cs="Arial"/>
                <w:sz w:val="20"/>
                <w:szCs w:val="20"/>
                <w:lang w:val="sr-Latn-CS"/>
              </w:rPr>
              <w:tab/>
              <w:t>Амо</w:t>
            </w:r>
            <w:r>
              <w:rPr>
                <w:rFonts w:cs="Arial"/>
                <w:sz w:val="20"/>
                <w:szCs w:val="20"/>
                <w:lang w:val="sr-Latn-CS"/>
              </w:rPr>
              <w:t>нијак ...................</w:t>
            </w:r>
            <w:r w:rsidRPr="005056E5">
              <w:rPr>
                <w:rFonts w:cs="Arial"/>
                <w:sz w:val="20"/>
                <w:szCs w:val="20"/>
                <w:lang w:val="sr-Latn-CS"/>
              </w:rPr>
              <w:t>max. 0,0005 %</w:t>
            </w:r>
          </w:p>
          <w:p w:rsidR="005056E5" w:rsidRPr="005056E5" w:rsidRDefault="005056E5" w:rsidP="005056E5">
            <w:pPr>
              <w:rPr>
                <w:rFonts w:cs="Arial"/>
                <w:sz w:val="20"/>
                <w:szCs w:val="20"/>
                <w:lang w:val="sr-Latn-CS"/>
              </w:rPr>
            </w:pPr>
            <w:r w:rsidRPr="005056E5">
              <w:rPr>
                <w:rFonts w:cs="Arial"/>
                <w:sz w:val="20"/>
                <w:szCs w:val="20"/>
                <w:lang w:val="sr-Latn-CS"/>
              </w:rPr>
              <w:t>•</w:t>
            </w:r>
            <w:r w:rsidRPr="005056E5">
              <w:rPr>
                <w:rFonts w:cs="Arial"/>
                <w:sz w:val="20"/>
                <w:szCs w:val="20"/>
                <w:lang w:val="sr-Latn-CS"/>
              </w:rPr>
              <w:tab/>
              <w:t xml:space="preserve">Жива </w:t>
            </w:r>
            <w:r>
              <w:rPr>
                <w:rFonts w:cs="Arial"/>
                <w:sz w:val="20"/>
                <w:szCs w:val="20"/>
                <w:lang w:val="sr-Latn-CS"/>
              </w:rPr>
              <w:t>........................</w:t>
            </w:r>
            <w:r w:rsidRPr="005056E5">
              <w:rPr>
                <w:rFonts w:cs="Arial"/>
                <w:sz w:val="20"/>
                <w:szCs w:val="20"/>
                <w:lang w:val="sr-Latn-CS"/>
              </w:rPr>
              <w:t>max. 10ppb</w:t>
            </w:r>
          </w:p>
          <w:p w:rsidR="005056E5" w:rsidRPr="005056E5" w:rsidRDefault="005056E5" w:rsidP="005056E5">
            <w:pPr>
              <w:rPr>
                <w:rFonts w:cs="Arial"/>
                <w:sz w:val="20"/>
                <w:szCs w:val="20"/>
                <w:lang w:val="sr-Latn-CS"/>
              </w:rPr>
            </w:pPr>
            <w:r>
              <w:rPr>
                <w:rFonts w:cs="Arial"/>
                <w:sz w:val="20"/>
                <w:szCs w:val="20"/>
                <w:lang w:val="sr-Latn-CS"/>
              </w:rPr>
              <w:t>•</w:t>
            </w:r>
            <w:r>
              <w:rPr>
                <w:rFonts w:cs="Arial"/>
                <w:sz w:val="20"/>
                <w:szCs w:val="20"/>
                <w:lang w:val="sr-Latn-CS"/>
              </w:rPr>
              <w:tab/>
              <w:t>Тешки метали ............</w:t>
            </w:r>
            <w:r w:rsidRPr="005056E5">
              <w:rPr>
                <w:rFonts w:cs="Arial"/>
                <w:sz w:val="20"/>
                <w:szCs w:val="20"/>
                <w:lang w:val="sr-Latn-CS"/>
              </w:rPr>
              <w:t xml:space="preserve"> max. 0,0001 %</w:t>
            </w:r>
          </w:p>
          <w:p w:rsidR="009461B8" w:rsidRPr="00E1383E" w:rsidRDefault="005056E5" w:rsidP="005056E5">
            <w:pPr>
              <w:rPr>
                <w:rFonts w:cs="Arial"/>
                <w:sz w:val="20"/>
                <w:szCs w:val="20"/>
                <w:lang w:val="sr-Latn-CS"/>
              </w:rPr>
            </w:pPr>
            <w:r>
              <w:rPr>
                <w:rFonts w:cs="Arial"/>
                <w:sz w:val="20"/>
                <w:szCs w:val="20"/>
                <w:lang w:val="sr-Latn-CS"/>
              </w:rPr>
              <w:t>•</w:t>
            </w:r>
            <w:r w:rsidRPr="005056E5">
              <w:rPr>
                <w:rFonts w:cs="Arial"/>
                <w:sz w:val="20"/>
                <w:szCs w:val="20"/>
                <w:lang w:val="sr-Latn-CS"/>
              </w:rPr>
              <w:t>Остатак после жарења</w:t>
            </w:r>
            <w:r>
              <w:rPr>
                <w:rFonts w:cs="Arial"/>
                <w:sz w:val="20"/>
                <w:szCs w:val="20"/>
                <w:lang w:val="sr-Latn-CS"/>
              </w:rPr>
              <w:t>-</w:t>
            </w:r>
            <w:r w:rsidRPr="005056E5">
              <w:rPr>
                <w:rFonts w:cs="Arial"/>
                <w:sz w:val="20"/>
                <w:szCs w:val="20"/>
                <w:lang w:val="sr-Latn-CS"/>
              </w:rPr>
              <w:t>max</w:t>
            </w:r>
            <w:r>
              <w:rPr>
                <w:rFonts w:cs="Arial"/>
                <w:sz w:val="20"/>
                <w:szCs w:val="20"/>
                <w:lang w:val="sr-Latn-CS"/>
              </w:rPr>
              <w:t>.....</w:t>
            </w:r>
            <w:r w:rsidRPr="005056E5">
              <w:rPr>
                <w:rFonts w:cs="Arial"/>
                <w:sz w:val="20"/>
                <w:szCs w:val="20"/>
                <w:lang w:val="sr-Latn-CS"/>
              </w:rPr>
              <w:t>. 0,0005 %</w:t>
            </w:r>
          </w:p>
        </w:tc>
      </w:tr>
      <w:tr w:rsidR="00D47D54" w:rsidRPr="00E1383E" w:rsidTr="00614957">
        <w:tc>
          <w:tcPr>
            <w:tcW w:w="709" w:type="dxa"/>
            <w:tcBorders>
              <w:top w:val="single" w:sz="4" w:space="0" w:color="auto"/>
              <w:left w:val="single" w:sz="4" w:space="0" w:color="auto"/>
              <w:bottom w:val="single" w:sz="4" w:space="0" w:color="auto"/>
              <w:right w:val="single" w:sz="4" w:space="0" w:color="auto"/>
            </w:tcBorders>
          </w:tcPr>
          <w:p w:rsidR="00D47D54" w:rsidRPr="00D47D54" w:rsidRDefault="00D47D54" w:rsidP="000564DF">
            <w:pPr>
              <w:jc w:val="center"/>
              <w:rPr>
                <w:rFonts w:cs="Arial"/>
                <w:sz w:val="20"/>
                <w:szCs w:val="20"/>
              </w:rPr>
            </w:pPr>
            <w:r>
              <w:rPr>
                <w:rFonts w:cs="Arial"/>
                <w:sz w:val="20"/>
                <w:szCs w:val="20"/>
              </w:rPr>
              <w:lastRenderedPageBreak/>
              <w:t>64.</w:t>
            </w:r>
          </w:p>
        </w:tc>
        <w:tc>
          <w:tcPr>
            <w:tcW w:w="3969" w:type="dxa"/>
            <w:tcBorders>
              <w:top w:val="single" w:sz="4" w:space="0" w:color="auto"/>
              <w:left w:val="single" w:sz="4" w:space="0" w:color="auto"/>
              <w:bottom w:val="single" w:sz="4" w:space="0" w:color="auto"/>
              <w:right w:val="single" w:sz="4" w:space="0" w:color="auto"/>
            </w:tcBorders>
          </w:tcPr>
          <w:p w:rsidR="00D47D54" w:rsidRPr="00E1383E" w:rsidRDefault="005056E5" w:rsidP="00061373">
            <w:pPr>
              <w:rPr>
                <w:rFonts w:cs="Arial"/>
                <w:sz w:val="20"/>
                <w:szCs w:val="20"/>
                <w:lang w:val="sr-Latn-CS"/>
              </w:rPr>
            </w:pPr>
            <w:r w:rsidRPr="005056E5">
              <w:rPr>
                <w:rFonts w:cs="Arial"/>
                <w:sz w:val="20"/>
                <w:szCs w:val="20"/>
                <w:lang w:val="sr-Latn-CS"/>
              </w:rPr>
              <w:t>0,1 М хлороводонична киселина(у ампулама од 0,1л)</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ПА квалитет</w:t>
            </w:r>
          </w:p>
          <w:p w:rsidR="00D47D54" w:rsidRPr="00E1383E" w:rsidRDefault="00D47D54" w:rsidP="00061373">
            <w:pPr>
              <w:rPr>
                <w:rFonts w:cs="Arial"/>
                <w:sz w:val="20"/>
                <w:szCs w:val="20"/>
                <w:lang w:val="sr-Latn-CS"/>
              </w:rPr>
            </w:pP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9461B8" w:rsidRPr="001E1044" w:rsidRDefault="009461B8" w:rsidP="001E1044">
            <w:pPr>
              <w:rPr>
                <w:rFonts w:cs="Arial"/>
                <w:sz w:val="20"/>
                <w:szCs w:val="20"/>
                <w:lang w:val="sr-Latn-CS"/>
              </w:rPr>
            </w:pPr>
            <w:r>
              <w:rPr>
                <w:rFonts w:cs="Arial"/>
                <w:sz w:val="20"/>
                <w:szCs w:val="20"/>
                <w:lang w:val="sr-Latn-CS"/>
              </w:rPr>
              <w:t>0,1М oксална киселина</w:t>
            </w:r>
            <w:r w:rsidRPr="001E1044">
              <w:rPr>
                <w:rFonts w:cs="Arial"/>
                <w:sz w:val="20"/>
                <w:szCs w:val="20"/>
                <w:lang w:val="sr-Latn-CS"/>
              </w:rPr>
              <w:t>(у ампулама од 0,1л)</w:t>
            </w:r>
          </w:p>
          <w:p w:rsidR="009461B8" w:rsidRPr="00E1383E" w:rsidRDefault="009461B8" w:rsidP="001E1044">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FA7C94" w:rsidRDefault="009461B8" w:rsidP="00FA7C94">
            <w:pPr>
              <w:rPr>
                <w:rFonts w:cs="Arial"/>
                <w:sz w:val="20"/>
                <w:szCs w:val="20"/>
                <w:lang w:val="sr-Latn-CS"/>
              </w:rPr>
            </w:pPr>
            <w:r w:rsidRPr="00FA7C94">
              <w:rPr>
                <w:rFonts w:cs="Arial"/>
                <w:sz w:val="20"/>
                <w:szCs w:val="20"/>
                <w:lang w:val="sr-Latn-CS"/>
              </w:rPr>
              <w:t>Захтевани квалитет:</w:t>
            </w:r>
          </w:p>
          <w:p w:rsidR="009461B8" w:rsidRPr="00E1383E" w:rsidRDefault="009461B8" w:rsidP="00FA7C94">
            <w:pPr>
              <w:rPr>
                <w:rFonts w:cs="Arial"/>
                <w:sz w:val="20"/>
                <w:szCs w:val="20"/>
                <w:lang w:val="sr-Latn-CS"/>
              </w:rPr>
            </w:pPr>
            <w:r w:rsidRPr="00FA7C94">
              <w:rPr>
                <w:rFonts w:cs="Arial"/>
                <w:sz w:val="20"/>
                <w:szCs w:val="20"/>
                <w:lang w:val="sr-Latn-CS"/>
              </w:rPr>
              <w:t>•</w:t>
            </w:r>
            <w:r w:rsidRPr="00FA7C94">
              <w:rPr>
                <w:rFonts w:cs="Arial"/>
                <w:sz w:val="20"/>
                <w:szCs w:val="20"/>
                <w:lang w:val="sr-Latn-CS"/>
              </w:rPr>
              <w:tab/>
              <w:t>ПА квалитет</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9461B8" w:rsidRDefault="009461B8" w:rsidP="00724739">
            <w:pPr>
              <w:rPr>
                <w:rFonts w:cs="Arial"/>
                <w:sz w:val="20"/>
                <w:szCs w:val="20"/>
                <w:lang w:val="sr-Cyrl-RS"/>
              </w:rPr>
            </w:pPr>
            <w:r w:rsidRPr="00724739">
              <w:rPr>
                <w:rFonts w:cs="Arial"/>
                <w:sz w:val="20"/>
                <w:szCs w:val="20"/>
                <w:lang w:val="sr-Latn-CS"/>
              </w:rPr>
              <w:t xml:space="preserve">0,1М калијум перманганат </w:t>
            </w:r>
          </w:p>
          <w:p w:rsidR="009461B8" w:rsidRPr="00724739" w:rsidRDefault="009461B8" w:rsidP="00724739">
            <w:pPr>
              <w:rPr>
                <w:rFonts w:cs="Arial"/>
                <w:sz w:val="20"/>
                <w:szCs w:val="20"/>
                <w:lang w:val="sr-Cyrl-RS"/>
              </w:rPr>
            </w:pPr>
          </w:p>
          <w:p w:rsidR="009461B8" w:rsidRPr="00724739" w:rsidRDefault="009461B8" w:rsidP="00724739">
            <w:pPr>
              <w:rPr>
                <w:rFonts w:cs="Arial"/>
                <w:sz w:val="20"/>
                <w:szCs w:val="20"/>
                <w:lang w:val="sr-Latn-CS"/>
              </w:rPr>
            </w:pPr>
            <w:r w:rsidRPr="00724739">
              <w:rPr>
                <w:rFonts w:cs="Arial"/>
                <w:sz w:val="20"/>
                <w:szCs w:val="20"/>
                <w:lang w:val="sr-Latn-CS"/>
              </w:rPr>
              <w:t>(у ампулама од 0,1л)</w:t>
            </w:r>
          </w:p>
          <w:p w:rsidR="009461B8" w:rsidRPr="00E1383E" w:rsidRDefault="009461B8" w:rsidP="00724739">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724739" w:rsidRDefault="009461B8" w:rsidP="00724739">
            <w:pPr>
              <w:rPr>
                <w:rFonts w:cs="Arial"/>
                <w:sz w:val="20"/>
                <w:szCs w:val="20"/>
                <w:lang w:val="sr-Latn-CS"/>
              </w:rPr>
            </w:pPr>
            <w:r w:rsidRPr="00724739">
              <w:rPr>
                <w:rFonts w:cs="Arial"/>
                <w:sz w:val="20"/>
                <w:szCs w:val="20"/>
                <w:lang w:val="sr-Latn-CS"/>
              </w:rPr>
              <w:t>Захтевани квалитет:</w:t>
            </w:r>
          </w:p>
          <w:p w:rsidR="009461B8" w:rsidRPr="00E1383E" w:rsidRDefault="007C0365" w:rsidP="00724739">
            <w:pPr>
              <w:rPr>
                <w:rFonts w:cs="Arial"/>
                <w:sz w:val="20"/>
                <w:szCs w:val="20"/>
                <w:lang w:val="sr-Latn-CS"/>
              </w:rPr>
            </w:pPr>
            <w:r>
              <w:rPr>
                <w:rFonts w:cs="Arial"/>
                <w:sz w:val="20"/>
                <w:szCs w:val="20"/>
                <w:lang w:val="sr-Latn-CS"/>
              </w:rPr>
              <w:t>•</w:t>
            </w:r>
            <w:r w:rsidR="009461B8" w:rsidRPr="00724739">
              <w:rPr>
                <w:rFonts w:cs="Arial"/>
                <w:sz w:val="20"/>
                <w:szCs w:val="20"/>
                <w:lang w:val="sr-Latn-CS"/>
              </w:rPr>
              <w:t>ПА квалитет</w:t>
            </w:r>
          </w:p>
        </w:tc>
      </w:tr>
      <w:tr w:rsidR="007C0365" w:rsidRPr="00E1383E" w:rsidTr="00614957">
        <w:tc>
          <w:tcPr>
            <w:tcW w:w="709" w:type="dxa"/>
            <w:tcBorders>
              <w:top w:val="single" w:sz="4" w:space="0" w:color="auto"/>
              <w:left w:val="single" w:sz="4" w:space="0" w:color="auto"/>
              <w:bottom w:val="single" w:sz="4" w:space="0" w:color="auto"/>
              <w:right w:val="single" w:sz="4" w:space="0" w:color="auto"/>
            </w:tcBorders>
          </w:tcPr>
          <w:p w:rsidR="007C0365" w:rsidRPr="00D47D54" w:rsidRDefault="007C0365" w:rsidP="000564DF">
            <w:pPr>
              <w:jc w:val="center"/>
              <w:rPr>
                <w:rFonts w:cs="Arial"/>
                <w:sz w:val="20"/>
                <w:szCs w:val="20"/>
              </w:rPr>
            </w:pPr>
            <w:r>
              <w:rPr>
                <w:rFonts w:cs="Arial"/>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7C0365" w:rsidRPr="00877226" w:rsidRDefault="007C0365" w:rsidP="00C47042">
            <w:r w:rsidRPr="00877226">
              <w:t>Калијум хлорид</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Чистоћа ............................ ≥ 99 %</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Јодиди ........................... ≤ 20 ppm</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Калцијум ........................ ≤ 20 ppm</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Гвожђе ........................... ≤ 3 ppm</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Магнезијум .................... ≤ 10 ppm</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Тешки метали ................ ≤ 5 ppm</w:t>
            </w:r>
          </w:p>
          <w:p w:rsidR="007C0365" w:rsidRPr="00E1383E" w:rsidRDefault="007C0365" w:rsidP="007C0365">
            <w:pPr>
              <w:rPr>
                <w:rFonts w:cs="Arial"/>
                <w:sz w:val="20"/>
                <w:szCs w:val="20"/>
                <w:lang w:val="sr-Latn-CS"/>
              </w:rPr>
            </w:pPr>
            <w:r>
              <w:rPr>
                <w:rFonts w:cs="Arial"/>
                <w:sz w:val="20"/>
                <w:szCs w:val="20"/>
                <w:lang w:val="sr-Latn-CS"/>
              </w:rPr>
              <w:t>•</w:t>
            </w:r>
            <w:r w:rsidRPr="007C0365">
              <w:rPr>
                <w:rFonts w:cs="Arial"/>
                <w:sz w:val="20"/>
                <w:szCs w:val="20"/>
                <w:lang w:val="sr-Latn-CS"/>
              </w:rPr>
              <w:t>Нерастворне материје ............. ≤ 0,005 %</w:t>
            </w:r>
          </w:p>
        </w:tc>
      </w:tr>
      <w:tr w:rsidR="007C0365" w:rsidRPr="00E1383E" w:rsidTr="00614957">
        <w:tc>
          <w:tcPr>
            <w:tcW w:w="709" w:type="dxa"/>
            <w:tcBorders>
              <w:top w:val="single" w:sz="4" w:space="0" w:color="auto"/>
              <w:left w:val="single" w:sz="4" w:space="0" w:color="auto"/>
              <w:bottom w:val="single" w:sz="4" w:space="0" w:color="auto"/>
              <w:right w:val="single" w:sz="4" w:space="0" w:color="auto"/>
            </w:tcBorders>
          </w:tcPr>
          <w:p w:rsidR="007C0365" w:rsidRDefault="007C0365" w:rsidP="000564DF">
            <w:pPr>
              <w:jc w:val="center"/>
              <w:rPr>
                <w:rFonts w:cs="Arial"/>
                <w:sz w:val="20"/>
                <w:szCs w:val="20"/>
              </w:rPr>
            </w:pPr>
            <w:r>
              <w:rPr>
                <w:rFonts w:cs="Arial"/>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7C0365" w:rsidRPr="00877226" w:rsidRDefault="007C0365" w:rsidP="00C47042">
            <w:r w:rsidRPr="00877226">
              <w:t xml:space="preserve">Пуфер таблете </w:t>
            </w:r>
            <w:r w:rsidRPr="007C0365">
              <w:t>(pH 6,5 – 8,4)</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ПА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рН 6,5 – 8,4</w:t>
            </w:r>
          </w:p>
          <w:p w:rsidR="007C0365" w:rsidRPr="00E1383E" w:rsidRDefault="007C0365" w:rsidP="00B8545B">
            <w:pPr>
              <w:rPr>
                <w:rFonts w:cs="Arial"/>
                <w:sz w:val="20"/>
                <w:szCs w:val="20"/>
                <w:lang w:val="sr-Latn-CS"/>
              </w:rPr>
            </w:pPr>
          </w:p>
        </w:tc>
      </w:tr>
      <w:tr w:rsidR="007C0365" w:rsidRPr="00E1383E" w:rsidTr="00614957">
        <w:tc>
          <w:tcPr>
            <w:tcW w:w="709" w:type="dxa"/>
            <w:tcBorders>
              <w:top w:val="single" w:sz="4" w:space="0" w:color="auto"/>
              <w:left w:val="single" w:sz="4" w:space="0" w:color="auto"/>
              <w:bottom w:val="single" w:sz="4" w:space="0" w:color="auto"/>
              <w:right w:val="single" w:sz="4" w:space="0" w:color="auto"/>
            </w:tcBorders>
          </w:tcPr>
          <w:p w:rsidR="007C0365" w:rsidRDefault="007C0365" w:rsidP="000564DF">
            <w:pPr>
              <w:jc w:val="center"/>
              <w:rPr>
                <w:rFonts w:cs="Arial"/>
                <w:sz w:val="20"/>
                <w:szCs w:val="20"/>
              </w:rPr>
            </w:pPr>
            <w:r>
              <w:rPr>
                <w:rFonts w:cs="Arial"/>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7C0365" w:rsidRPr="00877226" w:rsidRDefault="007C0365" w:rsidP="00C47042">
            <w:r w:rsidRPr="007C0365">
              <w:t>Хидроксил – амин - хидрохлорид</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Чистоћа: ≥98,5%</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Губитак жарењемна 110°С: ≤2%</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Гвожђе: ≤0,005%</w:t>
            </w:r>
          </w:p>
          <w:p w:rsidR="007C0365" w:rsidRPr="00E1383E"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Олово: ≤0,005%</w:t>
            </w:r>
          </w:p>
        </w:tc>
      </w:tr>
      <w:tr w:rsidR="007C0365" w:rsidRPr="00E1383E" w:rsidTr="00614957">
        <w:tc>
          <w:tcPr>
            <w:tcW w:w="709" w:type="dxa"/>
            <w:tcBorders>
              <w:top w:val="single" w:sz="4" w:space="0" w:color="auto"/>
              <w:left w:val="single" w:sz="4" w:space="0" w:color="auto"/>
              <w:bottom w:val="single" w:sz="4" w:space="0" w:color="auto"/>
              <w:right w:val="single" w:sz="4" w:space="0" w:color="auto"/>
            </w:tcBorders>
          </w:tcPr>
          <w:p w:rsidR="007C0365" w:rsidRDefault="007C0365" w:rsidP="000564DF">
            <w:pPr>
              <w:jc w:val="center"/>
              <w:rPr>
                <w:rFonts w:cs="Arial"/>
                <w:sz w:val="20"/>
                <w:szCs w:val="20"/>
              </w:rPr>
            </w:pPr>
            <w:r>
              <w:rPr>
                <w:rFonts w:cs="Arial"/>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7C0365" w:rsidRPr="00877226" w:rsidRDefault="007C0365" w:rsidP="00C47042">
            <w:r w:rsidRPr="007C0365">
              <w:t>Натријум хлорид</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E1383E"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ПА квалитет</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t>71.</w:t>
            </w:r>
          </w:p>
        </w:tc>
        <w:tc>
          <w:tcPr>
            <w:tcW w:w="3969" w:type="dxa"/>
            <w:tcBorders>
              <w:top w:val="single" w:sz="4" w:space="0" w:color="auto"/>
              <w:left w:val="single" w:sz="4" w:space="0" w:color="auto"/>
              <w:bottom w:val="single" w:sz="4" w:space="0" w:color="auto"/>
              <w:right w:val="single" w:sz="4" w:space="0" w:color="auto"/>
            </w:tcBorders>
          </w:tcPr>
          <w:p w:rsidR="009461B8" w:rsidRPr="00DC6FE0" w:rsidRDefault="009461B8" w:rsidP="00DC6FE0">
            <w:pPr>
              <w:rPr>
                <w:rFonts w:cs="Arial"/>
                <w:sz w:val="20"/>
                <w:szCs w:val="20"/>
                <w:lang w:val="sr-Latn-CS"/>
              </w:rPr>
            </w:pPr>
            <w:r w:rsidRPr="00DC6FE0">
              <w:rPr>
                <w:rFonts w:cs="Arial"/>
                <w:sz w:val="20"/>
                <w:szCs w:val="20"/>
                <w:lang w:val="sr-Latn-CS"/>
              </w:rPr>
              <w:t>Хлороформ</w:t>
            </w:r>
          </w:p>
          <w:p w:rsidR="009461B8" w:rsidRPr="00E1383E" w:rsidRDefault="009461B8" w:rsidP="00DC6FE0">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9461B8" w:rsidRPr="00DC6FE0" w:rsidRDefault="009461B8" w:rsidP="00DC6FE0">
            <w:pPr>
              <w:rPr>
                <w:rFonts w:cs="Arial"/>
                <w:sz w:val="20"/>
                <w:szCs w:val="20"/>
                <w:lang w:val="sr-Latn-CS"/>
              </w:rPr>
            </w:pPr>
            <w:r w:rsidRPr="00DC6FE0">
              <w:rPr>
                <w:rFonts w:cs="Arial"/>
                <w:sz w:val="20"/>
                <w:szCs w:val="20"/>
                <w:lang w:val="sr-Latn-CS"/>
              </w:rPr>
              <w:t>Захтевани квалитет:</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Чистоћа ............................ 99,0 – 99,4 %</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Слободна  HCl .................. max. 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Хлориди ........................... max. 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Алуминијум ................... max. 0,00005%</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Бор ............................... max. 0,000002%</w:t>
            </w:r>
          </w:p>
          <w:p w:rsidR="009461B8" w:rsidRPr="00DC6FE0" w:rsidRDefault="009461B8" w:rsidP="00DC6FE0">
            <w:pPr>
              <w:rPr>
                <w:rFonts w:cs="Arial"/>
                <w:sz w:val="20"/>
                <w:szCs w:val="20"/>
                <w:lang w:val="sr-Latn-CS"/>
              </w:rPr>
            </w:pPr>
            <w:r w:rsidRPr="00DC6FE0">
              <w:rPr>
                <w:rFonts w:cs="Arial"/>
                <w:sz w:val="20"/>
                <w:szCs w:val="20"/>
                <w:lang w:val="sr-Latn-CS"/>
              </w:rPr>
              <w:lastRenderedPageBreak/>
              <w:t>•</w:t>
            </w:r>
            <w:r w:rsidRPr="00DC6FE0">
              <w:rPr>
                <w:rFonts w:cs="Arial"/>
                <w:sz w:val="20"/>
                <w:szCs w:val="20"/>
                <w:lang w:val="sr-Latn-CS"/>
              </w:rPr>
              <w:tab/>
              <w:t>Баријум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Калцијум ........................ max. 0,00005%</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Кадмијум .....................  max. 0,000005%</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Кобалт ......................... max. 0,000002%</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Хром ............................ max. 0,000002%</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Бакар ........................... max. 0,000002%</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Гвожђе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Магнезијум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Манган ......................... max. 0,000002%</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Никл ............................. max. 0,000002%</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Олово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Калај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Цинк ............................... max. 0,00001%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Дихлорметан ........................ max.0,01%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Етанол .................................. 0,6 – 1,0 %</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Тетрахлороетилен ............... max.0,01%</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Карбонилна једињења ...... max.0,005%</w:t>
            </w:r>
          </w:p>
          <w:p w:rsidR="009461B8" w:rsidRPr="00DC6FE0"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Остатак испаравања ......... max.0,001%</w:t>
            </w:r>
          </w:p>
          <w:p w:rsidR="009461B8" w:rsidRPr="00E1383E" w:rsidRDefault="009461B8"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Вода ...................................... max.0,01%</w:t>
            </w:r>
          </w:p>
        </w:tc>
      </w:tr>
      <w:tr w:rsidR="009461B8" w:rsidRPr="00E1383E" w:rsidTr="00614957">
        <w:tc>
          <w:tcPr>
            <w:tcW w:w="709" w:type="dxa"/>
            <w:tcBorders>
              <w:top w:val="single" w:sz="4" w:space="0" w:color="auto"/>
              <w:left w:val="single" w:sz="4" w:space="0" w:color="auto"/>
              <w:bottom w:val="single" w:sz="4" w:space="0" w:color="auto"/>
              <w:right w:val="single" w:sz="4" w:space="0" w:color="auto"/>
            </w:tcBorders>
          </w:tcPr>
          <w:p w:rsidR="009461B8" w:rsidRPr="00D47D54" w:rsidRDefault="00D47D54" w:rsidP="000564DF">
            <w:pPr>
              <w:jc w:val="center"/>
              <w:rPr>
                <w:rFonts w:cs="Arial"/>
                <w:sz w:val="20"/>
                <w:szCs w:val="20"/>
              </w:rPr>
            </w:pPr>
            <w:r>
              <w:rPr>
                <w:rFonts w:cs="Arial"/>
                <w:sz w:val="20"/>
                <w:szCs w:val="20"/>
              </w:rPr>
              <w:lastRenderedPageBreak/>
              <w:t>72.</w:t>
            </w:r>
          </w:p>
        </w:tc>
        <w:tc>
          <w:tcPr>
            <w:tcW w:w="3969" w:type="dxa"/>
            <w:tcBorders>
              <w:top w:val="single" w:sz="4" w:space="0" w:color="auto"/>
              <w:left w:val="single" w:sz="4" w:space="0" w:color="auto"/>
              <w:bottom w:val="single" w:sz="4" w:space="0" w:color="auto"/>
              <w:right w:val="single" w:sz="4" w:space="0" w:color="auto"/>
            </w:tcBorders>
          </w:tcPr>
          <w:p w:rsidR="009461B8" w:rsidRPr="00E1383E" w:rsidRDefault="007C0365" w:rsidP="00653BB9">
            <w:pPr>
              <w:rPr>
                <w:rFonts w:cs="Arial"/>
                <w:sz w:val="20"/>
                <w:szCs w:val="20"/>
                <w:lang w:val="sr-Latn-CS"/>
              </w:rPr>
            </w:pPr>
            <w:r w:rsidRPr="007C0365">
              <w:rPr>
                <w:rFonts w:cs="Arial"/>
                <w:sz w:val="20"/>
                <w:szCs w:val="20"/>
                <w:lang w:val="sr-Latn-CS"/>
              </w:rPr>
              <w:t>Ацетон</w:t>
            </w:r>
          </w:p>
        </w:tc>
        <w:tc>
          <w:tcPr>
            <w:tcW w:w="5812" w:type="dxa"/>
            <w:tcBorders>
              <w:top w:val="single" w:sz="4" w:space="0" w:color="auto"/>
              <w:left w:val="single" w:sz="4" w:space="0" w:color="auto"/>
              <w:bottom w:val="single" w:sz="4" w:space="0" w:color="auto"/>
              <w:right w:val="single" w:sz="4" w:space="0" w:color="auto"/>
            </w:tcBorders>
          </w:tcPr>
          <w:p w:rsidR="007C0365" w:rsidRPr="007C0365" w:rsidRDefault="007C0365" w:rsidP="007C0365">
            <w:pPr>
              <w:rPr>
                <w:rFonts w:cs="Arial"/>
                <w:sz w:val="20"/>
                <w:szCs w:val="20"/>
                <w:lang w:val="sr-Latn-CS"/>
              </w:rPr>
            </w:pPr>
            <w:r w:rsidRPr="007C0365">
              <w:rPr>
                <w:rFonts w:cs="Arial"/>
                <w:sz w:val="20"/>
                <w:szCs w:val="20"/>
                <w:lang w:val="sr-Latn-CS"/>
              </w:rPr>
              <w:t>Захтевани квалитет:</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Чистоћа ..............................  min. 99,5 %</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Остатак после испарења ...... &lt; 0,001 %</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Етанол ................................  max.0,01 %</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Мета</w:t>
            </w:r>
            <w:r>
              <w:rPr>
                <w:rFonts w:cs="Arial"/>
                <w:sz w:val="20"/>
                <w:szCs w:val="20"/>
                <w:lang w:val="sr-Latn-CS"/>
              </w:rPr>
              <w:t>нол .........................</w:t>
            </w:r>
            <w:r w:rsidRPr="007C0365">
              <w:rPr>
                <w:rFonts w:cs="Arial"/>
                <w:sz w:val="20"/>
                <w:szCs w:val="20"/>
                <w:lang w:val="sr-Latn-CS"/>
              </w:rPr>
              <w:t xml:space="preserve"> max. 0,001 %</w:t>
            </w:r>
          </w:p>
          <w:p w:rsidR="007C0365" w:rsidRPr="007C0365" w:rsidRDefault="007C0365" w:rsidP="007C0365">
            <w:pPr>
              <w:rPr>
                <w:rFonts w:cs="Arial"/>
                <w:sz w:val="20"/>
                <w:szCs w:val="20"/>
                <w:lang w:val="sr-Latn-CS"/>
              </w:rPr>
            </w:pPr>
            <w:r w:rsidRPr="007C0365">
              <w:rPr>
                <w:rFonts w:cs="Arial"/>
                <w:sz w:val="20"/>
                <w:szCs w:val="20"/>
                <w:lang w:val="sr-Latn-CS"/>
              </w:rPr>
              <w:t>•</w:t>
            </w:r>
            <w:r w:rsidRPr="007C0365">
              <w:rPr>
                <w:rFonts w:cs="Arial"/>
                <w:sz w:val="20"/>
                <w:szCs w:val="20"/>
                <w:lang w:val="sr-Latn-CS"/>
              </w:rPr>
              <w:tab/>
              <w:t>Вода ......</w:t>
            </w:r>
            <w:r>
              <w:rPr>
                <w:rFonts w:cs="Arial"/>
                <w:sz w:val="20"/>
                <w:szCs w:val="20"/>
                <w:lang w:val="sr-Latn-CS"/>
              </w:rPr>
              <w:t>............................</w:t>
            </w:r>
            <w:r w:rsidRPr="007C0365">
              <w:rPr>
                <w:rFonts w:cs="Arial"/>
                <w:sz w:val="20"/>
                <w:szCs w:val="20"/>
                <w:lang w:val="sr-Latn-CS"/>
              </w:rPr>
              <w:t xml:space="preserve"> max. 0,2 %</w:t>
            </w:r>
          </w:p>
          <w:p w:rsidR="009461B8" w:rsidRPr="00E1383E" w:rsidRDefault="009461B8" w:rsidP="00653BB9">
            <w:pPr>
              <w:rPr>
                <w:rFonts w:cs="Arial"/>
                <w:sz w:val="20"/>
                <w:szCs w:val="20"/>
                <w:lang w:val="sr-Latn-CS"/>
              </w:rPr>
            </w:pPr>
          </w:p>
        </w:tc>
      </w:tr>
      <w:tr w:rsidR="00D47D54" w:rsidRPr="00E1383E" w:rsidTr="00614957">
        <w:tc>
          <w:tcPr>
            <w:tcW w:w="709" w:type="dxa"/>
            <w:tcBorders>
              <w:top w:val="single" w:sz="4" w:space="0" w:color="auto"/>
              <w:left w:val="single" w:sz="4" w:space="0" w:color="auto"/>
              <w:bottom w:val="single" w:sz="4" w:space="0" w:color="auto"/>
              <w:right w:val="single" w:sz="4" w:space="0" w:color="auto"/>
            </w:tcBorders>
          </w:tcPr>
          <w:p w:rsidR="00D47D54" w:rsidRPr="00D47D54" w:rsidRDefault="00D47D54" w:rsidP="000564DF">
            <w:pPr>
              <w:jc w:val="center"/>
              <w:rPr>
                <w:rFonts w:cs="Arial"/>
                <w:sz w:val="20"/>
                <w:szCs w:val="20"/>
              </w:rPr>
            </w:pPr>
            <w:r>
              <w:rPr>
                <w:rFonts w:cs="Arial"/>
                <w:sz w:val="20"/>
                <w:szCs w:val="20"/>
              </w:rPr>
              <w:t>73.</w:t>
            </w:r>
          </w:p>
        </w:tc>
        <w:tc>
          <w:tcPr>
            <w:tcW w:w="3969" w:type="dxa"/>
            <w:tcBorders>
              <w:top w:val="single" w:sz="4" w:space="0" w:color="auto"/>
              <w:left w:val="single" w:sz="4" w:space="0" w:color="auto"/>
              <w:bottom w:val="single" w:sz="4" w:space="0" w:color="auto"/>
              <w:right w:val="single" w:sz="4" w:space="0" w:color="auto"/>
            </w:tcBorders>
          </w:tcPr>
          <w:p w:rsidR="00D47D54" w:rsidRPr="001E36FA" w:rsidRDefault="00D47D54" w:rsidP="005E162F">
            <w:pPr>
              <w:rPr>
                <w:rFonts w:cs="Arial"/>
                <w:sz w:val="20"/>
                <w:szCs w:val="20"/>
                <w:lang w:val="sr-Latn-CS"/>
              </w:rPr>
            </w:pPr>
            <w:r w:rsidRPr="001E36FA">
              <w:rPr>
                <w:rFonts w:cs="Arial"/>
                <w:sz w:val="20"/>
                <w:szCs w:val="20"/>
                <w:lang w:val="sr-Latn-CS"/>
              </w:rPr>
              <w:t>Амонијум хидроксид (25% - ни раствор)</w:t>
            </w:r>
          </w:p>
          <w:p w:rsidR="00D47D54" w:rsidRPr="00E1383E" w:rsidRDefault="00D47D54" w:rsidP="005E162F">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D47D54" w:rsidRPr="001E36FA" w:rsidRDefault="00D47D54" w:rsidP="005E162F">
            <w:pPr>
              <w:rPr>
                <w:rFonts w:cs="Arial"/>
                <w:sz w:val="20"/>
                <w:szCs w:val="20"/>
                <w:lang w:val="sr-Latn-CS"/>
              </w:rPr>
            </w:pPr>
            <w:r w:rsidRPr="001E36FA">
              <w:rPr>
                <w:rFonts w:cs="Arial"/>
                <w:sz w:val="20"/>
                <w:szCs w:val="20"/>
                <w:lang w:val="sr-Latn-CS"/>
              </w:rPr>
              <w:t>Захтевани квалитет:</w:t>
            </w:r>
          </w:p>
          <w:p w:rsidR="00D47D54" w:rsidRPr="001E36FA"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Чистоћа .................................. min. 25 %</w:t>
            </w:r>
          </w:p>
          <w:p w:rsidR="00D47D54" w:rsidRPr="001E36FA"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Хлориди ............................ max. 0,005 %</w:t>
            </w:r>
          </w:p>
          <w:p w:rsidR="00D47D54" w:rsidRPr="001E36FA"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Сулфати ........................... max. 0,005 %</w:t>
            </w:r>
          </w:p>
          <w:p w:rsidR="00D47D54" w:rsidRPr="001E36FA"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Бакар ............................ max. 0,00005 %</w:t>
            </w:r>
          </w:p>
          <w:p w:rsidR="00D47D54" w:rsidRPr="001E36FA"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Гвожђе ............................ max. 0,0005 %</w:t>
            </w:r>
          </w:p>
          <w:p w:rsidR="00D47D54" w:rsidRPr="00E1383E" w:rsidRDefault="00D47D54" w:rsidP="005E162F">
            <w:pPr>
              <w:rPr>
                <w:rFonts w:cs="Arial"/>
                <w:sz w:val="20"/>
                <w:szCs w:val="20"/>
                <w:lang w:val="sr-Latn-CS"/>
              </w:rPr>
            </w:pPr>
            <w:r w:rsidRPr="001E36FA">
              <w:rPr>
                <w:rFonts w:cs="Arial"/>
                <w:sz w:val="20"/>
                <w:szCs w:val="20"/>
                <w:lang w:val="sr-Latn-CS"/>
              </w:rPr>
              <w:t>•</w:t>
            </w:r>
            <w:r w:rsidRPr="001E36FA">
              <w:rPr>
                <w:rFonts w:cs="Arial"/>
                <w:sz w:val="20"/>
                <w:szCs w:val="20"/>
                <w:lang w:val="sr-Latn-CS"/>
              </w:rPr>
              <w:tab/>
              <w:t>Олово ............................... max. 0,005 %</w:t>
            </w:r>
          </w:p>
        </w:tc>
      </w:tr>
      <w:tr w:rsidR="00D47D54" w:rsidRPr="00E1383E" w:rsidTr="00614957">
        <w:tc>
          <w:tcPr>
            <w:tcW w:w="709" w:type="dxa"/>
            <w:tcBorders>
              <w:top w:val="single" w:sz="4" w:space="0" w:color="auto"/>
              <w:left w:val="single" w:sz="4" w:space="0" w:color="auto"/>
              <w:bottom w:val="single" w:sz="4" w:space="0" w:color="auto"/>
              <w:right w:val="single" w:sz="4" w:space="0" w:color="auto"/>
            </w:tcBorders>
          </w:tcPr>
          <w:p w:rsidR="00D47D54" w:rsidRPr="00D47D54" w:rsidRDefault="00D47D54" w:rsidP="000564DF">
            <w:pPr>
              <w:jc w:val="center"/>
              <w:rPr>
                <w:rFonts w:cs="Arial"/>
                <w:sz w:val="20"/>
                <w:szCs w:val="20"/>
              </w:rPr>
            </w:pPr>
            <w:r>
              <w:rPr>
                <w:rFonts w:cs="Arial"/>
                <w:sz w:val="20"/>
                <w:szCs w:val="20"/>
              </w:rPr>
              <w:t>74.</w:t>
            </w:r>
          </w:p>
        </w:tc>
        <w:tc>
          <w:tcPr>
            <w:tcW w:w="3969" w:type="dxa"/>
            <w:tcBorders>
              <w:top w:val="single" w:sz="4" w:space="0" w:color="auto"/>
              <w:left w:val="single" w:sz="4" w:space="0" w:color="auto"/>
              <w:bottom w:val="single" w:sz="4" w:space="0" w:color="auto"/>
              <w:right w:val="single" w:sz="4" w:space="0" w:color="auto"/>
            </w:tcBorders>
          </w:tcPr>
          <w:p w:rsidR="00D47D54" w:rsidRPr="00AD224F" w:rsidRDefault="00D47D54" w:rsidP="00AD224F">
            <w:pPr>
              <w:rPr>
                <w:rFonts w:cs="Arial"/>
                <w:sz w:val="20"/>
                <w:szCs w:val="20"/>
                <w:lang w:val="sr-Latn-CS"/>
              </w:rPr>
            </w:pPr>
            <w:r w:rsidRPr="00AD224F">
              <w:rPr>
                <w:rFonts w:cs="Arial"/>
                <w:sz w:val="20"/>
                <w:szCs w:val="20"/>
                <w:lang w:val="sr-Latn-CS"/>
              </w:rPr>
              <w:t>Lovibond iron LR (таблете)</w:t>
            </w:r>
          </w:p>
          <w:p w:rsidR="00D47D54" w:rsidRPr="00E1383E" w:rsidRDefault="00D47D54" w:rsidP="00AD224F">
            <w:pPr>
              <w:rPr>
                <w:rFonts w:cs="Arial"/>
                <w:sz w:val="20"/>
                <w:szCs w:val="20"/>
                <w:lang w:val="sr-Latn-CS"/>
              </w:rPr>
            </w:pPr>
          </w:p>
        </w:tc>
        <w:tc>
          <w:tcPr>
            <w:tcW w:w="5812" w:type="dxa"/>
            <w:tcBorders>
              <w:top w:val="single" w:sz="4" w:space="0" w:color="auto"/>
              <w:left w:val="single" w:sz="4" w:space="0" w:color="auto"/>
              <w:bottom w:val="single" w:sz="4" w:space="0" w:color="auto"/>
              <w:right w:val="single" w:sz="4" w:space="0" w:color="auto"/>
            </w:tcBorders>
          </w:tcPr>
          <w:p w:rsidR="00CC61D3" w:rsidRPr="00CC61D3" w:rsidRDefault="00CC61D3" w:rsidP="00CC61D3">
            <w:pPr>
              <w:rPr>
                <w:rFonts w:cs="Arial"/>
                <w:sz w:val="20"/>
                <w:szCs w:val="20"/>
                <w:lang w:val="sr-Latn-CS"/>
              </w:rPr>
            </w:pPr>
            <w:r w:rsidRPr="00CC61D3">
              <w:rPr>
                <w:rFonts w:cs="Arial"/>
                <w:sz w:val="20"/>
                <w:szCs w:val="20"/>
                <w:lang w:val="sr-Latn-CS"/>
              </w:rPr>
              <w:t>Захтевани квалитет:</w:t>
            </w:r>
          </w:p>
          <w:p w:rsidR="00D47D54" w:rsidRPr="00E1383E" w:rsidRDefault="00CC61D3" w:rsidP="00CC61D3">
            <w:pPr>
              <w:rPr>
                <w:rFonts w:cs="Arial"/>
                <w:sz w:val="20"/>
                <w:szCs w:val="20"/>
                <w:lang w:val="sr-Latn-CS"/>
              </w:rPr>
            </w:pPr>
            <w:r w:rsidRPr="00CC61D3">
              <w:rPr>
                <w:rFonts w:cs="Arial"/>
                <w:sz w:val="20"/>
                <w:szCs w:val="20"/>
                <w:lang w:val="sr-Latn-CS"/>
              </w:rPr>
              <w:t>•</w:t>
            </w:r>
            <w:r w:rsidRPr="00CC61D3">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Pr="00D47D54" w:rsidRDefault="00CC61D3" w:rsidP="000564DF">
            <w:pPr>
              <w:jc w:val="center"/>
              <w:rPr>
                <w:rFonts w:cs="Arial"/>
                <w:sz w:val="20"/>
                <w:szCs w:val="20"/>
              </w:rPr>
            </w:pPr>
            <w:r>
              <w:rPr>
                <w:rFonts w:cs="Arial"/>
                <w:sz w:val="20"/>
                <w:szCs w:val="20"/>
              </w:rPr>
              <w:t>75.</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Latn-RS" w:eastAsia="hr-HR"/>
              </w:rPr>
            </w:pPr>
            <w:r w:rsidRPr="00CC61D3">
              <w:rPr>
                <w:rFonts w:cs="Arial"/>
                <w:lang w:val="sr-Cyrl-RS" w:eastAsia="hr-HR"/>
              </w:rPr>
              <w:t>Таблете</w:t>
            </w:r>
          </w:p>
          <w:p w:rsidR="00CC61D3" w:rsidRPr="00CC61D3" w:rsidRDefault="00CC61D3" w:rsidP="00CC61D3">
            <w:pPr>
              <w:ind w:hanging="2"/>
              <w:jc w:val="left"/>
              <w:rPr>
                <w:rFonts w:cs="Arial"/>
                <w:lang w:val="sr-Latn-RS" w:eastAsia="hr-HR"/>
              </w:rPr>
            </w:pPr>
            <w:r w:rsidRPr="00CC61D3">
              <w:rPr>
                <w:rFonts w:cs="Arial"/>
                <w:lang w:val="sr-Cyrl-RS" w:eastAsia="hr-HR"/>
              </w:rPr>
              <w:t xml:space="preserve"> </w:t>
            </w:r>
            <w:r w:rsidRPr="00CC61D3">
              <w:rPr>
                <w:rFonts w:cs="Arial"/>
                <w:lang w:val="sr-Latn-RS" w:eastAsia="hr-HR"/>
              </w:rPr>
              <w:t xml:space="preserve">Lovibond Manganese LR – 1 </w:t>
            </w:r>
          </w:p>
        </w:tc>
        <w:tc>
          <w:tcPr>
            <w:tcW w:w="5812" w:type="dxa"/>
            <w:tcBorders>
              <w:top w:val="single" w:sz="4" w:space="0" w:color="auto"/>
              <w:left w:val="single" w:sz="4" w:space="0" w:color="auto"/>
              <w:bottom w:val="single" w:sz="4" w:space="0" w:color="auto"/>
              <w:right w:val="single" w:sz="4" w:space="0" w:color="auto"/>
            </w:tcBorders>
          </w:tcPr>
          <w:p w:rsidR="00614957" w:rsidRPr="00614957" w:rsidRDefault="00614957" w:rsidP="00614957">
            <w:pPr>
              <w:rPr>
                <w:rFonts w:cs="Arial"/>
                <w:sz w:val="20"/>
                <w:szCs w:val="20"/>
                <w:lang w:val="sr-Latn-CS"/>
              </w:rPr>
            </w:pPr>
            <w:r w:rsidRPr="00614957">
              <w:rPr>
                <w:rFonts w:cs="Arial"/>
                <w:sz w:val="20"/>
                <w:szCs w:val="20"/>
                <w:lang w:val="sr-Latn-CS"/>
              </w:rPr>
              <w:t>Захтевани квалитет:</w:t>
            </w:r>
          </w:p>
          <w:p w:rsidR="00CC61D3" w:rsidRPr="00E1383E" w:rsidRDefault="00614957" w:rsidP="00614957">
            <w:pPr>
              <w:rPr>
                <w:rFonts w:cs="Arial"/>
                <w:sz w:val="20"/>
                <w:szCs w:val="20"/>
                <w:lang w:val="sr-Latn-CS"/>
              </w:rPr>
            </w:pPr>
            <w:r w:rsidRPr="00614957">
              <w:rPr>
                <w:rFonts w:cs="Arial"/>
                <w:sz w:val="20"/>
                <w:szCs w:val="20"/>
                <w:lang w:val="sr-Latn-CS"/>
              </w:rPr>
              <w:t>•</w:t>
            </w:r>
            <w:r w:rsidRPr="00614957">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Pr="00D47D54" w:rsidRDefault="00CC61D3" w:rsidP="000564DF">
            <w:pPr>
              <w:jc w:val="center"/>
              <w:rPr>
                <w:rFonts w:cs="Arial"/>
                <w:sz w:val="20"/>
                <w:szCs w:val="20"/>
              </w:rPr>
            </w:pPr>
            <w:r>
              <w:rPr>
                <w:rFonts w:cs="Arial"/>
                <w:sz w:val="20"/>
                <w:szCs w:val="20"/>
              </w:rPr>
              <w:t>76.</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Latn-RS" w:eastAsia="hr-HR"/>
              </w:rPr>
            </w:pPr>
            <w:r w:rsidRPr="00CC61D3">
              <w:rPr>
                <w:rFonts w:cs="Arial"/>
                <w:lang w:val="sr-Cyrl-RS" w:eastAsia="hr-HR"/>
              </w:rPr>
              <w:t>Анјонски полиелектолит (анјонски полиакриламид)</w:t>
            </w:r>
          </w:p>
          <w:p w:rsidR="00CC61D3" w:rsidRPr="00CC61D3" w:rsidRDefault="00CC61D3" w:rsidP="00CC61D3">
            <w:pPr>
              <w:ind w:hanging="2"/>
              <w:jc w:val="left"/>
              <w:rPr>
                <w:rFonts w:cs="Arial"/>
                <w:lang w:val="sr-Latn-RS" w:eastAsia="hr-HR"/>
              </w:rPr>
            </w:pPr>
            <w:r w:rsidRPr="00CC61D3">
              <w:rPr>
                <w:rFonts w:cs="Arial"/>
                <w:lang w:val="sr-Cyrl-RS" w:eastAsia="hr-HR"/>
              </w:rPr>
              <w:lastRenderedPageBreak/>
              <w:t xml:space="preserve"> А – 100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614957">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Pr="00D47D54" w:rsidRDefault="00CC61D3" w:rsidP="000564DF">
            <w:pPr>
              <w:jc w:val="center"/>
              <w:rPr>
                <w:rFonts w:cs="Arial"/>
                <w:sz w:val="20"/>
                <w:szCs w:val="20"/>
              </w:rPr>
            </w:pPr>
            <w:r>
              <w:rPr>
                <w:rFonts w:cs="Arial"/>
                <w:sz w:val="20"/>
                <w:szCs w:val="20"/>
              </w:rPr>
              <w:lastRenderedPageBreak/>
              <w:t>77.</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Latn-RS" w:eastAsia="hr-HR"/>
              </w:rPr>
            </w:pPr>
            <w:r w:rsidRPr="00CC61D3">
              <w:rPr>
                <w:rFonts w:cs="Arial"/>
                <w:lang w:val="sr-Cyrl-RS" w:eastAsia="hr-HR"/>
              </w:rPr>
              <w:t>Анјонски полиелектолит (анјонски полиакриламид)</w:t>
            </w:r>
          </w:p>
          <w:p w:rsidR="00CC61D3" w:rsidRPr="00CC61D3" w:rsidRDefault="00CC61D3" w:rsidP="00CC61D3">
            <w:pPr>
              <w:jc w:val="left"/>
              <w:rPr>
                <w:rFonts w:cs="Arial"/>
                <w:lang w:val="sr-Cyrl-RS" w:eastAsia="hr-HR"/>
              </w:rPr>
            </w:pPr>
            <w:r w:rsidRPr="00CC61D3">
              <w:rPr>
                <w:rFonts w:cs="Arial"/>
                <w:lang w:val="sr-Cyrl-RS" w:eastAsia="hr-HR"/>
              </w:rPr>
              <w:t xml:space="preserve">         А – 1</w:t>
            </w:r>
            <w:r w:rsidRPr="00CC61D3">
              <w:rPr>
                <w:rFonts w:cs="Arial"/>
                <w:lang w:val="sr-Latn-RS" w:eastAsia="hr-HR"/>
              </w:rPr>
              <w:t>1</w:t>
            </w:r>
            <w:r w:rsidRPr="00CC61D3">
              <w:rPr>
                <w:rFonts w:cs="Arial"/>
                <w:lang w:val="sr-Cyrl-RS" w:eastAsia="hr-HR"/>
              </w:rPr>
              <w:t xml:space="preserve">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F15F82">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Pr="00D47D54" w:rsidRDefault="00CC61D3" w:rsidP="000564DF">
            <w:pPr>
              <w:jc w:val="center"/>
              <w:rPr>
                <w:rFonts w:cs="Arial"/>
                <w:sz w:val="20"/>
                <w:szCs w:val="20"/>
              </w:rPr>
            </w:pPr>
            <w:r>
              <w:rPr>
                <w:rFonts w:cs="Arial"/>
                <w:sz w:val="20"/>
                <w:szCs w:val="20"/>
              </w:rPr>
              <w:t>78.</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Анјонски полиелектолит</w:t>
            </w:r>
          </w:p>
          <w:p w:rsidR="00CC61D3" w:rsidRPr="00CC61D3" w:rsidRDefault="00CC61D3" w:rsidP="00CC61D3">
            <w:pPr>
              <w:ind w:hanging="2"/>
              <w:jc w:val="left"/>
              <w:rPr>
                <w:rFonts w:cs="Arial"/>
                <w:lang w:val="sr-Cyrl-RS" w:eastAsia="hr-HR"/>
              </w:rPr>
            </w:pPr>
            <w:r w:rsidRPr="00CC61D3">
              <w:rPr>
                <w:rFonts w:cs="Arial"/>
                <w:lang w:val="sr-Cyrl-RS" w:eastAsia="hr-HR"/>
              </w:rPr>
              <w:t>(анјонски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А – 1</w:t>
            </w:r>
            <w:r w:rsidRPr="00CC61D3">
              <w:rPr>
                <w:rFonts w:cs="Arial"/>
                <w:lang w:val="sr-Latn-RS" w:eastAsia="hr-HR"/>
              </w:rPr>
              <w:t>2</w:t>
            </w:r>
            <w:r w:rsidRPr="00CC61D3">
              <w:rPr>
                <w:rFonts w:cs="Arial"/>
                <w:lang w:val="sr-Cyrl-RS" w:eastAsia="hr-HR"/>
              </w:rPr>
              <w:t xml:space="preserve">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445DD0">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Pr="00D47D54" w:rsidRDefault="00CC61D3" w:rsidP="000564DF">
            <w:pPr>
              <w:jc w:val="center"/>
              <w:rPr>
                <w:rFonts w:cs="Arial"/>
                <w:sz w:val="20"/>
                <w:szCs w:val="20"/>
              </w:rPr>
            </w:pPr>
            <w:r>
              <w:rPr>
                <w:rFonts w:cs="Arial"/>
                <w:sz w:val="20"/>
                <w:szCs w:val="20"/>
              </w:rPr>
              <w:t>79.</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Анјонски полиелектолит (анјонски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А – 1</w:t>
            </w:r>
            <w:r w:rsidRPr="00CC61D3">
              <w:rPr>
                <w:rFonts w:cs="Arial"/>
                <w:lang w:val="sr-Latn-RS" w:eastAsia="hr-HR"/>
              </w:rPr>
              <w:t>3</w:t>
            </w:r>
            <w:r w:rsidRPr="00CC61D3">
              <w:rPr>
                <w:rFonts w:cs="Arial"/>
                <w:lang w:val="sr-Cyrl-RS" w:eastAsia="hr-HR"/>
              </w:rPr>
              <w:t xml:space="preserve">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D0719F">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80.</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Анјонски полиелектолит (анјонски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А – 1</w:t>
            </w:r>
            <w:r w:rsidRPr="00CC61D3">
              <w:rPr>
                <w:rFonts w:cs="Arial"/>
                <w:lang w:val="sr-Latn-RS" w:eastAsia="hr-HR"/>
              </w:rPr>
              <w:t>37</w:t>
            </w:r>
            <w:r w:rsidRPr="00CC61D3">
              <w:rPr>
                <w:rFonts w:cs="Arial"/>
                <w:lang w:val="sr-Cyrl-RS" w:eastAsia="hr-HR"/>
              </w:rPr>
              <w:t xml:space="preserve">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D0719F">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81.</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Анјонски полиелектолит (анјонски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А – 1</w:t>
            </w:r>
            <w:r w:rsidRPr="00CC61D3">
              <w:rPr>
                <w:rFonts w:cs="Arial"/>
                <w:lang w:val="sr-Latn-RS" w:eastAsia="hr-HR"/>
              </w:rPr>
              <w:t>5</w:t>
            </w:r>
            <w:r w:rsidRPr="00CC61D3">
              <w:rPr>
                <w:rFonts w:cs="Arial"/>
                <w:lang w:val="sr-Cyrl-RS" w:eastAsia="hr-HR"/>
              </w:rPr>
              <w:t xml:space="preserve">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17118A">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82.</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Катјонски полиелектолит (катјонски полиакриламид)</w:t>
            </w:r>
          </w:p>
          <w:p w:rsidR="00CC61D3" w:rsidRPr="00CC61D3" w:rsidRDefault="00CC61D3" w:rsidP="00CC61D3">
            <w:pPr>
              <w:ind w:hanging="2"/>
              <w:jc w:val="left"/>
              <w:rPr>
                <w:rFonts w:cs="Arial"/>
                <w:lang w:val="sr-Latn-RS" w:eastAsia="hr-HR"/>
              </w:rPr>
            </w:pPr>
            <w:r w:rsidRPr="00CC61D3">
              <w:rPr>
                <w:rFonts w:cs="Arial"/>
                <w:lang w:val="sr-Cyrl-RS" w:eastAsia="hr-HR"/>
              </w:rPr>
              <w:t xml:space="preserve"> С – 492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17118A">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83.</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Нејонски полиелектолит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w:t>
            </w:r>
            <w:r w:rsidRPr="00CC61D3">
              <w:rPr>
                <w:rFonts w:cs="Arial"/>
                <w:lang w:val="sr-Latn-RS" w:eastAsia="hr-HR"/>
              </w:rPr>
              <w:t>N</w:t>
            </w:r>
            <w:r w:rsidRPr="00CC61D3">
              <w:rPr>
                <w:rFonts w:cs="Arial"/>
                <w:lang w:val="sr-Cyrl-RS" w:eastAsia="hr-HR"/>
              </w:rPr>
              <w:t xml:space="preserve"> – 100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17118A">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84.</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Нејонски полиелектолит</w:t>
            </w:r>
          </w:p>
          <w:p w:rsidR="00CC61D3" w:rsidRPr="00CC61D3" w:rsidRDefault="00CC61D3" w:rsidP="00CC61D3">
            <w:pPr>
              <w:ind w:hanging="2"/>
              <w:jc w:val="left"/>
              <w:rPr>
                <w:rFonts w:cs="Arial"/>
                <w:lang w:val="sr-Cyrl-RS" w:eastAsia="hr-HR"/>
              </w:rPr>
            </w:pPr>
            <w:r w:rsidRPr="00CC61D3">
              <w:rPr>
                <w:rFonts w:cs="Arial"/>
                <w:lang w:val="sr-Cyrl-RS" w:eastAsia="hr-HR"/>
              </w:rPr>
              <w:t xml:space="preserve"> (полиакриламид)</w:t>
            </w:r>
          </w:p>
          <w:p w:rsidR="00CC61D3" w:rsidRPr="00CC61D3" w:rsidRDefault="00CC61D3" w:rsidP="00CC61D3">
            <w:pPr>
              <w:ind w:hanging="2"/>
              <w:jc w:val="left"/>
              <w:rPr>
                <w:rFonts w:cs="Arial"/>
                <w:lang w:val="sr-Cyrl-RS" w:eastAsia="hr-HR"/>
              </w:rPr>
            </w:pPr>
            <w:r w:rsidRPr="00CC61D3">
              <w:rPr>
                <w:rFonts w:cs="Arial"/>
                <w:lang w:val="sr-Cyrl-RS" w:eastAsia="hr-HR"/>
              </w:rPr>
              <w:t xml:space="preserve"> </w:t>
            </w:r>
            <w:r w:rsidRPr="00CC61D3">
              <w:rPr>
                <w:rFonts w:cs="Arial"/>
                <w:lang w:val="sr-Latn-RS" w:eastAsia="hr-HR"/>
              </w:rPr>
              <w:t>N</w:t>
            </w:r>
            <w:r w:rsidRPr="00CC61D3">
              <w:rPr>
                <w:rFonts w:cs="Arial"/>
                <w:lang w:val="sr-Cyrl-RS" w:eastAsia="hr-HR"/>
              </w:rPr>
              <w:t xml:space="preserve"> – </w:t>
            </w:r>
            <w:r w:rsidRPr="00CC61D3">
              <w:rPr>
                <w:rFonts w:cs="Arial"/>
                <w:lang w:val="sr-Latn-RS" w:eastAsia="hr-HR"/>
              </w:rPr>
              <w:t>3</w:t>
            </w:r>
            <w:r w:rsidRPr="00CC61D3">
              <w:rPr>
                <w:rFonts w:cs="Arial"/>
                <w:lang w:val="sr-Cyrl-RS" w:eastAsia="hr-HR"/>
              </w:rPr>
              <w:t xml:space="preserve">00 </w:t>
            </w:r>
            <w:r w:rsidR="0018347F" w:rsidRPr="0018347F">
              <w:rPr>
                <w:rFonts w:cs="Arial"/>
                <w:lang w:val="sr-Latn-RS" w:eastAsia="hr-HR"/>
              </w:rPr>
              <w:t>CWG ili odgovarajući</w:t>
            </w:r>
          </w:p>
        </w:tc>
        <w:tc>
          <w:tcPr>
            <w:tcW w:w="5812" w:type="dxa"/>
            <w:tcBorders>
              <w:top w:val="single" w:sz="4" w:space="0" w:color="auto"/>
              <w:left w:val="single" w:sz="4" w:space="0" w:color="auto"/>
              <w:bottom w:val="single" w:sz="4" w:space="0" w:color="auto"/>
              <w:right w:val="single" w:sz="4" w:space="0" w:color="auto"/>
            </w:tcBorders>
          </w:tcPr>
          <w:p w:rsidR="00CC61D3" w:rsidRPr="00E1383E" w:rsidRDefault="00CC61D3" w:rsidP="00D0719F">
            <w:pPr>
              <w:rPr>
                <w:rFonts w:cs="Arial"/>
                <w:sz w:val="20"/>
                <w:szCs w:val="20"/>
                <w:lang w:val="sr-Latn-CS"/>
              </w:rPr>
            </w:pP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85.</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 xml:space="preserve">Пуфер раствор </w:t>
            </w:r>
          </w:p>
          <w:p w:rsidR="00CC61D3" w:rsidRPr="00CC61D3" w:rsidRDefault="00CC61D3" w:rsidP="00CC61D3">
            <w:pPr>
              <w:ind w:hanging="2"/>
              <w:jc w:val="left"/>
              <w:rPr>
                <w:rFonts w:cs="Arial"/>
                <w:lang w:val="sr-Cyrl-RS" w:eastAsia="hr-HR"/>
              </w:rPr>
            </w:pPr>
            <w:r w:rsidRPr="00CC61D3">
              <w:rPr>
                <w:rFonts w:cs="Arial"/>
                <w:lang w:val="sr-Cyrl-RS" w:eastAsia="hr-HR"/>
              </w:rPr>
              <w:t xml:space="preserve">рН 9,0 – 9,2 </w:t>
            </w:r>
          </w:p>
        </w:tc>
        <w:tc>
          <w:tcPr>
            <w:tcW w:w="5812" w:type="dxa"/>
            <w:tcBorders>
              <w:top w:val="single" w:sz="4" w:space="0" w:color="auto"/>
              <w:left w:val="single" w:sz="4" w:space="0" w:color="auto"/>
              <w:bottom w:val="single" w:sz="4" w:space="0" w:color="auto"/>
              <w:right w:val="single" w:sz="4" w:space="0" w:color="auto"/>
            </w:tcBorders>
          </w:tcPr>
          <w:p w:rsidR="0017118A" w:rsidRPr="0017118A" w:rsidRDefault="0017118A" w:rsidP="0017118A">
            <w:pPr>
              <w:rPr>
                <w:rFonts w:cs="Arial"/>
                <w:sz w:val="20"/>
                <w:szCs w:val="20"/>
                <w:lang w:val="sr-Latn-CS"/>
              </w:rPr>
            </w:pPr>
            <w:r w:rsidRPr="0017118A">
              <w:rPr>
                <w:rFonts w:cs="Arial"/>
                <w:sz w:val="20"/>
                <w:szCs w:val="20"/>
                <w:lang w:val="sr-Latn-CS"/>
              </w:rPr>
              <w:t>Захтевани квалитет:</w:t>
            </w:r>
          </w:p>
          <w:p w:rsidR="00CC61D3" w:rsidRPr="00E1383E" w:rsidRDefault="0017118A" w:rsidP="0017118A">
            <w:pPr>
              <w:rPr>
                <w:rFonts w:cs="Arial"/>
                <w:sz w:val="20"/>
                <w:szCs w:val="20"/>
                <w:lang w:val="sr-Latn-CS"/>
              </w:rPr>
            </w:pPr>
            <w:r w:rsidRPr="0017118A">
              <w:rPr>
                <w:rFonts w:cs="Arial"/>
                <w:sz w:val="20"/>
                <w:szCs w:val="20"/>
                <w:lang w:val="sr-Latn-CS"/>
              </w:rPr>
              <w:t>•</w:t>
            </w:r>
            <w:r w:rsidRPr="0017118A">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86.</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ind w:hanging="2"/>
              <w:jc w:val="left"/>
              <w:rPr>
                <w:rFonts w:cs="Arial"/>
                <w:lang w:val="sr-Cyrl-RS" w:eastAsia="hr-HR"/>
              </w:rPr>
            </w:pPr>
            <w:r w:rsidRPr="00CC61D3">
              <w:rPr>
                <w:rFonts w:cs="Arial"/>
                <w:lang w:val="sr-Cyrl-RS" w:eastAsia="hr-HR"/>
              </w:rPr>
              <w:t>Пуфер индикаторске таблете (пуфер + индикатор Мурексид)</w:t>
            </w:r>
          </w:p>
        </w:tc>
        <w:tc>
          <w:tcPr>
            <w:tcW w:w="5812" w:type="dxa"/>
            <w:tcBorders>
              <w:top w:val="single" w:sz="4" w:space="0" w:color="auto"/>
              <w:left w:val="single" w:sz="4" w:space="0" w:color="auto"/>
              <w:bottom w:val="single" w:sz="4" w:space="0" w:color="auto"/>
              <w:right w:val="single" w:sz="4" w:space="0" w:color="auto"/>
            </w:tcBorders>
          </w:tcPr>
          <w:p w:rsidR="0017118A" w:rsidRPr="0017118A" w:rsidRDefault="0017118A" w:rsidP="0017118A">
            <w:pPr>
              <w:rPr>
                <w:rFonts w:cs="Arial"/>
                <w:sz w:val="20"/>
                <w:szCs w:val="20"/>
                <w:lang w:val="sr-Latn-CS"/>
              </w:rPr>
            </w:pPr>
            <w:r w:rsidRPr="0017118A">
              <w:rPr>
                <w:rFonts w:cs="Arial"/>
                <w:sz w:val="20"/>
                <w:szCs w:val="20"/>
                <w:lang w:val="sr-Latn-CS"/>
              </w:rPr>
              <w:t>Захтевани квалитет:</w:t>
            </w:r>
          </w:p>
          <w:p w:rsidR="00CC61D3" w:rsidRPr="00E1383E" w:rsidRDefault="0017118A" w:rsidP="0017118A">
            <w:pPr>
              <w:rPr>
                <w:rFonts w:cs="Arial"/>
                <w:sz w:val="20"/>
                <w:szCs w:val="20"/>
                <w:lang w:val="sr-Latn-CS"/>
              </w:rPr>
            </w:pPr>
            <w:r w:rsidRPr="0017118A">
              <w:rPr>
                <w:rFonts w:cs="Arial"/>
                <w:sz w:val="20"/>
                <w:szCs w:val="20"/>
                <w:lang w:val="sr-Latn-CS"/>
              </w:rPr>
              <w:t>•</w:t>
            </w:r>
            <w:r w:rsidRPr="0017118A">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87.</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jc w:val="left"/>
              <w:rPr>
                <w:rFonts w:cs="Arial"/>
              </w:rPr>
            </w:pPr>
            <w:r w:rsidRPr="00CC61D3">
              <w:rPr>
                <w:rFonts w:cs="Arial"/>
                <w:lang w:val="sr-Cyrl-RS"/>
              </w:rPr>
              <w:t>Индикатор Ериохром црно Т</w:t>
            </w:r>
          </w:p>
          <w:p w:rsidR="00CC61D3" w:rsidRPr="00CC61D3" w:rsidRDefault="00CC61D3" w:rsidP="00CC61D3">
            <w:pPr>
              <w:ind w:hanging="2"/>
              <w:jc w:val="left"/>
              <w:rPr>
                <w:rFonts w:cs="Arial"/>
                <w:lang w:val="sr-Cyrl-RS" w:eastAsia="hr-HR"/>
              </w:rPr>
            </w:pPr>
          </w:p>
        </w:tc>
        <w:tc>
          <w:tcPr>
            <w:tcW w:w="5812" w:type="dxa"/>
            <w:tcBorders>
              <w:top w:val="single" w:sz="4" w:space="0" w:color="auto"/>
              <w:left w:val="single" w:sz="4" w:space="0" w:color="auto"/>
              <w:bottom w:val="single" w:sz="4" w:space="0" w:color="auto"/>
              <w:right w:val="single" w:sz="4" w:space="0" w:color="auto"/>
            </w:tcBorders>
          </w:tcPr>
          <w:p w:rsidR="0017118A" w:rsidRPr="0017118A" w:rsidRDefault="0017118A" w:rsidP="0017118A">
            <w:pPr>
              <w:rPr>
                <w:rFonts w:cs="Arial"/>
                <w:sz w:val="20"/>
                <w:szCs w:val="20"/>
                <w:lang w:val="sr-Latn-CS"/>
              </w:rPr>
            </w:pPr>
            <w:r w:rsidRPr="0017118A">
              <w:rPr>
                <w:rFonts w:cs="Arial"/>
                <w:sz w:val="20"/>
                <w:szCs w:val="20"/>
                <w:lang w:val="sr-Latn-CS"/>
              </w:rPr>
              <w:t>Захтевани квалитет:</w:t>
            </w:r>
          </w:p>
          <w:p w:rsidR="00CC61D3" w:rsidRPr="00E1383E" w:rsidRDefault="0017118A" w:rsidP="0017118A">
            <w:pPr>
              <w:rPr>
                <w:rFonts w:cs="Arial"/>
                <w:sz w:val="20"/>
                <w:szCs w:val="20"/>
                <w:lang w:val="sr-Latn-CS"/>
              </w:rPr>
            </w:pPr>
            <w:r w:rsidRPr="0017118A">
              <w:rPr>
                <w:rFonts w:cs="Arial"/>
                <w:sz w:val="20"/>
                <w:szCs w:val="20"/>
                <w:lang w:val="sr-Latn-CS"/>
              </w:rPr>
              <w:t>•</w:t>
            </w:r>
            <w:r w:rsidRPr="0017118A">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88.</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jc w:val="left"/>
              <w:rPr>
                <w:rFonts w:cs="Arial"/>
                <w:lang w:val="sr-Latn-RS"/>
              </w:rPr>
            </w:pPr>
            <w:r w:rsidRPr="00CC61D3">
              <w:rPr>
                <w:rFonts w:cs="Arial"/>
                <w:lang w:val="sr-Cyrl-RS"/>
              </w:rPr>
              <w:t xml:space="preserve">Комплексон </w:t>
            </w:r>
            <w:r w:rsidRPr="00CC61D3">
              <w:rPr>
                <w:rFonts w:cs="Arial"/>
                <w:lang w:val="sr-Latn-RS"/>
              </w:rPr>
              <w:t xml:space="preserve"> III</w:t>
            </w:r>
          </w:p>
        </w:tc>
        <w:tc>
          <w:tcPr>
            <w:tcW w:w="5812" w:type="dxa"/>
            <w:tcBorders>
              <w:top w:val="single" w:sz="4" w:space="0" w:color="auto"/>
              <w:left w:val="single" w:sz="4" w:space="0" w:color="auto"/>
              <w:bottom w:val="single" w:sz="4" w:space="0" w:color="auto"/>
              <w:right w:val="single" w:sz="4" w:space="0" w:color="auto"/>
            </w:tcBorders>
          </w:tcPr>
          <w:p w:rsidR="0017118A" w:rsidRPr="0017118A" w:rsidRDefault="0017118A" w:rsidP="0017118A">
            <w:pPr>
              <w:rPr>
                <w:rFonts w:cs="Arial"/>
                <w:sz w:val="20"/>
                <w:szCs w:val="20"/>
                <w:lang w:val="sr-Latn-CS"/>
              </w:rPr>
            </w:pPr>
            <w:r w:rsidRPr="0017118A">
              <w:rPr>
                <w:rFonts w:cs="Arial"/>
                <w:sz w:val="20"/>
                <w:szCs w:val="20"/>
                <w:lang w:val="sr-Latn-CS"/>
              </w:rPr>
              <w:t>Захтевани квалитет:</w:t>
            </w:r>
          </w:p>
          <w:p w:rsidR="00CC61D3" w:rsidRPr="00E1383E" w:rsidRDefault="0017118A" w:rsidP="0017118A">
            <w:pPr>
              <w:rPr>
                <w:rFonts w:cs="Arial"/>
                <w:sz w:val="20"/>
                <w:szCs w:val="20"/>
                <w:lang w:val="sr-Latn-CS"/>
              </w:rPr>
            </w:pPr>
            <w:r w:rsidRPr="0017118A">
              <w:rPr>
                <w:rFonts w:cs="Arial"/>
                <w:sz w:val="20"/>
                <w:szCs w:val="20"/>
                <w:lang w:val="sr-Latn-CS"/>
              </w:rPr>
              <w:t>•</w:t>
            </w:r>
            <w:r w:rsidRPr="0017118A">
              <w:rPr>
                <w:rFonts w:cs="Arial"/>
                <w:sz w:val="20"/>
                <w:szCs w:val="20"/>
                <w:lang w:val="sr-Latn-CS"/>
              </w:rPr>
              <w:tab/>
              <w:t>ПА квалитет</w:t>
            </w:r>
          </w:p>
        </w:tc>
      </w:tr>
      <w:tr w:rsidR="00CC61D3" w:rsidRPr="00E1383E" w:rsidTr="00614957">
        <w:tc>
          <w:tcPr>
            <w:tcW w:w="709" w:type="dxa"/>
            <w:tcBorders>
              <w:top w:val="single" w:sz="4" w:space="0" w:color="auto"/>
              <w:left w:val="single" w:sz="4" w:space="0" w:color="auto"/>
              <w:bottom w:val="single" w:sz="4" w:space="0" w:color="auto"/>
              <w:right w:val="single" w:sz="4" w:space="0" w:color="auto"/>
            </w:tcBorders>
          </w:tcPr>
          <w:p w:rsidR="00CC61D3" w:rsidRDefault="00CC61D3" w:rsidP="000564DF">
            <w:pPr>
              <w:jc w:val="center"/>
              <w:rPr>
                <w:rFonts w:cs="Arial"/>
                <w:sz w:val="20"/>
                <w:szCs w:val="20"/>
              </w:rPr>
            </w:pPr>
            <w:r>
              <w:rPr>
                <w:rFonts w:cs="Arial"/>
                <w:sz w:val="20"/>
                <w:szCs w:val="20"/>
              </w:rPr>
              <w:t>89.</w:t>
            </w:r>
          </w:p>
        </w:tc>
        <w:tc>
          <w:tcPr>
            <w:tcW w:w="3969" w:type="dxa"/>
            <w:tcBorders>
              <w:top w:val="single" w:sz="4" w:space="0" w:color="auto"/>
              <w:left w:val="single" w:sz="4" w:space="0" w:color="auto"/>
              <w:bottom w:val="single" w:sz="4" w:space="0" w:color="auto"/>
              <w:right w:val="single" w:sz="4" w:space="0" w:color="auto"/>
            </w:tcBorders>
            <w:vAlign w:val="center"/>
          </w:tcPr>
          <w:p w:rsidR="00CC61D3" w:rsidRPr="00CC61D3" w:rsidRDefault="00CC61D3" w:rsidP="00CC61D3">
            <w:pPr>
              <w:jc w:val="left"/>
              <w:rPr>
                <w:rFonts w:cs="Arial"/>
                <w:lang w:val="sr-Cyrl-RS"/>
              </w:rPr>
            </w:pPr>
            <w:r w:rsidRPr="00CC61D3">
              <w:rPr>
                <w:rFonts w:cs="Arial"/>
                <w:lang w:val="sr-Cyrl-RS"/>
              </w:rPr>
              <w:t xml:space="preserve">Индикатор </w:t>
            </w:r>
          </w:p>
          <w:p w:rsidR="00CC61D3" w:rsidRPr="00CC61D3" w:rsidRDefault="00CC61D3" w:rsidP="00CC61D3">
            <w:pPr>
              <w:jc w:val="left"/>
              <w:rPr>
                <w:rFonts w:cs="Arial"/>
                <w:lang w:val="sr-Cyrl-RS"/>
              </w:rPr>
            </w:pPr>
            <w:r w:rsidRPr="00CC61D3">
              <w:rPr>
                <w:rFonts w:cs="Arial"/>
                <w:lang w:val="sr-Cyrl-RS"/>
              </w:rPr>
              <w:t>Метил црвено</w:t>
            </w:r>
          </w:p>
        </w:tc>
        <w:tc>
          <w:tcPr>
            <w:tcW w:w="5812" w:type="dxa"/>
            <w:tcBorders>
              <w:top w:val="single" w:sz="4" w:space="0" w:color="auto"/>
              <w:left w:val="single" w:sz="4" w:space="0" w:color="auto"/>
              <w:bottom w:val="single" w:sz="4" w:space="0" w:color="auto"/>
              <w:right w:val="single" w:sz="4" w:space="0" w:color="auto"/>
            </w:tcBorders>
          </w:tcPr>
          <w:p w:rsidR="0017118A" w:rsidRPr="0017118A" w:rsidRDefault="0017118A" w:rsidP="0017118A">
            <w:pPr>
              <w:rPr>
                <w:rFonts w:cs="Arial"/>
                <w:sz w:val="20"/>
                <w:szCs w:val="20"/>
                <w:lang w:val="sr-Latn-CS"/>
              </w:rPr>
            </w:pPr>
            <w:r w:rsidRPr="0017118A">
              <w:rPr>
                <w:rFonts w:cs="Arial"/>
                <w:sz w:val="20"/>
                <w:szCs w:val="20"/>
                <w:lang w:val="sr-Latn-CS"/>
              </w:rPr>
              <w:t>Захтевани квалитет:</w:t>
            </w:r>
          </w:p>
          <w:p w:rsidR="00CC61D3" w:rsidRPr="00E1383E" w:rsidRDefault="0017118A" w:rsidP="0017118A">
            <w:pPr>
              <w:rPr>
                <w:rFonts w:cs="Arial"/>
                <w:sz w:val="20"/>
                <w:szCs w:val="20"/>
                <w:lang w:val="sr-Latn-CS"/>
              </w:rPr>
            </w:pPr>
            <w:r w:rsidRPr="0017118A">
              <w:rPr>
                <w:rFonts w:cs="Arial"/>
                <w:sz w:val="20"/>
                <w:szCs w:val="20"/>
                <w:lang w:val="sr-Latn-CS"/>
              </w:rPr>
              <w:t>•</w:t>
            </w:r>
            <w:r w:rsidRPr="0017118A">
              <w:rPr>
                <w:rFonts w:cs="Arial"/>
                <w:sz w:val="20"/>
                <w:szCs w:val="20"/>
                <w:lang w:val="sr-Latn-CS"/>
              </w:rPr>
              <w:tab/>
              <w:t>ПА квалитет</w:t>
            </w:r>
          </w:p>
        </w:tc>
      </w:tr>
    </w:tbl>
    <w:p w:rsidR="00163D93" w:rsidRDefault="00FE3D2C" w:rsidP="00163D93">
      <w:pPr>
        <w:rPr>
          <w:rFonts w:ascii="Verdana" w:hAnsi="Verdana"/>
          <w:sz w:val="20"/>
          <w:szCs w:val="20"/>
          <w:lang w:val="sr-Cyrl-RS"/>
        </w:rPr>
      </w:pPr>
      <w:r w:rsidRPr="00E1383E">
        <w:rPr>
          <w:lang w:val="sr-Cyrl-RS" w:eastAsia="ar-SA"/>
        </w:rPr>
        <w:t>Напом</w:t>
      </w:r>
      <w:r w:rsidR="008241FE" w:rsidRPr="00E1383E">
        <w:rPr>
          <w:lang w:val="sr-Cyrl-RS" w:eastAsia="ar-SA"/>
        </w:rPr>
        <w:t>ена: За позиције 3,</w:t>
      </w:r>
      <w:r w:rsidR="005C44C9">
        <w:rPr>
          <w:lang w:val="sr-Cyrl-RS" w:eastAsia="ar-SA"/>
        </w:rPr>
        <w:t>9,</w:t>
      </w:r>
      <w:r w:rsidR="00DB7587" w:rsidRPr="00E1383E">
        <w:rPr>
          <w:lang w:val="sr-Latn-RS" w:eastAsia="ar-SA"/>
        </w:rPr>
        <w:t>1</w:t>
      </w:r>
      <w:r w:rsidR="005C44C9">
        <w:rPr>
          <w:lang w:val="sr-Cyrl-RS" w:eastAsia="ar-SA"/>
        </w:rPr>
        <w:t>3</w:t>
      </w:r>
      <w:r w:rsidR="00691F5D">
        <w:rPr>
          <w:lang w:val="sr-Cyrl-RS" w:eastAsia="ar-SA"/>
        </w:rPr>
        <w:t>,33,36,37,38 и 39</w:t>
      </w:r>
      <w:r w:rsidRPr="00E1383E">
        <w:rPr>
          <w:lang w:val="sr-Cyrl-RS" w:eastAsia="ar-SA"/>
        </w:rPr>
        <w:t xml:space="preserve">  под појмом </w:t>
      </w:r>
      <w:r w:rsidRPr="00E1383E">
        <w:rPr>
          <w:rFonts w:ascii="Verdana" w:hAnsi="Verdana"/>
          <w:sz w:val="20"/>
          <w:szCs w:val="20"/>
          <w:lang w:val="sr-Latn-CS"/>
        </w:rPr>
        <w:t>ASC</w:t>
      </w:r>
      <w:r w:rsidRPr="00E1383E">
        <w:rPr>
          <w:rFonts w:ascii="Verdana" w:hAnsi="Verdana"/>
          <w:sz w:val="20"/>
          <w:szCs w:val="20"/>
          <w:lang w:val="sr-Cyrl-RS"/>
        </w:rPr>
        <w:t xml:space="preserve"> подразумева се про анализи квалитет </w:t>
      </w:r>
      <w:r w:rsidR="00DB7587" w:rsidRPr="00E1383E">
        <w:rPr>
          <w:rFonts w:ascii="Verdana" w:hAnsi="Verdana"/>
          <w:sz w:val="20"/>
          <w:szCs w:val="20"/>
        </w:rPr>
        <w:t>p</w:t>
      </w:r>
      <w:r w:rsidR="00E25030" w:rsidRPr="00E1383E">
        <w:rPr>
          <w:rFonts w:ascii="Verdana" w:hAnsi="Verdana"/>
          <w:sz w:val="20"/>
          <w:szCs w:val="20"/>
          <w:lang w:val="sr-Cyrl-RS"/>
        </w:rPr>
        <w:t>.</w:t>
      </w:r>
      <w:r w:rsidRPr="00E1383E">
        <w:rPr>
          <w:rFonts w:ascii="Verdana" w:hAnsi="Verdana"/>
          <w:sz w:val="20"/>
          <w:szCs w:val="20"/>
          <w:lang w:val="sr-Latn-CS"/>
        </w:rPr>
        <w:t>a</w:t>
      </w:r>
      <w:r w:rsidR="00DB7587" w:rsidRPr="00E1383E">
        <w:rPr>
          <w:rFonts w:ascii="Verdana" w:hAnsi="Verdana"/>
          <w:sz w:val="20"/>
          <w:szCs w:val="20"/>
          <w:lang w:val="sr-Latn-CS"/>
        </w:rPr>
        <w:t>,</w:t>
      </w:r>
      <w:r w:rsidRPr="00E1383E">
        <w:rPr>
          <w:rFonts w:ascii="Verdana" w:hAnsi="Verdana"/>
          <w:sz w:val="20"/>
          <w:szCs w:val="20"/>
          <w:lang w:val="sr-Cyrl-RS"/>
        </w:rPr>
        <w:t xml:space="preserve"> а за позицију </w:t>
      </w:r>
      <w:r w:rsidR="005C44C9" w:rsidRPr="005C44C9">
        <w:rPr>
          <w:rFonts w:ascii="Verdana" w:hAnsi="Verdana"/>
          <w:sz w:val="20"/>
          <w:szCs w:val="20"/>
          <w:lang w:val="sr-Cyrl-RS"/>
        </w:rPr>
        <w:t>19</w:t>
      </w:r>
      <w:r w:rsidRPr="00E1383E">
        <w:rPr>
          <w:rFonts w:ascii="Verdana" w:hAnsi="Verdana"/>
          <w:sz w:val="20"/>
          <w:szCs w:val="20"/>
          <w:lang w:val="sr-Cyrl-RS"/>
        </w:rPr>
        <w:t xml:space="preserve">  под појмом</w:t>
      </w:r>
      <w:r w:rsidRPr="00E1383E">
        <w:rPr>
          <w:rFonts w:ascii="Verdana" w:hAnsi="Verdana"/>
          <w:sz w:val="20"/>
          <w:szCs w:val="20"/>
          <w:lang w:val="sr-Latn-CS"/>
        </w:rPr>
        <w:t xml:space="preserve"> ASC</w:t>
      </w:r>
      <w:r w:rsidRPr="00E1383E">
        <w:rPr>
          <w:rFonts w:ascii="Verdana" w:hAnsi="Verdana"/>
          <w:sz w:val="20"/>
          <w:szCs w:val="20"/>
          <w:lang w:val="sr-Cyrl-RS"/>
        </w:rPr>
        <w:t xml:space="preserve"> подразумева се квалитет </w:t>
      </w:r>
      <w:r w:rsidRPr="00E1383E">
        <w:rPr>
          <w:rFonts w:ascii="Verdana" w:hAnsi="Verdana"/>
          <w:sz w:val="20"/>
          <w:szCs w:val="20"/>
          <w:lang w:val="sr-Latn-CS"/>
        </w:rPr>
        <w:t xml:space="preserve">HPLC /UV      </w:t>
      </w:r>
      <w:r w:rsidRPr="00E1383E">
        <w:rPr>
          <w:rFonts w:ascii="Verdana" w:hAnsi="Verdana"/>
          <w:sz w:val="20"/>
          <w:szCs w:val="20"/>
          <w:lang w:val="sr-Cyrl-RS"/>
        </w:rPr>
        <w:t>чистоће.</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lastRenderedPageBreak/>
        <w:t>Приликом преузимања наведеног амбалажног отпада неопходно је поступати у складу са Законом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w:t>
      </w:r>
      <w:r w:rsidRPr="007D4296">
        <w:rPr>
          <w:rFonts w:ascii="Verdana" w:hAnsi="Verdana"/>
          <w:sz w:val="20"/>
          <w:szCs w:val="20"/>
          <w:lang w:val="sr-Cyrl-RS"/>
        </w:rPr>
        <w:tab/>
        <w:t>најавити кретање опасног отпада 3 дана пре отпочињања кретања Министарству које се бави пословима заштите животне средине и</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w:t>
      </w:r>
      <w:r w:rsidRPr="007D4296">
        <w:rPr>
          <w:rFonts w:ascii="Verdana" w:hAnsi="Verdana"/>
          <w:sz w:val="20"/>
          <w:szCs w:val="20"/>
          <w:lang w:val="sr-Cyrl-RS"/>
        </w:rPr>
        <w:tab/>
        <w:t>попунити део А и део Б Документа о кретању опасног отпада.</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Напомена:</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w:t>
      </w:r>
      <w:r w:rsidRPr="007D4296">
        <w:rPr>
          <w:rFonts w:ascii="Verdana" w:hAnsi="Verdana"/>
          <w:sz w:val="20"/>
          <w:szCs w:val="20"/>
          <w:lang w:val="sr-Cyrl-RS"/>
        </w:rPr>
        <w:tab/>
        <w:t>најаву и попуњавање Документа о кретању опасног отпада обавља технолог за управљање отпадом (Данијела Стублинчевић, 064/886-4-336) по договору са руководиоцем Службе која набавља хемикалије.</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Нaручилaц нeћe прихвaтити ни jeдaн eвeнтуaлни дoдaтни трoшaк, вeзaн зa рeaлизaциjу oвe jaвнe нaбaвкe</w:t>
      </w:r>
    </w:p>
    <w:p w:rsidR="00B82DE5" w:rsidRDefault="00B82DE5" w:rsidP="00163D93">
      <w:pPr>
        <w:rPr>
          <w:rFonts w:cs="Arial"/>
          <w:lang w:val="sr-Latn-RS" w:eastAsia="ar-SA"/>
        </w:rPr>
      </w:pPr>
    </w:p>
    <w:p w:rsidR="00DB369C" w:rsidRPr="00C717ED" w:rsidRDefault="0026447A" w:rsidP="008E0615">
      <w:pPr>
        <w:ind w:left="-2"/>
        <w:rPr>
          <w:rFonts w:cs="Arial"/>
          <w:lang w:val="sr-Cyrl-RS"/>
        </w:rPr>
      </w:pPr>
      <w:r w:rsidRPr="0002758D">
        <w:rPr>
          <w:rFonts w:cs="Arial"/>
          <w:lang w:val="sr-Latn-CS"/>
        </w:rPr>
        <w:tab/>
      </w:r>
      <w:r w:rsidR="00752270" w:rsidRPr="00C717ED">
        <w:rPr>
          <w:rFonts w:cs="Arial"/>
          <w:b/>
          <w:lang w:val="sr-Cyrl-CS"/>
        </w:rPr>
        <w:t xml:space="preserve"> </w:t>
      </w:r>
      <w:r w:rsidR="0032186E" w:rsidRPr="00C717ED">
        <w:rPr>
          <w:rFonts w:cs="Arial"/>
          <w:b/>
        </w:rPr>
        <w:t xml:space="preserve">3.2 </w:t>
      </w:r>
      <w:r w:rsidR="00C717ED" w:rsidRPr="00C717ED">
        <w:rPr>
          <w:rFonts w:cs="Arial"/>
          <w:b/>
          <w:lang w:val="sr-Cyrl-RS"/>
        </w:rPr>
        <w:t>Документа која се достављају као саставни део понуде</w:t>
      </w:r>
      <w:r w:rsidR="00C717ED">
        <w:rPr>
          <w:rFonts w:cs="Arial"/>
          <w:lang w:val="sr-Cyrl-RS"/>
        </w:rPr>
        <w:t>:</w:t>
      </w:r>
    </w:p>
    <w:p w:rsidR="00F56179" w:rsidRDefault="00827BE5" w:rsidP="00F56179">
      <w:pPr>
        <w:rPr>
          <w:rFonts w:cs="Arial"/>
        </w:rPr>
      </w:pPr>
      <w:r>
        <w:rPr>
          <w:rFonts w:cs="Arial"/>
          <w:lang w:val="sr-Cyrl-RS"/>
        </w:rPr>
        <w:t xml:space="preserve">- Изабрани </w:t>
      </w:r>
      <w:r w:rsidR="000524B9" w:rsidRPr="000524B9">
        <w:rPr>
          <w:rFonts w:cs="Arial"/>
        </w:rPr>
        <w:t xml:space="preserve">Понуђач је у обавези да </w:t>
      </w:r>
      <w:r w:rsidR="002552CD">
        <w:rPr>
          <w:rFonts w:cs="Arial"/>
        </w:rPr>
        <w:t xml:space="preserve">  </w:t>
      </w:r>
      <w:r w:rsidR="002552CD">
        <w:rPr>
          <w:rFonts w:cs="Arial"/>
          <w:lang w:val="sr-Cyrl-RS"/>
        </w:rPr>
        <w:t xml:space="preserve">за </w:t>
      </w:r>
      <w:r w:rsidR="000524B9" w:rsidRPr="000524B9">
        <w:rPr>
          <w:rFonts w:cs="Arial"/>
        </w:rPr>
        <w:t xml:space="preserve">све хемикалије,  достави </w:t>
      </w:r>
      <w:r w:rsidR="00AD59CA">
        <w:rPr>
          <w:rFonts w:cs="Arial"/>
        </w:rPr>
        <w:t>произвођач</w:t>
      </w:r>
      <w:r w:rsidR="00AD59CA">
        <w:rPr>
          <w:rFonts w:cs="Arial"/>
          <w:lang w:val="sr-Cyrl-RS"/>
        </w:rPr>
        <w:t>ку спецификацију</w:t>
      </w:r>
      <w:r w:rsidR="000524B9" w:rsidRPr="000524B9">
        <w:rPr>
          <w:rFonts w:cs="Arial"/>
        </w:rPr>
        <w:t xml:space="preserve"> , којом се потврђује захтевани квалитет. 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w:t>
      </w:r>
      <w:r w:rsidR="007E3D6C">
        <w:rPr>
          <w:rFonts w:cs="Arial"/>
        </w:rPr>
        <w:t xml:space="preserve"> ће се одбити као неприхватљива</w:t>
      </w:r>
      <w:r w:rsidR="00F56179" w:rsidRPr="00B60787">
        <w:rPr>
          <w:rFonts w:cs="Arial"/>
        </w:rPr>
        <w:t xml:space="preserve">. </w:t>
      </w:r>
      <w:r w:rsidR="00F56179" w:rsidRPr="001E3C6A">
        <w:rPr>
          <w:rFonts w:cs="Arial"/>
        </w:rPr>
        <w:t>Спeцификaциje сe мoгу дoстaвити  и нa eнглeскoм jeзику.</w:t>
      </w:r>
    </w:p>
    <w:p w:rsidR="00850760" w:rsidRPr="00850760" w:rsidRDefault="00850760" w:rsidP="00F56179">
      <w:pPr>
        <w:rPr>
          <w:rFonts w:cs="Arial"/>
          <w:lang w:val="sr-Cyrl-RS"/>
        </w:rPr>
      </w:pPr>
      <w:r>
        <w:rPr>
          <w:rFonts w:cs="Arial"/>
        </w:rPr>
        <w:t xml:space="preserve"> -</w:t>
      </w:r>
      <w:r>
        <w:rPr>
          <w:rFonts w:cs="Arial"/>
          <w:lang w:val="sr-Cyrl-RS"/>
        </w:rPr>
        <w:t>Уко</w:t>
      </w:r>
      <w:r w:rsidR="00905AAD">
        <w:rPr>
          <w:rFonts w:cs="Arial"/>
          <w:lang w:val="sr-Cyrl-RS"/>
        </w:rPr>
        <w:t xml:space="preserve">лико Понуђач понуди одговарајуће хемикалије </w:t>
      </w:r>
      <w:r w:rsidR="008E0615">
        <w:rPr>
          <w:rFonts w:cs="Arial"/>
          <w:lang w:val="sr-Cyrl-RS"/>
        </w:rPr>
        <w:t xml:space="preserve">за </w:t>
      </w:r>
      <w:r w:rsidR="00905AAD" w:rsidRPr="00905AAD">
        <w:rPr>
          <w:rFonts w:cs="Arial"/>
          <w:lang w:val="sr-Cyrl-RS"/>
        </w:rPr>
        <w:t>позиције</w:t>
      </w:r>
      <w:r w:rsidR="00905AAD">
        <w:rPr>
          <w:rFonts w:cs="Arial"/>
          <w:lang w:val="sr-Cyrl-RS"/>
        </w:rPr>
        <w:t xml:space="preserve"> </w:t>
      </w:r>
      <w:r w:rsidR="00D5492E">
        <w:rPr>
          <w:rFonts w:cs="Arial"/>
          <w:lang w:val="sr-Cyrl-RS"/>
        </w:rPr>
        <w:t>36,3</w:t>
      </w:r>
      <w:r w:rsidR="00466A87">
        <w:rPr>
          <w:rFonts w:cs="Arial"/>
          <w:lang w:val="sr-Cyrl-RS"/>
        </w:rPr>
        <w:t>7</w:t>
      </w:r>
      <w:r w:rsidR="00905AAD">
        <w:rPr>
          <w:rFonts w:cs="Arial"/>
          <w:lang w:val="sr-Cyrl-RS"/>
        </w:rPr>
        <w:t>,</w:t>
      </w:r>
      <w:r w:rsidR="00466A87">
        <w:rPr>
          <w:rFonts w:cs="Arial"/>
          <w:lang w:val="sr-Cyrl-RS"/>
        </w:rPr>
        <w:t xml:space="preserve">38 </w:t>
      </w:r>
      <w:r w:rsidR="00905AAD">
        <w:rPr>
          <w:rFonts w:cs="Arial"/>
          <w:lang w:val="sr-Cyrl-RS"/>
        </w:rPr>
        <w:t xml:space="preserve">и </w:t>
      </w:r>
      <w:r w:rsidR="00466A87">
        <w:rPr>
          <w:rFonts w:cs="Arial"/>
          <w:lang w:val="sr-Cyrl-RS"/>
        </w:rPr>
        <w:t>39</w:t>
      </w:r>
      <w:r>
        <w:rPr>
          <w:rFonts w:cs="Arial"/>
          <w:lang w:val="sr-Cyrl-RS"/>
        </w:rPr>
        <w:t xml:space="preserve"> потребно је да уз спецификацију достави изјаву од произвођача ових хемикалија у којој се потврђује да ће понуђена хемикалија одговарати нашим апаратима.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45DAA" w:rsidRPr="00D267DC"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93B4C">
        <w:rPr>
          <w:rFonts w:ascii="Arial" w:hAnsi="Arial" w:cs="Arial"/>
        </w:rPr>
        <w:t>Изабрани п</w:t>
      </w:r>
      <w:r w:rsidR="00D06691" w:rsidRPr="00593B4C">
        <w:rPr>
          <w:rFonts w:ascii="Arial" w:hAnsi="Arial" w:cs="Arial"/>
        </w:rPr>
        <w:t>онуђ</w:t>
      </w:r>
      <w:r w:rsidR="009B3371" w:rsidRPr="00593B4C">
        <w:rPr>
          <w:rFonts w:ascii="Arial" w:hAnsi="Arial" w:cs="Arial"/>
        </w:rPr>
        <w:t>ач је обавезан да испоруку добара</w:t>
      </w:r>
      <w:r w:rsidR="00D06691" w:rsidRPr="00593B4C">
        <w:rPr>
          <w:rFonts w:ascii="Arial" w:hAnsi="Arial" w:cs="Arial"/>
        </w:rPr>
        <w:t xml:space="preserve"> изврши у року к</w:t>
      </w:r>
      <w:r w:rsidR="00593B4C" w:rsidRPr="00593B4C">
        <w:rPr>
          <w:rFonts w:ascii="Arial" w:hAnsi="Arial" w:cs="Arial"/>
        </w:rPr>
        <w:t xml:space="preserve">оји не може бити </w:t>
      </w:r>
      <w:r w:rsidR="00593B4C" w:rsidRPr="00593B4C">
        <w:rPr>
          <w:rFonts w:ascii="Arial" w:hAnsi="Arial" w:cs="Arial"/>
          <w:lang w:val="sr-Cyrl-RS"/>
        </w:rPr>
        <w:t>дужи</w:t>
      </w:r>
      <w:r w:rsidR="001247E2" w:rsidRPr="00593B4C">
        <w:rPr>
          <w:rFonts w:ascii="Arial" w:hAnsi="Arial" w:cs="Arial"/>
        </w:rPr>
        <w:t xml:space="preserve"> од </w:t>
      </w:r>
      <w:r w:rsidR="001247E2" w:rsidRPr="00593B4C">
        <w:rPr>
          <w:rFonts w:ascii="Arial" w:hAnsi="Arial" w:cs="Arial"/>
          <w:lang w:val="sr-Cyrl-RS"/>
        </w:rPr>
        <w:t>60</w:t>
      </w:r>
      <w:r w:rsidR="00D06691" w:rsidRPr="00593B4C">
        <w:rPr>
          <w:rFonts w:ascii="Arial" w:hAnsi="Arial" w:cs="Arial"/>
        </w:rPr>
        <w:t xml:space="preserve"> </w:t>
      </w:r>
      <w:r w:rsidR="00593B4C" w:rsidRPr="00593B4C">
        <w:rPr>
          <w:rFonts w:ascii="Arial" w:hAnsi="Arial" w:cs="Arial"/>
          <w:lang w:val="sr-Cyrl-RS"/>
        </w:rPr>
        <w:t>дана</w:t>
      </w:r>
      <w:r w:rsidR="00D06691" w:rsidRPr="00593B4C">
        <w:rPr>
          <w:rFonts w:ascii="Arial" w:hAnsi="Arial" w:cs="Arial"/>
        </w:rPr>
        <w:t xml:space="preserve"> од дана ступања Уговора на снагу</w:t>
      </w:r>
      <w:r w:rsidR="00D267DC">
        <w:rPr>
          <w:rFonts w:ascii="Arial" w:hAnsi="Arial" w:cs="Arial"/>
          <w:lang w:val="sr-Cyrl-RS"/>
        </w:rPr>
        <w:t xml:space="preserve"> осим за позицију </w:t>
      </w:r>
      <w:r w:rsidR="006B4E3F">
        <w:rPr>
          <w:rFonts w:ascii="Arial" w:hAnsi="Arial" w:cs="Arial"/>
          <w:lang w:val="sr-Cyrl-RS"/>
        </w:rPr>
        <w:t>49</w:t>
      </w:r>
      <w:r w:rsidR="00D267DC">
        <w:rPr>
          <w:rFonts w:ascii="Arial" w:hAnsi="Arial" w:cs="Arial"/>
          <w:lang w:val="sr-Cyrl-RS"/>
        </w:rPr>
        <w:t>.Неслеров реагенс прва испорука у року од 45 дана остало сукцесивно у року од 60 дана</w:t>
      </w:r>
      <w:r w:rsidR="00D267DC" w:rsidRPr="00D267DC">
        <w:t xml:space="preserve"> </w:t>
      </w:r>
      <w:r w:rsidR="00D267DC" w:rsidRPr="00D267DC">
        <w:rPr>
          <w:rFonts w:ascii="Arial" w:hAnsi="Arial" w:cs="Arial"/>
          <w:lang w:val="sr-Cyrl-RS"/>
        </w:rPr>
        <w:t>од дана ступања Уговора на снагу</w:t>
      </w:r>
      <w:r w:rsidR="00D267DC">
        <w:rPr>
          <w:rFonts w:ascii="Arial" w:hAnsi="Arial" w:cs="Arial"/>
          <w:lang w:val="sr-Cyrl-RS"/>
        </w:rPr>
        <w:t>.</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443E8B" w:rsidRDefault="004D14FC" w:rsidP="004559F1">
      <w:pPr>
        <w:spacing w:before="0"/>
        <w:rPr>
          <w:rFonts w:eastAsia="TimesNewRomanPSMT" w:cs="Arial"/>
          <w:bCs/>
          <w:lang w:val="sr-Cyrl-RS"/>
        </w:rPr>
      </w:pPr>
      <w:r w:rsidRPr="00F10346">
        <w:rPr>
          <w:rFonts w:cs="Arial"/>
          <w:lang w:val="sr-Cyrl-CS" w:eastAsia="zh-CN"/>
        </w:rPr>
        <w:t>М</w:t>
      </w:r>
      <w:r w:rsidR="00D45DAA" w:rsidRPr="00F10346">
        <w:rPr>
          <w:rFonts w:cs="Arial"/>
          <w:lang w:eastAsia="zh-CN"/>
        </w:rPr>
        <w:t xml:space="preserve">есто </w:t>
      </w:r>
      <w:r w:rsidR="00D45DAA" w:rsidRPr="00752270">
        <w:rPr>
          <w:rFonts w:cs="Arial"/>
          <w:lang w:eastAsia="zh-CN"/>
        </w:rPr>
        <w:t xml:space="preserve">испоруке </w:t>
      </w:r>
      <w:r w:rsidR="00443E8B">
        <w:rPr>
          <w:rFonts w:cs="Arial"/>
          <w:lang w:val="sr-Cyrl-RS" w:eastAsia="zh-CN"/>
        </w:rPr>
        <w:t xml:space="preserve"> за позиције од 1 до 3</w:t>
      </w:r>
      <w:r w:rsidR="00D92DAC">
        <w:rPr>
          <w:rFonts w:cs="Arial"/>
          <w:lang w:val="sr-Cyrl-RS" w:eastAsia="zh-CN"/>
        </w:rPr>
        <w:t>2</w:t>
      </w:r>
      <w:r w:rsidR="00443E8B">
        <w:rPr>
          <w:rFonts w:cs="Arial"/>
          <w:lang w:val="sr-Cyrl-RS" w:eastAsia="zh-CN"/>
        </w:rPr>
        <w:t xml:space="preserve"> је :</w:t>
      </w:r>
      <w:r w:rsidR="0065610A" w:rsidRPr="00752270">
        <w:rPr>
          <w:rFonts w:cs="Arial"/>
          <w:lang w:val="sr-Cyrl-RS" w:eastAsia="zh-CN"/>
        </w:rPr>
        <w:t>локација ТЕНТ А</w:t>
      </w:r>
      <w:r w:rsidR="0065610A" w:rsidRPr="00752270">
        <w:rPr>
          <w:rFonts w:eastAsia="TimesNewRomanPSMT" w:cs="Arial"/>
          <w:bCs/>
        </w:rPr>
        <w:t xml:space="preserve"> Улица Богољуба Урошевића Црног 44., 11500 Обреновац</w:t>
      </w:r>
      <w:r w:rsidR="0065610A" w:rsidRPr="00752270">
        <w:rPr>
          <w:rFonts w:eastAsia="TimesNewRomanPSMT" w:cs="Arial"/>
          <w:bCs/>
          <w:lang w:val="sr-Cyrl-RS"/>
        </w:rPr>
        <w:t xml:space="preserve">, </w:t>
      </w:r>
    </w:p>
    <w:p w:rsidR="00443E8B" w:rsidRDefault="00443E8B" w:rsidP="004559F1">
      <w:pPr>
        <w:spacing w:before="0"/>
        <w:rPr>
          <w:rFonts w:eastAsia="TimesNewRomanPSMT" w:cs="Arial"/>
          <w:bCs/>
          <w:lang w:val="sr-Cyrl-RS"/>
        </w:rPr>
      </w:pPr>
      <w:r w:rsidRPr="00443E8B">
        <w:rPr>
          <w:rFonts w:eastAsia="TimesNewRomanPSMT" w:cs="Arial"/>
          <w:bCs/>
          <w:lang w:val="sr-Cyrl-RS"/>
        </w:rPr>
        <w:t xml:space="preserve">Место испоруке  за позиције од </w:t>
      </w:r>
      <w:r w:rsidR="00D60136">
        <w:rPr>
          <w:rFonts w:eastAsia="TimesNewRomanPSMT" w:cs="Arial"/>
          <w:bCs/>
          <w:lang w:val="sr-Cyrl-RS"/>
        </w:rPr>
        <w:t>3</w:t>
      </w:r>
      <w:r w:rsidR="00D92DAC">
        <w:rPr>
          <w:rFonts w:eastAsia="TimesNewRomanPSMT" w:cs="Arial"/>
          <w:bCs/>
          <w:lang w:val="sr-Cyrl-RS"/>
        </w:rPr>
        <w:t>3</w:t>
      </w:r>
      <w:r w:rsidRPr="00443E8B">
        <w:rPr>
          <w:rFonts w:eastAsia="TimesNewRomanPSMT" w:cs="Arial"/>
          <w:bCs/>
          <w:lang w:val="sr-Cyrl-RS"/>
        </w:rPr>
        <w:t xml:space="preserve"> до</w:t>
      </w:r>
      <w:r w:rsidR="00D60136">
        <w:rPr>
          <w:rFonts w:eastAsia="TimesNewRomanPSMT" w:cs="Arial"/>
          <w:bCs/>
          <w:lang w:val="sr-Cyrl-RS"/>
        </w:rPr>
        <w:t xml:space="preserve"> </w:t>
      </w:r>
      <w:r w:rsidR="00D92DAC">
        <w:rPr>
          <w:rFonts w:eastAsia="TimesNewRomanPSMT" w:cs="Arial"/>
          <w:bCs/>
          <w:lang w:val="sr-Cyrl-RS"/>
        </w:rPr>
        <w:t>54</w:t>
      </w:r>
      <w:r w:rsidRPr="00443E8B">
        <w:rPr>
          <w:rFonts w:eastAsia="TimesNewRomanPSMT" w:cs="Arial"/>
          <w:bCs/>
          <w:lang w:val="sr-Cyrl-RS"/>
        </w:rPr>
        <w:t xml:space="preserve"> је :</w:t>
      </w:r>
      <w:r w:rsidR="0065610A" w:rsidRPr="00752270">
        <w:rPr>
          <w:rFonts w:eastAsia="TimesNewRomanPSMT" w:cs="Arial"/>
          <w:bCs/>
          <w:lang w:val="sr-Cyrl-RS"/>
        </w:rPr>
        <w:t>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w:t>
      </w:r>
      <w:r w:rsidR="0065610A" w:rsidRPr="00752270">
        <w:rPr>
          <w:rFonts w:eastAsia="TimesNewRomanPSMT" w:cs="Arial"/>
          <w:bCs/>
          <w:lang w:val="sr-Cyrl-RS"/>
        </w:rPr>
        <w:t xml:space="preserve"> </w:t>
      </w:r>
    </w:p>
    <w:p w:rsidR="004559F1" w:rsidRPr="0065610A" w:rsidRDefault="00443E8B" w:rsidP="004559F1">
      <w:pPr>
        <w:spacing w:before="0"/>
        <w:rPr>
          <w:rFonts w:cs="Arial"/>
          <w:color w:val="00B0F0"/>
          <w:lang w:val="sr-Cyrl-RS" w:eastAsia="zh-CN"/>
        </w:rPr>
      </w:pPr>
      <w:r w:rsidRPr="00443E8B">
        <w:rPr>
          <w:rFonts w:eastAsia="TimesNewRomanPSMT" w:cs="Arial"/>
          <w:bCs/>
          <w:lang w:val="sr-Cyrl-RS"/>
        </w:rPr>
        <w:t xml:space="preserve">Место испоруке  за позиције од </w:t>
      </w:r>
      <w:r w:rsidR="00D92DAC">
        <w:rPr>
          <w:rFonts w:eastAsia="TimesNewRomanPSMT" w:cs="Arial"/>
          <w:bCs/>
          <w:lang w:val="sr-Cyrl-RS"/>
        </w:rPr>
        <w:t>55</w:t>
      </w:r>
      <w:r w:rsidRPr="00443E8B">
        <w:rPr>
          <w:rFonts w:eastAsia="TimesNewRomanPSMT" w:cs="Arial"/>
          <w:bCs/>
          <w:lang w:val="sr-Cyrl-RS"/>
        </w:rPr>
        <w:t xml:space="preserve"> до </w:t>
      </w:r>
      <w:r w:rsidR="00934812">
        <w:rPr>
          <w:rFonts w:eastAsia="TimesNewRomanPSMT" w:cs="Arial"/>
          <w:bCs/>
          <w:lang w:val="sr-Cyrl-RS"/>
        </w:rPr>
        <w:t>8</w:t>
      </w:r>
      <w:r w:rsidR="00D92DAC">
        <w:rPr>
          <w:rFonts w:eastAsia="TimesNewRomanPSMT" w:cs="Arial"/>
          <w:bCs/>
          <w:lang w:val="sr-Cyrl-RS"/>
        </w:rPr>
        <w:t>9</w:t>
      </w:r>
      <w:r w:rsidRPr="00443E8B">
        <w:rPr>
          <w:rFonts w:eastAsia="TimesNewRomanPSMT" w:cs="Arial"/>
          <w:bCs/>
          <w:lang w:val="sr-Cyrl-RS"/>
        </w:rPr>
        <w:t xml:space="preserve"> је :</w:t>
      </w:r>
      <w:r w:rsidR="0065610A" w:rsidRPr="00752270">
        <w:rPr>
          <w:rFonts w:eastAsia="TimesNewRomanPSMT" w:cs="Arial"/>
          <w:bCs/>
          <w:lang w:val="sr-Cyrl-RS"/>
        </w:rPr>
        <w:t>ТЕ Колубара Велики Црљени</w:t>
      </w:r>
      <w:r w:rsidR="00752270" w:rsidRPr="00752270">
        <w:t xml:space="preserve"> </w:t>
      </w:r>
      <w:r w:rsidR="00752270" w:rsidRPr="00752270">
        <w:rPr>
          <w:rFonts w:eastAsia="TimesNewRomanPSMT" w:cs="Arial"/>
          <w:bCs/>
          <w:lang w:val="sr-Cyrl-RS"/>
        </w:rPr>
        <w:t>"3.Oктобра" 144</w:t>
      </w:r>
      <w:r w:rsidR="0065610A" w:rsidRPr="00752270">
        <w:rPr>
          <w:rFonts w:eastAsia="TimesNewRomanPSMT" w:cs="Arial"/>
          <w:bCs/>
          <w:lang w:val="sr-Cyrl-RS"/>
        </w:rPr>
        <w:t>.</w:t>
      </w:r>
    </w:p>
    <w:p w:rsidR="00BF39C7" w:rsidRPr="0065610A" w:rsidRDefault="004D14FC" w:rsidP="00BF39C7">
      <w:pPr>
        <w:spacing w:before="0"/>
        <w:rPr>
          <w:rFonts w:cs="Arial"/>
          <w:lang w:val="sr-Cyrl-CS" w:eastAsia="zh-CN"/>
        </w:rPr>
      </w:pPr>
      <w:r w:rsidRPr="0065610A">
        <w:rPr>
          <w:rFonts w:cs="Arial"/>
          <w:lang w:val="sr-Cyrl-CS" w:eastAsia="zh-CN"/>
        </w:rPr>
        <w:t xml:space="preserve">Паритет испоруке </w:t>
      </w:r>
      <w:r w:rsidR="0065610A" w:rsidRPr="0065610A">
        <w:rPr>
          <w:rFonts w:cs="Arial"/>
          <w:lang w:val="sr-Cyrl-CS" w:eastAsia="zh-CN"/>
        </w:rPr>
        <w:t>: FC</w:t>
      </w:r>
      <w:r w:rsidR="0065610A" w:rsidRPr="0065610A">
        <w:rPr>
          <w:rFonts w:cs="Arial"/>
          <w:lang w:eastAsia="zh-CN"/>
        </w:rPr>
        <w:t>A</w:t>
      </w:r>
      <w:r w:rsidR="0065610A" w:rsidRPr="0065610A">
        <w:rPr>
          <w:rFonts w:cs="Arial"/>
          <w:lang w:val="sr-Cyrl-CS" w:eastAsia="zh-CN"/>
        </w:rPr>
        <w:t xml:space="preserve"> (магацин Наручиоца) са урачунатим зависним трошковима</w:t>
      </w:r>
    </w:p>
    <w:p w:rsidR="008112A2" w:rsidRDefault="008112A2" w:rsidP="00752270">
      <w:pPr>
        <w:pStyle w:val="Heading10"/>
        <w:numPr>
          <w:ilvl w:val="1"/>
          <w:numId w:val="24"/>
        </w:numPr>
        <w:rPr>
          <w:lang w:val="sr-Cyrl-RS"/>
        </w:rPr>
      </w:pPr>
      <w:r w:rsidRPr="00F10346">
        <w:t>Квалитативни и квантитативни пријем</w:t>
      </w:r>
    </w:p>
    <w:p w:rsidR="000976A5" w:rsidRPr="009071AA" w:rsidRDefault="000976A5" w:rsidP="000976A5">
      <w:pPr>
        <w:rPr>
          <w:b/>
          <w:lang w:val="sr-Cyrl-RS" w:eastAsia="ar-SA"/>
        </w:rPr>
      </w:pPr>
      <w:r w:rsidRPr="009071AA">
        <w:rPr>
          <w:b/>
          <w:lang w:val="sr-Cyrl-RS" w:eastAsia="ar-SA"/>
        </w:rPr>
        <w:t>Квантитативни пријем</w:t>
      </w:r>
    </w:p>
    <w:p w:rsidR="000976A5" w:rsidRPr="000976A5" w:rsidRDefault="00891513" w:rsidP="000976A5">
      <w:pPr>
        <w:rPr>
          <w:lang w:val="sr-Cyrl-RS" w:eastAsia="ar-SA"/>
        </w:rPr>
      </w:pPr>
      <w:r w:rsidRPr="00891513">
        <w:rPr>
          <w:lang w:val="sr-Cyrl-RS" w:eastAsia="ar-SA"/>
        </w:rPr>
        <w:t>Изабрани Понуђач</w:t>
      </w:r>
      <w:r w:rsidR="000976A5" w:rsidRPr="000976A5">
        <w:rPr>
          <w:lang w:val="sr-Cyrl-RS" w:eastAsia="ar-SA"/>
        </w:rPr>
        <w:t xml:space="preserve"> се обавезује да писаним путем обавести </w:t>
      </w:r>
      <w:r>
        <w:rPr>
          <w:lang w:val="sr-Cyrl-RS" w:eastAsia="ar-SA"/>
        </w:rPr>
        <w:t>Наручица</w:t>
      </w:r>
      <w:r w:rsidR="000976A5" w:rsidRPr="000976A5">
        <w:rPr>
          <w:lang w:val="sr-Cyrl-RS" w:eastAsia="ar-SA"/>
        </w:rPr>
        <w:t xml:space="preserve"> о тачном датуму испоруке најмање 2 радна дана пре планираног датума испоруке.</w:t>
      </w:r>
    </w:p>
    <w:p w:rsidR="000976A5" w:rsidRPr="000976A5" w:rsidRDefault="000976A5" w:rsidP="000976A5">
      <w:pPr>
        <w:rPr>
          <w:lang w:val="sr-Cyrl-RS" w:eastAsia="ar-SA"/>
        </w:rPr>
      </w:pPr>
      <w:r w:rsidRPr="000976A5">
        <w:rPr>
          <w:lang w:val="sr-Cyrl-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976A5" w:rsidRPr="000976A5" w:rsidRDefault="00F87A3E" w:rsidP="000976A5">
      <w:pPr>
        <w:rPr>
          <w:lang w:val="sr-Cyrl-RS" w:eastAsia="ar-SA"/>
        </w:rPr>
      </w:pPr>
      <w:r>
        <w:rPr>
          <w:lang w:val="sr-Cyrl-RS" w:eastAsia="ar-SA"/>
        </w:rPr>
        <w:t>Наручилац</w:t>
      </w:r>
      <w:r w:rsidR="000976A5" w:rsidRPr="000976A5">
        <w:rPr>
          <w:lang w:val="sr-Cyrl-RS" w:eastAsia="ar-SA"/>
        </w:rPr>
        <w:t xml:space="preserve"> је дужан да, у складу са обавештењем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000976A5" w:rsidRPr="000976A5">
        <w:rPr>
          <w:lang w:val="sr-Cyrl-RS" w:eastAsia="ar-SA"/>
        </w:rPr>
        <w:t>, организује благовремено преузимање добра у времену од 08,00 до 14,00 часова.</w:t>
      </w:r>
    </w:p>
    <w:p w:rsidR="000976A5" w:rsidRPr="000976A5" w:rsidRDefault="000976A5" w:rsidP="000976A5">
      <w:pPr>
        <w:rPr>
          <w:lang w:val="sr-Cyrl-RS" w:eastAsia="ar-SA"/>
        </w:rPr>
      </w:pPr>
      <w:r w:rsidRPr="000976A5">
        <w:rPr>
          <w:lang w:val="sr-Cyrl-RS" w:eastAsia="ar-SA"/>
        </w:rPr>
        <w:lastRenderedPageBreak/>
        <w:t>Пријем предмета уговора констатоваће се потписивањем Записника о квантитативном пријему – без примедби и/или Отпремнице и провером:</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је испоручена уговорена  количина</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су добра испоручена у оригиналном паковању</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су добра без видљивог оштећења</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је уз испоручена добра достављена комплетна пратећа документација наведена у конкурсној документацији.</w:t>
      </w:r>
      <w:r w:rsidR="000538DE" w:rsidRPr="000538DE">
        <w:t xml:space="preserve"> </w:t>
      </w:r>
      <w:r w:rsidR="000538DE">
        <w:rPr>
          <w:lang w:val="sr-Cyrl-RS"/>
        </w:rPr>
        <w:t>(</w:t>
      </w:r>
      <w:r w:rsidR="000538DE" w:rsidRPr="000538DE">
        <w:rPr>
          <w:lang w:val="sr-Cyrl-RS" w:eastAsia="ar-SA"/>
        </w:rPr>
        <w:t>безбедносни лист за сваку хемикалију на српском језику, у складу са важећим Правилником о садржају безбедоносног  листа</w:t>
      </w:r>
      <w:r w:rsidR="000538DE">
        <w:rPr>
          <w:lang w:val="sr-Cyrl-RS" w:eastAsia="ar-SA"/>
        </w:rPr>
        <w:t>)</w:t>
      </w:r>
    </w:p>
    <w:p w:rsidR="000976A5" w:rsidRPr="000976A5" w:rsidRDefault="000976A5" w:rsidP="000976A5">
      <w:pPr>
        <w:rPr>
          <w:lang w:val="sr-Cyrl-RS" w:eastAsia="ar-SA"/>
        </w:rPr>
      </w:pPr>
      <w:r w:rsidRPr="000976A5">
        <w:rPr>
          <w:lang w:val="sr-Cyrl-RS" w:eastAsia="ar-SA"/>
        </w:rPr>
        <w:t xml:space="preserve">У случају да дође до одступања од уговореног, </w:t>
      </w:r>
      <w:r w:rsidR="00F87A3E" w:rsidRPr="00F87A3E">
        <w:rPr>
          <w:lang w:val="sr-Cyrl-RS" w:eastAsia="ar-SA"/>
        </w:rPr>
        <w:t>Изабрани Понуђач</w:t>
      </w:r>
      <w:r w:rsidRPr="000976A5">
        <w:rPr>
          <w:lang w:val="sr-Cyrl-RS" w:eastAsia="ar-SA"/>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976A5" w:rsidRPr="000976A5" w:rsidRDefault="000976A5" w:rsidP="000976A5">
      <w:pPr>
        <w:rPr>
          <w:lang w:val="sr-Cyrl-RS" w:eastAsia="ar-SA"/>
        </w:rPr>
      </w:pPr>
      <w:r w:rsidRPr="000976A5">
        <w:rPr>
          <w:lang w:val="sr-Cyrl-RS" w:eastAsia="ar-SA"/>
        </w:rPr>
        <w:t xml:space="preserve">Уз испоруку добара </w:t>
      </w:r>
      <w:r w:rsidR="00F87A3E" w:rsidRPr="00F87A3E">
        <w:rPr>
          <w:lang w:val="sr-Cyrl-RS" w:eastAsia="ar-SA"/>
        </w:rPr>
        <w:t>Изабрани Понуђач</w:t>
      </w:r>
      <w:r w:rsidRPr="000976A5">
        <w:rPr>
          <w:lang w:val="sr-Cyrl-RS" w:eastAsia="ar-SA"/>
        </w:rPr>
        <w:t xml:space="preserve"> је у обавези да достави безбедносни лист за сваку хемикалију на српском језику, у складу са важећим Правилником о садржају безбедоносног  листа. Из</w:t>
      </w:r>
      <w:r w:rsidR="0052326C">
        <w:rPr>
          <w:lang w:val="sr-Cyrl-RS" w:eastAsia="ar-SA"/>
        </w:rPr>
        <w:t>абрани понуђач</w:t>
      </w:r>
      <w:r w:rsidRPr="000976A5">
        <w:rPr>
          <w:lang w:val="sr-Cyrl-RS" w:eastAsia="ar-SA"/>
        </w:rPr>
        <w:t xml:space="preserve">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0976A5" w:rsidRPr="009071AA" w:rsidRDefault="000976A5" w:rsidP="000976A5">
      <w:pPr>
        <w:rPr>
          <w:b/>
          <w:lang w:val="sr-Cyrl-RS" w:eastAsia="ar-SA"/>
        </w:rPr>
      </w:pPr>
      <w:r w:rsidRPr="009071AA">
        <w:rPr>
          <w:b/>
          <w:lang w:val="sr-Cyrl-RS" w:eastAsia="ar-SA"/>
        </w:rPr>
        <w:t>Квалитативни пријем</w:t>
      </w:r>
    </w:p>
    <w:p w:rsidR="000976A5" w:rsidRPr="000976A5" w:rsidRDefault="00F87A3E" w:rsidP="000976A5">
      <w:pPr>
        <w:rPr>
          <w:lang w:val="sr-Cyrl-RS" w:eastAsia="ar-SA"/>
        </w:rPr>
      </w:pPr>
      <w:r>
        <w:rPr>
          <w:lang w:val="sr-Cyrl-RS" w:eastAsia="ar-SA"/>
        </w:rPr>
        <w:t>Наручилац</w:t>
      </w:r>
      <w:r w:rsidR="000976A5" w:rsidRPr="000976A5">
        <w:rPr>
          <w:lang w:val="sr-Cyrl-RS" w:eastAsia="ar-SA"/>
        </w:rPr>
        <w:t xml:space="preserve"> је обавезан да по квантитативном пријему испоруке</w:t>
      </w:r>
      <w:r>
        <w:rPr>
          <w:lang w:val="sr-Cyrl-RS" w:eastAsia="ar-SA"/>
        </w:rPr>
        <w:t xml:space="preserve"> </w:t>
      </w:r>
      <w:r w:rsidR="000976A5" w:rsidRPr="000976A5">
        <w:rPr>
          <w:lang w:val="sr-Cyrl-RS" w:eastAsia="ar-SA"/>
        </w:rPr>
        <w:t>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0976A5" w:rsidRPr="000976A5" w:rsidRDefault="00F87A3E" w:rsidP="000976A5">
      <w:pPr>
        <w:rPr>
          <w:lang w:val="sr-Cyrl-RS" w:eastAsia="ar-SA"/>
        </w:rPr>
      </w:pPr>
      <w:r w:rsidRPr="00F87A3E">
        <w:rPr>
          <w:lang w:val="sr-Cyrl-RS" w:eastAsia="ar-SA"/>
        </w:rPr>
        <w:t>Наручилац</w:t>
      </w:r>
      <w:r w:rsidR="000976A5" w:rsidRPr="000976A5">
        <w:rPr>
          <w:lang w:val="sr-Cyrl-RS" w:eastAsia="ar-SA"/>
        </w:rPr>
        <w:t xml:space="preserve"> може одложити утврђивање квалитета испорученог добра док му </w:t>
      </w:r>
      <w:r w:rsidRPr="00F87A3E">
        <w:rPr>
          <w:lang w:val="sr-Cyrl-RS" w:eastAsia="ar-SA"/>
        </w:rPr>
        <w:t>Изабрани Понуђач</w:t>
      </w:r>
      <w:r w:rsidR="000976A5" w:rsidRPr="000976A5">
        <w:rPr>
          <w:lang w:val="sr-Cyrl-RS" w:eastAsia="ar-SA"/>
        </w:rPr>
        <w:t xml:space="preserve"> не достави исправе које су за ту сврху неопходне, али је дуж</w:t>
      </w:r>
      <w:r>
        <w:rPr>
          <w:lang w:val="sr-Cyrl-RS" w:eastAsia="ar-SA"/>
        </w:rPr>
        <w:t>ан</w:t>
      </w:r>
      <w:r w:rsidR="000976A5" w:rsidRPr="000976A5">
        <w:rPr>
          <w:lang w:val="sr-Cyrl-RS" w:eastAsia="ar-SA"/>
        </w:rPr>
        <w:t xml:space="preserve"> да опомене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Pr="00F87A3E">
        <w:rPr>
          <w:lang w:val="sr-Cyrl-RS" w:eastAsia="ar-SA"/>
        </w:rPr>
        <w:t xml:space="preserve"> </w:t>
      </w:r>
      <w:r w:rsidR="000976A5" w:rsidRPr="000976A5">
        <w:rPr>
          <w:lang w:val="sr-Cyrl-RS" w:eastAsia="ar-SA"/>
        </w:rPr>
        <w:t xml:space="preserve">да му их без одлагања достави. </w:t>
      </w:r>
    </w:p>
    <w:p w:rsidR="000976A5" w:rsidRPr="000976A5" w:rsidRDefault="000976A5" w:rsidP="000976A5">
      <w:pPr>
        <w:rPr>
          <w:lang w:val="sr-Cyrl-RS" w:eastAsia="ar-SA"/>
        </w:rPr>
      </w:pPr>
      <w:r w:rsidRPr="000976A5">
        <w:rPr>
          <w:lang w:val="sr-Cyrl-RS" w:eastAsia="ar-SA"/>
        </w:rPr>
        <w:t xml:space="preserve">Уколико се утврди да квалитет испорученог добра не одговара уговореном, </w:t>
      </w:r>
      <w:r w:rsidR="00C8552F">
        <w:rPr>
          <w:lang w:val="sr-Cyrl-RS" w:eastAsia="ar-SA"/>
        </w:rPr>
        <w:t>Наручилац</w:t>
      </w:r>
      <w:r w:rsidRPr="000976A5">
        <w:rPr>
          <w:lang w:val="sr-Cyrl-RS" w:eastAsia="ar-SA"/>
        </w:rPr>
        <w:t xml:space="preserve"> је обавезан да </w:t>
      </w:r>
      <w:r w:rsidR="00C8552F" w:rsidRPr="00C8552F">
        <w:rPr>
          <w:lang w:val="sr-Cyrl-RS" w:eastAsia="ar-SA"/>
        </w:rPr>
        <w:t>Изабран</w:t>
      </w:r>
      <w:r w:rsidR="00C8552F">
        <w:rPr>
          <w:lang w:val="sr-Cyrl-RS" w:eastAsia="ar-SA"/>
        </w:rPr>
        <w:t>ом</w:t>
      </w:r>
      <w:r w:rsidR="00C8552F" w:rsidRPr="00C8552F">
        <w:rPr>
          <w:lang w:val="sr-Cyrl-RS" w:eastAsia="ar-SA"/>
        </w:rPr>
        <w:t xml:space="preserve"> Понуђач</w:t>
      </w:r>
      <w:r w:rsidR="00C8552F">
        <w:rPr>
          <w:lang w:val="sr-Cyrl-RS" w:eastAsia="ar-SA"/>
        </w:rPr>
        <w:t>у</w:t>
      </w:r>
      <w:r w:rsidRPr="000976A5">
        <w:rPr>
          <w:lang w:val="sr-Cyrl-RS" w:eastAsia="ar-SA"/>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976A5" w:rsidRPr="000976A5" w:rsidRDefault="000976A5" w:rsidP="000976A5">
      <w:pPr>
        <w:rPr>
          <w:lang w:val="sr-Cyrl-RS" w:eastAsia="ar-SA"/>
        </w:rPr>
      </w:pPr>
      <w:r w:rsidRPr="000976A5">
        <w:rPr>
          <w:lang w:val="sr-Cyrl-RS" w:eastAsia="ar-SA"/>
        </w:rPr>
        <w:t xml:space="preserve">Када се, после  извршеног квалитативног  пријема, покаже да испоручено добро има неки скривени недостатак, </w:t>
      </w:r>
      <w:r w:rsidR="00C8552F" w:rsidRPr="00C8552F">
        <w:rPr>
          <w:lang w:val="sr-Cyrl-RS" w:eastAsia="ar-SA"/>
        </w:rPr>
        <w:t>Наручилац</w:t>
      </w:r>
      <w:r w:rsidRPr="000976A5">
        <w:rPr>
          <w:lang w:val="sr-Cyrl-RS" w:eastAsia="ar-SA"/>
        </w:rPr>
        <w:t xml:space="preserve"> је обавезан да </w:t>
      </w:r>
      <w:r w:rsidR="00C8552F" w:rsidRPr="00C8552F">
        <w:rPr>
          <w:lang w:val="sr-Cyrl-RS" w:eastAsia="ar-SA"/>
        </w:rPr>
        <w:t>Изабраном Понуђачу</w:t>
      </w:r>
      <w:r w:rsidRPr="000976A5">
        <w:rPr>
          <w:lang w:val="sr-Cyrl-RS" w:eastAsia="ar-SA"/>
        </w:rPr>
        <w:t xml:space="preserve"> стави приговор на квалитет без одлагања, чим утврди недостатак. </w:t>
      </w:r>
    </w:p>
    <w:p w:rsidR="000976A5" w:rsidRPr="000976A5" w:rsidRDefault="00C8552F" w:rsidP="000976A5">
      <w:pPr>
        <w:rPr>
          <w:lang w:val="sr-Cyrl-RS" w:eastAsia="ar-SA"/>
        </w:rPr>
      </w:pPr>
      <w:r>
        <w:rPr>
          <w:lang w:val="sr-Cyrl-RS" w:eastAsia="ar-SA"/>
        </w:rPr>
        <w:t>Изабрани Понуђач</w:t>
      </w:r>
      <w:r w:rsidR="000976A5" w:rsidRPr="000976A5">
        <w:rPr>
          <w:lang w:val="sr-Cyrl-RS" w:eastAsia="ar-SA"/>
        </w:rPr>
        <w:t xml:space="preserve"> је обавезан да у року од 7 (седам) дана од дана пријема приговора из става 3. и става 4. овог члана, писмено обавести </w:t>
      </w:r>
      <w:r>
        <w:rPr>
          <w:lang w:val="sr-Cyrl-RS" w:eastAsia="ar-SA"/>
        </w:rPr>
        <w:t xml:space="preserve">Наручиоца </w:t>
      </w:r>
      <w:r w:rsidR="000976A5" w:rsidRPr="000976A5">
        <w:rPr>
          <w:lang w:val="sr-Cyrl-RS" w:eastAsia="ar-SA"/>
        </w:rPr>
        <w:t>о исходу рекламације.</w:t>
      </w:r>
    </w:p>
    <w:p w:rsidR="000976A5" w:rsidRPr="000976A5" w:rsidRDefault="00A1255C" w:rsidP="000976A5">
      <w:pPr>
        <w:rPr>
          <w:lang w:val="sr-Cyrl-RS" w:eastAsia="ar-SA"/>
        </w:rPr>
      </w:pPr>
      <w:r w:rsidRPr="00A1255C">
        <w:rPr>
          <w:lang w:val="sr-Cyrl-RS" w:eastAsia="ar-SA"/>
        </w:rPr>
        <w:t>Наручилац</w:t>
      </w:r>
      <w:r w:rsidR="000976A5" w:rsidRPr="000976A5">
        <w:rPr>
          <w:lang w:val="sr-Cyrl-RS" w:eastAsia="ar-SA"/>
        </w:rPr>
        <w:t xml:space="preserve">, који је </w:t>
      </w:r>
      <w:r w:rsidRPr="00A1255C">
        <w:rPr>
          <w:lang w:val="sr-Cyrl-RS" w:eastAsia="ar-SA"/>
        </w:rPr>
        <w:t xml:space="preserve">Изабраном Понуђачу </w:t>
      </w:r>
      <w:r w:rsidR="000976A5" w:rsidRPr="000976A5">
        <w:rPr>
          <w:lang w:val="sr-Cyrl-RS" w:eastAsia="ar-SA"/>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76A5" w:rsidRPr="000976A5" w:rsidRDefault="000976A5" w:rsidP="000976A5">
      <w:pPr>
        <w:rPr>
          <w:lang w:val="sr-Cyrl-RS" w:eastAsia="ar-SA"/>
        </w:rPr>
      </w:pPr>
      <w:r w:rsidRPr="000976A5">
        <w:rPr>
          <w:lang w:val="sr-Cyrl-RS" w:eastAsia="ar-SA"/>
        </w:rPr>
        <w:t>•</w:t>
      </w:r>
      <w:r w:rsidRPr="000976A5">
        <w:rPr>
          <w:lang w:val="sr-Cyrl-RS" w:eastAsia="ar-SA"/>
        </w:rPr>
        <w:tab/>
        <w:t xml:space="preserve">да отклони недостатке о свом трошку, ако су мане на добрима отклоњиве, или </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одбије пријем добра са недостацима.</w:t>
      </w:r>
    </w:p>
    <w:p w:rsidR="000976A5" w:rsidRPr="000976A5" w:rsidRDefault="000976A5" w:rsidP="000976A5">
      <w:pPr>
        <w:rPr>
          <w:lang w:val="sr-Cyrl-RS" w:eastAsia="ar-SA"/>
        </w:rPr>
      </w:pPr>
      <w:r w:rsidRPr="000976A5">
        <w:rPr>
          <w:lang w:val="sr-Cyrl-RS" w:eastAsia="ar-SA"/>
        </w:rPr>
        <w:t xml:space="preserve">У сваком од ових случајева, </w:t>
      </w:r>
      <w:r w:rsidR="00A1255C" w:rsidRPr="00A1255C">
        <w:rPr>
          <w:lang w:val="sr-Cyrl-RS" w:eastAsia="ar-SA"/>
        </w:rPr>
        <w:t>Наручилац</w:t>
      </w:r>
      <w:r w:rsidRPr="000976A5">
        <w:rPr>
          <w:lang w:val="sr-Cyrl-RS" w:eastAsia="ar-SA"/>
        </w:rPr>
        <w:t xml:space="preserve"> има право и на накнаду штете. Поред тога, и независно од тога</w:t>
      </w:r>
      <w:r w:rsidR="00A1255C" w:rsidRPr="00A1255C">
        <w:rPr>
          <w:lang w:val="sr-Cyrl-RS" w:eastAsia="ar-SA"/>
        </w:rPr>
        <w:t xml:space="preserve"> </w:t>
      </w:r>
      <w:r w:rsidR="00A1255C">
        <w:rPr>
          <w:lang w:val="sr-Cyrl-RS" w:eastAsia="ar-SA"/>
        </w:rPr>
        <w:t>Изабрани Понуђач</w:t>
      </w:r>
      <w:r w:rsidR="00A1255C" w:rsidRPr="000976A5">
        <w:rPr>
          <w:lang w:val="sr-Cyrl-RS" w:eastAsia="ar-SA"/>
        </w:rPr>
        <w:t xml:space="preserve"> </w:t>
      </w:r>
      <w:r w:rsidRPr="000976A5">
        <w:rPr>
          <w:lang w:val="sr-Cyrl-RS" w:eastAsia="ar-SA"/>
        </w:rPr>
        <w:t xml:space="preserve">одговара </w:t>
      </w:r>
      <w:r w:rsidR="00A1255C">
        <w:rPr>
          <w:lang w:val="sr-Cyrl-RS" w:eastAsia="ar-SA"/>
        </w:rPr>
        <w:t>Наручиоцу</w:t>
      </w:r>
      <w:r w:rsidRPr="000976A5">
        <w:rPr>
          <w:lang w:val="sr-Cyrl-RS" w:eastAsia="ar-SA"/>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976A5" w:rsidRPr="000976A5" w:rsidRDefault="00A1255C" w:rsidP="000976A5">
      <w:pPr>
        <w:rPr>
          <w:lang w:val="sr-Cyrl-RS" w:eastAsia="ar-SA"/>
        </w:rPr>
      </w:pPr>
      <w:r w:rsidRPr="00A1255C">
        <w:rPr>
          <w:lang w:val="sr-Cyrl-RS" w:eastAsia="ar-SA"/>
        </w:rPr>
        <w:lastRenderedPageBreak/>
        <w:t>Изабрани Понуђач</w:t>
      </w:r>
      <w:r w:rsidR="000976A5" w:rsidRPr="000976A5">
        <w:rPr>
          <w:lang w:val="sr-Cyrl-RS" w:eastAsia="ar-SA"/>
        </w:rPr>
        <w:t xml:space="preserve"> је одговоран за све недостатке и оштећења на добрима, која су настала и после преузимања истих од стране </w:t>
      </w:r>
      <w:r>
        <w:rPr>
          <w:lang w:val="sr-Cyrl-RS" w:eastAsia="ar-SA"/>
        </w:rPr>
        <w:t>Наручиоца</w:t>
      </w:r>
      <w:r w:rsidR="000976A5" w:rsidRPr="000976A5">
        <w:rPr>
          <w:lang w:val="sr-Cyrl-RS" w:eastAsia="ar-SA"/>
        </w:rPr>
        <w:t>, чији је узрок постојао пре преузимања (скривене мане).</w:t>
      </w:r>
    </w:p>
    <w:p w:rsidR="00364262" w:rsidRDefault="00364262" w:rsidP="00364262">
      <w:pPr>
        <w:pStyle w:val="ListParagraph"/>
        <w:autoSpaceDE w:val="0"/>
        <w:autoSpaceDN w:val="0"/>
        <w:adjustRightInd w:val="0"/>
        <w:spacing w:before="0" w:after="0" w:line="240" w:lineRule="auto"/>
        <w:ind w:left="0"/>
        <w:contextualSpacing w:val="0"/>
        <w:rPr>
          <w:rFonts w:ascii="Arial" w:eastAsia="Times New Roman" w:hAnsi="Arial" w:cs="Arial"/>
          <w:lang w:val="sr-Cyrl-RS" w:eastAsia="hr-HR"/>
        </w:rPr>
      </w:pPr>
      <w:r w:rsidRPr="00CB7F17">
        <w:rPr>
          <w:rFonts w:ascii="Arial" w:eastAsia="Times New Roman" w:hAnsi="Arial" w:cs="Arial"/>
          <w:lang w:val="sr-Cyrl-RS" w:eastAsia="hr-HR"/>
        </w:rPr>
        <w:t>У</w:t>
      </w:r>
      <w:r w:rsidRPr="00CB7F17">
        <w:rPr>
          <w:rFonts w:ascii="Arial" w:eastAsia="Times New Roman" w:hAnsi="Arial" w:cs="Arial"/>
          <w:lang w:val="hr-HR" w:eastAsia="hr-HR"/>
        </w:rPr>
        <w:t xml:space="preserve">з испоруку </w:t>
      </w:r>
      <w:r w:rsidRPr="00CB7F17">
        <w:rPr>
          <w:rFonts w:ascii="Arial" w:eastAsia="Times New Roman" w:hAnsi="Arial" w:cs="Arial"/>
          <w:lang w:val="sr-Cyrl-RS" w:eastAsia="hr-HR"/>
        </w:rPr>
        <w:t xml:space="preserve">добара </w:t>
      </w:r>
      <w:r w:rsidR="00A1255C" w:rsidRPr="00A1255C">
        <w:rPr>
          <w:rFonts w:ascii="Arial" w:eastAsia="Times New Roman" w:hAnsi="Arial" w:cs="Arial"/>
          <w:lang w:val="sr-Cyrl-RS" w:eastAsia="hr-HR"/>
        </w:rPr>
        <w:t xml:space="preserve">Изабрани Понуђач </w:t>
      </w:r>
      <w:r w:rsidRPr="00CB7F17">
        <w:rPr>
          <w:rFonts w:ascii="Arial" w:eastAsia="Times New Roman" w:hAnsi="Arial" w:cs="Arial"/>
          <w:lang w:val="sr-Cyrl-RS" w:eastAsia="hr-HR"/>
        </w:rPr>
        <w:t>је у обавези да</w:t>
      </w:r>
      <w:r w:rsidRPr="00CB7F17">
        <w:rPr>
          <w:rFonts w:ascii="Arial" w:eastAsia="Times New Roman" w:hAnsi="Arial" w:cs="Arial"/>
          <w:lang w:val="hr-HR" w:eastAsia="hr-HR"/>
        </w:rPr>
        <w:t xml:space="preserve"> </w:t>
      </w:r>
      <w:r w:rsidRPr="00CB7F17">
        <w:rPr>
          <w:rFonts w:ascii="Arial" w:eastAsia="Times New Roman" w:hAnsi="Arial" w:cs="Arial"/>
          <w:lang w:val="sr-Latn-CS" w:eastAsia="hr-HR"/>
        </w:rPr>
        <w:t>достав</w:t>
      </w:r>
      <w:r w:rsidRPr="00CB7F17">
        <w:rPr>
          <w:rFonts w:ascii="Arial" w:eastAsia="Times New Roman" w:hAnsi="Arial" w:cs="Arial"/>
          <w:lang w:val="hr-HR" w:eastAsia="hr-HR"/>
        </w:rPr>
        <w:t>и</w:t>
      </w:r>
      <w:r w:rsidRPr="00CB7F17">
        <w:rPr>
          <w:rFonts w:ascii="Arial" w:eastAsia="Times New Roman" w:hAnsi="Arial" w:cs="Arial"/>
          <w:lang w:val="sr-Cyrl-RS" w:eastAsia="hr-HR"/>
        </w:rPr>
        <w:t xml:space="preserve"> </w:t>
      </w:r>
      <w:r w:rsidRPr="00CB7F17">
        <w:rPr>
          <w:rFonts w:ascii="Arial" w:eastAsia="Times New Roman" w:hAnsi="Arial" w:cs="Arial"/>
          <w:lang w:val="hr-HR" w:eastAsia="hr-HR"/>
        </w:rPr>
        <w:t xml:space="preserve">безбедносни лист </w:t>
      </w:r>
      <w:r w:rsidRPr="00CB7F17">
        <w:rPr>
          <w:rFonts w:ascii="Arial" w:eastAsia="Times New Roman" w:hAnsi="Arial" w:cs="Arial"/>
          <w:lang w:val="sr-Cyrl-RS" w:eastAsia="hr-HR"/>
        </w:rPr>
        <w:t>за сваку хемикалију</w:t>
      </w:r>
      <w:r w:rsidRPr="00CB7F17">
        <w:rPr>
          <w:rFonts w:ascii="Arial" w:eastAsia="Times New Roman" w:hAnsi="Arial" w:cs="Arial"/>
          <w:lang w:val="hr-HR" w:eastAsia="hr-HR"/>
        </w:rPr>
        <w:t xml:space="preserve"> </w:t>
      </w:r>
      <w:r w:rsidRPr="00CB7F17">
        <w:rPr>
          <w:rFonts w:ascii="Arial" w:eastAsia="Times New Roman" w:hAnsi="Arial" w:cs="Arial"/>
          <w:lang w:val="sr-Cyrl-RS" w:eastAsia="hr-HR"/>
        </w:rPr>
        <w:t xml:space="preserve">на српском језику, у складу са важећим Правилником о садржају безбедоносног  листа. </w:t>
      </w:r>
      <w:r w:rsidR="003C035D" w:rsidRPr="003C035D">
        <w:rPr>
          <w:rFonts w:ascii="Arial" w:eastAsia="Times New Roman" w:hAnsi="Arial" w:cs="Arial"/>
          <w:lang w:val="sr-Cyrl-RS" w:eastAsia="hr-HR"/>
        </w:rPr>
        <w:t>Изабрани Понуђач</w:t>
      </w:r>
      <w:r w:rsidRPr="00CB7F17">
        <w:rPr>
          <w:rFonts w:ascii="Arial" w:eastAsia="Times New Roman" w:hAnsi="Arial" w:cs="Arial"/>
          <w:lang w:val="sr-Cyrl-RS" w:eastAsia="hr-HR"/>
        </w:rPr>
        <w:t xml:space="preserve">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4D14FC" w:rsidRPr="00F10346" w:rsidRDefault="004D14FC" w:rsidP="00752270">
      <w:pPr>
        <w:pStyle w:val="Heading10"/>
        <w:numPr>
          <w:ilvl w:val="1"/>
          <w:numId w:val="24"/>
        </w:numPr>
      </w:pPr>
      <w:bookmarkStart w:id="23" w:name="_Toc441651543"/>
      <w:bookmarkStart w:id="24" w:name="_Toc442559881"/>
      <w:r w:rsidRPr="00F10346">
        <w:t>Гарантни рок</w:t>
      </w:r>
      <w:bookmarkEnd w:id="23"/>
      <w:bookmarkEnd w:id="24"/>
      <w:r w:rsidR="002A7846">
        <w:rPr>
          <w:lang w:val="sr-Cyrl-RS"/>
        </w:rPr>
        <w:t xml:space="preserve"> и рок употребе.</w:t>
      </w:r>
    </w:p>
    <w:p w:rsidR="00D5492E" w:rsidRPr="00B82DE5" w:rsidRDefault="007E4062" w:rsidP="007E4062">
      <w:pPr>
        <w:spacing w:before="0"/>
        <w:rPr>
          <w:rFonts w:cs="Arial"/>
          <w:lang w:val="sr-Latn-RS" w:eastAsia="zh-CN"/>
        </w:rPr>
      </w:pPr>
      <w:r w:rsidRPr="007E4062">
        <w:rPr>
          <w:rFonts w:cs="Arial"/>
          <w:lang w:eastAsia="zh-CN"/>
        </w:rPr>
        <w:t>Гарантни рок за предмет набавке је минимум 12 месеци</w:t>
      </w:r>
      <w:r>
        <w:rPr>
          <w:rFonts w:cs="Arial"/>
          <w:lang w:eastAsia="zh-CN"/>
        </w:rPr>
        <w:t xml:space="preserve"> од дана квалитативног пријема</w:t>
      </w:r>
      <w:r>
        <w:rPr>
          <w:rFonts w:cs="Arial"/>
          <w:lang w:val="sr-Cyrl-RS" w:eastAsia="zh-CN"/>
        </w:rPr>
        <w:t>.</w:t>
      </w:r>
      <w:r w:rsidRPr="007E4062">
        <w:rPr>
          <w:rFonts w:cs="Arial"/>
          <w:lang w:eastAsia="zh-CN"/>
        </w:rPr>
        <w:t xml:space="preserve">Рок употребе за хемикалије је 24 месеца изузев хемикалије под редним бројем </w:t>
      </w:r>
      <w:r w:rsidR="00EF6E26" w:rsidRPr="00EF6E26">
        <w:rPr>
          <w:rFonts w:cs="Arial"/>
          <w:lang w:eastAsia="zh-CN"/>
        </w:rPr>
        <w:t xml:space="preserve">49.Неслеров реагенс </w:t>
      </w:r>
      <w:r w:rsidRPr="007E4062">
        <w:rPr>
          <w:rFonts w:cs="Arial"/>
          <w:lang w:eastAsia="zh-CN"/>
        </w:rPr>
        <w:t>Обрасца структуре цене чији рок употребе мора бити валидан минимум 6 месеци од дана квалитативног пријема.Изабрани Понуђач је дужан да о свом трошку отклони све евентуалне недостатк</w:t>
      </w:r>
      <w:bookmarkStart w:id="25" w:name="_Toc441651544"/>
      <w:bookmarkStart w:id="26" w:name="_Toc442559882"/>
      <w:r w:rsidR="00B82DE5">
        <w:rPr>
          <w:rFonts w:cs="Arial"/>
          <w:lang w:eastAsia="zh-CN"/>
        </w:rPr>
        <w:t>е у току трајања гарантног рока.</w:t>
      </w:r>
    </w:p>
    <w:p w:rsidR="00D5492E" w:rsidRDefault="00D5492E" w:rsidP="007E4062">
      <w:pPr>
        <w:spacing w:before="0"/>
        <w:rPr>
          <w:rFonts w:cs="Arial"/>
          <w:b/>
          <w:lang w:val="sr-Cyrl-RS" w:eastAsia="zh-CN"/>
        </w:rPr>
      </w:pPr>
    </w:p>
    <w:p w:rsidR="00756A02" w:rsidRPr="00F10346" w:rsidRDefault="00756A02" w:rsidP="00752270">
      <w:pPr>
        <w:pStyle w:val="Heading10"/>
        <w:numPr>
          <w:ilvl w:val="0"/>
          <w:numId w:val="24"/>
        </w:numPr>
      </w:pPr>
      <w:bookmarkStart w:id="27" w:name="_Toc442559884"/>
      <w:bookmarkEnd w:id="25"/>
      <w:bookmarkEnd w:id="26"/>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5227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CB7F17">
        <w:trPr>
          <w:trHeight w:val="503"/>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5227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lastRenderedPageBreak/>
              <w:t>Напомена:</w:t>
            </w:r>
          </w:p>
          <w:p w:rsidR="00175774" w:rsidRPr="00F10346" w:rsidRDefault="00B24BAB" w:rsidP="001247E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7E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7E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5227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158D1">
              <w:rPr>
                <w:rFonts w:cs="Arial"/>
              </w:rPr>
              <w:t>а 75. став 2. ЗЈН(Образац бр.</w:t>
            </w:r>
            <w:r w:rsidR="00B158D1">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52270">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52270">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52270">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5.</w:t>
            </w:r>
          </w:p>
        </w:tc>
        <w:tc>
          <w:tcPr>
            <w:tcW w:w="8430" w:type="dxa"/>
          </w:tcPr>
          <w:p w:rsidR="00B74703" w:rsidRPr="00F56179" w:rsidRDefault="00175774" w:rsidP="003A4822">
            <w:pPr>
              <w:snapToGrid w:val="0"/>
              <w:rPr>
                <w:rFonts w:cs="Arial"/>
                <w:u w:val="single"/>
                <w:lang w:val="sr-Cyrl-RS"/>
              </w:rPr>
            </w:pPr>
            <w:r w:rsidRPr="00F56179">
              <w:rPr>
                <w:rFonts w:cs="Arial"/>
                <w:b/>
                <w:u w:val="single"/>
              </w:rPr>
              <w:t>Услов</w:t>
            </w:r>
            <w:r w:rsidRPr="00F56179">
              <w:rPr>
                <w:rFonts w:cs="Arial"/>
                <w:u w:val="single"/>
              </w:rPr>
              <w:t>:</w:t>
            </w:r>
          </w:p>
          <w:p w:rsidR="00291ED6" w:rsidRPr="00291ED6" w:rsidRDefault="00291ED6" w:rsidP="00291ED6">
            <w:pPr>
              <w:snapToGrid w:val="0"/>
              <w:rPr>
                <w:rFonts w:eastAsia="Calibri" w:cs="Arial"/>
                <w:bCs/>
                <w:lang w:val="sr-Latn-CS"/>
              </w:rPr>
            </w:pPr>
            <w:r w:rsidRPr="00291ED6">
              <w:rPr>
                <w:rFonts w:eastAsia="Calibri" w:cs="Arial"/>
                <w:bCs/>
                <w:sz w:val="24"/>
                <w:szCs w:val="24"/>
                <w:lang w:val="sr-Latn-CS"/>
              </w:rPr>
              <w:t>A</w:t>
            </w:r>
            <w:r w:rsidRPr="00291ED6">
              <w:rPr>
                <w:rFonts w:eastAsia="Calibri" w:cs="Arial"/>
                <w:bCs/>
                <w:lang w:val="sr-Latn-CS"/>
              </w:rPr>
              <w:t>)</w:t>
            </w:r>
            <w:r w:rsidRPr="00291ED6">
              <w:rPr>
                <w:rFonts w:eastAsia="Calibri" w:cs="Arial"/>
                <w:bCs/>
                <w:lang w:val="sr-Cyrl-RS"/>
              </w:rPr>
              <w:t xml:space="preserve"> д</w:t>
            </w:r>
            <w:r w:rsidRPr="00291ED6">
              <w:rPr>
                <w:rFonts w:eastAsia="Calibri" w:cs="Arial"/>
                <w:bCs/>
                <w:lang w:val="sr-Latn-RS"/>
              </w:rPr>
              <w:t xml:space="preserve">а испуњава  услове </w:t>
            </w:r>
            <w:r w:rsidRPr="00291ED6">
              <w:rPr>
                <w:rFonts w:eastAsia="Calibri" w:cs="Arial"/>
                <w:bCs/>
                <w:lang w:val="sr-Cyrl-RS"/>
              </w:rPr>
              <w:t xml:space="preserve">које прописује  </w:t>
            </w:r>
            <w:r w:rsidRPr="00291ED6">
              <w:rPr>
                <w:rFonts w:eastAsia="Calibri" w:cs="Arial"/>
                <w:bCs/>
                <w:lang w:val="sr-Latn-CS"/>
              </w:rPr>
              <w:t>Зaкoн o хeмикaлиjaмa</w:t>
            </w:r>
          </w:p>
          <w:p w:rsidR="00291ED6" w:rsidRPr="00291ED6" w:rsidRDefault="00291ED6" w:rsidP="00674E82">
            <w:pPr>
              <w:rPr>
                <w:rFonts w:eastAsia="Calibri" w:cs="Arial"/>
                <w:lang w:val="sr-Cyrl-RS"/>
              </w:rPr>
            </w:pPr>
            <w:r w:rsidRPr="00291ED6">
              <w:rPr>
                <w:rFonts w:cs="Arial"/>
              </w:rPr>
              <w:t xml:space="preserve">Стaвљaњe у прoмeт   хeмикaлиja у склaду сa прoписимa РС </w:t>
            </w:r>
            <w:r w:rsidR="00674E82">
              <w:rPr>
                <w:rFonts w:cs="Arial"/>
              </w:rPr>
              <w:br/>
            </w:r>
            <w:r w:rsidR="00674E82" w:rsidRPr="00291ED6">
              <w:rPr>
                <w:rFonts w:eastAsia="Calibri" w:cs="Arial"/>
                <w:lang w:val="sr-Cyrl-RS"/>
              </w:rPr>
              <w:t>Закон о управљању отпадом (Сл. гласник РС бр. 36/09 и бр.88/10)</w:t>
            </w:r>
          </w:p>
          <w:p w:rsidR="00291ED6" w:rsidRPr="00291ED6" w:rsidRDefault="00291ED6" w:rsidP="00291ED6">
            <w:pPr>
              <w:snapToGrid w:val="0"/>
              <w:rPr>
                <w:rFonts w:eastAsia="Calibri" w:cs="Arial"/>
              </w:rPr>
            </w:pPr>
            <w:r w:rsidRPr="00291ED6">
              <w:rPr>
                <w:rFonts w:eastAsia="Calibri" w:cs="Arial"/>
              </w:rPr>
              <w:t xml:space="preserve">Б) </w:t>
            </w:r>
            <w:r w:rsidRPr="00291ED6">
              <w:rPr>
                <w:rFonts w:eastAsia="Calibri" w:cs="Arial"/>
                <w:lang w:val="sr-Cyrl-RS"/>
              </w:rPr>
              <w:t xml:space="preserve">Закон о амбалажи и амбалажном отпаду (Службени гласник РС бр. 36/09) </w:t>
            </w:r>
            <w:r w:rsidRPr="00291ED6">
              <w:rPr>
                <w:rFonts w:eastAsia="Calibri" w:cs="Arial"/>
              </w:rPr>
              <w:t>- прописана је обавеза произвођача, увозника,</w:t>
            </w:r>
            <w:r w:rsidR="00674E82">
              <w:rPr>
                <w:rFonts w:eastAsia="Calibri" w:cs="Arial"/>
              </w:rPr>
              <w:t xml:space="preserve"> </w:t>
            </w:r>
            <w:r w:rsidRPr="00291ED6">
              <w:rPr>
                <w:rFonts w:eastAsia="Calibri" w:cs="Arial"/>
              </w:rPr>
              <w:t>пакера/пуниоца</w:t>
            </w:r>
            <w:r w:rsidRPr="00291ED6">
              <w:rPr>
                <w:rFonts w:eastAsia="Calibri" w:cs="Arial"/>
                <w:lang w:val="sr-Cyrl-RS"/>
              </w:rPr>
              <w:t xml:space="preserve"> </w:t>
            </w:r>
            <w:r w:rsidRPr="00291ED6">
              <w:rPr>
                <w:rFonts w:eastAsia="Calibri" w:cs="Arial"/>
              </w:rPr>
              <w:t>и испоручиоца да бесплатно преузму коришћену амбалажу и амбалажни отпад од стране крајњег корисника</w:t>
            </w:r>
          </w:p>
          <w:p w:rsidR="00291ED6" w:rsidRPr="00291ED6" w:rsidRDefault="00291ED6" w:rsidP="00291ED6">
            <w:pPr>
              <w:snapToGrid w:val="0"/>
              <w:rPr>
                <w:rFonts w:eastAsia="Calibri" w:cs="Arial"/>
                <w:lang w:val="sr-Cyrl-RS"/>
              </w:rPr>
            </w:pPr>
            <w:r w:rsidRPr="00291ED6">
              <w:rPr>
                <w:rFonts w:eastAsia="Calibri" w:cs="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291ED6" w:rsidRPr="00291ED6" w:rsidRDefault="00291ED6" w:rsidP="00752270">
            <w:pPr>
              <w:numPr>
                <w:ilvl w:val="0"/>
                <w:numId w:val="31"/>
              </w:numPr>
              <w:snapToGrid w:val="0"/>
              <w:spacing w:before="0"/>
              <w:ind w:left="297" w:hanging="297"/>
              <w:jc w:val="left"/>
              <w:rPr>
                <w:rFonts w:eastAsia="Calibri" w:cs="Arial"/>
                <w:lang w:val="sr-Cyrl-RS"/>
              </w:rPr>
            </w:pPr>
            <w:r w:rsidRPr="00291ED6">
              <w:rPr>
                <w:rFonts w:eastAsia="Calibri" w:cs="Arial"/>
              </w:rPr>
              <w:t>- Дозвол</w:t>
            </w:r>
            <w:r w:rsidRPr="00291ED6">
              <w:rPr>
                <w:rFonts w:eastAsia="Calibri" w:cs="Arial"/>
                <w:lang w:val="sr-Cyrl-RS"/>
              </w:rPr>
              <w:t>у</w:t>
            </w:r>
            <w:r w:rsidRPr="00291ED6">
              <w:rPr>
                <w:rFonts w:eastAsia="Calibri" w:cs="Arial"/>
              </w:rPr>
              <w:t xml:space="preserve"> за сакупљање и транспорт </w:t>
            </w:r>
            <w:r w:rsidRPr="00291ED6">
              <w:rPr>
                <w:rFonts w:eastAsia="Calibri" w:cs="Arial"/>
                <w:lang w:val="sr-Cyrl-RS"/>
              </w:rPr>
              <w:t xml:space="preserve">предметног </w:t>
            </w:r>
            <w:r w:rsidRPr="00291ED6">
              <w:rPr>
                <w:rFonts w:eastAsia="Calibri" w:cs="Arial"/>
              </w:rPr>
              <w:t>отпада</w:t>
            </w:r>
          </w:p>
          <w:p w:rsidR="00291ED6" w:rsidRPr="00291ED6" w:rsidRDefault="00291ED6" w:rsidP="00291ED6">
            <w:pPr>
              <w:snapToGrid w:val="0"/>
              <w:rPr>
                <w:rFonts w:eastAsia="Calibri" w:cs="Arial"/>
                <w:lang w:val="sr-Cyrl-RS"/>
              </w:rPr>
            </w:pPr>
            <w:r w:rsidRPr="00291ED6">
              <w:rPr>
                <w:rFonts w:eastAsia="Calibri" w:cs="Arial"/>
                <w:lang w:val="sr-Cyrl-RS"/>
              </w:rPr>
              <w:t>      И</w:t>
            </w:r>
          </w:p>
          <w:p w:rsidR="00291ED6" w:rsidRPr="00291ED6" w:rsidRDefault="00291ED6" w:rsidP="00291ED6">
            <w:pPr>
              <w:snapToGrid w:val="0"/>
              <w:rPr>
                <w:rFonts w:eastAsia="Calibri" w:cs="Arial"/>
              </w:rPr>
            </w:pPr>
            <w:r w:rsidRPr="00291ED6">
              <w:rPr>
                <w:rFonts w:eastAsia="Calibri" w:cs="Arial"/>
                <w:lang w:val="sr-Cyrl-RS"/>
              </w:rPr>
              <w:t>2</w:t>
            </w:r>
            <w:r w:rsidRPr="00291ED6">
              <w:rPr>
                <w:rFonts w:eastAsia="Calibri" w:cs="Arial"/>
              </w:rPr>
              <w:t>)  Дозвол</w:t>
            </w:r>
            <w:r w:rsidRPr="00291ED6">
              <w:rPr>
                <w:rFonts w:eastAsia="Calibri" w:cs="Arial"/>
                <w:lang w:val="sr-Cyrl-RS"/>
              </w:rPr>
              <w:t>у</w:t>
            </w:r>
            <w:r w:rsidRPr="00291ED6">
              <w:rPr>
                <w:rFonts w:eastAsia="Calibri" w:cs="Arial"/>
              </w:rPr>
              <w:t xml:space="preserve"> за третман предметног отпада</w:t>
            </w:r>
          </w:p>
          <w:p w:rsidR="00291ED6" w:rsidRPr="00291ED6" w:rsidRDefault="00291ED6" w:rsidP="00291ED6">
            <w:pPr>
              <w:snapToGrid w:val="0"/>
              <w:rPr>
                <w:rFonts w:eastAsia="Calibri" w:cs="Arial"/>
              </w:rPr>
            </w:pPr>
            <w:r w:rsidRPr="00291ED6">
              <w:rPr>
                <w:rFonts w:eastAsia="Calibri" w:cs="Arial"/>
              </w:rPr>
              <w:lastRenderedPageBreak/>
              <w:t> </w:t>
            </w:r>
            <w:r w:rsidRPr="00291ED6">
              <w:rPr>
                <w:rFonts w:eastAsia="Calibri" w:cs="Arial"/>
                <w:lang w:val="sr-Cyrl-RS"/>
              </w:rPr>
              <w:t xml:space="preserve">                </w:t>
            </w:r>
            <w:r w:rsidRPr="00291ED6">
              <w:rPr>
                <w:rFonts w:eastAsia="Calibri" w:cs="Arial"/>
              </w:rPr>
              <w:t xml:space="preserve">или </w:t>
            </w:r>
          </w:p>
          <w:p w:rsidR="00291ED6" w:rsidRPr="00291ED6" w:rsidRDefault="00291ED6" w:rsidP="00291ED6">
            <w:pPr>
              <w:snapToGrid w:val="0"/>
              <w:rPr>
                <w:rFonts w:eastAsia="Calibri" w:cs="Arial"/>
              </w:rPr>
            </w:pPr>
            <w:r w:rsidRPr="00291ED6">
              <w:rPr>
                <w:rFonts w:eastAsia="Calibri" w:cs="Arial"/>
              </w:rPr>
              <w:t>3) Дозвол</w:t>
            </w:r>
            <w:r w:rsidRPr="00291ED6">
              <w:rPr>
                <w:rFonts w:eastAsia="Calibri" w:cs="Arial"/>
                <w:lang w:val="sr-Cyrl-RS"/>
              </w:rPr>
              <w:t>у</w:t>
            </w:r>
            <w:r w:rsidRPr="00291ED6">
              <w:rPr>
                <w:rFonts w:eastAsia="Calibri" w:cs="Arial"/>
              </w:rPr>
              <w:t xml:space="preserve"> за складиштење предметног отпада</w:t>
            </w:r>
          </w:p>
          <w:p w:rsidR="00175774" w:rsidRPr="003D7F38" w:rsidRDefault="00175774" w:rsidP="003A4822">
            <w:pPr>
              <w:snapToGrid w:val="0"/>
              <w:rPr>
                <w:rFonts w:cs="Arial"/>
                <w:b/>
                <w:u w:val="single"/>
              </w:rPr>
            </w:pPr>
            <w:r w:rsidRPr="003D7F38">
              <w:rPr>
                <w:rFonts w:cs="Arial"/>
                <w:b/>
                <w:u w:val="single"/>
              </w:rPr>
              <w:t>Доказ:</w:t>
            </w:r>
          </w:p>
          <w:p w:rsidR="00291ED6" w:rsidRPr="003D7F38" w:rsidRDefault="00291ED6" w:rsidP="00291ED6">
            <w:pPr>
              <w:snapToGrid w:val="0"/>
              <w:rPr>
                <w:rFonts w:eastAsia="Calibri" w:cs="Arial"/>
                <w:b/>
                <w:bCs/>
                <w:lang w:val="sr-Cyrl-RS"/>
              </w:rPr>
            </w:pPr>
            <w:r w:rsidRPr="003D7F38">
              <w:rPr>
                <w:rFonts w:cs="Arial"/>
              </w:rPr>
              <w:t>A)вaжeћa дoзвoлa  зa oбaвљaњe дeлaтнoсти прoмeтa  нaрoчитo oпaсних  хeмикaлиja, издaтa  oд стрaнe jeдиницa лoкaлнe сaмoупрaвe или aгeнциje зa хeмикaлиje</w:t>
            </w:r>
          </w:p>
          <w:p w:rsidR="00291ED6" w:rsidRPr="003D7F38" w:rsidRDefault="00291ED6" w:rsidP="00291ED6">
            <w:pPr>
              <w:rPr>
                <w:rFonts w:eastAsia="Calibri" w:cs="Arial"/>
                <w:lang w:val="ru-RU"/>
              </w:rPr>
            </w:pPr>
          </w:p>
          <w:p w:rsidR="00291ED6" w:rsidRPr="00660EB5" w:rsidRDefault="00291ED6" w:rsidP="00291ED6">
            <w:pPr>
              <w:rPr>
                <w:rFonts w:eastAsia="Calibri" w:cs="Arial"/>
                <w:lang w:val="sr-Cyrl-RS"/>
              </w:rPr>
            </w:pPr>
            <w:r w:rsidRPr="003D7F38">
              <w:rPr>
                <w:rFonts w:eastAsia="Calibri" w:cs="Arial"/>
                <w:lang w:val="sr-Latn-CS"/>
              </w:rPr>
              <w:t>Б1</w:t>
            </w:r>
            <w:r w:rsidRPr="003D7F38">
              <w:rPr>
                <w:rFonts w:eastAsia="Calibri" w:cs="Arial"/>
                <w:lang w:val="ru-RU"/>
              </w:rPr>
              <w:t xml:space="preserve">) </w:t>
            </w:r>
            <w:r w:rsidRPr="003D7F38">
              <w:rPr>
                <w:rFonts w:eastAsia="Calibri" w:cs="Arial"/>
              </w:rPr>
              <w:t xml:space="preserve">Дозвола за сакупљање и транспорт отпада, издата од стране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xml:space="preserve"> - која садржи индексни број </w:t>
            </w:r>
            <w:r w:rsidRPr="003D7F38">
              <w:rPr>
                <w:rFonts w:eastAsia="Calibri" w:cs="Arial"/>
                <w:lang w:val="sr-Cyrl-RS"/>
              </w:rPr>
              <w:t>150110</w:t>
            </w:r>
            <w:r w:rsidRPr="003D7F38">
              <w:rPr>
                <w:rFonts w:eastAsia="Calibri" w:cs="Arial"/>
              </w:rPr>
              <w:t>*</w:t>
            </w:r>
            <w:r w:rsidR="00660EB5">
              <w:rPr>
                <w:rFonts w:eastAsia="Calibri" w:cs="Arial"/>
                <w:lang w:val="sr-Cyrl-RS"/>
              </w:rPr>
              <w:t>и 160506*</w:t>
            </w:r>
          </w:p>
          <w:p w:rsidR="00291ED6" w:rsidRPr="003D7F38" w:rsidRDefault="00291ED6" w:rsidP="00291ED6">
            <w:pPr>
              <w:jc w:val="center"/>
              <w:rPr>
                <w:rFonts w:eastAsia="Calibri" w:cs="Arial"/>
                <w:b/>
                <w:bCs/>
                <w:lang w:val="sr-Cyrl-RS"/>
              </w:rPr>
            </w:pPr>
            <w:r w:rsidRPr="003D7F38">
              <w:rPr>
                <w:rFonts w:eastAsia="Calibri" w:cs="Arial"/>
                <w:b/>
                <w:bCs/>
                <w:lang w:val="sr-Cyrl-RS"/>
              </w:rPr>
              <w:t>И</w:t>
            </w:r>
          </w:p>
          <w:p w:rsidR="00291ED6" w:rsidRPr="003D7F38" w:rsidRDefault="00291ED6" w:rsidP="00291ED6">
            <w:pPr>
              <w:snapToGrid w:val="0"/>
              <w:rPr>
                <w:rFonts w:eastAsia="Calibri" w:cs="Arial"/>
                <w:lang w:val="sr-Cyrl-RS"/>
              </w:rPr>
            </w:pPr>
            <w:r w:rsidRPr="003D7F38">
              <w:rPr>
                <w:rFonts w:eastAsia="Calibri" w:cs="Arial"/>
                <w:lang w:val="sr-Cyrl-RS"/>
              </w:rPr>
              <w:t xml:space="preserve">Б2) </w:t>
            </w:r>
            <w:r w:rsidRPr="003D7F38">
              <w:rPr>
                <w:rFonts w:eastAsia="Calibri" w:cs="Arial"/>
              </w:rPr>
              <w:t>Дозвола за третман отпада на локацији оператера</w:t>
            </w:r>
            <w:r w:rsidR="00674E82">
              <w:rPr>
                <w:rFonts w:eastAsia="Calibri" w:cs="Arial"/>
              </w:rPr>
              <w:t xml:space="preserve"> </w:t>
            </w:r>
            <w:r w:rsidR="00674E82" w:rsidRPr="003D7F38">
              <w:rPr>
                <w:rFonts w:eastAsia="Calibri" w:cs="Arial"/>
              </w:rPr>
              <w:t>издат</w:t>
            </w:r>
            <w:r w:rsidR="00674E82" w:rsidRPr="003D7F38">
              <w:rPr>
                <w:rFonts w:eastAsia="Calibri" w:cs="Arial"/>
                <w:lang w:val="sr-Cyrl-RS"/>
              </w:rPr>
              <w:t>е</w:t>
            </w:r>
            <w:r w:rsidR="00674E82" w:rsidRPr="003D7F38">
              <w:rPr>
                <w:rFonts w:eastAsia="Calibri" w:cs="Arial"/>
              </w:rPr>
              <w:t xml:space="preserve"> од стране надлежног органа (локална самоуправа или Аутономна покрајина или Министарства пољопривреде и заштите животне средине или </w:t>
            </w:r>
            <w:r w:rsidR="00674E82" w:rsidRPr="003D7F38">
              <w:rPr>
                <w:rFonts w:eastAsia="Calibri" w:cs="Arial"/>
                <w:lang w:val="ru-RU"/>
              </w:rPr>
              <w:t>Министарства које је у време издавања дозволе било надлежно   за послове заштите животне средине)</w:t>
            </w:r>
            <w:r w:rsidR="00674E82" w:rsidRPr="003D7F38">
              <w:rPr>
                <w:rFonts w:eastAsia="Calibri" w:cs="Arial"/>
              </w:rPr>
              <w:t>, кој</w:t>
            </w:r>
            <w:r w:rsidR="00674E82" w:rsidRPr="003D7F38">
              <w:rPr>
                <w:rFonts w:eastAsia="Calibri" w:cs="Arial"/>
                <w:lang w:val="sr-Cyrl-RS"/>
              </w:rPr>
              <w:t>е</w:t>
            </w:r>
            <w:r w:rsidR="00674E82" w:rsidRPr="003D7F38">
              <w:rPr>
                <w:rFonts w:eastAsia="Calibri" w:cs="Arial"/>
              </w:rPr>
              <w:t xml:space="preserve"> садрж</w:t>
            </w:r>
            <w:r w:rsidR="00674E82" w:rsidRPr="003D7F38">
              <w:rPr>
                <w:rFonts w:eastAsia="Calibri" w:cs="Arial"/>
                <w:lang w:val="sr-Cyrl-RS"/>
              </w:rPr>
              <w:t>е</w:t>
            </w:r>
            <w:r w:rsidR="00674E82" w:rsidRPr="003D7F38">
              <w:rPr>
                <w:rFonts w:eastAsia="Calibri" w:cs="Arial"/>
              </w:rPr>
              <w:t xml:space="preserve"> индексне бројеве отпада </w:t>
            </w:r>
            <w:r w:rsidR="00674E82" w:rsidRPr="003D7F38">
              <w:rPr>
                <w:rFonts w:eastAsia="Calibri" w:cs="Arial"/>
                <w:lang w:val="sr-Cyrl-RS"/>
              </w:rPr>
              <w:t>150110*</w:t>
            </w:r>
            <w:r w:rsidR="00674E82">
              <w:rPr>
                <w:rFonts w:eastAsia="Calibri" w:cs="Arial"/>
                <w:lang w:val="sr-Cyrl-RS"/>
              </w:rPr>
              <w:t>и 160506*</w:t>
            </w:r>
            <w:r w:rsidR="00674E82" w:rsidRPr="003D7F38">
              <w:rPr>
                <w:rFonts w:eastAsia="Calibri" w:cs="Arial"/>
                <w:lang w:val="sr-Cyrl-RS"/>
              </w:rPr>
              <w:t>.</w:t>
            </w:r>
            <w:r w:rsidRPr="003D7F38">
              <w:rPr>
                <w:rFonts w:eastAsia="Calibri" w:cs="Arial"/>
              </w:rPr>
              <w:t xml:space="preserve">  </w:t>
            </w:r>
          </w:p>
          <w:p w:rsidR="00291ED6" w:rsidRPr="003D7F38" w:rsidRDefault="00291ED6" w:rsidP="00291ED6">
            <w:pPr>
              <w:snapToGrid w:val="0"/>
              <w:jc w:val="center"/>
              <w:rPr>
                <w:rFonts w:eastAsia="Calibri" w:cs="Arial"/>
                <w:b/>
                <w:bCs/>
                <w:lang w:val="sr-Cyrl-RS"/>
              </w:rPr>
            </w:pPr>
            <w:r w:rsidRPr="003D7F38">
              <w:rPr>
                <w:rFonts w:eastAsia="Calibri" w:cs="Arial"/>
                <w:b/>
                <w:bCs/>
              </w:rPr>
              <w:t>ИЛИ</w:t>
            </w:r>
          </w:p>
          <w:p w:rsidR="00291ED6" w:rsidRPr="003D7F38" w:rsidRDefault="00291ED6" w:rsidP="00291ED6">
            <w:pPr>
              <w:snapToGrid w:val="0"/>
              <w:rPr>
                <w:rFonts w:eastAsia="Calibri" w:cs="Arial"/>
              </w:rPr>
            </w:pPr>
            <w:r w:rsidRPr="003D7F38">
              <w:rPr>
                <w:rFonts w:eastAsia="Calibri" w:cs="Arial"/>
              </w:rPr>
              <w:t>Б3)</w:t>
            </w:r>
            <w:r w:rsidR="00674E82">
              <w:rPr>
                <w:rFonts w:eastAsia="Calibri" w:cs="Arial"/>
              </w:rPr>
              <w:t xml:space="preserve"> </w:t>
            </w:r>
            <w:r w:rsidRPr="003D7F38">
              <w:rPr>
                <w:rFonts w:eastAsia="Calibri" w:cs="Arial"/>
              </w:rPr>
              <w:t>Дозвола за складиштење на</w:t>
            </w:r>
            <w:r w:rsidRPr="003D7F38">
              <w:rPr>
                <w:rFonts w:eastAsia="Calibri" w:cs="Arial"/>
                <w:lang w:val="sr-Cyrl-RS"/>
              </w:rPr>
              <w:t xml:space="preserve"> </w:t>
            </w:r>
            <w:r w:rsidRPr="003D7F38">
              <w:rPr>
                <w:rFonts w:eastAsia="Calibri" w:cs="Arial"/>
              </w:rPr>
              <w:t xml:space="preserve">локацији </w:t>
            </w:r>
            <w:r w:rsidRPr="003D7F38">
              <w:rPr>
                <w:rFonts w:eastAsia="Calibri" w:cs="Arial"/>
                <w:lang w:val="sr-Cyrl-RS"/>
              </w:rPr>
              <w:t> о</w:t>
            </w:r>
            <w:r w:rsidRPr="003D7F38">
              <w:rPr>
                <w:rFonts w:eastAsia="Calibri" w:cs="Arial"/>
              </w:rPr>
              <w:t>ператера</w:t>
            </w:r>
            <w:r w:rsidRPr="003D7F38">
              <w:rPr>
                <w:rFonts w:eastAsia="Calibri" w:cs="Arial"/>
                <w:lang w:val="sr-Cyrl-RS"/>
              </w:rPr>
              <w:t xml:space="preserve">, </w:t>
            </w:r>
            <w:r w:rsidRPr="003D7F38">
              <w:rPr>
                <w:rFonts w:eastAsia="Calibri" w:cs="Arial"/>
              </w:rPr>
              <w:t>издат</w:t>
            </w:r>
            <w:r w:rsidRPr="003D7F38">
              <w:rPr>
                <w:rFonts w:eastAsia="Calibri" w:cs="Arial"/>
                <w:lang w:val="sr-Cyrl-RS"/>
              </w:rPr>
              <w:t>е</w:t>
            </w:r>
            <w:r w:rsidRPr="003D7F38">
              <w:rPr>
                <w:rFonts w:eastAsia="Calibri" w:cs="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кој</w:t>
            </w:r>
            <w:r w:rsidRPr="003D7F38">
              <w:rPr>
                <w:rFonts w:eastAsia="Calibri" w:cs="Arial"/>
                <w:lang w:val="sr-Cyrl-RS"/>
              </w:rPr>
              <w:t>е</w:t>
            </w:r>
            <w:r w:rsidRPr="003D7F38">
              <w:rPr>
                <w:rFonts w:eastAsia="Calibri" w:cs="Arial"/>
              </w:rPr>
              <w:t xml:space="preserve"> садрж</w:t>
            </w:r>
            <w:r w:rsidRPr="003D7F38">
              <w:rPr>
                <w:rFonts w:eastAsia="Calibri" w:cs="Arial"/>
                <w:lang w:val="sr-Cyrl-RS"/>
              </w:rPr>
              <w:t>е</w:t>
            </w:r>
            <w:r w:rsidRPr="003D7F38">
              <w:rPr>
                <w:rFonts w:eastAsia="Calibri" w:cs="Arial"/>
              </w:rPr>
              <w:t xml:space="preserve"> индексне бројеве отпада </w:t>
            </w:r>
            <w:r w:rsidRPr="003D7F38">
              <w:rPr>
                <w:rFonts w:eastAsia="Calibri" w:cs="Arial"/>
                <w:lang w:val="sr-Cyrl-RS"/>
              </w:rPr>
              <w:t>150110*</w:t>
            </w:r>
            <w:r w:rsidR="00660EB5">
              <w:rPr>
                <w:rFonts w:eastAsia="Calibri" w:cs="Arial"/>
                <w:lang w:val="sr-Cyrl-RS"/>
              </w:rPr>
              <w:t>и 160506*</w:t>
            </w:r>
            <w:r w:rsidRPr="003D7F38">
              <w:rPr>
                <w:rFonts w:eastAsia="Calibri" w:cs="Arial"/>
                <w:lang w:val="sr-Cyrl-RS"/>
              </w:rPr>
              <w:t>.</w:t>
            </w:r>
          </w:p>
          <w:p w:rsidR="00291ED6" w:rsidRPr="003D7F38" w:rsidRDefault="00291ED6" w:rsidP="00291ED6">
            <w:pPr>
              <w:snapToGrid w:val="0"/>
              <w:rPr>
                <w:rFonts w:eastAsia="Calibri" w:cs="Arial"/>
                <w:u w:val="single"/>
              </w:rPr>
            </w:pPr>
            <w:r w:rsidRPr="003D7F38">
              <w:rPr>
                <w:rFonts w:eastAsia="Calibri" w:cs="Arial"/>
                <w:u w:val="single"/>
                <w:lang w:val="ru-RU"/>
              </w:rPr>
              <w:t xml:space="preserve">Напомена: </w:t>
            </w:r>
          </w:p>
          <w:p w:rsidR="00291ED6" w:rsidRPr="003D7F38" w:rsidRDefault="00291ED6" w:rsidP="00291ED6">
            <w:pPr>
              <w:snapToGrid w:val="0"/>
              <w:rPr>
                <w:rFonts w:eastAsia="Calibri" w:cs="Arial"/>
                <w:lang w:val="sr-Cyrl-RS"/>
              </w:rPr>
            </w:pPr>
            <w:r w:rsidRPr="003D7F38">
              <w:rPr>
                <w:rFonts w:eastAsia="Calibri" w:cs="Arial"/>
              </w:rPr>
              <w:t>- Дозволе  могу бити издате од стране Министарства  које је било надлежно за послове  заштите животне средине у време издавања дозволе.</w:t>
            </w:r>
          </w:p>
          <w:p w:rsidR="0063733C" w:rsidRPr="003D7F38" w:rsidRDefault="0063733C" w:rsidP="0063733C">
            <w:pPr>
              <w:snapToGrid w:val="0"/>
              <w:rPr>
                <w:rFonts w:cs="Arial"/>
                <w:b/>
                <w:lang w:val="ru-RU"/>
              </w:rPr>
            </w:pPr>
            <w:r w:rsidRPr="003D7F38">
              <w:rPr>
                <w:rFonts w:cs="Arial"/>
                <w:b/>
                <w:lang w:val="ru-RU"/>
              </w:rPr>
              <w:t xml:space="preserve">Напомена: </w:t>
            </w:r>
          </w:p>
          <w:p w:rsidR="0063733C" w:rsidRPr="00291ED6" w:rsidRDefault="0063733C" w:rsidP="00752270">
            <w:pPr>
              <w:numPr>
                <w:ilvl w:val="0"/>
                <w:numId w:val="21"/>
              </w:numPr>
              <w:snapToGrid w:val="0"/>
              <w:rPr>
                <w:rFonts w:cs="Arial"/>
                <w:lang w:val="ru-RU"/>
              </w:rPr>
            </w:pPr>
            <w:r w:rsidRPr="00291ED6">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3733C" w:rsidRPr="00291ED6" w:rsidRDefault="0063733C" w:rsidP="00752270">
            <w:pPr>
              <w:numPr>
                <w:ilvl w:val="0"/>
                <w:numId w:val="21"/>
              </w:numPr>
              <w:snapToGrid w:val="0"/>
              <w:rPr>
                <w:rFonts w:cs="Arial"/>
                <w:lang w:val="ru-RU"/>
              </w:rPr>
            </w:pPr>
            <w:r w:rsidRPr="00291ED6">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63733C" w:rsidRPr="00F10346" w:rsidRDefault="0063733C" w:rsidP="00752270">
            <w:pPr>
              <w:numPr>
                <w:ilvl w:val="0"/>
                <w:numId w:val="21"/>
              </w:numPr>
              <w:snapToGrid w:val="0"/>
              <w:rPr>
                <w:rFonts w:cs="Arial"/>
                <w:color w:val="00B0F0"/>
              </w:rPr>
            </w:pPr>
            <w:r w:rsidRPr="00291ED6">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C783F" w:rsidRDefault="00175774" w:rsidP="003A4822">
            <w:pPr>
              <w:ind w:right="-180"/>
              <w:jc w:val="center"/>
              <w:rPr>
                <w:rFonts w:cs="Arial"/>
                <w:b/>
              </w:rPr>
            </w:pPr>
            <w:r w:rsidRPr="000C783F">
              <w:rPr>
                <w:rFonts w:cs="Arial"/>
                <w:b/>
              </w:rPr>
              <w:t xml:space="preserve">4.2  ДОДАТНИ УСЛОВИ </w:t>
            </w:r>
          </w:p>
          <w:p w:rsidR="00175774" w:rsidRPr="00F10346" w:rsidRDefault="00175774" w:rsidP="009E4823">
            <w:pPr>
              <w:snapToGrid w:val="0"/>
              <w:jc w:val="center"/>
              <w:rPr>
                <w:rFonts w:eastAsia="Calibri" w:cs="Arial"/>
                <w:color w:val="00B0F0"/>
              </w:rPr>
            </w:pPr>
            <w:r w:rsidRPr="000C783F">
              <w:rPr>
                <w:rFonts w:cs="Arial"/>
                <w:b/>
              </w:rPr>
              <w:t>ЗА УЧЕШЋЕ У ПОСТУПКУ ЈАВНЕ НАБАВКЕ ИЗ ЧЛАНА 76. З</w:t>
            </w:r>
            <w:r w:rsidR="005C7CDE" w:rsidRPr="000C783F">
              <w:rPr>
                <w:rFonts w:cs="Arial"/>
                <w:b/>
              </w:rPr>
              <w:t>АКОНА</w:t>
            </w:r>
          </w:p>
        </w:tc>
      </w:tr>
      <w:tr w:rsidR="00175774" w:rsidRPr="00F10346" w:rsidTr="008112A2">
        <w:trPr>
          <w:jc w:val="center"/>
        </w:trPr>
        <w:tc>
          <w:tcPr>
            <w:tcW w:w="729" w:type="dxa"/>
            <w:vAlign w:val="center"/>
          </w:tcPr>
          <w:p w:rsidR="00175774" w:rsidRPr="003F0DB9" w:rsidRDefault="00291ED6" w:rsidP="003A4822">
            <w:pPr>
              <w:jc w:val="center"/>
              <w:rPr>
                <w:rFonts w:cs="Arial"/>
              </w:rPr>
            </w:pPr>
            <w:r w:rsidRPr="003F0DB9">
              <w:rPr>
                <w:rFonts w:cs="Arial"/>
                <w:lang w:val="sr-Cyrl-RS"/>
              </w:rPr>
              <w:t>6</w:t>
            </w:r>
            <w:r w:rsidR="00175774" w:rsidRPr="003F0DB9">
              <w:rPr>
                <w:rFonts w:cs="Arial"/>
              </w:rPr>
              <w:t>.</w:t>
            </w:r>
          </w:p>
        </w:tc>
        <w:tc>
          <w:tcPr>
            <w:tcW w:w="8430" w:type="dxa"/>
          </w:tcPr>
          <w:p w:rsidR="00175774" w:rsidRPr="00491915" w:rsidRDefault="00175774" w:rsidP="003A4822">
            <w:pPr>
              <w:autoSpaceDE w:val="0"/>
              <w:autoSpaceDN w:val="0"/>
              <w:adjustRightInd w:val="0"/>
              <w:rPr>
                <w:rFonts w:cs="Arial"/>
                <w:b/>
              </w:rPr>
            </w:pPr>
            <w:r w:rsidRPr="00491915">
              <w:rPr>
                <w:rFonts w:cs="Arial"/>
                <w:b/>
                <w:u w:val="single"/>
              </w:rPr>
              <w:t>Услов:</w:t>
            </w:r>
          </w:p>
          <w:p w:rsidR="00175774" w:rsidRPr="00491915" w:rsidRDefault="00175774" w:rsidP="003A4822">
            <w:pPr>
              <w:autoSpaceDE w:val="0"/>
              <w:autoSpaceDN w:val="0"/>
              <w:adjustRightInd w:val="0"/>
              <w:rPr>
                <w:rFonts w:cs="Arial"/>
              </w:rPr>
            </w:pPr>
            <w:r w:rsidRPr="00491915">
              <w:rPr>
                <w:rFonts w:cs="Arial"/>
              </w:rPr>
              <w:t xml:space="preserve">Пословни капацитет </w:t>
            </w:r>
          </w:p>
          <w:p w:rsidR="00175774" w:rsidRPr="00491915" w:rsidRDefault="00175774" w:rsidP="00175774">
            <w:pPr>
              <w:autoSpaceDE w:val="0"/>
              <w:autoSpaceDN w:val="0"/>
              <w:adjustRightInd w:val="0"/>
              <w:spacing w:before="0"/>
              <w:rPr>
                <w:rFonts w:cs="Arial"/>
              </w:rPr>
            </w:pPr>
            <w:r w:rsidRPr="00491915">
              <w:rPr>
                <w:rFonts w:cs="Arial"/>
              </w:rPr>
              <w:t xml:space="preserve">Понуђач располаже неопходним </w:t>
            </w:r>
            <w:r w:rsidRPr="00491915">
              <w:rPr>
                <w:rFonts w:cs="Arial"/>
                <w:b/>
              </w:rPr>
              <w:t>пословним капацитетом</w:t>
            </w:r>
            <w:r w:rsidRPr="00491915">
              <w:rPr>
                <w:rFonts w:cs="Arial"/>
              </w:rPr>
              <w:t xml:space="preserve"> ако:</w:t>
            </w:r>
          </w:p>
          <w:p w:rsidR="0086464E" w:rsidRDefault="005C7CDE" w:rsidP="003A4822">
            <w:pPr>
              <w:autoSpaceDE w:val="0"/>
              <w:autoSpaceDN w:val="0"/>
              <w:adjustRightInd w:val="0"/>
              <w:rPr>
                <w:rFonts w:eastAsia="Calibri" w:cs="Arial"/>
                <w:lang w:val="sr-Cyrl-RS"/>
              </w:rPr>
            </w:pPr>
            <w:r w:rsidRPr="00491915">
              <w:rPr>
                <w:rFonts w:cs="Arial"/>
              </w:rPr>
              <w:t>-</w:t>
            </w:r>
            <w:r w:rsidR="003F0DB9" w:rsidRPr="00491915">
              <w:rPr>
                <w:rFonts w:cs="Arial"/>
              </w:rPr>
              <w:t xml:space="preserve"> је у последње три године (201</w:t>
            </w:r>
            <w:r w:rsidR="005F42A3">
              <w:rPr>
                <w:rFonts w:cs="Arial"/>
              </w:rPr>
              <w:t>6</w:t>
            </w:r>
            <w:r w:rsidR="003F0DB9" w:rsidRPr="00491915">
              <w:rPr>
                <w:rFonts w:cs="Arial"/>
              </w:rPr>
              <w:t>,201</w:t>
            </w:r>
            <w:r w:rsidR="005F42A3">
              <w:rPr>
                <w:rFonts w:cs="Arial"/>
              </w:rPr>
              <w:t>7</w:t>
            </w:r>
            <w:r w:rsidR="003F0DB9" w:rsidRPr="00491915">
              <w:rPr>
                <w:rFonts w:cs="Arial"/>
                <w:lang w:val="sr-Cyrl-RS"/>
              </w:rPr>
              <w:t xml:space="preserve">и </w:t>
            </w:r>
            <w:r w:rsidR="003F0DB9" w:rsidRPr="00491915">
              <w:rPr>
                <w:rFonts w:cs="Arial"/>
              </w:rPr>
              <w:t>201</w:t>
            </w:r>
            <w:r w:rsidR="005F42A3">
              <w:rPr>
                <w:rFonts w:cs="Arial"/>
              </w:rPr>
              <w:t>8</w:t>
            </w:r>
            <w:r w:rsidR="003F0DB9" w:rsidRPr="00491915">
              <w:rPr>
                <w:rFonts w:cs="Arial"/>
              </w:rPr>
              <w:t xml:space="preserve">) понуђач </w:t>
            </w:r>
            <w:r w:rsidR="00E566CE" w:rsidRPr="00E566CE">
              <w:rPr>
                <w:rFonts w:cs="Arial"/>
              </w:rPr>
              <w:t xml:space="preserve">реализовао минимално </w:t>
            </w:r>
            <w:r w:rsidR="00351BF4">
              <w:rPr>
                <w:rFonts w:cs="Arial"/>
                <w:lang w:val="sr-Cyrl-RS"/>
              </w:rPr>
              <w:t>3</w:t>
            </w:r>
            <w:r w:rsidR="00E566CE" w:rsidRPr="00E566CE">
              <w:rPr>
                <w:rFonts w:cs="Arial"/>
              </w:rPr>
              <w:t xml:space="preserve"> Уговор</w:t>
            </w:r>
            <w:r w:rsidR="00351BF4">
              <w:rPr>
                <w:rFonts w:cs="Arial"/>
                <w:lang w:val="sr-Cyrl-RS"/>
              </w:rPr>
              <w:t>а</w:t>
            </w:r>
            <w:r w:rsidR="00E566CE" w:rsidRPr="00E566CE">
              <w:rPr>
                <w:rFonts w:cs="Arial"/>
              </w:rPr>
              <w:t xml:space="preserve"> са испоруком добара</w:t>
            </w:r>
            <w:r w:rsidR="00E566CE">
              <w:rPr>
                <w:rFonts w:cs="Arial"/>
                <w:lang w:val="sr-Cyrl-RS"/>
              </w:rPr>
              <w:t xml:space="preserve"> и </w:t>
            </w:r>
            <w:r w:rsidR="00E566CE">
              <w:t xml:space="preserve"> </w:t>
            </w:r>
            <w:r w:rsidR="00E566CE" w:rsidRPr="00E566CE">
              <w:rPr>
                <w:rFonts w:cs="Arial"/>
              </w:rPr>
              <w:t>преуз</w:t>
            </w:r>
            <w:r w:rsidR="00365C50">
              <w:rPr>
                <w:rFonts w:cs="Arial"/>
                <w:lang w:val="sr-Cyrl-RS"/>
              </w:rPr>
              <w:t>имањем</w:t>
            </w:r>
            <w:r w:rsidR="00E566CE" w:rsidRPr="00E566CE">
              <w:rPr>
                <w:rFonts w:cs="Arial"/>
              </w:rPr>
              <w:t xml:space="preserve"> амбалажн</w:t>
            </w:r>
            <w:r w:rsidR="00365C50">
              <w:rPr>
                <w:rFonts w:cs="Arial"/>
                <w:lang w:val="sr-Cyrl-RS"/>
              </w:rPr>
              <w:t>ог</w:t>
            </w:r>
            <w:r w:rsidR="00E566CE" w:rsidRPr="00E566CE">
              <w:rPr>
                <w:rFonts w:cs="Arial"/>
              </w:rPr>
              <w:t xml:space="preserve"> отпад</w:t>
            </w:r>
            <w:r w:rsidR="00365C50">
              <w:rPr>
                <w:rFonts w:cs="Arial"/>
                <w:lang w:val="sr-Cyrl-RS"/>
              </w:rPr>
              <w:t>а</w:t>
            </w:r>
            <w:r w:rsidR="00E566CE" w:rsidRPr="00E566CE">
              <w:rPr>
                <w:rFonts w:cs="Arial"/>
              </w:rPr>
              <w:t xml:space="preserve"> која су </w:t>
            </w:r>
            <w:r w:rsidR="00E566CE" w:rsidRPr="00E566CE">
              <w:rPr>
                <w:rFonts w:cs="Arial"/>
              </w:rPr>
              <w:lastRenderedPageBreak/>
              <w:t>предмет  јавне набавке, у уговореном року, обиму и квалитету и да није прекршио своје обавезе из гарантног рока до издавања ове потврде</w:t>
            </w:r>
            <w:r w:rsidR="0086464E" w:rsidRPr="0086464E">
              <w:rPr>
                <w:rFonts w:eastAsia="Calibri" w:cs="Arial"/>
              </w:rPr>
              <w:t>.</w:t>
            </w:r>
          </w:p>
          <w:p w:rsidR="002A7D91" w:rsidRDefault="002A7D91" w:rsidP="003A4822">
            <w:pPr>
              <w:autoSpaceDE w:val="0"/>
              <w:autoSpaceDN w:val="0"/>
              <w:adjustRightInd w:val="0"/>
              <w:rPr>
                <w:rFonts w:eastAsia="Calibri" w:cs="Arial"/>
              </w:rPr>
            </w:pPr>
            <w:r>
              <w:rPr>
                <w:rFonts w:eastAsia="Calibri" w:cs="Arial"/>
                <w:lang w:val="sr-Cyrl-RS"/>
              </w:rPr>
              <w:t xml:space="preserve">-да понуђач поседује важеће сертификате за област дистрибуције хемикалија и транспорта или збрињавања опасног отпада, по стандардима : </w:t>
            </w:r>
            <w:r>
              <w:rPr>
                <w:rFonts w:eastAsia="Calibri" w:cs="Arial"/>
              </w:rPr>
              <w:t>ISO 9001, ISO 14001, OHSAS 18001</w:t>
            </w:r>
          </w:p>
          <w:p w:rsidR="00175774" w:rsidRPr="00491915" w:rsidRDefault="00175774" w:rsidP="003A4822">
            <w:pPr>
              <w:autoSpaceDE w:val="0"/>
              <w:autoSpaceDN w:val="0"/>
              <w:adjustRightInd w:val="0"/>
              <w:rPr>
                <w:rFonts w:cs="Arial"/>
                <w:b/>
                <w:u w:val="single"/>
                <w:lang w:val="sr-Cyrl-RS"/>
              </w:rPr>
            </w:pPr>
            <w:r w:rsidRPr="00491915">
              <w:rPr>
                <w:rFonts w:cs="Arial"/>
                <w:b/>
                <w:u w:val="single"/>
              </w:rPr>
              <w:t xml:space="preserve">Доказ: </w:t>
            </w:r>
          </w:p>
          <w:p w:rsidR="00437E35" w:rsidRPr="00491915" w:rsidRDefault="00D57CF6" w:rsidP="00437E35">
            <w:pPr>
              <w:autoSpaceDE w:val="0"/>
              <w:autoSpaceDN w:val="0"/>
              <w:adjustRightInd w:val="0"/>
              <w:rPr>
                <w:rFonts w:cs="Arial"/>
                <w:lang w:val="sr-Cyrl-RS"/>
              </w:rPr>
            </w:pPr>
            <w:r w:rsidRPr="00491915">
              <w:rPr>
                <w:rFonts w:cs="Arial"/>
                <w:b/>
                <w:lang w:val="sr-Cyrl-RS"/>
              </w:rPr>
              <w:t xml:space="preserve">- </w:t>
            </w:r>
            <w:r w:rsidR="00437E35" w:rsidRPr="00491915">
              <w:rPr>
                <w:rFonts w:cs="Arial"/>
                <w:lang w:val="sr-Cyrl-RS"/>
              </w:rPr>
              <w:t>Попуњен, потписан и оверен образац Списак испоручених добара - стручне референце (образац бр. 6.) и</w:t>
            </w:r>
            <w:r w:rsidR="00F60169" w:rsidRPr="00491915">
              <w:rPr>
                <w:rFonts w:cs="Arial"/>
                <w:lang w:val="sr-Cyrl-RS"/>
              </w:rPr>
              <w:t xml:space="preserve">                                                                                                                                                                                                                                                                                          </w:t>
            </w:r>
          </w:p>
          <w:p w:rsidR="00D57CF6" w:rsidRPr="00491915" w:rsidRDefault="00A13EDB" w:rsidP="00437E35">
            <w:pPr>
              <w:autoSpaceDE w:val="0"/>
              <w:autoSpaceDN w:val="0"/>
              <w:adjustRightInd w:val="0"/>
              <w:rPr>
                <w:rFonts w:cs="Arial"/>
                <w:lang w:val="sr-Cyrl-RS"/>
              </w:rPr>
            </w:pPr>
            <w:r w:rsidRPr="00491915">
              <w:rPr>
                <w:rFonts w:cs="Arial"/>
                <w:lang w:val="sr-Cyrl-RS"/>
              </w:rPr>
              <w:t>-</w:t>
            </w:r>
            <w:r w:rsidR="00437E35" w:rsidRPr="00491915">
              <w:rPr>
                <w:rFonts w:cs="Arial"/>
                <w:lang w:val="sr-Cyrl-RS"/>
              </w:rPr>
              <w:t>Потврде о референтним набавкама, које морају бити попуњене, потписане и оверене печатом референтних наручилаца - купаца (образац бр. 7.)</w:t>
            </w:r>
          </w:p>
          <w:p w:rsidR="003F0DB9" w:rsidRPr="00491915" w:rsidRDefault="003F0DB9" w:rsidP="003A4822">
            <w:pPr>
              <w:autoSpaceDE w:val="0"/>
              <w:autoSpaceDN w:val="0"/>
              <w:adjustRightInd w:val="0"/>
              <w:rPr>
                <w:rFonts w:cs="Arial"/>
                <w:b/>
                <w:lang w:val="sr-Cyrl-RS"/>
              </w:rPr>
            </w:pPr>
            <w:r w:rsidRPr="00491915">
              <w:rPr>
                <w:rFonts w:cs="Arial"/>
                <w:b/>
                <w:lang w:val="sr-Cyrl-RS"/>
              </w:rPr>
              <w:t>-</w:t>
            </w:r>
            <w:r w:rsidRPr="00491915">
              <w:t xml:space="preserve"> </w:t>
            </w:r>
            <w:r w:rsidRPr="00491915">
              <w:rPr>
                <w:rFonts w:cs="Arial"/>
                <w:lang w:val="sr-Cyrl-RS"/>
              </w:rPr>
              <w:t>копија/е изве</w:t>
            </w:r>
            <w:r w:rsidR="00013446">
              <w:rPr>
                <w:rFonts w:cs="Arial"/>
                <w:lang w:val="sr-Cyrl-RS"/>
              </w:rPr>
              <w:t>ш</w:t>
            </w:r>
            <w:r w:rsidRPr="00491915">
              <w:rPr>
                <w:rFonts w:cs="Arial"/>
                <w:lang w:val="sr-Cyrl-RS"/>
              </w:rPr>
              <w:t>таја о испитивању отпада издате од стране акредитоване лабораторије које прате референтну потврду са индексним бројевима 150110* и 160506*, копија/е докумен</w:t>
            </w:r>
            <w:r w:rsidR="007176CB">
              <w:rPr>
                <w:rFonts w:cs="Arial"/>
                <w:lang w:val="sr-Cyrl-RS"/>
              </w:rPr>
              <w:t>а</w:t>
            </w:r>
            <w:r w:rsidRPr="00491915">
              <w:rPr>
                <w:rFonts w:cs="Arial"/>
                <w:lang w:val="sr-Cyrl-RS"/>
              </w:rPr>
              <w:t>та о кретању отпада настала коришћењем испоручених добара из којих се види да понуђач преузео и процедуирао у складу са законом отпад индексних ознака 150110* и 160506* од референтног корисника у референтном периоду од три године</w:t>
            </w:r>
            <w:r w:rsidR="007176CB">
              <w:rPr>
                <w:rFonts w:cs="Arial"/>
                <w:lang w:val="sr-Cyrl-RS"/>
              </w:rPr>
              <w:t>, а на основу референтног извештаја о испитивању отпада.</w:t>
            </w:r>
          </w:p>
          <w:p w:rsidR="00175774" w:rsidRPr="00491915" w:rsidRDefault="00175774" w:rsidP="00291ED6">
            <w:pPr>
              <w:autoSpaceDE w:val="0"/>
              <w:autoSpaceDN w:val="0"/>
              <w:adjustRightInd w:val="0"/>
              <w:spacing w:before="0"/>
              <w:ind w:left="279" w:hanging="220"/>
              <w:rPr>
                <w:rFonts w:eastAsia="Calibri" w:cs="Arial"/>
                <w:lang w:val="sr-Cyrl-RS"/>
              </w:rPr>
            </w:pPr>
            <w:r w:rsidRPr="00491915">
              <w:rPr>
                <w:rFonts w:cs="Arial"/>
              </w:rPr>
              <w:t xml:space="preserve">- </w:t>
            </w:r>
            <w:r w:rsidR="00291ED6" w:rsidRPr="00491915">
              <w:rPr>
                <w:rFonts w:eastAsia="Calibri" w:cs="Arial"/>
                <w:lang w:val="sr-Cyrl-RS"/>
              </w:rPr>
              <w:t>фотокопију важећих сертификата</w:t>
            </w:r>
            <w:r w:rsidR="00291ED6" w:rsidRPr="00491915">
              <w:rPr>
                <w:rFonts w:eastAsia="Calibri" w:cs="Arial"/>
                <w:lang w:val="sr-Latn-CS"/>
              </w:rPr>
              <w:t>,издaтих oд стрaнe сeртификaциoнoг тeлa, aкрeдитoвaнoг зa прeдмeтнe стaндaрдe</w:t>
            </w:r>
          </w:p>
          <w:p w:rsidR="003F0DB9" w:rsidRPr="00491915" w:rsidRDefault="003F0DB9" w:rsidP="00291ED6">
            <w:pPr>
              <w:autoSpaceDE w:val="0"/>
              <w:autoSpaceDN w:val="0"/>
              <w:adjustRightInd w:val="0"/>
              <w:spacing w:before="0"/>
              <w:ind w:left="279" w:hanging="220"/>
              <w:rPr>
                <w:rFonts w:cs="Arial"/>
                <w:lang w:val="sr-Cyrl-RS"/>
              </w:rPr>
            </w:pPr>
          </w:p>
          <w:p w:rsidR="002B3ADD" w:rsidRPr="00491915" w:rsidRDefault="002B3ADD" w:rsidP="002B3ADD">
            <w:pPr>
              <w:rPr>
                <w:rFonts w:cs="Arial"/>
                <w:b/>
                <w:u w:val="single"/>
              </w:rPr>
            </w:pPr>
            <w:r w:rsidRPr="00491915">
              <w:rPr>
                <w:rFonts w:cs="Arial"/>
                <w:b/>
                <w:u w:val="single"/>
              </w:rPr>
              <w:t>Напомена:</w:t>
            </w:r>
          </w:p>
          <w:p w:rsidR="002B3ADD" w:rsidRPr="00491915" w:rsidRDefault="002B3ADD"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rPr>
              <w:t>У случају да понуду подноси г</w:t>
            </w:r>
            <w:r w:rsidR="000C783F" w:rsidRPr="00491915">
              <w:rPr>
                <w:rFonts w:ascii="Arial" w:hAnsi="Arial" w:cs="Arial"/>
              </w:rPr>
              <w:t xml:space="preserve">рупа понуђача, доказ из тачке </w:t>
            </w:r>
            <w:r w:rsidR="000C783F" w:rsidRPr="00491915">
              <w:rPr>
                <w:rFonts w:ascii="Arial" w:hAnsi="Arial" w:cs="Arial"/>
                <w:lang w:val="sr-Cyrl-RS"/>
              </w:rPr>
              <w:t>6</w:t>
            </w:r>
            <w:r w:rsidRPr="00491915">
              <w:rPr>
                <w:rFonts w:ascii="Arial" w:hAnsi="Arial" w:cs="Arial"/>
              </w:rPr>
              <w:t xml:space="preserve"> доставити за оног члана групе који испуњава тражени услов (дов</w:t>
            </w:r>
            <w:r w:rsidR="000C783F" w:rsidRPr="00491915">
              <w:rPr>
                <w:rFonts w:ascii="Arial" w:hAnsi="Arial" w:cs="Arial"/>
              </w:rPr>
              <w:t>ољно је да 1 члан групе достави</w:t>
            </w:r>
            <w:r w:rsidR="000C783F" w:rsidRPr="00491915">
              <w:rPr>
                <w:rFonts w:ascii="Arial" w:hAnsi="Arial" w:cs="Arial"/>
                <w:lang w:val="sr-Cyrl-RS"/>
              </w:rPr>
              <w:t xml:space="preserve"> тражене доказе</w:t>
            </w:r>
            <w:r w:rsidRPr="00491915">
              <w:rPr>
                <w:rFonts w:ascii="Arial" w:hAnsi="Arial" w:cs="Arial"/>
              </w:rPr>
              <w:t>), а уколико више њих заједно испуњав</w:t>
            </w:r>
            <w:r w:rsidR="000C783F" w:rsidRPr="00491915">
              <w:rPr>
                <w:rFonts w:ascii="Arial" w:hAnsi="Arial" w:cs="Arial"/>
              </w:rPr>
              <w:t xml:space="preserve">ају услов из тачке </w:t>
            </w:r>
            <w:r w:rsidR="000C783F" w:rsidRPr="00491915">
              <w:rPr>
                <w:rFonts w:ascii="Arial" w:hAnsi="Arial" w:cs="Arial"/>
                <w:lang w:val="sr-Cyrl-RS"/>
              </w:rPr>
              <w:t xml:space="preserve">6 </w:t>
            </w:r>
            <w:r w:rsidRPr="00491915">
              <w:rPr>
                <w:rFonts w:ascii="Arial" w:hAnsi="Arial" w:cs="Arial"/>
              </w:rPr>
              <w:t>- овај доказ доставити за те чланове.</w:t>
            </w:r>
          </w:p>
          <w:p w:rsidR="002B3ADD" w:rsidRPr="00491915" w:rsidRDefault="002B3ADD" w:rsidP="00752270">
            <w:pPr>
              <w:pStyle w:val="ListParagraph"/>
              <w:numPr>
                <w:ilvl w:val="0"/>
                <w:numId w:val="30"/>
              </w:numPr>
              <w:tabs>
                <w:tab w:val="left" w:pos="680"/>
              </w:tabs>
              <w:snapToGrid w:val="0"/>
              <w:spacing w:before="0" w:after="0"/>
              <w:rPr>
                <w:rFonts w:cs="Arial"/>
              </w:rPr>
            </w:pPr>
            <w:r w:rsidRPr="00491915">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0C783F" w:rsidRDefault="00291ED6" w:rsidP="003A4822">
            <w:pPr>
              <w:jc w:val="center"/>
              <w:rPr>
                <w:rFonts w:cs="Arial"/>
              </w:rPr>
            </w:pPr>
            <w:r w:rsidRPr="000C783F">
              <w:rPr>
                <w:rFonts w:cs="Arial"/>
                <w:lang w:val="sr-Cyrl-RS"/>
              </w:rPr>
              <w:lastRenderedPageBreak/>
              <w:t>7</w:t>
            </w:r>
            <w:r w:rsidR="00175774" w:rsidRPr="000C783F">
              <w:rPr>
                <w:rFonts w:cs="Arial"/>
              </w:rPr>
              <w:t>.</w:t>
            </w:r>
          </w:p>
        </w:tc>
        <w:tc>
          <w:tcPr>
            <w:tcW w:w="8430" w:type="dxa"/>
          </w:tcPr>
          <w:p w:rsidR="00175774" w:rsidRPr="00491915" w:rsidRDefault="00175774" w:rsidP="003A4822">
            <w:pPr>
              <w:autoSpaceDE w:val="0"/>
              <w:autoSpaceDN w:val="0"/>
              <w:adjustRightInd w:val="0"/>
              <w:rPr>
                <w:rFonts w:cs="Arial"/>
                <w:b/>
                <w:u w:val="single"/>
              </w:rPr>
            </w:pPr>
            <w:r w:rsidRPr="00491915">
              <w:rPr>
                <w:rFonts w:cs="Arial"/>
                <w:b/>
                <w:u w:val="single"/>
              </w:rPr>
              <w:t>Услов:</w:t>
            </w:r>
          </w:p>
          <w:p w:rsidR="00175774" w:rsidRPr="00491915" w:rsidRDefault="00175774" w:rsidP="003A4822">
            <w:pPr>
              <w:autoSpaceDE w:val="0"/>
              <w:autoSpaceDN w:val="0"/>
              <w:adjustRightInd w:val="0"/>
              <w:rPr>
                <w:rFonts w:cs="Arial"/>
              </w:rPr>
            </w:pPr>
            <w:r w:rsidRPr="00491915">
              <w:rPr>
                <w:rFonts w:cs="Arial"/>
              </w:rPr>
              <w:t>Кадровски капацитет</w:t>
            </w:r>
          </w:p>
          <w:p w:rsidR="00291ED6" w:rsidRPr="00491915" w:rsidRDefault="00175774" w:rsidP="00175774">
            <w:pPr>
              <w:autoSpaceDE w:val="0"/>
              <w:autoSpaceDN w:val="0"/>
              <w:adjustRightInd w:val="0"/>
              <w:spacing w:before="0"/>
              <w:rPr>
                <w:rFonts w:cs="Arial"/>
                <w:lang w:val="sr-Cyrl-CS"/>
              </w:rPr>
            </w:pPr>
            <w:r w:rsidRPr="00491915">
              <w:rPr>
                <w:rFonts w:cs="Arial"/>
              </w:rPr>
              <w:t>Понуђач располаже дово</w:t>
            </w:r>
            <w:r w:rsidR="00511D18" w:rsidRPr="00491915">
              <w:rPr>
                <w:rFonts w:cs="Arial"/>
              </w:rPr>
              <w:t>љним кадровским капацитетом ако</w:t>
            </w:r>
            <w:r w:rsidRPr="00491915">
              <w:rPr>
                <w:rFonts w:cs="Arial"/>
              </w:rPr>
              <w:t xml:space="preserve"> има најмање  </w:t>
            </w:r>
            <w:r w:rsidR="00291ED6" w:rsidRPr="00491915">
              <w:rPr>
                <w:rFonts w:cs="Arial"/>
                <w:lang w:val="sr-Cyrl-CS"/>
              </w:rPr>
              <w:t xml:space="preserve">3 </w:t>
            </w:r>
            <w:r w:rsidRPr="00491915">
              <w:rPr>
                <w:rFonts w:cs="Arial"/>
              </w:rPr>
              <w:t xml:space="preserve">запослених </w:t>
            </w:r>
            <w:r w:rsidR="007F36A5" w:rsidRPr="00491915">
              <w:rPr>
                <w:rFonts w:cs="Arial"/>
                <w:lang w:val="sr-Cyrl-CS"/>
              </w:rPr>
              <w:t xml:space="preserve">извршилаца </w:t>
            </w:r>
            <w:r w:rsidR="00291ED6" w:rsidRPr="00491915">
              <w:rPr>
                <w:rFonts w:cs="Arial"/>
                <w:lang w:val="sr-Cyrl-CS"/>
              </w:rPr>
              <w:t>и то:</w:t>
            </w:r>
          </w:p>
          <w:p w:rsidR="00291ED6" w:rsidRPr="00491915" w:rsidRDefault="00291ED6" w:rsidP="00752270">
            <w:pPr>
              <w:pStyle w:val="ListParagraph"/>
              <w:numPr>
                <w:ilvl w:val="0"/>
                <w:numId w:val="32"/>
              </w:numPr>
              <w:rPr>
                <w:rFonts w:ascii="Arial" w:hAnsi="Arial" w:cs="Arial"/>
                <w:lang w:val="sr-Cyrl-CS"/>
              </w:rPr>
            </w:pPr>
            <w:r w:rsidRPr="00491915">
              <w:rPr>
                <w:rFonts w:ascii="Arial" w:hAnsi="Arial" w:cs="Arial"/>
                <w:lang w:val="sr-Cyrl-CS"/>
              </w:rPr>
              <w:t>дипломираног хемичара или дипломираног инж. Технологије</w:t>
            </w:r>
          </w:p>
          <w:p w:rsidR="00291ED6" w:rsidRPr="00491915" w:rsidRDefault="00291ED6" w:rsidP="00752270">
            <w:pPr>
              <w:pStyle w:val="ListParagraph"/>
              <w:numPr>
                <w:ilvl w:val="0"/>
                <w:numId w:val="32"/>
              </w:numPr>
              <w:rPr>
                <w:rFonts w:ascii="Arial" w:hAnsi="Arial" w:cs="Arial"/>
                <w:lang w:val="sr-Cyrl-RS"/>
              </w:rPr>
            </w:pPr>
            <w:r w:rsidRPr="00491915">
              <w:rPr>
                <w:rFonts w:ascii="Arial" w:hAnsi="Arial" w:cs="Arial"/>
                <w:lang w:val="sr-Cyrl-RS"/>
              </w:rPr>
              <w:t>Минимум једно запослено лице  које је положило испит за саветника за хемикалијe  и</w:t>
            </w:r>
          </w:p>
          <w:p w:rsidR="00291ED6" w:rsidRPr="00491915" w:rsidRDefault="00291ED6" w:rsidP="00752270">
            <w:pPr>
              <w:pStyle w:val="ListParagraph"/>
              <w:numPr>
                <w:ilvl w:val="0"/>
                <w:numId w:val="32"/>
              </w:numPr>
              <w:rPr>
                <w:rFonts w:ascii="Arial" w:hAnsi="Arial" w:cs="Arial"/>
                <w:lang w:val="sr-Cyrl-RS"/>
              </w:rPr>
            </w:pPr>
            <w:r w:rsidRPr="00491915">
              <w:rPr>
                <w:rFonts w:ascii="Arial" w:hAnsi="Arial" w:cs="Arial"/>
                <w:lang w:val="sr-Cyrl-RS"/>
              </w:rPr>
              <w:t xml:space="preserve">Минимум једно запослено лице  које је положило испит за саветника за </w:t>
            </w:r>
            <w:r w:rsidRPr="00491915">
              <w:rPr>
                <w:rFonts w:ascii="Arial" w:hAnsi="Arial" w:cs="Arial"/>
                <w:lang w:val="sr-Latn-CS"/>
              </w:rPr>
              <w:t>транспорт опасног терета</w:t>
            </w:r>
          </w:p>
          <w:p w:rsidR="00175774" w:rsidRPr="00491915" w:rsidRDefault="00DE7109" w:rsidP="00175774">
            <w:pPr>
              <w:spacing w:before="0"/>
              <w:rPr>
                <w:rFonts w:cs="Arial"/>
              </w:rPr>
            </w:pPr>
            <w:r w:rsidRPr="00491915">
              <w:rPr>
                <w:rFonts w:cs="Arial"/>
              </w:rPr>
              <w:t>о</w:t>
            </w:r>
            <w:r w:rsidR="00175774" w:rsidRPr="00491915">
              <w:rPr>
                <w:rFonts w:cs="Arial"/>
              </w:rPr>
              <w:t>дносно</w:t>
            </w:r>
            <w:r w:rsidRPr="00491915">
              <w:rPr>
                <w:rFonts w:cs="Arial"/>
              </w:rPr>
              <w:t xml:space="preserve"> </w:t>
            </w:r>
            <w:r w:rsidR="007F36A5" w:rsidRPr="00491915">
              <w:rPr>
                <w:rFonts w:cs="Arial"/>
                <w:lang w:val="sr-Cyrl-CS"/>
              </w:rPr>
              <w:t>има ра</w:t>
            </w:r>
            <w:r w:rsidR="00511D18" w:rsidRPr="00491915">
              <w:rPr>
                <w:rFonts w:cs="Arial"/>
                <w:lang w:val="sr-Cyrl-CS"/>
              </w:rPr>
              <w:t>д</w:t>
            </w:r>
            <w:r w:rsidR="007F36A5" w:rsidRPr="00491915">
              <w:rPr>
                <w:rFonts w:cs="Arial"/>
                <w:lang w:val="sr-Cyrl-CS"/>
              </w:rPr>
              <w:t>но ангажован</w:t>
            </w:r>
            <w:r w:rsidR="00511D18" w:rsidRPr="00491915">
              <w:rPr>
                <w:rFonts w:cs="Arial"/>
                <w:lang w:val="sr-Cyrl-CS"/>
              </w:rPr>
              <w:t>е</w:t>
            </w:r>
            <w:r w:rsidR="007F36A5" w:rsidRPr="00491915">
              <w:rPr>
                <w:rFonts w:cs="Arial"/>
                <w:lang w:val="sr-Cyrl-CS"/>
              </w:rPr>
              <w:t xml:space="preserve"> наведене извршиоце</w:t>
            </w:r>
            <w:r w:rsidR="00175774" w:rsidRPr="00491915">
              <w:rPr>
                <w:rFonts w:cs="Arial"/>
              </w:rPr>
              <w:t xml:space="preserve"> (по основу другог облика ангажовања ван радног односа, предвиђеног члановима 197-202</w:t>
            </w:r>
            <w:r w:rsidR="005C7CDE" w:rsidRPr="00491915">
              <w:rPr>
                <w:rFonts w:cs="Arial"/>
              </w:rPr>
              <w:t>.</w:t>
            </w:r>
            <w:r w:rsidR="00175774" w:rsidRPr="00491915">
              <w:rPr>
                <w:rFonts w:cs="Arial"/>
              </w:rPr>
              <w:t xml:space="preserve"> Закона о раду) </w:t>
            </w:r>
          </w:p>
          <w:p w:rsidR="00175774" w:rsidRPr="00491915" w:rsidRDefault="00175774" w:rsidP="003A4822">
            <w:pPr>
              <w:autoSpaceDE w:val="0"/>
              <w:autoSpaceDN w:val="0"/>
              <w:adjustRightInd w:val="0"/>
              <w:rPr>
                <w:rFonts w:cs="Arial"/>
                <w:b/>
                <w:u w:val="single"/>
              </w:rPr>
            </w:pPr>
            <w:r w:rsidRPr="00491915">
              <w:rPr>
                <w:rFonts w:cs="Arial"/>
                <w:b/>
                <w:u w:val="single"/>
              </w:rPr>
              <w:t xml:space="preserve">Доказ: </w:t>
            </w:r>
          </w:p>
          <w:p w:rsidR="00175774" w:rsidRPr="00491915" w:rsidRDefault="00175774" w:rsidP="001247E2">
            <w:pPr>
              <w:numPr>
                <w:ilvl w:val="0"/>
                <w:numId w:val="16"/>
              </w:numPr>
              <w:autoSpaceDE w:val="0"/>
              <w:autoSpaceDN w:val="0"/>
              <w:adjustRightInd w:val="0"/>
              <w:spacing w:before="0"/>
              <w:rPr>
                <w:rFonts w:cs="Arial"/>
              </w:rPr>
            </w:pPr>
            <w:r w:rsidRPr="00491915">
              <w:rPr>
                <w:rFonts w:cs="Arial"/>
              </w:rPr>
              <w:t>Фотокопија пријаве - одјаве на обавезно социјално осигурање издате од надлежног</w:t>
            </w:r>
            <w:r w:rsidR="007F36A5" w:rsidRPr="00491915">
              <w:rPr>
                <w:rFonts w:cs="Arial"/>
              </w:rPr>
              <w:t xml:space="preserve"> Фонда ПИО (образац М (или М3А)</w:t>
            </w:r>
            <w:r w:rsidRPr="00491915">
              <w:rPr>
                <w:rFonts w:cs="Arial"/>
              </w:rPr>
              <w:t>, којом се потврђује да су запослени радници,</w:t>
            </w:r>
            <w:r w:rsidR="00B62F19" w:rsidRPr="00491915">
              <w:rPr>
                <w:rFonts w:cs="Arial"/>
                <w:lang w:val="sr-Cyrl-RS"/>
              </w:rPr>
              <w:t xml:space="preserve"> </w:t>
            </w:r>
            <w:r w:rsidRPr="00491915">
              <w:rPr>
                <w:rFonts w:cs="Arial"/>
              </w:rPr>
              <w:t xml:space="preserve">запослени код понуђача - </w:t>
            </w:r>
            <w:r w:rsidRPr="00491915">
              <w:rPr>
                <w:rFonts w:eastAsia="Calibri" w:cs="Arial"/>
              </w:rPr>
              <w:t>за лица у радном односу</w:t>
            </w:r>
          </w:p>
          <w:p w:rsidR="00175774" w:rsidRPr="00491915" w:rsidRDefault="00175774" w:rsidP="001247E2">
            <w:pPr>
              <w:pStyle w:val="ListParagraph"/>
              <w:numPr>
                <w:ilvl w:val="0"/>
                <w:numId w:val="16"/>
              </w:numPr>
              <w:tabs>
                <w:tab w:val="left" w:pos="122"/>
                <w:tab w:val="left" w:pos="287"/>
              </w:tabs>
              <w:spacing w:before="0" w:after="0" w:line="240" w:lineRule="auto"/>
              <w:rPr>
                <w:rFonts w:ascii="Arial" w:hAnsi="Arial" w:cs="Arial"/>
                <w:b/>
                <w:lang w:val="sr-Latn-CS"/>
              </w:rPr>
            </w:pPr>
            <w:r w:rsidRPr="00491915">
              <w:rPr>
                <w:rFonts w:ascii="Arial" w:hAnsi="Arial" w:cs="Arial"/>
                <w:lang w:val="sr-Latn-CS"/>
              </w:rPr>
              <w:t xml:space="preserve">Фотокопија </w:t>
            </w:r>
            <w:r w:rsidR="007F36A5" w:rsidRPr="00491915">
              <w:rPr>
                <w:rFonts w:ascii="Arial" w:hAnsi="Arial" w:cs="Arial"/>
                <w:lang w:val="sr-Cyrl-CS"/>
              </w:rPr>
              <w:t xml:space="preserve">важећег </w:t>
            </w:r>
            <w:r w:rsidRPr="00491915">
              <w:rPr>
                <w:rFonts w:ascii="Arial" w:hAnsi="Arial" w:cs="Arial"/>
                <w:lang w:val="sr-Latn-CS"/>
              </w:rPr>
              <w:t>уговора о ангажовању (за лица ангажована ван радног односа)</w:t>
            </w:r>
          </w:p>
          <w:p w:rsidR="007F36A5" w:rsidRPr="00491915" w:rsidRDefault="007F36A5" w:rsidP="001247E2">
            <w:pPr>
              <w:numPr>
                <w:ilvl w:val="0"/>
                <w:numId w:val="16"/>
              </w:numPr>
              <w:autoSpaceDE w:val="0"/>
              <w:autoSpaceDN w:val="0"/>
              <w:adjustRightInd w:val="0"/>
              <w:spacing w:before="0"/>
              <w:rPr>
                <w:rFonts w:cs="Arial"/>
              </w:rPr>
            </w:pPr>
            <w:r w:rsidRPr="00491915">
              <w:rPr>
                <w:rFonts w:cs="Arial"/>
                <w:lang w:val="sr-Cyrl-CS"/>
              </w:rPr>
              <w:lastRenderedPageBreak/>
              <w:t>Фотокопија дипломе о стеченој стручној спреми</w:t>
            </w:r>
          </w:p>
          <w:p w:rsidR="00B62F19" w:rsidRPr="00491915" w:rsidRDefault="00B62F19" w:rsidP="001247E2">
            <w:pPr>
              <w:numPr>
                <w:ilvl w:val="0"/>
                <w:numId w:val="16"/>
              </w:numPr>
              <w:autoSpaceDE w:val="0"/>
              <w:autoSpaceDN w:val="0"/>
              <w:adjustRightInd w:val="0"/>
              <w:spacing w:before="0"/>
              <w:rPr>
                <w:rFonts w:cs="Arial"/>
              </w:rPr>
            </w:pPr>
            <w:r w:rsidRPr="00491915">
              <w:rPr>
                <w:rFonts w:eastAsia="Calibri" w:cs="Arial"/>
                <w:lang w:val="sr-Cyrl-RS"/>
              </w:rPr>
              <w:t>фотокопија важећег уверења о положеном испиту за саветника за хемикалије</w:t>
            </w:r>
            <w:r w:rsidRPr="00491915">
              <w:rPr>
                <w:rFonts w:eastAsia="Calibri" w:cs="Arial"/>
                <w:lang w:val="sr-Latn-CS"/>
              </w:rPr>
              <w:t xml:space="preserve"> и </w:t>
            </w:r>
          </w:p>
          <w:p w:rsidR="00B62F19" w:rsidRPr="00491915" w:rsidRDefault="00B62F19" w:rsidP="001247E2">
            <w:pPr>
              <w:numPr>
                <w:ilvl w:val="0"/>
                <w:numId w:val="16"/>
              </w:numPr>
              <w:autoSpaceDE w:val="0"/>
              <w:autoSpaceDN w:val="0"/>
              <w:adjustRightInd w:val="0"/>
              <w:spacing w:before="0"/>
              <w:rPr>
                <w:rFonts w:cs="Arial"/>
              </w:rPr>
            </w:pPr>
            <w:r w:rsidRPr="00491915">
              <w:rPr>
                <w:rFonts w:eastAsia="Calibri" w:cs="Arial"/>
                <w:lang w:val="sr-Cyrl-RS"/>
              </w:rPr>
              <w:t>фотокопија сертификата о стручној оспособљености саветника за безбеност у транспорту опасног терета</w:t>
            </w:r>
            <w:r w:rsidRPr="00491915">
              <w:rPr>
                <w:rFonts w:cs="Arial"/>
                <w:b/>
                <w:u w:val="single"/>
              </w:rPr>
              <w:t xml:space="preserve"> </w:t>
            </w:r>
          </w:p>
          <w:p w:rsidR="000D0CDC" w:rsidRPr="00491915" w:rsidRDefault="005D3538" w:rsidP="000D0CDC">
            <w:pPr>
              <w:autoSpaceDE w:val="0"/>
              <w:autoSpaceDN w:val="0"/>
              <w:adjustRightInd w:val="0"/>
              <w:spacing w:before="0"/>
              <w:ind w:left="720"/>
              <w:rPr>
                <w:rFonts w:cs="Arial"/>
              </w:rPr>
            </w:pPr>
            <w:r w:rsidRPr="00B72622">
              <w:rPr>
                <w:rFonts w:cs="Arial"/>
                <w:b/>
                <w:lang w:val="sr-Cyrl-RS"/>
              </w:rPr>
              <w:t>Напомена</w:t>
            </w:r>
            <w:r>
              <w:rPr>
                <w:rFonts w:cs="Arial"/>
                <w:lang w:val="sr-Cyrl-RS"/>
              </w:rPr>
              <w:t xml:space="preserve">: </w:t>
            </w:r>
            <w:r>
              <w:rPr>
                <w:rFonts w:cs="Arial"/>
              </w:rPr>
              <w:t>з</w:t>
            </w:r>
            <w:r w:rsidRPr="005D3538">
              <w:rPr>
                <w:rFonts w:cs="Arial"/>
              </w:rPr>
              <w:t>a</w:t>
            </w:r>
            <w:r>
              <w:rPr>
                <w:rFonts w:cs="Arial"/>
              </w:rPr>
              <w:t>хт</w:t>
            </w:r>
            <w:r w:rsidRPr="005D3538">
              <w:rPr>
                <w:rFonts w:cs="Arial"/>
              </w:rPr>
              <w:t>e</w:t>
            </w:r>
            <w:r>
              <w:rPr>
                <w:rFonts w:cs="Arial"/>
              </w:rPr>
              <w:t>в</w:t>
            </w:r>
            <w:r w:rsidRPr="005D3538">
              <w:rPr>
                <w:rFonts w:cs="Arial"/>
              </w:rPr>
              <w:t>a</w:t>
            </w:r>
            <w:r>
              <w:rPr>
                <w:rFonts w:cs="Arial"/>
              </w:rPr>
              <w:t>ни</w:t>
            </w:r>
            <w:r w:rsidRPr="005D3538">
              <w:rPr>
                <w:rFonts w:cs="Arial"/>
              </w:rPr>
              <w:t xml:space="preserve"> </w:t>
            </w:r>
            <w:r>
              <w:rPr>
                <w:rFonts w:cs="Arial"/>
              </w:rPr>
              <w:t>к</w:t>
            </w:r>
            <w:r w:rsidRPr="005D3538">
              <w:rPr>
                <w:rFonts w:cs="Arial"/>
              </w:rPr>
              <w:t>a</w:t>
            </w:r>
            <w:r>
              <w:rPr>
                <w:rFonts w:cs="Arial"/>
              </w:rPr>
              <w:t>др</w:t>
            </w:r>
            <w:r w:rsidRPr="005D3538">
              <w:rPr>
                <w:rFonts w:cs="Arial"/>
              </w:rPr>
              <w:t>o</w:t>
            </w:r>
            <w:r>
              <w:rPr>
                <w:rFonts w:cs="Arial"/>
              </w:rPr>
              <w:t>вски</w:t>
            </w:r>
            <w:r w:rsidRPr="005D3538">
              <w:rPr>
                <w:rFonts w:cs="Arial"/>
              </w:rPr>
              <w:t xml:space="preserve"> </w:t>
            </w:r>
            <w:r>
              <w:rPr>
                <w:rFonts w:cs="Arial"/>
              </w:rPr>
              <w:t>к</w:t>
            </w:r>
            <w:r w:rsidRPr="005D3538">
              <w:rPr>
                <w:rFonts w:cs="Arial"/>
              </w:rPr>
              <w:t>a</w:t>
            </w:r>
            <w:r>
              <w:rPr>
                <w:rFonts w:cs="Arial"/>
              </w:rPr>
              <w:t>п</w:t>
            </w:r>
            <w:r w:rsidRPr="005D3538">
              <w:rPr>
                <w:rFonts w:cs="Arial"/>
              </w:rPr>
              <w:t>a</w:t>
            </w:r>
            <w:r>
              <w:rPr>
                <w:rFonts w:cs="Arial"/>
              </w:rPr>
              <w:t>цит</w:t>
            </w:r>
            <w:r w:rsidRPr="005D3538">
              <w:rPr>
                <w:rFonts w:cs="Arial"/>
              </w:rPr>
              <w:t>e</w:t>
            </w:r>
            <w:r>
              <w:rPr>
                <w:rFonts w:cs="Arial"/>
              </w:rPr>
              <w:t>т</w:t>
            </w:r>
            <w:r w:rsidRPr="005D3538">
              <w:rPr>
                <w:rFonts w:cs="Arial"/>
              </w:rPr>
              <w:t xml:space="preserve"> </w:t>
            </w:r>
            <w:r>
              <w:rPr>
                <w:rFonts w:cs="Arial"/>
              </w:rPr>
              <w:t>пр</w:t>
            </w:r>
            <w:r w:rsidRPr="005D3538">
              <w:rPr>
                <w:rFonts w:cs="Arial"/>
              </w:rPr>
              <w:t>o</w:t>
            </w:r>
            <w:r>
              <w:rPr>
                <w:rFonts w:cs="Arial"/>
              </w:rPr>
              <w:t>истич</w:t>
            </w:r>
            <w:r w:rsidRPr="005D3538">
              <w:rPr>
                <w:rFonts w:cs="Arial"/>
              </w:rPr>
              <w:t xml:space="preserve">e </w:t>
            </w:r>
            <w:r>
              <w:rPr>
                <w:rFonts w:cs="Arial"/>
              </w:rPr>
              <w:t>из</w:t>
            </w:r>
            <w:r w:rsidRPr="005D3538">
              <w:rPr>
                <w:rFonts w:cs="Arial"/>
              </w:rPr>
              <w:t xml:space="preserve"> </w:t>
            </w:r>
            <w:r>
              <w:rPr>
                <w:rFonts w:cs="Arial"/>
              </w:rPr>
              <w:t>п</w:t>
            </w:r>
            <w:r w:rsidRPr="005D3538">
              <w:rPr>
                <w:rFonts w:cs="Arial"/>
              </w:rPr>
              <w:t>o</w:t>
            </w:r>
            <w:r>
              <w:rPr>
                <w:rFonts w:cs="Arial"/>
              </w:rPr>
              <w:t>тр</w:t>
            </w:r>
            <w:r w:rsidRPr="005D3538">
              <w:rPr>
                <w:rFonts w:cs="Arial"/>
              </w:rPr>
              <w:t>e</w:t>
            </w:r>
            <w:r>
              <w:rPr>
                <w:rFonts w:cs="Arial"/>
              </w:rPr>
              <w:t>б</w:t>
            </w:r>
            <w:r w:rsidRPr="005D3538">
              <w:rPr>
                <w:rFonts w:cs="Arial"/>
              </w:rPr>
              <w:t xml:space="preserve">e </w:t>
            </w:r>
            <w:r>
              <w:rPr>
                <w:rFonts w:cs="Arial"/>
              </w:rPr>
              <w:t>Н</w:t>
            </w:r>
            <w:r w:rsidRPr="005D3538">
              <w:rPr>
                <w:rFonts w:cs="Arial"/>
              </w:rPr>
              <w:t>a</w:t>
            </w:r>
            <w:r>
              <w:rPr>
                <w:rFonts w:cs="Arial"/>
              </w:rPr>
              <w:t>ручи</w:t>
            </w:r>
            <w:r w:rsidRPr="005D3538">
              <w:rPr>
                <w:rFonts w:cs="Arial"/>
              </w:rPr>
              <w:t>o</w:t>
            </w:r>
            <w:r>
              <w:rPr>
                <w:rFonts w:cs="Arial"/>
              </w:rPr>
              <w:t>ц</w:t>
            </w:r>
            <w:r w:rsidRPr="005D3538">
              <w:rPr>
                <w:rFonts w:cs="Arial"/>
              </w:rPr>
              <w:t>a,</w:t>
            </w:r>
            <w:r w:rsidR="00B72622">
              <w:rPr>
                <w:rFonts w:cs="Arial"/>
                <w:lang w:val="sr-Cyrl-RS"/>
              </w:rPr>
              <w:t xml:space="preserve"> </w:t>
            </w:r>
            <w:r>
              <w:rPr>
                <w:rFonts w:cs="Arial"/>
              </w:rPr>
              <w:t>д</w:t>
            </w:r>
            <w:r w:rsidRPr="005D3538">
              <w:rPr>
                <w:rFonts w:cs="Arial"/>
              </w:rPr>
              <w:t xml:space="preserve">a </w:t>
            </w:r>
            <w:r>
              <w:rPr>
                <w:rFonts w:cs="Arial"/>
              </w:rPr>
              <w:t>з</w:t>
            </w:r>
            <w:r w:rsidRPr="005D3538">
              <w:rPr>
                <w:rFonts w:cs="Arial"/>
              </w:rPr>
              <w:t xml:space="preserve">a </w:t>
            </w:r>
            <w:r>
              <w:rPr>
                <w:rFonts w:cs="Arial"/>
              </w:rPr>
              <w:t>к</w:t>
            </w:r>
            <w:r w:rsidRPr="005D3538">
              <w:rPr>
                <w:rFonts w:cs="Arial"/>
              </w:rPr>
              <w:t>o</w:t>
            </w:r>
            <w:r>
              <w:rPr>
                <w:rFonts w:cs="Arial"/>
              </w:rPr>
              <w:t>муник</w:t>
            </w:r>
            <w:r w:rsidRPr="005D3538">
              <w:rPr>
                <w:rFonts w:cs="Arial"/>
              </w:rPr>
              <w:t>a</w:t>
            </w:r>
            <w:r>
              <w:rPr>
                <w:rFonts w:cs="Arial"/>
              </w:rPr>
              <w:t>ци</w:t>
            </w:r>
            <w:r w:rsidRPr="005D3538">
              <w:rPr>
                <w:rFonts w:cs="Arial"/>
              </w:rPr>
              <w:t>j</w:t>
            </w:r>
            <w:r>
              <w:rPr>
                <w:rFonts w:cs="Arial"/>
              </w:rPr>
              <w:t>у</w:t>
            </w:r>
            <w:r w:rsidRPr="005D3538">
              <w:rPr>
                <w:rFonts w:cs="Arial"/>
              </w:rPr>
              <w:t xml:space="preserve"> </w:t>
            </w:r>
            <w:r>
              <w:rPr>
                <w:rFonts w:cs="Arial"/>
              </w:rPr>
              <w:t>т</w:t>
            </w:r>
            <w:r w:rsidRPr="005D3538">
              <w:rPr>
                <w:rFonts w:cs="Arial"/>
              </w:rPr>
              <w:t>o</w:t>
            </w:r>
            <w:r>
              <w:rPr>
                <w:rFonts w:cs="Arial"/>
              </w:rPr>
              <w:t>к</w:t>
            </w:r>
            <w:r w:rsidRPr="005D3538">
              <w:rPr>
                <w:rFonts w:cs="Arial"/>
              </w:rPr>
              <w:t>o</w:t>
            </w:r>
            <w:r>
              <w:rPr>
                <w:rFonts w:cs="Arial"/>
              </w:rPr>
              <w:t>м</w:t>
            </w:r>
            <w:r w:rsidRPr="005D3538">
              <w:rPr>
                <w:rFonts w:cs="Arial"/>
              </w:rPr>
              <w:t xml:space="preserve"> </w:t>
            </w:r>
            <w:r>
              <w:rPr>
                <w:rFonts w:cs="Arial"/>
              </w:rPr>
              <w:t>р</w:t>
            </w:r>
            <w:r w:rsidRPr="005D3538">
              <w:rPr>
                <w:rFonts w:cs="Arial"/>
              </w:rPr>
              <w:t>ea</w:t>
            </w:r>
            <w:r>
              <w:rPr>
                <w:rFonts w:cs="Arial"/>
              </w:rPr>
              <w:t>лиз</w:t>
            </w:r>
            <w:r w:rsidRPr="005D3538">
              <w:rPr>
                <w:rFonts w:cs="Arial"/>
              </w:rPr>
              <w:t>a</w:t>
            </w:r>
            <w:r>
              <w:rPr>
                <w:rFonts w:cs="Arial"/>
              </w:rPr>
              <w:t>ци</w:t>
            </w:r>
            <w:r w:rsidRPr="005D3538">
              <w:rPr>
                <w:rFonts w:cs="Arial"/>
              </w:rPr>
              <w:t xml:space="preserve">je </w:t>
            </w:r>
            <w:r>
              <w:rPr>
                <w:rFonts w:cs="Arial"/>
              </w:rPr>
              <w:t>уг</w:t>
            </w:r>
            <w:r w:rsidRPr="005D3538">
              <w:rPr>
                <w:rFonts w:cs="Arial"/>
              </w:rPr>
              <w:t>o</w:t>
            </w:r>
            <w:r>
              <w:rPr>
                <w:rFonts w:cs="Arial"/>
              </w:rPr>
              <w:t>в</w:t>
            </w:r>
            <w:r w:rsidRPr="005D3538">
              <w:rPr>
                <w:rFonts w:cs="Arial"/>
              </w:rPr>
              <w:t>o</w:t>
            </w:r>
            <w:r>
              <w:rPr>
                <w:rFonts w:cs="Arial"/>
              </w:rPr>
              <w:t>р</w:t>
            </w:r>
            <w:r w:rsidRPr="005D3538">
              <w:rPr>
                <w:rFonts w:cs="Arial"/>
              </w:rPr>
              <w:t xml:space="preserve">a </w:t>
            </w:r>
            <w:r>
              <w:rPr>
                <w:rFonts w:cs="Arial"/>
              </w:rPr>
              <w:t>н</w:t>
            </w:r>
            <w:r w:rsidRPr="005D3538">
              <w:rPr>
                <w:rFonts w:cs="Arial"/>
              </w:rPr>
              <w:t xml:space="preserve">a </w:t>
            </w:r>
            <w:r>
              <w:rPr>
                <w:rFonts w:cs="Arial"/>
              </w:rPr>
              <w:t>стр</w:t>
            </w:r>
            <w:r w:rsidRPr="005D3538">
              <w:rPr>
                <w:rFonts w:cs="Arial"/>
              </w:rPr>
              <w:t>a</w:t>
            </w:r>
            <w:r>
              <w:rPr>
                <w:rFonts w:cs="Arial"/>
              </w:rPr>
              <w:t>ни</w:t>
            </w:r>
            <w:r w:rsidRPr="005D3538">
              <w:rPr>
                <w:rFonts w:cs="Arial"/>
              </w:rPr>
              <w:t xml:space="preserve"> </w:t>
            </w:r>
            <w:r>
              <w:rPr>
                <w:rFonts w:cs="Arial"/>
              </w:rPr>
              <w:t>из</w:t>
            </w:r>
            <w:r w:rsidRPr="005D3538">
              <w:rPr>
                <w:rFonts w:cs="Arial"/>
              </w:rPr>
              <w:t>a</w:t>
            </w:r>
            <w:r>
              <w:rPr>
                <w:rFonts w:cs="Arial"/>
              </w:rPr>
              <w:t>бр</w:t>
            </w:r>
            <w:r w:rsidRPr="005D3538">
              <w:rPr>
                <w:rFonts w:cs="Arial"/>
              </w:rPr>
              <w:t>a</w:t>
            </w:r>
            <w:r>
              <w:rPr>
                <w:rFonts w:cs="Arial"/>
              </w:rPr>
              <w:t>н</w:t>
            </w:r>
            <w:r w:rsidRPr="005D3538">
              <w:rPr>
                <w:rFonts w:cs="Arial"/>
              </w:rPr>
              <w:t>o</w:t>
            </w:r>
            <w:r>
              <w:rPr>
                <w:rFonts w:cs="Arial"/>
              </w:rPr>
              <w:t>г</w:t>
            </w:r>
            <w:r w:rsidRPr="005D3538">
              <w:rPr>
                <w:rFonts w:cs="Arial"/>
              </w:rPr>
              <w:t xml:space="preserve"> </w:t>
            </w:r>
            <w:r>
              <w:rPr>
                <w:rFonts w:cs="Arial"/>
              </w:rPr>
              <w:t>п</w:t>
            </w:r>
            <w:r w:rsidR="00C72185">
              <w:rPr>
                <w:rFonts w:cs="Arial"/>
                <w:lang w:val="sr-Cyrl-RS"/>
              </w:rPr>
              <w:t>онуђача</w:t>
            </w:r>
            <w:r w:rsidRPr="005D3538">
              <w:rPr>
                <w:rFonts w:cs="Arial"/>
              </w:rPr>
              <w:t xml:space="preserve"> </w:t>
            </w:r>
            <w:r>
              <w:rPr>
                <w:rFonts w:cs="Arial"/>
              </w:rPr>
              <w:t>им</w:t>
            </w:r>
            <w:r w:rsidRPr="005D3538">
              <w:rPr>
                <w:rFonts w:cs="Arial"/>
              </w:rPr>
              <w:t xml:space="preserve">a </w:t>
            </w:r>
            <w:r>
              <w:rPr>
                <w:rFonts w:cs="Arial"/>
              </w:rPr>
              <w:t>лиц</w:t>
            </w:r>
            <w:r w:rsidRPr="005D3538">
              <w:rPr>
                <w:rFonts w:cs="Arial"/>
              </w:rPr>
              <w:t xml:space="preserve">e </w:t>
            </w:r>
            <w:r>
              <w:rPr>
                <w:rFonts w:cs="Arial"/>
              </w:rPr>
              <w:t>с</w:t>
            </w:r>
            <w:r w:rsidRPr="005D3538">
              <w:rPr>
                <w:rFonts w:cs="Arial"/>
              </w:rPr>
              <w:t xml:space="preserve">a </w:t>
            </w:r>
            <w:r>
              <w:rPr>
                <w:rFonts w:cs="Arial"/>
              </w:rPr>
              <w:t>вис</w:t>
            </w:r>
            <w:r w:rsidRPr="005D3538">
              <w:rPr>
                <w:rFonts w:cs="Arial"/>
              </w:rPr>
              <w:t>o</w:t>
            </w:r>
            <w:r>
              <w:rPr>
                <w:rFonts w:cs="Arial"/>
              </w:rPr>
              <w:t>к</w:t>
            </w:r>
            <w:r w:rsidRPr="005D3538">
              <w:rPr>
                <w:rFonts w:cs="Arial"/>
              </w:rPr>
              <w:t>o</w:t>
            </w:r>
            <w:r>
              <w:rPr>
                <w:rFonts w:cs="Arial"/>
              </w:rPr>
              <w:t>м</w:t>
            </w:r>
            <w:r w:rsidRPr="005D3538">
              <w:rPr>
                <w:rFonts w:cs="Arial"/>
              </w:rPr>
              <w:t xml:space="preserve"> </w:t>
            </w:r>
            <w:r>
              <w:rPr>
                <w:rFonts w:cs="Arial"/>
              </w:rPr>
              <w:t>стручн</w:t>
            </w:r>
            <w:r w:rsidRPr="005D3538">
              <w:rPr>
                <w:rFonts w:cs="Arial"/>
              </w:rPr>
              <w:t>o</w:t>
            </w:r>
            <w:r>
              <w:rPr>
                <w:rFonts w:cs="Arial"/>
              </w:rPr>
              <w:t>м</w:t>
            </w:r>
            <w:r w:rsidRPr="005D3538">
              <w:rPr>
                <w:rFonts w:cs="Arial"/>
              </w:rPr>
              <w:t xml:space="preserve"> </w:t>
            </w:r>
            <w:r>
              <w:rPr>
                <w:rFonts w:cs="Arial"/>
              </w:rPr>
              <w:t>спр</w:t>
            </w:r>
            <w:r w:rsidRPr="005D3538">
              <w:rPr>
                <w:rFonts w:cs="Arial"/>
              </w:rPr>
              <w:t>e</w:t>
            </w:r>
            <w:r>
              <w:rPr>
                <w:rFonts w:cs="Arial"/>
              </w:rPr>
              <w:t>м</w:t>
            </w:r>
            <w:r w:rsidRPr="005D3538">
              <w:rPr>
                <w:rFonts w:cs="Arial"/>
              </w:rPr>
              <w:t>o</w:t>
            </w:r>
            <w:r>
              <w:rPr>
                <w:rFonts w:cs="Arial"/>
              </w:rPr>
              <w:t>м</w:t>
            </w:r>
            <w:r w:rsidRPr="005D3538">
              <w:rPr>
                <w:rFonts w:cs="Arial"/>
              </w:rPr>
              <w:t xml:space="preserve"> </w:t>
            </w:r>
            <w:r>
              <w:rPr>
                <w:rFonts w:cs="Arial"/>
              </w:rPr>
              <w:t>из</w:t>
            </w:r>
            <w:r w:rsidRPr="005D3538">
              <w:rPr>
                <w:rFonts w:cs="Arial"/>
              </w:rPr>
              <w:t xml:space="preserve">  o</w:t>
            </w:r>
            <w:r>
              <w:rPr>
                <w:rFonts w:cs="Arial"/>
              </w:rPr>
              <w:t>бл</w:t>
            </w:r>
            <w:r w:rsidRPr="005D3538">
              <w:rPr>
                <w:rFonts w:cs="Arial"/>
              </w:rPr>
              <w:t>a</w:t>
            </w:r>
            <w:r>
              <w:rPr>
                <w:rFonts w:cs="Arial"/>
              </w:rPr>
              <w:t>сти</w:t>
            </w:r>
            <w:r w:rsidRPr="005D3538">
              <w:rPr>
                <w:rFonts w:cs="Arial"/>
              </w:rPr>
              <w:t xml:space="preserve"> </w:t>
            </w:r>
            <w:r>
              <w:rPr>
                <w:rFonts w:cs="Arial"/>
              </w:rPr>
              <w:t>х</w:t>
            </w:r>
            <w:r w:rsidRPr="005D3538">
              <w:rPr>
                <w:rFonts w:cs="Arial"/>
              </w:rPr>
              <w:t>e</w:t>
            </w:r>
            <w:r>
              <w:rPr>
                <w:rFonts w:cs="Arial"/>
              </w:rPr>
              <w:t>ми</w:t>
            </w:r>
            <w:r w:rsidRPr="005D3538">
              <w:rPr>
                <w:rFonts w:cs="Arial"/>
              </w:rPr>
              <w:t xml:space="preserve">je </w:t>
            </w:r>
            <w:r>
              <w:rPr>
                <w:rFonts w:cs="Arial"/>
              </w:rPr>
              <w:t>или</w:t>
            </w:r>
            <w:r w:rsidRPr="005D3538">
              <w:rPr>
                <w:rFonts w:cs="Arial"/>
              </w:rPr>
              <w:t xml:space="preserve"> </w:t>
            </w:r>
            <w:r>
              <w:rPr>
                <w:rFonts w:cs="Arial"/>
              </w:rPr>
              <w:t>т</w:t>
            </w:r>
            <w:r w:rsidRPr="005D3538">
              <w:rPr>
                <w:rFonts w:cs="Arial"/>
              </w:rPr>
              <w:t>e</w:t>
            </w:r>
            <w:r>
              <w:rPr>
                <w:rFonts w:cs="Arial"/>
              </w:rPr>
              <w:t>хн</w:t>
            </w:r>
            <w:r w:rsidRPr="005D3538">
              <w:rPr>
                <w:rFonts w:cs="Arial"/>
              </w:rPr>
              <w:t>o</w:t>
            </w:r>
            <w:r>
              <w:rPr>
                <w:rFonts w:cs="Arial"/>
              </w:rPr>
              <w:t>л</w:t>
            </w:r>
            <w:r w:rsidRPr="005D3538">
              <w:rPr>
                <w:rFonts w:cs="Arial"/>
              </w:rPr>
              <w:t>o</w:t>
            </w:r>
            <w:r>
              <w:rPr>
                <w:rFonts w:cs="Arial"/>
              </w:rPr>
              <w:t>л</w:t>
            </w:r>
            <w:r w:rsidRPr="005D3538">
              <w:rPr>
                <w:rFonts w:cs="Arial"/>
              </w:rPr>
              <w:t>o</w:t>
            </w:r>
            <w:r>
              <w:rPr>
                <w:rFonts w:cs="Arial"/>
              </w:rPr>
              <w:t>ги</w:t>
            </w:r>
            <w:r w:rsidRPr="005D3538">
              <w:rPr>
                <w:rFonts w:cs="Arial"/>
              </w:rPr>
              <w:t xml:space="preserve">je </w:t>
            </w:r>
            <w:r>
              <w:rPr>
                <w:rFonts w:cs="Arial"/>
              </w:rPr>
              <w:t>зб</w:t>
            </w:r>
            <w:r w:rsidRPr="005D3538">
              <w:rPr>
                <w:rFonts w:cs="Arial"/>
              </w:rPr>
              <w:t>o</w:t>
            </w:r>
            <w:r>
              <w:rPr>
                <w:rFonts w:cs="Arial"/>
              </w:rPr>
              <w:t>г</w:t>
            </w:r>
            <w:r w:rsidRPr="005D3538">
              <w:rPr>
                <w:rFonts w:cs="Arial"/>
              </w:rPr>
              <w:t xml:space="preserve"> </w:t>
            </w:r>
            <w:r>
              <w:rPr>
                <w:rFonts w:cs="Arial"/>
              </w:rPr>
              <w:t>нив</w:t>
            </w:r>
            <w:r w:rsidRPr="005D3538">
              <w:rPr>
                <w:rFonts w:cs="Arial"/>
              </w:rPr>
              <w:t>oa o</w:t>
            </w:r>
            <w:r>
              <w:rPr>
                <w:rFonts w:cs="Arial"/>
              </w:rPr>
              <w:t>дг</w:t>
            </w:r>
            <w:r w:rsidRPr="005D3538">
              <w:rPr>
                <w:rFonts w:cs="Arial"/>
              </w:rPr>
              <w:t>o</w:t>
            </w:r>
            <w:r>
              <w:rPr>
                <w:rFonts w:cs="Arial"/>
              </w:rPr>
              <w:t>в</w:t>
            </w:r>
            <w:r w:rsidRPr="005D3538">
              <w:rPr>
                <w:rFonts w:cs="Arial"/>
              </w:rPr>
              <w:t>o</w:t>
            </w:r>
            <w:r>
              <w:rPr>
                <w:rFonts w:cs="Arial"/>
              </w:rPr>
              <w:t>рн</w:t>
            </w:r>
            <w:r w:rsidRPr="005D3538">
              <w:rPr>
                <w:rFonts w:cs="Arial"/>
              </w:rPr>
              <w:t>o</w:t>
            </w:r>
            <w:r>
              <w:rPr>
                <w:rFonts w:cs="Arial"/>
              </w:rPr>
              <w:t>сти</w:t>
            </w:r>
            <w:r w:rsidRPr="005D3538">
              <w:rPr>
                <w:rFonts w:cs="Arial"/>
              </w:rPr>
              <w:t xml:space="preserve"> </w:t>
            </w:r>
            <w:r>
              <w:rPr>
                <w:rFonts w:cs="Arial"/>
              </w:rPr>
              <w:t>И</w:t>
            </w:r>
            <w:r w:rsidRPr="005D3538">
              <w:rPr>
                <w:rFonts w:cs="Arial"/>
              </w:rPr>
              <w:t xml:space="preserve"> </w:t>
            </w:r>
            <w:r>
              <w:rPr>
                <w:rFonts w:cs="Arial"/>
              </w:rPr>
              <w:t>к</w:t>
            </w:r>
            <w:r w:rsidRPr="005D3538">
              <w:rPr>
                <w:rFonts w:cs="Arial"/>
              </w:rPr>
              <w:t>o</w:t>
            </w:r>
            <w:r>
              <w:rPr>
                <w:rFonts w:cs="Arial"/>
              </w:rPr>
              <w:t>мп</w:t>
            </w:r>
            <w:r w:rsidRPr="005D3538">
              <w:rPr>
                <w:rFonts w:cs="Arial"/>
              </w:rPr>
              <w:t>e</w:t>
            </w:r>
            <w:r>
              <w:rPr>
                <w:rFonts w:cs="Arial"/>
              </w:rPr>
              <w:t>т</w:t>
            </w:r>
            <w:r w:rsidRPr="005D3538">
              <w:rPr>
                <w:rFonts w:cs="Arial"/>
              </w:rPr>
              <w:t>e</w:t>
            </w:r>
            <w:r>
              <w:rPr>
                <w:rFonts w:cs="Arial"/>
              </w:rPr>
              <w:t>нци</w:t>
            </w:r>
            <w:r w:rsidRPr="005D3538">
              <w:rPr>
                <w:rFonts w:cs="Arial"/>
              </w:rPr>
              <w:t xml:space="preserve">je </w:t>
            </w:r>
            <w:r>
              <w:rPr>
                <w:rFonts w:cs="Arial"/>
              </w:rPr>
              <w:t>из</w:t>
            </w:r>
            <w:r w:rsidRPr="005D3538">
              <w:rPr>
                <w:rFonts w:cs="Arial"/>
              </w:rPr>
              <w:t xml:space="preserve"> o</w:t>
            </w:r>
            <w:r>
              <w:rPr>
                <w:rFonts w:cs="Arial"/>
              </w:rPr>
              <w:t>бл</w:t>
            </w:r>
            <w:r w:rsidRPr="005D3538">
              <w:rPr>
                <w:rFonts w:cs="Arial"/>
              </w:rPr>
              <w:t>a</w:t>
            </w:r>
            <w:r>
              <w:rPr>
                <w:rFonts w:cs="Arial"/>
              </w:rPr>
              <w:t>сти</w:t>
            </w:r>
            <w:r w:rsidRPr="005D3538">
              <w:rPr>
                <w:rFonts w:cs="Arial"/>
              </w:rPr>
              <w:t xml:space="preserve"> </w:t>
            </w:r>
            <w:r>
              <w:rPr>
                <w:rFonts w:cs="Arial"/>
              </w:rPr>
              <w:t>к</w:t>
            </w:r>
            <w:r w:rsidRPr="005D3538">
              <w:rPr>
                <w:rFonts w:cs="Arial"/>
              </w:rPr>
              <w:t xml:space="preserve">oja je </w:t>
            </w:r>
            <w:r>
              <w:rPr>
                <w:rFonts w:cs="Arial"/>
              </w:rPr>
              <w:t>пр</w:t>
            </w:r>
            <w:r w:rsidRPr="005D3538">
              <w:rPr>
                <w:rFonts w:cs="Arial"/>
              </w:rPr>
              <w:t>e</w:t>
            </w:r>
            <w:r>
              <w:rPr>
                <w:rFonts w:cs="Arial"/>
              </w:rPr>
              <w:t>дм</w:t>
            </w:r>
            <w:r w:rsidRPr="005D3538">
              <w:rPr>
                <w:rFonts w:cs="Arial"/>
              </w:rPr>
              <w:t>e</w:t>
            </w:r>
            <w:r>
              <w:rPr>
                <w:rFonts w:cs="Arial"/>
              </w:rPr>
              <w:t>т</w:t>
            </w:r>
            <w:r w:rsidRPr="005D3538">
              <w:rPr>
                <w:rFonts w:cs="Arial"/>
              </w:rPr>
              <w:t xml:space="preserve"> </w:t>
            </w:r>
            <w:r>
              <w:rPr>
                <w:rFonts w:cs="Arial"/>
              </w:rPr>
              <w:t>н</w:t>
            </w:r>
            <w:r w:rsidRPr="005D3538">
              <w:rPr>
                <w:rFonts w:cs="Arial"/>
              </w:rPr>
              <w:t>a</w:t>
            </w:r>
            <w:r>
              <w:rPr>
                <w:rFonts w:cs="Arial"/>
              </w:rPr>
              <w:t>б</w:t>
            </w:r>
            <w:r w:rsidRPr="005D3538">
              <w:rPr>
                <w:rFonts w:cs="Arial"/>
              </w:rPr>
              <w:t>a</w:t>
            </w:r>
            <w:r>
              <w:rPr>
                <w:rFonts w:cs="Arial"/>
              </w:rPr>
              <w:t>вк</w:t>
            </w:r>
            <w:r w:rsidRPr="005D3538">
              <w:rPr>
                <w:rFonts w:cs="Arial"/>
              </w:rPr>
              <w:t>e.</w:t>
            </w:r>
          </w:p>
          <w:p w:rsidR="000D0CDC" w:rsidRPr="00491915" w:rsidRDefault="002B3ADD" w:rsidP="00B62F19">
            <w:pPr>
              <w:autoSpaceDE w:val="0"/>
              <w:autoSpaceDN w:val="0"/>
              <w:adjustRightInd w:val="0"/>
              <w:spacing w:before="0"/>
              <w:ind w:left="720"/>
              <w:rPr>
                <w:rFonts w:cs="Arial"/>
                <w:lang w:val="sr-Cyrl-RS"/>
              </w:rPr>
            </w:pPr>
            <w:r w:rsidRPr="00491915">
              <w:rPr>
                <w:rFonts w:cs="Arial"/>
                <w:b/>
                <w:u w:val="single"/>
              </w:rPr>
              <w:t>Напомена:</w:t>
            </w:r>
          </w:p>
          <w:p w:rsidR="000D0CDC" w:rsidRPr="00491915" w:rsidRDefault="000D0CDC"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lang w:val="sr-Cyrl-RS"/>
              </w:rPr>
              <w:t xml:space="preserve">сертификати и уверења ѕа тачке 4 и 5 морају бити издати од стране надлежне институције РС – институција која располаже одобрењем агенције за хемикалије односно надлежног министарства, за вршење провере знања за саветника за хемикалије (тачка 4), односно управа за транспорт опасног терета (талка 5)  </w:t>
            </w:r>
          </w:p>
          <w:p w:rsidR="002B3ADD" w:rsidRPr="00491915" w:rsidRDefault="002B3ADD"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rPr>
              <w:t>У случају да понуду подноси г</w:t>
            </w:r>
            <w:r w:rsidR="000C783F" w:rsidRPr="00491915">
              <w:rPr>
                <w:rFonts w:ascii="Arial" w:hAnsi="Arial" w:cs="Arial"/>
              </w:rPr>
              <w:t xml:space="preserve">рупа понуђача, доказ из тачке </w:t>
            </w:r>
            <w:r w:rsidR="000C783F" w:rsidRPr="00491915">
              <w:rPr>
                <w:rFonts w:ascii="Arial" w:hAnsi="Arial" w:cs="Arial"/>
                <w:lang w:val="sr-Cyrl-RS"/>
              </w:rPr>
              <w:t>7</w:t>
            </w:r>
            <w:r w:rsidRPr="00491915">
              <w:rPr>
                <w:rFonts w:ascii="Arial" w:hAnsi="Arial" w:cs="Arial"/>
              </w:rPr>
              <w:t xml:space="preserve"> доставити за оног члана групе који испуњава тражени услов (довољно ј</w:t>
            </w:r>
            <w:r w:rsidR="000C783F" w:rsidRPr="00491915">
              <w:rPr>
                <w:rFonts w:ascii="Arial" w:hAnsi="Arial" w:cs="Arial"/>
              </w:rPr>
              <w:t xml:space="preserve">е да 1 члан групе достави </w:t>
            </w:r>
            <w:r w:rsidR="000C783F" w:rsidRPr="00491915">
              <w:rPr>
                <w:rFonts w:ascii="Arial" w:hAnsi="Arial" w:cs="Arial"/>
                <w:lang w:val="sr-Cyrl-RS"/>
              </w:rPr>
              <w:t>тражени доказ</w:t>
            </w:r>
            <w:r w:rsidRPr="00491915">
              <w:rPr>
                <w:rFonts w:ascii="Arial" w:hAnsi="Arial" w:cs="Arial"/>
              </w:rPr>
              <w:t>, а уколико више њих заједно исп</w:t>
            </w:r>
            <w:r w:rsidR="000C783F" w:rsidRPr="00491915">
              <w:rPr>
                <w:rFonts w:ascii="Arial" w:hAnsi="Arial" w:cs="Arial"/>
              </w:rPr>
              <w:t xml:space="preserve">уњавају услов из тачке </w:t>
            </w:r>
            <w:r w:rsidR="002F0320" w:rsidRPr="00491915">
              <w:rPr>
                <w:rFonts w:ascii="Arial" w:hAnsi="Arial" w:cs="Arial"/>
                <w:lang w:val="sr-Cyrl-RS"/>
              </w:rPr>
              <w:t>7</w:t>
            </w:r>
            <w:r w:rsidRPr="00491915">
              <w:rPr>
                <w:rFonts w:ascii="Arial" w:hAnsi="Arial" w:cs="Arial"/>
              </w:rPr>
              <w:t>- овај доказ доставити за те чланове.</w:t>
            </w:r>
          </w:p>
          <w:p w:rsidR="002B3ADD" w:rsidRPr="00491915" w:rsidRDefault="002B3ADD" w:rsidP="00752270">
            <w:pPr>
              <w:pStyle w:val="ListParagraph"/>
              <w:numPr>
                <w:ilvl w:val="0"/>
                <w:numId w:val="30"/>
              </w:numPr>
              <w:tabs>
                <w:tab w:val="left" w:pos="680"/>
              </w:tabs>
              <w:snapToGrid w:val="0"/>
              <w:spacing w:before="0" w:after="0"/>
              <w:rPr>
                <w:rFonts w:cs="Arial"/>
              </w:rPr>
            </w:pPr>
            <w:r w:rsidRPr="00491915">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D7F38">
        <w:rPr>
          <w:rFonts w:cs="Arial"/>
          <w:lang w:eastAsia="zh-CN"/>
        </w:rPr>
        <w:t xml:space="preserve"> </w:t>
      </w:r>
      <w:r w:rsidR="003D7F38">
        <w:rPr>
          <w:rFonts w:cs="Arial"/>
          <w:lang w:val="sr-Cyrl-RS" w:eastAsia="zh-CN"/>
        </w:rPr>
        <w:t>7</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F10346">
        <w:rPr>
          <w:rFonts w:cs="Arial"/>
          <w:lang w:eastAsia="zh-CN"/>
        </w:rPr>
        <w:lastRenderedPageBreak/>
        <w:t>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242338" w:rsidRPr="00242338" w:rsidRDefault="008D2B23" w:rsidP="00242338">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5</w:t>
      </w:r>
      <w:bookmarkEnd w:id="196"/>
      <w:r w:rsidR="00242338">
        <w:rPr>
          <w:rFonts w:cs="Arial"/>
          <w:lang w:val="sr-Cyrl-RS"/>
        </w:rPr>
        <w:t xml:space="preserve">. </w:t>
      </w:r>
      <w:r w:rsidR="00242338" w:rsidRPr="00242338">
        <w:rPr>
          <w:rFonts w:cs="Arial"/>
        </w:rPr>
        <w:t>КРИТЕРИЈУМ ЗА ДОДЕЛУ УГОВОРА</w:t>
      </w:r>
    </w:p>
    <w:p w:rsidR="00545F9E" w:rsidRPr="00545F9E" w:rsidRDefault="00545F9E" w:rsidP="00545F9E">
      <w:pPr>
        <w:tabs>
          <w:tab w:val="left" w:pos="567"/>
        </w:tabs>
        <w:spacing w:before="0"/>
        <w:rPr>
          <w:rFonts w:cs="Arial"/>
          <w:lang w:val="ru-RU"/>
        </w:rPr>
      </w:pPr>
      <w:r w:rsidRPr="00545F9E">
        <w:rPr>
          <w:rFonts w:cs="Arial"/>
          <w:lang w:val="ru-RU"/>
        </w:rPr>
        <w:t>Критеријум за оцењивање понуда Најнижа понуђена цена, заснива се на понуђеној цени као једином критеријуму.</w:t>
      </w:r>
    </w:p>
    <w:p w:rsidR="00545F9E" w:rsidRPr="00545F9E" w:rsidRDefault="00545F9E" w:rsidP="00545F9E">
      <w:pPr>
        <w:tabs>
          <w:tab w:val="left" w:pos="567"/>
        </w:tabs>
        <w:spacing w:before="0"/>
        <w:rPr>
          <w:rFonts w:cs="Arial"/>
          <w:lang w:val="ru-RU"/>
        </w:rPr>
      </w:pPr>
      <w:r w:rsidRPr="00545F9E">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545F9E" w:rsidRPr="00545F9E" w:rsidRDefault="00545F9E" w:rsidP="00545F9E">
      <w:pPr>
        <w:tabs>
          <w:tab w:val="left" w:pos="567"/>
        </w:tabs>
        <w:spacing w:before="0"/>
        <w:rPr>
          <w:rFonts w:cs="Arial"/>
          <w:lang w:val="ru-RU"/>
        </w:rPr>
      </w:pPr>
      <w:r w:rsidRPr="00545F9E">
        <w:rPr>
          <w:rFonts w:cs="Arial"/>
          <w:lang w:val="ru-RU"/>
        </w:rPr>
        <w:t>У понуђену цену страног понуђача урачунавају се и царинске дажбине.</w:t>
      </w:r>
    </w:p>
    <w:p w:rsidR="00545F9E" w:rsidRPr="00545F9E" w:rsidRDefault="00545F9E" w:rsidP="00545F9E">
      <w:pPr>
        <w:tabs>
          <w:tab w:val="left" w:pos="567"/>
        </w:tabs>
        <w:spacing w:before="0"/>
        <w:rPr>
          <w:rFonts w:cs="Arial"/>
          <w:lang w:val="ru-RU"/>
        </w:rPr>
      </w:pPr>
      <w:r w:rsidRPr="00545F9E">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545F9E" w:rsidRPr="00545F9E" w:rsidRDefault="00545F9E" w:rsidP="00545F9E">
      <w:pPr>
        <w:tabs>
          <w:tab w:val="left" w:pos="567"/>
        </w:tabs>
        <w:spacing w:before="0"/>
        <w:rPr>
          <w:rFonts w:cs="Arial"/>
          <w:lang w:val="ru-RU"/>
        </w:rPr>
      </w:pPr>
      <w:r w:rsidRPr="00545F9E">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42338" w:rsidRDefault="00545F9E" w:rsidP="00545F9E">
      <w:pPr>
        <w:tabs>
          <w:tab w:val="left" w:pos="567"/>
        </w:tabs>
        <w:spacing w:before="0"/>
        <w:rPr>
          <w:rFonts w:cs="Arial"/>
          <w:color w:val="FF0000"/>
        </w:rPr>
      </w:pPr>
      <w:r w:rsidRPr="00545F9E">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A35DA" w:rsidRPr="00242338" w:rsidRDefault="00EA35DA" w:rsidP="00242338">
      <w:pPr>
        <w:tabs>
          <w:tab w:val="left" w:pos="567"/>
        </w:tabs>
        <w:spacing w:before="0"/>
        <w:rPr>
          <w:rFonts w:cs="Arial"/>
          <w:color w:val="FF0000"/>
        </w:rPr>
      </w:pPr>
    </w:p>
    <w:p w:rsidR="00242338" w:rsidRPr="00242338" w:rsidRDefault="00242338" w:rsidP="00242338">
      <w:pPr>
        <w:spacing w:before="0"/>
        <w:ind w:left="709" w:hanging="709"/>
        <w:outlineLvl w:val="0"/>
        <w:rPr>
          <w:b/>
          <w:lang w:val="sr-Cyrl-CS" w:eastAsia="ar-SA"/>
        </w:rPr>
      </w:pPr>
      <w:bookmarkStart w:id="202" w:name="_Toc441651548"/>
      <w:bookmarkStart w:id="203" w:name="_Toc442559886"/>
      <w:r w:rsidRPr="00242338">
        <w:rPr>
          <w:b/>
          <w:lang w:eastAsia="ar-SA"/>
        </w:rPr>
        <w:lastRenderedPageBreak/>
        <w:t xml:space="preserve">5.1. </w:t>
      </w:r>
      <w:bookmarkEnd w:id="202"/>
      <w:bookmarkEnd w:id="203"/>
      <w:r w:rsidRPr="00242338">
        <w:rPr>
          <w:rFonts w:eastAsia="TimesNewRomanPSMT" w:cs="Arial"/>
          <w:b/>
          <w:bCs/>
          <w:iCs/>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242338">
        <w:rPr>
          <w:rFonts w:eastAsia="TimesNewRomanPSMT" w:cs="Arial"/>
          <w:b/>
          <w:bCs/>
          <w:iCs/>
          <w:lang w:val="sr-Cyrl-CS" w:eastAsia="ar-SA"/>
        </w:rPr>
        <w:t>са истом понуђеном ценом:</w:t>
      </w:r>
    </w:p>
    <w:p w:rsidR="00242338" w:rsidRPr="00242338" w:rsidRDefault="00242338" w:rsidP="00242338">
      <w:pPr>
        <w:jc w:val="left"/>
        <w:rPr>
          <w:rFonts w:cs="Arial"/>
          <w:lang w:val="sr-Cyrl-RS"/>
        </w:rPr>
      </w:pPr>
      <w:r w:rsidRPr="00242338">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242338">
        <w:rPr>
          <w:rFonts w:cs="Arial"/>
          <w:lang w:val="sr-Cyrl-RS"/>
        </w:rPr>
        <w:t>дужи гарантни рок добара</w:t>
      </w:r>
      <w:r w:rsidRPr="00242338">
        <w:rPr>
          <w:rFonts w:cs="Arial"/>
        </w:rPr>
        <w:t>.</w:t>
      </w:r>
      <w:r w:rsidRPr="00242338">
        <w:rPr>
          <w:rFonts w:cs="Arial"/>
          <w:lang w:val="sr-Cyrl-RS"/>
        </w:rPr>
        <w:t xml:space="preserve"> </w:t>
      </w:r>
      <w:r w:rsidRPr="00242338">
        <w:rPr>
          <w:rFonts w:cs="Arial"/>
        </w:rPr>
        <w:t>Уколико ни после примене резервн</w:t>
      </w:r>
      <w:r w:rsidRPr="00242338">
        <w:rPr>
          <w:rFonts w:cs="Arial"/>
          <w:lang w:val="sr-Cyrl-RS"/>
        </w:rPr>
        <w:t xml:space="preserve">ог   </w:t>
      </w:r>
      <w:r w:rsidRPr="00242338">
        <w:rPr>
          <w:rFonts w:cs="Arial"/>
        </w:rPr>
        <w:t xml:space="preserve"> критеријума не буде могуће </w:t>
      </w:r>
      <w:r w:rsidRPr="00242338">
        <w:rPr>
          <w:rFonts w:cs="Arial"/>
          <w:lang w:val="sr-Cyrl-RS"/>
        </w:rPr>
        <w:t>извршити рангирање</w:t>
      </w:r>
      <w:r w:rsidRPr="00242338">
        <w:rPr>
          <w:rFonts w:cs="Arial"/>
        </w:rPr>
        <w:t xml:space="preserve"> понуд</w:t>
      </w:r>
      <w:r w:rsidRPr="00242338">
        <w:rPr>
          <w:rFonts w:cs="Arial"/>
          <w:lang w:val="sr-Cyrl-RS"/>
        </w:rPr>
        <w:t>а</w:t>
      </w:r>
      <w:r w:rsidRPr="00242338">
        <w:rPr>
          <w:rFonts w:cs="Arial"/>
        </w:rPr>
        <w:t>, повољнијапонуда биће и</w:t>
      </w:r>
      <w:r w:rsidRPr="00242338">
        <w:rPr>
          <w:rFonts w:cs="Arial"/>
          <w:lang w:val="sr-Cyrl-RS"/>
        </w:rPr>
        <w:t xml:space="preserve"> </w:t>
      </w:r>
      <w:r w:rsidRPr="00242338">
        <w:rPr>
          <w:rFonts w:cs="Arial"/>
        </w:rPr>
        <w:t>забрана путем жреба.</w:t>
      </w:r>
    </w:p>
    <w:p w:rsidR="00242338" w:rsidRDefault="00242338" w:rsidP="00242338">
      <w:pPr>
        <w:rPr>
          <w:rFonts w:cs="Arial"/>
          <w:lang w:val="sr-Latn-RS"/>
        </w:rPr>
      </w:pPr>
      <w:r w:rsidRPr="00242338">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42338">
        <w:rPr>
          <w:rFonts w:cs="Arial"/>
          <w:lang w:val="sr-Cyrl-RS"/>
        </w:rPr>
        <w:t>н</w:t>
      </w:r>
      <w:r w:rsidRPr="00242338">
        <w:rPr>
          <w:rFonts w:cs="Arial"/>
        </w:rPr>
        <w:t>аручилац ће исписати називе Понуђача, те папире ставити у кутију, одакле ће један од чланова Комисије извући само један папир.</w:t>
      </w:r>
      <w:r w:rsidRPr="00242338">
        <w:rPr>
          <w:rFonts w:cs="Arial"/>
          <w:lang w:val="sr-Cyrl-RS"/>
        </w:rPr>
        <w:t xml:space="preserve"> Понуди </w:t>
      </w:r>
      <w:r w:rsidRPr="00242338">
        <w:rPr>
          <w:rFonts w:cs="Arial"/>
        </w:rPr>
        <w:t>Понуђач</w:t>
      </w:r>
      <w:r w:rsidRPr="00242338">
        <w:rPr>
          <w:rFonts w:cs="Arial"/>
          <w:lang w:val="sr-Cyrl-RS"/>
        </w:rPr>
        <w:t>а</w:t>
      </w:r>
      <w:r w:rsidRPr="00242338">
        <w:rPr>
          <w:rFonts w:cs="Arial"/>
        </w:rPr>
        <w:t xml:space="preserve"> чији назив буде на извученом папиру биће додељен </w:t>
      </w:r>
      <w:r w:rsidRPr="00242338">
        <w:rPr>
          <w:rFonts w:cs="Arial"/>
          <w:lang w:val="sr-Cyrl-RS"/>
        </w:rPr>
        <w:t>повољнији ранг</w:t>
      </w:r>
      <w:r w:rsidRPr="00242338">
        <w:rPr>
          <w:rFonts w:cs="Arial"/>
        </w:rPr>
        <w:t>.</w:t>
      </w:r>
      <w:r w:rsidRPr="00242338">
        <w:rPr>
          <w:rFonts w:cs="Arial"/>
          <w:lang w:val="sr-Cyrl-RS"/>
        </w:rPr>
        <w:t xml:space="preserve"> О извршеном жребању сачињава се записник који потписују представници наручиоца и присутних понуђача.</w:t>
      </w: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Cyrl-RS"/>
        </w:rPr>
      </w:pPr>
    </w:p>
    <w:p w:rsidR="00285EAB" w:rsidRDefault="00285EAB" w:rsidP="00242338">
      <w:pPr>
        <w:rPr>
          <w:rFonts w:cs="Arial"/>
          <w:lang w:val="sr-Cyrl-RS"/>
        </w:rPr>
      </w:pPr>
    </w:p>
    <w:p w:rsidR="00285EAB" w:rsidRDefault="00285EAB" w:rsidP="00242338">
      <w:pPr>
        <w:rPr>
          <w:rFonts w:cs="Arial"/>
          <w:lang w:val="sr-Cyrl-RS"/>
        </w:rPr>
      </w:pPr>
    </w:p>
    <w:p w:rsidR="00D32578" w:rsidRDefault="00D32578" w:rsidP="00242338">
      <w:pPr>
        <w:rPr>
          <w:rFonts w:cs="Arial"/>
          <w:lang w:val="sr-Cyrl-RS"/>
        </w:rPr>
      </w:pPr>
    </w:p>
    <w:p w:rsidR="00D32578" w:rsidRDefault="00D32578" w:rsidP="00242338">
      <w:pPr>
        <w:rPr>
          <w:rFonts w:cs="Arial"/>
          <w:lang w:val="sr-Cyrl-RS"/>
        </w:rPr>
      </w:pPr>
    </w:p>
    <w:p w:rsidR="00D32578" w:rsidRDefault="00D32578" w:rsidP="00242338">
      <w:pPr>
        <w:rPr>
          <w:rFonts w:cs="Arial"/>
          <w:lang w:val="sr-Cyrl-RS"/>
        </w:rPr>
      </w:pPr>
    </w:p>
    <w:p w:rsidR="00D32578" w:rsidRDefault="00D32578" w:rsidP="00242338">
      <w:pPr>
        <w:rPr>
          <w:rFonts w:cs="Arial"/>
          <w:lang w:val="sr-Cyrl-RS"/>
        </w:rPr>
      </w:pPr>
    </w:p>
    <w:p w:rsidR="00D32578" w:rsidRPr="00285EAB" w:rsidRDefault="00D32578" w:rsidP="00242338">
      <w:pPr>
        <w:rPr>
          <w:rFonts w:cs="Arial"/>
          <w:lang w:val="sr-Cyrl-RS"/>
        </w:rPr>
      </w:pPr>
    </w:p>
    <w:p w:rsidR="00500C39" w:rsidRDefault="00500C39" w:rsidP="00242338">
      <w:pPr>
        <w:rPr>
          <w:rFonts w:cs="Arial"/>
          <w:lang w:val="sr-Latn-RS"/>
        </w:rPr>
      </w:pPr>
    </w:p>
    <w:p w:rsidR="00500C39" w:rsidRDefault="00500C39" w:rsidP="00242338">
      <w:pPr>
        <w:rPr>
          <w:rFonts w:cs="Arial"/>
          <w:lang w:val="sr-Latn-RS"/>
        </w:rPr>
      </w:pPr>
    </w:p>
    <w:p w:rsidR="008D2B23" w:rsidRPr="00F10346" w:rsidRDefault="008D2B23" w:rsidP="001247E2">
      <w:pPr>
        <w:pStyle w:val="KDPodnaslov1"/>
        <w:numPr>
          <w:ilvl w:val="0"/>
          <w:numId w:val="16"/>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t>УПУТСТВО ПОНУЂАЧИМА КАКО ДА САЧИНЕ ПОНУДУ</w:t>
      </w:r>
      <w:bookmarkEnd w:id="210"/>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F56179"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F56179">
        <w:rPr>
          <w:rFonts w:cs="Arial"/>
        </w:rPr>
        <w:t>јавне набавке на српском језику.</w:t>
      </w:r>
    </w:p>
    <w:p w:rsidR="008D2B23" w:rsidRPr="00F56179" w:rsidRDefault="008D2B23" w:rsidP="008D2B23">
      <w:pPr>
        <w:pStyle w:val="KDKomentar"/>
        <w:spacing w:before="0"/>
        <w:rPr>
          <w:rFonts w:cs="Arial"/>
          <w:i w:val="0"/>
          <w:color w:val="auto"/>
          <w:sz w:val="22"/>
          <w:szCs w:val="22"/>
        </w:rPr>
      </w:pPr>
      <w:r w:rsidRPr="00F56179">
        <w:rPr>
          <w:rFonts w:cs="Arial"/>
          <w:i w:val="0"/>
          <w:color w:val="auto"/>
          <w:sz w:val="22"/>
          <w:szCs w:val="22"/>
        </w:rPr>
        <w:t>Понуда са свим прилозима мора бити сачињена на српском језику.</w:t>
      </w:r>
    </w:p>
    <w:p w:rsidR="008D2B23" w:rsidRPr="00F56179" w:rsidRDefault="008D2B23" w:rsidP="008D2B23">
      <w:pPr>
        <w:spacing w:before="0"/>
        <w:rPr>
          <w:rStyle w:val="StyleArial"/>
          <w:rFonts w:cs="Arial"/>
          <w:sz w:val="22"/>
          <w:szCs w:val="22"/>
        </w:rPr>
      </w:pPr>
      <w:r w:rsidRPr="00F56179">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w:t>
      </w:r>
      <w:r w:rsidR="00545F9E">
        <w:rPr>
          <w:rStyle w:val="StyleArial"/>
          <w:rFonts w:cs="Arial"/>
          <w:sz w:val="22"/>
          <w:szCs w:val="22"/>
          <w:lang w:val="sr-Cyrl-RS"/>
        </w:rPr>
        <w:t xml:space="preserve"> који је</w:t>
      </w:r>
      <w:r w:rsidRPr="00F56179">
        <w:rPr>
          <w:rStyle w:val="StyleArial"/>
          <w:rFonts w:cs="Arial"/>
          <w:sz w:val="22"/>
          <w:szCs w:val="22"/>
        </w:rPr>
        <w:t xml:space="preserve"> на енглеском</w:t>
      </w:r>
      <w:r w:rsidR="007D00B7">
        <w:rPr>
          <w:rStyle w:val="StyleArial"/>
          <w:rFonts w:cs="Arial"/>
          <w:sz w:val="22"/>
          <w:szCs w:val="22"/>
          <w:lang w:val="sr-Cyrl-RS"/>
        </w:rPr>
        <w:t xml:space="preserve"> језику</w:t>
      </w:r>
      <w:r w:rsidR="00333065" w:rsidRPr="00F56179">
        <w:rPr>
          <w:rStyle w:val="StyleArial"/>
          <w:rFonts w:cs="Arial"/>
          <w:sz w:val="22"/>
          <w:szCs w:val="22"/>
        </w:rPr>
        <w:t xml:space="preserve"> </w:t>
      </w:r>
      <w:r w:rsidRPr="00F56179">
        <w:rPr>
          <w:rStyle w:val="StyleArial"/>
          <w:rFonts w:cs="Arial"/>
          <w:sz w:val="22"/>
          <w:szCs w:val="22"/>
        </w:rPr>
        <w:t>пот</w:t>
      </w:r>
      <w:r w:rsidR="0095708A" w:rsidRPr="00F56179">
        <w:rPr>
          <w:rStyle w:val="StyleArial"/>
          <w:rFonts w:cs="Arial"/>
          <w:sz w:val="22"/>
          <w:szCs w:val="22"/>
        </w:rPr>
        <w:t>р</w:t>
      </w:r>
      <w:r w:rsidRPr="00F56179">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56179" w:rsidRDefault="008D2B23" w:rsidP="008D2B23">
      <w:pPr>
        <w:pStyle w:val="KDParagraf"/>
        <w:spacing w:before="0"/>
        <w:rPr>
          <w:rFonts w:cs="Arial"/>
          <w:lang w:val="ru-RU" w:eastAsia="sr-Latn-CS"/>
        </w:rPr>
      </w:pPr>
    </w:p>
    <w:p w:rsidR="008D2B23" w:rsidRPr="00F10346" w:rsidRDefault="008D2B23" w:rsidP="00752270">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Default="008D2B23" w:rsidP="008D2B23">
      <w:pPr>
        <w:pStyle w:val="KDParagraf"/>
        <w:spacing w:before="0"/>
        <w:rPr>
          <w:rFonts w:cs="Arial"/>
          <w:lang w:val="sr-Cyrl-RS"/>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B330E" w:rsidRPr="005B330E" w:rsidRDefault="005B330E" w:rsidP="008D2B23">
      <w:pPr>
        <w:pStyle w:val="KDParagraf"/>
        <w:spacing w:before="0"/>
        <w:rPr>
          <w:rFonts w:cs="Arial"/>
          <w:lang w:val="sr-Cyrl-RS"/>
        </w:rPr>
      </w:pPr>
      <w:r w:rsidRPr="005B330E">
        <w:rPr>
          <w:rFonts w:cs="Arial"/>
          <w:lang w:val="sr-Cyrl-R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220AF1" w:rsidRDefault="008D2B23" w:rsidP="008D2B23">
      <w:pPr>
        <w:pStyle w:val="KDKomentar"/>
        <w:spacing w:before="0"/>
        <w:rPr>
          <w:rFonts w:cs="Arial"/>
          <w:i w:val="0"/>
          <w:color w:val="auto"/>
          <w:sz w:val="22"/>
          <w:szCs w:val="22"/>
        </w:rPr>
      </w:pPr>
      <w:r w:rsidRPr="00220AF1">
        <w:rPr>
          <w:rFonts w:cs="Arial"/>
          <w:i w:val="0"/>
          <w:color w:val="auto"/>
          <w:sz w:val="22"/>
          <w:szCs w:val="22"/>
        </w:rPr>
        <w:t xml:space="preserve">Препоручује се да </w:t>
      </w:r>
      <w:r w:rsidR="0095708A" w:rsidRPr="00220AF1">
        <w:rPr>
          <w:rFonts w:cs="Arial"/>
          <w:i w:val="0"/>
          <w:color w:val="auto"/>
          <w:sz w:val="22"/>
          <w:szCs w:val="22"/>
        </w:rPr>
        <w:t xml:space="preserve">се </w:t>
      </w:r>
      <w:r w:rsidRPr="00220AF1">
        <w:rPr>
          <w:rFonts w:cs="Arial"/>
          <w:i w:val="0"/>
          <w:color w:val="auto"/>
          <w:sz w:val="22"/>
          <w:szCs w:val="22"/>
        </w:rPr>
        <w:t>доказ</w:t>
      </w:r>
      <w:r w:rsidR="0095708A" w:rsidRPr="00220AF1">
        <w:rPr>
          <w:rFonts w:cs="Arial"/>
          <w:i w:val="0"/>
          <w:color w:val="auto"/>
          <w:sz w:val="22"/>
          <w:szCs w:val="22"/>
        </w:rPr>
        <w:t>и</w:t>
      </w:r>
      <w:r w:rsidRPr="00220AF1">
        <w:rPr>
          <w:rFonts w:cs="Arial"/>
          <w:i w:val="0"/>
          <w:color w:val="auto"/>
          <w:sz w:val="22"/>
          <w:szCs w:val="22"/>
        </w:rPr>
        <w:t xml:space="preserve"> који се достављају уз понуду, а</w:t>
      </w:r>
      <w:r w:rsidR="0095708A" w:rsidRPr="00220AF1">
        <w:rPr>
          <w:rFonts w:cs="Arial"/>
          <w:i w:val="0"/>
          <w:color w:val="auto"/>
          <w:sz w:val="22"/>
          <w:szCs w:val="22"/>
        </w:rPr>
        <w:t xml:space="preserve"> који</w:t>
      </w:r>
      <w:r w:rsidRPr="00220AF1">
        <w:rPr>
          <w:rFonts w:cs="Arial"/>
          <w:i w:val="0"/>
          <w:color w:val="auto"/>
          <w:sz w:val="22"/>
          <w:szCs w:val="22"/>
        </w:rPr>
        <w:t xml:space="preserve"> због своје важности не смеју бити оштећени, означ</w:t>
      </w:r>
      <w:r w:rsidR="00220AF1" w:rsidRPr="00220AF1">
        <w:rPr>
          <w:rFonts w:cs="Arial"/>
          <w:i w:val="0"/>
          <w:color w:val="auto"/>
          <w:sz w:val="22"/>
          <w:szCs w:val="22"/>
        </w:rPr>
        <w:t>ени бројем (</w:t>
      </w:r>
      <w:r w:rsidRPr="00220AF1">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525D44">
      <w:pPr>
        <w:ind w:right="-19"/>
        <w:jc w:val="left"/>
        <w:outlineLvl w:val="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61D7B" w:rsidRPr="00220AF1">
        <w:rPr>
          <w:rFonts w:eastAsia="TimesNewRomanPSMT" w:cs="Arial"/>
          <w:bCs/>
        </w:rPr>
        <w:t>Улица Богољуба Урошевића Црног 44., 11500 Обреновац</w:t>
      </w:r>
      <w:r w:rsidR="00613B13" w:rsidRPr="00061D7B">
        <w:rPr>
          <w:rFonts w:cs="Arial"/>
          <w:lang w:val="ru-RU"/>
        </w:rPr>
        <w:t>,</w:t>
      </w:r>
      <w:r w:rsidR="00613B13" w:rsidRPr="00F10346">
        <w:rPr>
          <w:rFonts w:cs="Arial"/>
          <w:color w:val="00B0F0"/>
          <w:lang w:val="ru-RU"/>
        </w:rPr>
        <w:t xml:space="preserve"> </w:t>
      </w:r>
      <w:r w:rsidRPr="00F10346">
        <w:rPr>
          <w:rFonts w:cs="Arial"/>
          <w:lang w:val="ru-RU"/>
        </w:rPr>
        <w:t xml:space="preserve">ПАК </w:t>
      </w:r>
      <w:r w:rsidR="00220AF1">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3D39D4">
        <w:rPr>
          <w:rFonts w:cs="Arial"/>
          <w:lang w:val="ru-RU"/>
        </w:rPr>
        <w:t xml:space="preserve">ом: „Понуда за јавну набавку добара: </w:t>
      </w:r>
      <w:r w:rsidR="00525D44" w:rsidRPr="00525D44">
        <w:rPr>
          <w:rFonts w:cs="Arial"/>
          <w:lang w:val="ru-RU"/>
        </w:rPr>
        <w:t xml:space="preserve">Лабораторијске хемикалије финог квалитета Тент </w:t>
      </w:r>
      <w:r w:rsidRPr="00F10346">
        <w:rPr>
          <w:rFonts w:cs="Arial"/>
          <w:lang w:val="ru-RU"/>
        </w:rPr>
        <w:t xml:space="preserve">- Јавна набавка број </w:t>
      </w:r>
      <w:r w:rsidR="005B330E" w:rsidRPr="005B330E">
        <w:rPr>
          <w:rFonts w:cs="Arial"/>
          <w:b/>
        </w:rPr>
        <w:t>3000/0243/2019(406/2019)</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752270">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220AF1">
        <w:rPr>
          <w:rFonts w:cs="Arial"/>
          <w:lang w:val="ru-RU" w:bidi="en-US"/>
        </w:rPr>
        <w:t>Садржину понуде, поред Обрасца понуде, чине и с</w:t>
      </w:r>
      <w:r w:rsidR="00220AF1" w:rsidRPr="00220AF1">
        <w:rPr>
          <w:rFonts w:cs="Arial"/>
          <w:lang w:val="ru-RU" w:bidi="en-US"/>
        </w:rPr>
        <w:t>ви остали докази</w:t>
      </w:r>
      <w:r w:rsidRPr="00220AF1">
        <w:rPr>
          <w:rFonts w:cs="Arial"/>
          <w:lang w:val="ru-RU" w:bidi="en-US"/>
        </w:rPr>
        <w:t xml:space="preserve"> из чл. 75.</w:t>
      </w:r>
      <w:r w:rsidR="005A5710" w:rsidRPr="00220AF1">
        <w:rPr>
          <w:rFonts w:cs="Arial"/>
          <w:lang w:val="ru-RU" w:bidi="en-US"/>
        </w:rPr>
        <w:t xml:space="preserve"> </w:t>
      </w:r>
      <w:r w:rsidRPr="00220AF1">
        <w:rPr>
          <w:rFonts w:cs="Arial"/>
          <w:lang w:val="ru-RU" w:bidi="en-US"/>
        </w:rPr>
        <w:t>и 76.</w:t>
      </w:r>
      <w:r w:rsidRPr="00220AF1">
        <w:rPr>
          <w:rFonts w:cs="Arial"/>
        </w:rPr>
        <w:t>Закона о јавним</w:t>
      </w:r>
      <w:r w:rsidRPr="00220AF1">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3D7F38" w:rsidRDefault="00333065" w:rsidP="00645F72">
      <w:pPr>
        <w:pStyle w:val="KDNabrajanje"/>
        <w:spacing w:before="0"/>
        <w:rPr>
          <w:rFonts w:cs="Arial"/>
        </w:rPr>
      </w:pPr>
      <w:r w:rsidRPr="003D7F38">
        <w:rPr>
          <w:rFonts w:cs="Arial"/>
        </w:rPr>
        <w:t>С</w:t>
      </w:r>
      <w:r w:rsidR="00645F72" w:rsidRPr="003D7F38">
        <w:rPr>
          <w:rFonts w:cs="Arial"/>
        </w:rPr>
        <w:t xml:space="preserve">редства финансијског обезбеђења </w:t>
      </w:r>
      <w:r w:rsidR="00B3572F" w:rsidRPr="003D7F38">
        <w:rPr>
          <w:rFonts w:cs="Arial"/>
        </w:rPr>
        <w:t>за озбиљност понуде</w:t>
      </w:r>
    </w:p>
    <w:p w:rsidR="00EA6178" w:rsidRPr="003D7F38" w:rsidRDefault="00333065" w:rsidP="00EA6178">
      <w:pPr>
        <w:pStyle w:val="KDNabrajanje"/>
        <w:spacing w:before="0"/>
        <w:rPr>
          <w:rFonts w:cs="Arial"/>
        </w:rPr>
      </w:pPr>
      <w:r w:rsidRPr="003D7F38">
        <w:rPr>
          <w:rFonts w:cs="Arial"/>
        </w:rPr>
        <w:t>О</w:t>
      </w:r>
      <w:r w:rsidR="007267FC" w:rsidRPr="003D7F38">
        <w:rPr>
          <w:rFonts w:cs="Arial"/>
        </w:rPr>
        <w:t>брасц</w:t>
      </w:r>
      <w:r w:rsidR="007267FC" w:rsidRPr="003D7F38">
        <w:rPr>
          <w:rFonts w:cs="Arial"/>
          <w:lang w:val="sr-Cyrl-CS"/>
        </w:rPr>
        <w:t>и</w:t>
      </w:r>
      <w:r w:rsidR="00EA6178" w:rsidRPr="003D7F38">
        <w:rPr>
          <w:rFonts w:cs="Arial"/>
        </w:rPr>
        <w:t>, изјаве и доказ</w:t>
      </w:r>
      <w:r w:rsidR="007267FC" w:rsidRPr="003D7F38">
        <w:rPr>
          <w:rFonts w:cs="Arial"/>
          <w:lang w:val="sr-Cyrl-CS"/>
        </w:rPr>
        <w:t>и</w:t>
      </w:r>
      <w:r w:rsidR="007267FC" w:rsidRPr="003D7F38">
        <w:rPr>
          <w:rFonts w:cs="Arial"/>
        </w:rPr>
        <w:t xml:space="preserve"> одређене тачком </w:t>
      </w:r>
      <w:r w:rsidR="003C4E60" w:rsidRPr="003D7F38">
        <w:rPr>
          <w:rFonts w:cs="Arial"/>
        </w:rPr>
        <w:t>6</w:t>
      </w:r>
      <w:r w:rsidR="007267FC" w:rsidRPr="003D7F38">
        <w:rPr>
          <w:rFonts w:cs="Arial"/>
        </w:rPr>
        <w:t>.</w:t>
      </w:r>
      <w:r w:rsidR="007267FC" w:rsidRPr="003D7F38">
        <w:rPr>
          <w:rFonts w:cs="Arial"/>
          <w:lang w:val="sr-Cyrl-CS"/>
        </w:rPr>
        <w:t>9</w:t>
      </w:r>
      <w:r w:rsidR="007267FC" w:rsidRPr="003D7F38">
        <w:rPr>
          <w:rFonts w:cs="Arial"/>
        </w:rPr>
        <w:t xml:space="preserve"> или </w:t>
      </w:r>
      <w:r w:rsidR="003C4E60" w:rsidRPr="003D7F38">
        <w:rPr>
          <w:rFonts w:cs="Arial"/>
        </w:rPr>
        <w:t>6</w:t>
      </w:r>
      <w:r w:rsidR="007267FC" w:rsidRPr="003D7F38">
        <w:rPr>
          <w:rFonts w:cs="Arial"/>
        </w:rPr>
        <w:t>.1</w:t>
      </w:r>
      <w:r w:rsidR="007267FC" w:rsidRPr="003D7F38">
        <w:rPr>
          <w:rFonts w:cs="Arial"/>
          <w:lang w:val="sr-Cyrl-CS"/>
        </w:rPr>
        <w:t>0</w:t>
      </w:r>
      <w:r w:rsidR="00EA6178" w:rsidRPr="003D7F3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D7F38" w:rsidRDefault="008D2B23" w:rsidP="008D2B23">
      <w:pPr>
        <w:pStyle w:val="KDNabrajanje"/>
        <w:spacing w:before="0"/>
        <w:rPr>
          <w:rFonts w:cs="Arial"/>
        </w:rPr>
      </w:pPr>
      <w:r w:rsidRPr="003D7F38">
        <w:rPr>
          <w:rFonts w:cs="Arial"/>
        </w:rPr>
        <w:t xml:space="preserve">потписан и печатом оверен образац „Модел уговора“ </w:t>
      </w:r>
      <w:r w:rsidR="003C4E60" w:rsidRPr="003D7F38">
        <w:rPr>
          <w:rFonts w:cs="Arial"/>
        </w:rPr>
        <w:t>(пожељно је да буде попуњен)</w:t>
      </w:r>
    </w:p>
    <w:p w:rsidR="008D2B23" w:rsidRPr="003D7F38" w:rsidRDefault="008D2B23" w:rsidP="008D2B23">
      <w:pPr>
        <w:pStyle w:val="KDNabrajanje"/>
        <w:spacing w:before="0"/>
        <w:rPr>
          <w:rFonts w:cs="Arial"/>
        </w:rPr>
      </w:pPr>
      <w:r w:rsidRPr="003D7F38">
        <w:rPr>
          <w:rFonts w:cs="Arial"/>
        </w:rPr>
        <w:t xml:space="preserve">докази о испуњености услова </w:t>
      </w:r>
      <w:r w:rsidRPr="003D7F38">
        <w:rPr>
          <w:rFonts w:cs="Arial"/>
          <w:lang w:bidi="en-US"/>
        </w:rPr>
        <w:t xml:space="preserve">из чл. </w:t>
      </w:r>
      <w:r w:rsidR="00333065" w:rsidRPr="003D7F38">
        <w:rPr>
          <w:rFonts w:cs="Arial"/>
          <w:lang w:bidi="en-US"/>
        </w:rPr>
        <w:t xml:space="preserve">75. и </w:t>
      </w:r>
      <w:r w:rsidRPr="003D7F38">
        <w:rPr>
          <w:rFonts w:cs="Arial"/>
          <w:lang w:bidi="en-US"/>
        </w:rPr>
        <w:t>76.</w:t>
      </w:r>
      <w:r w:rsidRPr="003D7F38">
        <w:rPr>
          <w:rFonts w:cs="Arial"/>
        </w:rPr>
        <w:t xml:space="preserve"> Закона у складу са чланом 77. Закон</w:t>
      </w:r>
      <w:r w:rsidR="00B3572F" w:rsidRPr="003D7F38">
        <w:rPr>
          <w:rFonts w:cs="Arial"/>
        </w:rPr>
        <w:t>а</w:t>
      </w:r>
      <w:r w:rsidRPr="003D7F38">
        <w:rPr>
          <w:rFonts w:cs="Arial"/>
        </w:rPr>
        <w:t xml:space="preserve"> и Одељком 4. конкурсне документације </w:t>
      </w:r>
    </w:p>
    <w:p w:rsidR="009B3371" w:rsidRPr="00232A17" w:rsidRDefault="009B3371" w:rsidP="00EE070C">
      <w:pPr>
        <w:pStyle w:val="KDNabrajanje"/>
      </w:pPr>
      <w:r w:rsidRPr="003D7F38">
        <w:t>Овлашћење за потписника (ако не потписује заступник)</w:t>
      </w:r>
    </w:p>
    <w:p w:rsidR="00232A17" w:rsidRPr="003D7F38" w:rsidRDefault="00232A17" w:rsidP="00232A17">
      <w:pPr>
        <w:pStyle w:val="KDNabrajanje"/>
      </w:pPr>
      <w:r w:rsidRPr="00232A17">
        <w:t>Споразум о заједничком наступању (уколико понуду подноси група понуђача )</w:t>
      </w:r>
    </w:p>
    <w:p w:rsidR="00364262" w:rsidRPr="00316C0A" w:rsidRDefault="00F56179" w:rsidP="00192DA1">
      <w:pPr>
        <w:pStyle w:val="KDNabrajanje"/>
        <w:rPr>
          <w:b/>
        </w:rPr>
      </w:pPr>
      <w:r w:rsidRPr="003D7F38">
        <w:t xml:space="preserve">Уз пoнуду, </w:t>
      </w:r>
      <w:r w:rsidR="00D32578">
        <w:rPr>
          <w:lang w:val="sr-Cyrl-RS"/>
        </w:rPr>
        <w:t xml:space="preserve">изабрани </w:t>
      </w:r>
      <w:r w:rsidRPr="003D7F38">
        <w:t xml:space="preserve">пoнуђaч je у oбaвeзи дa дoстaви  прoизвoђaчку спeцификaциjу , сa </w:t>
      </w:r>
      <w:r w:rsidRPr="00401A79">
        <w:t>тaчнo oбeлeжeним пoдaцимa, кojи прeдстaвљajу  дoкaз дa пoнуђeни aртикaл  испуњaвa  зaхтeвaни   квaлитeт  хeмикaлиja. Спeцификaциje сe мoгу дoстaвити  и нa eнглeскoм jeзику</w:t>
      </w:r>
      <w:r w:rsidR="00D42C81">
        <w:rPr>
          <w:lang w:val="sr-Cyrl-RS"/>
        </w:rPr>
        <w:t xml:space="preserve"> и </w:t>
      </w:r>
      <w:r w:rsidR="006C6CFF">
        <w:rPr>
          <w:lang w:val="sr-Cyrl-RS"/>
        </w:rPr>
        <w:t>о</w:t>
      </w:r>
      <w:r w:rsidR="00D42C81">
        <w:rPr>
          <w:lang w:val="sr-Cyrl-RS"/>
        </w:rPr>
        <w:t>стале доказе тра</w:t>
      </w:r>
      <w:r w:rsidR="006C6CFF">
        <w:rPr>
          <w:lang w:val="sr-Cyrl-RS"/>
        </w:rPr>
        <w:t>ж</w:t>
      </w:r>
      <w:r w:rsidR="00D42C81">
        <w:rPr>
          <w:lang w:val="sr-Cyrl-RS"/>
        </w:rPr>
        <w:t>ене у техничкој спецификацији</w:t>
      </w:r>
      <w:r w:rsidR="002400CE">
        <w:rPr>
          <w:lang w:val="sr-Cyrl-RS"/>
        </w:rPr>
        <w:t xml:space="preserve"> у тачки 3.2 техничке спецификације</w:t>
      </w:r>
      <w:r w:rsidRPr="00401A79">
        <w:t>.</w:t>
      </w:r>
    </w:p>
    <w:p w:rsidR="00316C0A" w:rsidRPr="00957E07" w:rsidRDefault="00957E07" w:rsidP="005B330E">
      <w:pPr>
        <w:pStyle w:val="KDNabrajanje"/>
      </w:pPr>
      <w:r w:rsidRPr="00957E07">
        <w:t xml:space="preserve">Уколико Понуђач понуди одговарајуће хемикалије за позиције </w:t>
      </w:r>
      <w:r w:rsidR="005B330E" w:rsidRPr="005B330E">
        <w:t xml:space="preserve">36,37,38 и 39 </w:t>
      </w:r>
      <w:r w:rsidRPr="00957E07">
        <w:t>потребно је да уз спецификацију достави изјаву од произвођача ових хемикалија у којој се потврђује да ће понуђена хемикалија одговарати нашим апаратима.</w:t>
      </w:r>
    </w:p>
    <w:p w:rsidR="00957E07" w:rsidRPr="00316C0A" w:rsidRDefault="00957E07" w:rsidP="00957E07">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16C0A" w:rsidRPr="00F10346" w:rsidRDefault="00316C0A" w:rsidP="008D2B23">
      <w:pPr>
        <w:pStyle w:val="KDParagraf"/>
        <w:spacing w:before="0"/>
        <w:rPr>
          <w:rFonts w:cs="Arial"/>
          <w:lang w:val="ru-RU"/>
        </w:rPr>
      </w:pPr>
    </w:p>
    <w:p w:rsidR="008D2B23" w:rsidRPr="00F10346" w:rsidRDefault="003C4E60" w:rsidP="00752270">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4A733D" w:rsidRDefault="008D2B23" w:rsidP="00FC355A">
      <w:pPr>
        <w:pStyle w:val="KDParagraf"/>
        <w:spacing w:before="0"/>
        <w:rPr>
          <w:rFonts w:cs="Arial"/>
          <w:lang w:val="sr-Cyrl-R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4A733D" w:rsidRDefault="004A733D"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r w:rsidRPr="00F10346">
        <w:rPr>
          <w:rFonts w:cs="Arial"/>
        </w:rPr>
        <w:t>понуда, овакву понуду вратити неотворену понуђачу, са назнаком да је поднета неблаговремено.</w:t>
      </w:r>
    </w:p>
    <w:p w:rsidR="00FC355A" w:rsidRPr="00061D7B"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061D7B">
        <w:rPr>
          <w:rFonts w:cs="Arial"/>
          <w:lang w:val="ru-RU"/>
        </w:rPr>
        <w:t>ул.</w:t>
      </w:r>
      <w:r w:rsidR="00061D7B" w:rsidRPr="00061D7B">
        <w:rPr>
          <w:rFonts w:eastAsia="TimesNewRomanPSMT" w:cs="Arial"/>
          <w:bCs/>
        </w:rPr>
        <w:t xml:space="preserve"> </w:t>
      </w:r>
      <w:r w:rsidR="00061D7B" w:rsidRPr="00220AF1">
        <w:rPr>
          <w:rFonts w:eastAsia="TimesNewRomanPSMT" w:cs="Arial"/>
          <w:bCs/>
        </w:rPr>
        <w:t>Улица Богољуба Урошевића Црног 44., 11500 Обреновац</w:t>
      </w:r>
      <w:r w:rsidR="00061D7B">
        <w:rPr>
          <w:rFonts w:cs="Arial"/>
        </w:rPr>
        <w:t xml:space="preserve">, </w:t>
      </w:r>
      <w:r w:rsidR="00061D7B">
        <w:rPr>
          <w:rFonts w:cs="Arial"/>
          <w:lang w:val="sr-Cyrl-RS"/>
        </w:rPr>
        <w:t>у просторијама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752270">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220AF1" w:rsidRDefault="008D2B23" w:rsidP="00220AF1">
      <w:pPr>
        <w:ind w:right="-19"/>
        <w:jc w:val="left"/>
        <w:outlineLvl w:val="0"/>
        <w:rPr>
          <w:rFonts w:cs="Arial"/>
          <w:b/>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3D39D4">
        <w:rPr>
          <w:rFonts w:cs="Arial"/>
          <w:lang w:val="ru-RU"/>
        </w:rPr>
        <w:t xml:space="preserve">НА - Понуде за јавну набавку добара: </w:t>
      </w:r>
      <w:r w:rsidR="0056450A" w:rsidRPr="0056450A">
        <w:rPr>
          <w:rFonts w:cs="Arial"/>
          <w:lang w:val="ru-RU"/>
        </w:rPr>
        <w:t xml:space="preserve">Лабораторијске хемикалије финог квалитета Тент </w:t>
      </w:r>
      <w:r w:rsidRPr="00F10346">
        <w:rPr>
          <w:rFonts w:cs="Arial"/>
          <w:lang w:val="ru-RU"/>
        </w:rPr>
        <w:t>-</w:t>
      </w:r>
      <w:r w:rsidR="00220AF1">
        <w:rPr>
          <w:rFonts w:cs="Arial"/>
          <w:lang w:val="ru-RU"/>
        </w:rPr>
        <w:t xml:space="preserve"> Јавна набавка број </w:t>
      </w:r>
      <w:r w:rsidR="005B330E" w:rsidRPr="005B330E">
        <w:rPr>
          <w:rFonts w:cs="Arial"/>
          <w:b/>
        </w:rPr>
        <w:t>3000/0243/2019(406/2019)</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D39D4">
        <w:rPr>
          <w:rFonts w:cs="Arial"/>
        </w:rPr>
        <w:t xml:space="preserve">ИВ - Понуде за јавну набавку </w:t>
      </w:r>
      <w:r w:rsidR="003D39D4">
        <w:rPr>
          <w:rFonts w:cs="Arial"/>
          <w:lang w:val="sr-Cyrl-RS"/>
        </w:rPr>
        <w:t xml:space="preserve">добара: </w:t>
      </w:r>
      <w:r w:rsidR="0056450A" w:rsidRPr="0056450A">
        <w:rPr>
          <w:rFonts w:cs="Arial"/>
          <w:lang w:val="ru-RU"/>
        </w:rPr>
        <w:lastRenderedPageBreak/>
        <w:t xml:space="preserve">Лабораторијске хемикалије финог квалитета Тент </w:t>
      </w:r>
      <w:r w:rsidRPr="00F10346">
        <w:rPr>
          <w:rFonts w:cs="Arial"/>
        </w:rPr>
        <w:t>-</w:t>
      </w:r>
      <w:r w:rsidR="00220AF1">
        <w:rPr>
          <w:rFonts w:cs="Arial"/>
        </w:rPr>
        <w:t xml:space="preserve"> Јавна набавка број </w:t>
      </w:r>
      <w:r w:rsidR="007C4434" w:rsidRPr="007C4434">
        <w:rPr>
          <w:rFonts w:cs="Arial"/>
          <w:b/>
        </w:rPr>
        <w:t>3000/0243/2019(406/2019)</w:t>
      </w:r>
      <w:r w:rsidR="00BB3321" w:rsidRPr="00BB3321">
        <w:rPr>
          <w:rFonts w:cs="Arial"/>
          <w:b/>
        </w:rPr>
        <w:t xml:space="preserve">– </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65E8C" w:rsidRDefault="008D2B23" w:rsidP="008D2B23">
      <w:pPr>
        <w:pStyle w:val="KDKomentar"/>
        <w:spacing w:before="0"/>
        <w:rPr>
          <w:rFonts w:cs="Arial"/>
          <w:i w:val="0"/>
          <w:color w:val="auto"/>
          <w:sz w:val="22"/>
          <w:szCs w:val="22"/>
          <w:lang w:val="sr-Cyrl-RS"/>
        </w:rPr>
      </w:pPr>
      <w:r w:rsidRPr="00F65E8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65E8C" w:rsidRPr="00F65E8C">
        <w:rPr>
          <w:rFonts w:cs="Arial"/>
          <w:i w:val="0"/>
          <w:color w:val="auto"/>
          <w:sz w:val="22"/>
          <w:szCs w:val="22"/>
          <w:lang w:val="sr-Cyrl-RS"/>
        </w:rPr>
        <w:t>.</w:t>
      </w:r>
    </w:p>
    <w:p w:rsidR="008D2B23" w:rsidRPr="00F10346" w:rsidRDefault="008D2B23" w:rsidP="00752270">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220AF1" w:rsidRDefault="00FC355A" w:rsidP="00FC355A">
      <w:pPr>
        <w:pStyle w:val="KDParagraf"/>
        <w:spacing w:before="0"/>
        <w:rPr>
          <w:rFonts w:cs="Arial"/>
        </w:rPr>
      </w:pPr>
      <w:r w:rsidRPr="00220AF1">
        <w:rPr>
          <w:rFonts w:cs="Arial"/>
        </w:rPr>
        <w:t>Набавка није обликована по партијама.</w:t>
      </w:r>
    </w:p>
    <w:p w:rsidR="008D2B23" w:rsidRPr="00F10346" w:rsidRDefault="008D2B23" w:rsidP="00752270">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752270">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D7F38"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w:t>
      </w:r>
      <w:r w:rsidR="008D2B23" w:rsidRPr="003D7F38">
        <w:rPr>
          <w:rFonts w:cs="Arial"/>
        </w:rPr>
        <w:t>испуњеност тих услова</w:t>
      </w:r>
      <w:r w:rsidR="00F65E8C" w:rsidRPr="003D7F38">
        <w:rPr>
          <w:rFonts w:cs="Arial"/>
          <w:lang w:val="sr-Cyrl-RS"/>
        </w:rPr>
        <w:t>.</w:t>
      </w:r>
      <w:r w:rsidRPr="003D7F38">
        <w:rPr>
          <w:rFonts w:cs="Arial"/>
        </w:rPr>
        <w:t>.</w:t>
      </w:r>
      <w:r w:rsidR="00266FE9" w:rsidRPr="003D7F38">
        <w:rPr>
          <w:rFonts w:cs="Arial"/>
        </w:rPr>
        <w:t xml:space="preserve"> </w:t>
      </w:r>
      <w:r w:rsidRPr="003D7F38">
        <w:rPr>
          <w:rFonts w:cs="Arial"/>
        </w:rPr>
        <w:t>Доказ из члана 75.став 1.тачка 5) доставља се за део набавке који ће се вршити преко подизвођача.</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752270">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0A33F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одељку Услови за учешће из члана 75. и 76. Закона и Упутство како се доказује </w:t>
      </w:r>
    </w:p>
    <w:p w:rsidR="000A33FB" w:rsidRDefault="000A33FB" w:rsidP="008D2B23">
      <w:pPr>
        <w:pStyle w:val="KDParagraf"/>
        <w:spacing w:before="0"/>
        <w:rPr>
          <w:rFonts w:cs="Arial"/>
          <w:lang w:val="sr-Cyrl-RS"/>
        </w:rPr>
      </w:pPr>
    </w:p>
    <w:p w:rsidR="00011DCA" w:rsidRPr="00F65E8C" w:rsidRDefault="008D2B23" w:rsidP="008D2B23">
      <w:pPr>
        <w:pStyle w:val="KDParagraf"/>
        <w:spacing w:before="0"/>
        <w:rPr>
          <w:rFonts w:cs="Arial"/>
        </w:rPr>
      </w:pPr>
      <w:r w:rsidRPr="00F10346">
        <w:rPr>
          <w:rFonts w:cs="Arial"/>
        </w:rPr>
        <w:t>испуњен</w:t>
      </w:r>
      <w:r w:rsidR="00F65E8C">
        <w:rPr>
          <w:rFonts w:cs="Arial"/>
        </w:rPr>
        <w:t>ост тих усло</w:t>
      </w:r>
      <w:r w:rsidR="00F65E8C">
        <w:rPr>
          <w:rFonts w:cs="Arial"/>
          <w:lang w:val="sr-Cyrl-RS"/>
        </w:rPr>
        <w:t>ва</w:t>
      </w:r>
      <w:r w:rsidR="00011DCA" w:rsidRPr="00F10346">
        <w:rPr>
          <w:rFonts w:cs="Arial"/>
          <w:color w:val="00B0F0"/>
        </w:rPr>
        <w:t>.</w:t>
      </w:r>
      <w:r w:rsidRPr="00F10346">
        <w:rPr>
          <w:rFonts w:cs="Arial"/>
        </w:rPr>
        <w:t xml:space="preserve"> Услове у вези са капацитетима, у складу са чланом 76.Закона, </w:t>
      </w:r>
      <w:r w:rsidRPr="00F65E8C">
        <w:rPr>
          <w:rFonts w:cs="Arial"/>
        </w:rPr>
        <w:t>понуђачи из групе испуњавају заједно, на основу достављених доказа дефинисаних</w:t>
      </w:r>
      <w:r w:rsidR="004A733D">
        <w:rPr>
          <w:rFonts w:cs="Arial"/>
          <w:lang w:val="sr-Cyrl-RS"/>
        </w:rPr>
        <w:t xml:space="preserve"> </w:t>
      </w:r>
      <w:r w:rsidRPr="00F65E8C">
        <w:rPr>
          <w:rFonts w:cs="Arial"/>
        </w:rPr>
        <w:t>конкурсном документацијом</w:t>
      </w:r>
      <w:r w:rsidR="00011DCA" w:rsidRPr="00F65E8C">
        <w:rPr>
          <w:rFonts w:cs="Arial"/>
        </w:rPr>
        <w:t>.</w:t>
      </w:r>
    </w:p>
    <w:p w:rsidR="00011DCA" w:rsidRPr="00F10346" w:rsidRDefault="00011DCA" w:rsidP="008D2B23">
      <w:pPr>
        <w:pStyle w:val="KDParagraf"/>
        <w:spacing w:before="0"/>
        <w:rPr>
          <w:rFonts w:cs="Arial"/>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752270">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C67287" w:rsidRDefault="008D2B23" w:rsidP="008D2B23">
      <w:pPr>
        <w:pStyle w:val="KDParagraf"/>
        <w:spacing w:before="0"/>
        <w:rPr>
          <w:rFonts w:cs="Arial"/>
        </w:rPr>
      </w:pPr>
      <w:r w:rsidRPr="00C67287">
        <w:rPr>
          <w:rFonts w:cs="Arial"/>
        </w:rPr>
        <w:t>Цена се исказује у динарима, без пореза на додату вредност.</w:t>
      </w:r>
    </w:p>
    <w:p w:rsidR="008D2B23" w:rsidRPr="00C67287" w:rsidRDefault="008D2B23" w:rsidP="008D2B23">
      <w:pPr>
        <w:pStyle w:val="KDParagraf"/>
        <w:spacing w:before="0"/>
        <w:rPr>
          <w:rFonts w:cs="Arial"/>
        </w:rPr>
      </w:pPr>
      <w:r w:rsidRPr="00C67287">
        <w:rPr>
          <w:rFonts w:cs="Arial"/>
        </w:rPr>
        <w:t>У случају да у достављеној понуди није назначено да ли је понуђена цена са или без пореза</w:t>
      </w:r>
      <w:r w:rsidR="00D16608" w:rsidRPr="00C67287">
        <w:rPr>
          <w:rFonts w:cs="Arial"/>
        </w:rPr>
        <w:t xml:space="preserve"> на додату вредност</w:t>
      </w:r>
      <w:r w:rsidRPr="00C67287">
        <w:rPr>
          <w:rFonts w:cs="Arial"/>
        </w:rPr>
        <w:t>, сматраће се сагласно Закону, да је иста без пореза</w:t>
      </w:r>
      <w:r w:rsidR="00D16608" w:rsidRPr="00C67287">
        <w:rPr>
          <w:rFonts w:cs="Arial"/>
        </w:rPr>
        <w:t xml:space="preserve"> на додату вредност</w:t>
      </w:r>
      <w:r w:rsidRPr="00C67287">
        <w:rPr>
          <w:rFonts w:cs="Arial"/>
        </w:rPr>
        <w:t>.</w:t>
      </w:r>
    </w:p>
    <w:p w:rsidR="00011DCA" w:rsidRPr="00C67287" w:rsidRDefault="00011DCA" w:rsidP="00011DCA">
      <w:pPr>
        <w:pStyle w:val="KDParagraf"/>
        <w:spacing w:before="0"/>
        <w:rPr>
          <w:rFonts w:cs="Arial"/>
        </w:rPr>
      </w:pPr>
      <w:r w:rsidRPr="00C67287">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C67287" w:rsidRDefault="002E2F11" w:rsidP="002E2F11">
      <w:pPr>
        <w:pStyle w:val="KDParagraf"/>
        <w:spacing w:before="0"/>
        <w:rPr>
          <w:rFonts w:cs="Arial"/>
        </w:rPr>
      </w:pPr>
      <w:r w:rsidRPr="00C67287">
        <w:rPr>
          <w:rFonts w:cs="Arial"/>
        </w:rPr>
        <w:t>Понуда која је изражена у две валуте, сматраће се неприхватљивом.</w:t>
      </w:r>
    </w:p>
    <w:p w:rsidR="002E2F11" w:rsidRPr="00C67287" w:rsidRDefault="002E2F11" w:rsidP="002E2F11">
      <w:pPr>
        <w:pStyle w:val="KDParagraf"/>
        <w:spacing w:before="0"/>
        <w:rPr>
          <w:rFonts w:cs="Arial"/>
          <w:color w:val="FF0000"/>
          <w:lang w:val="sr-Cyrl-RS"/>
        </w:rPr>
      </w:pPr>
      <w:r w:rsidRPr="00C67287">
        <w:rPr>
          <w:rFonts w:cs="Arial"/>
        </w:rPr>
        <w:t>Понуђена цена укључује све трошкове реализације предмета набавке до места испоруке, као и све зависне трошкове</w:t>
      </w:r>
      <w:r w:rsidR="0002738D" w:rsidRPr="00C67287">
        <w:rPr>
          <w:rFonts w:cs="Arial"/>
          <w:lang w:val="sr-Cyrl-RS"/>
        </w:rPr>
        <w:t>.</w:t>
      </w:r>
    </w:p>
    <w:p w:rsidR="009977EB" w:rsidRPr="00C67287" w:rsidRDefault="009977EB" w:rsidP="009977EB">
      <w:pPr>
        <w:pStyle w:val="KDParagraf"/>
        <w:spacing w:before="0"/>
        <w:rPr>
          <w:rFonts w:eastAsia="Calibri" w:cs="Arial"/>
        </w:rPr>
      </w:pPr>
      <w:r w:rsidRPr="00C67287">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C67287" w:rsidRDefault="002E2F11" w:rsidP="002E2F11">
      <w:pPr>
        <w:pStyle w:val="KDParagraf"/>
        <w:spacing w:before="0"/>
        <w:rPr>
          <w:rFonts w:cs="Arial"/>
        </w:rPr>
      </w:pPr>
      <w:r w:rsidRPr="00C67287">
        <w:rPr>
          <w:rFonts w:cs="Arial"/>
        </w:rPr>
        <w:t>Ако је у понуди исказана неуобичајено ниска цена, Наручилац ће поступити у складу са чланом 92.З</w:t>
      </w:r>
      <w:r w:rsidR="00D16608" w:rsidRPr="00C67287">
        <w:rPr>
          <w:rFonts w:cs="Arial"/>
        </w:rPr>
        <w:t>акона</w:t>
      </w:r>
      <w:r w:rsidRPr="00C67287">
        <w:rPr>
          <w:rFonts w:cs="Arial"/>
        </w:rPr>
        <w:t>.</w:t>
      </w:r>
    </w:p>
    <w:p w:rsidR="0056571E" w:rsidRPr="00F10346" w:rsidRDefault="002E2F11" w:rsidP="0075227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4F26E6" w:rsidRDefault="0056571E" w:rsidP="0056571E">
      <w:pPr>
        <w:pStyle w:val="KDParagraf"/>
        <w:spacing w:before="0"/>
        <w:rPr>
          <w:rFonts w:eastAsia="Calibri" w:cs="Arial"/>
          <w:lang w:val="sr-Cyrl-RS"/>
        </w:rPr>
      </w:pPr>
      <w:r w:rsidRPr="0002738D">
        <w:rPr>
          <w:rFonts w:eastAsia="Calibri" w:cs="Arial"/>
        </w:rPr>
        <w:t>Цена је фиксна за цео уговорени перио</w:t>
      </w:r>
      <w:r w:rsidR="00063DC8">
        <w:rPr>
          <w:rFonts w:eastAsia="Calibri" w:cs="Arial"/>
        </w:rPr>
        <w:t>д и не подлеже никаквој промени</w:t>
      </w:r>
      <w:r w:rsidR="00063DC8">
        <w:rPr>
          <w:rFonts w:eastAsia="Calibri" w:cs="Arial"/>
          <w:lang w:val="sr-Cyrl-RS"/>
        </w:rPr>
        <w:t>.</w:t>
      </w:r>
    </w:p>
    <w:p w:rsidR="00DC5DF9" w:rsidRPr="0083198F" w:rsidRDefault="002D1AC0" w:rsidP="00DC5DF9">
      <w:pPr>
        <w:pStyle w:val="KDParagraf"/>
        <w:spacing w:before="0"/>
        <w:rPr>
          <w:rFonts w:eastAsia="Calibri" w:cs="Arial"/>
          <w:b/>
        </w:rPr>
      </w:pPr>
      <w:r>
        <w:rPr>
          <w:rFonts w:eastAsia="Calibri" w:cs="Arial"/>
          <w:b/>
        </w:rPr>
        <w:t xml:space="preserve">      </w:t>
      </w:r>
      <w:r w:rsidR="00DC5DF9" w:rsidRPr="0083198F">
        <w:rPr>
          <w:rFonts w:eastAsia="Calibri" w:cs="Arial"/>
          <w:b/>
        </w:rPr>
        <w:t>6.13</w:t>
      </w:r>
      <w:r w:rsidR="00DC5DF9" w:rsidRPr="0083198F">
        <w:rPr>
          <w:rFonts w:eastAsia="Calibri" w:cs="Arial"/>
          <w:b/>
        </w:rPr>
        <w:tab/>
        <w:t xml:space="preserve"> Рок испоруке добара</w:t>
      </w:r>
    </w:p>
    <w:p w:rsidR="00466A7F" w:rsidRDefault="00466A7F" w:rsidP="008460A3">
      <w:pPr>
        <w:pStyle w:val="KDParagraf"/>
        <w:spacing w:before="0"/>
        <w:rPr>
          <w:rFonts w:eastAsia="Calibri" w:cs="Arial"/>
          <w:b/>
          <w:lang w:val="sr-Cyrl-RS"/>
        </w:rPr>
      </w:pPr>
      <w:r w:rsidRPr="00466A7F">
        <w:rPr>
          <w:rFonts w:eastAsia="Calibri" w:cs="Arial"/>
        </w:rPr>
        <w:t xml:space="preserve">Изабрани понуђач је обавезан да испоруку добара изврши у року који не може бити дужи од 60 дана од дана ступања Уговора на снагу осим за позицију </w:t>
      </w:r>
      <w:r w:rsidR="007C4434">
        <w:rPr>
          <w:rFonts w:eastAsia="Calibri" w:cs="Arial"/>
          <w:lang w:val="sr-Cyrl-RS"/>
        </w:rPr>
        <w:t>49</w:t>
      </w:r>
      <w:r w:rsidRPr="00466A7F">
        <w:rPr>
          <w:rFonts w:eastAsia="Calibri" w:cs="Arial"/>
        </w:rPr>
        <w:t>.Неслеров реагенс прва испорука у року од 45 дана остало сукцесивно у року од 60 дана од дана ступања Уговора на снагу.</w:t>
      </w:r>
      <w:r w:rsidR="002D1AC0">
        <w:rPr>
          <w:rFonts w:eastAsia="Calibri" w:cs="Arial"/>
          <w:b/>
        </w:rPr>
        <w:t xml:space="preserve">       </w:t>
      </w:r>
    </w:p>
    <w:p w:rsidR="008460A3" w:rsidRPr="008460A3" w:rsidRDefault="002D1AC0" w:rsidP="008460A3">
      <w:pPr>
        <w:pStyle w:val="KDParagraf"/>
        <w:spacing w:before="0"/>
        <w:rPr>
          <w:rFonts w:eastAsia="Calibri" w:cs="Arial"/>
          <w:b/>
        </w:rPr>
      </w:pPr>
      <w:r>
        <w:rPr>
          <w:rFonts w:eastAsia="Calibri" w:cs="Arial"/>
          <w:b/>
        </w:rPr>
        <w:t xml:space="preserve"> </w:t>
      </w:r>
      <w:r w:rsidR="0083198F" w:rsidRPr="0083198F">
        <w:rPr>
          <w:rFonts w:eastAsia="Calibri" w:cs="Arial"/>
          <w:b/>
        </w:rPr>
        <w:t>6.14</w:t>
      </w:r>
      <w:bookmarkStart w:id="233" w:name="_Toc441651588"/>
      <w:bookmarkStart w:id="234" w:name="_Toc442559899"/>
      <w:r w:rsidR="00582DAB">
        <w:rPr>
          <w:rFonts w:eastAsia="Calibri" w:cs="Arial"/>
          <w:b/>
          <w:lang w:val="sr-Cyrl-RS"/>
        </w:rPr>
        <w:t xml:space="preserve"> </w:t>
      </w:r>
      <w:r w:rsidR="008460A3" w:rsidRPr="008460A3">
        <w:rPr>
          <w:rFonts w:eastAsia="Calibri" w:cs="Arial"/>
          <w:b/>
        </w:rPr>
        <w:t>Гарантни рок и рок употребе.</w:t>
      </w:r>
    </w:p>
    <w:p w:rsidR="004629D9" w:rsidRDefault="004629D9" w:rsidP="004629D9">
      <w:pPr>
        <w:spacing w:before="0"/>
        <w:rPr>
          <w:rFonts w:cs="Arial"/>
          <w:lang w:val="sr-Cyrl-RS" w:eastAsia="zh-CN"/>
        </w:rPr>
      </w:pPr>
      <w:r w:rsidRPr="007E4062">
        <w:rPr>
          <w:rFonts w:cs="Arial"/>
          <w:lang w:eastAsia="zh-CN"/>
        </w:rPr>
        <w:t>Гарантни рок за предмет набавке је минимум 12 месеци</w:t>
      </w:r>
      <w:r>
        <w:rPr>
          <w:rFonts w:cs="Arial"/>
          <w:lang w:eastAsia="zh-CN"/>
        </w:rPr>
        <w:t xml:space="preserve"> од дана квалитативног пријема</w:t>
      </w:r>
      <w:r>
        <w:rPr>
          <w:rFonts w:cs="Arial"/>
          <w:lang w:val="sr-Cyrl-RS" w:eastAsia="zh-CN"/>
        </w:rPr>
        <w:t>.</w:t>
      </w:r>
      <w:r w:rsidRPr="007E4062">
        <w:rPr>
          <w:rFonts w:cs="Arial"/>
          <w:lang w:eastAsia="zh-CN"/>
        </w:rPr>
        <w:t xml:space="preserve">Рок употребе за хемикалије је 24 месеца изузев хемикалије под редним бројем </w:t>
      </w:r>
      <w:r w:rsidR="007C4434">
        <w:rPr>
          <w:rFonts w:cs="Arial"/>
          <w:lang w:val="sr-Cyrl-RS" w:eastAsia="zh-CN"/>
        </w:rPr>
        <w:t>49</w:t>
      </w:r>
      <w:r w:rsidRPr="007E4062">
        <w:rPr>
          <w:rFonts w:cs="Arial"/>
          <w:lang w:eastAsia="zh-CN"/>
        </w:rPr>
        <w:t>.(Неслеров реагенс) Обрасца структуре цене чији рок употребе мора бити валидан минимум 6 месеци од дана квалитативног пријема.</w:t>
      </w:r>
    </w:p>
    <w:p w:rsidR="004629D9" w:rsidRDefault="004629D9" w:rsidP="004629D9">
      <w:pPr>
        <w:spacing w:before="0"/>
        <w:rPr>
          <w:rFonts w:cs="Arial"/>
          <w:lang w:val="sr-Cyrl-RS" w:eastAsia="zh-CN"/>
        </w:rPr>
      </w:pPr>
      <w:r w:rsidRPr="007E4062">
        <w:rPr>
          <w:rFonts w:cs="Arial"/>
          <w:lang w:eastAsia="zh-CN"/>
        </w:rPr>
        <w:t>Изабрани Понуђач је дужан да о свом трошку отклони све евентуалне недостатке у току трајања гарантног рока.</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7B0F18" w:rsidRDefault="00DE7614" w:rsidP="00593B4C">
      <w:pPr>
        <w:pStyle w:val="KDParagraf"/>
        <w:spacing w:before="0"/>
        <w:rPr>
          <w:rFonts w:eastAsia="Calibri" w:cs="Arial"/>
          <w:lang w:val="sr-Cyrl-RS"/>
        </w:rPr>
      </w:pPr>
      <w:r>
        <w:rPr>
          <w:rFonts w:eastAsia="Calibri" w:cs="Arial"/>
          <w:lang w:val="sr-Cyrl-RS"/>
        </w:rPr>
        <w:t>Пла</w:t>
      </w:r>
      <w:r w:rsidR="00727A90">
        <w:rPr>
          <w:rFonts w:eastAsia="Calibri" w:cs="Arial"/>
          <w:lang w:val="sr-Cyrl-RS"/>
        </w:rPr>
        <w:t xml:space="preserve">ћање се врши </w:t>
      </w:r>
      <w:r w:rsidR="00727A90" w:rsidRPr="00727A90">
        <w:rPr>
          <w:rFonts w:eastAsia="Calibri" w:cs="Arial"/>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r w:rsidR="00593B4C" w:rsidRPr="003B161F">
        <w:rPr>
          <w:rFonts w:eastAsia="Calibri" w:cs="Arial"/>
        </w:rPr>
        <w:t xml:space="preserve"> </w:t>
      </w:r>
    </w:p>
    <w:p w:rsidR="00593B4C" w:rsidRPr="007C4882" w:rsidRDefault="00593B4C" w:rsidP="00593B4C">
      <w:pPr>
        <w:pStyle w:val="KDParagraf"/>
        <w:spacing w:before="0"/>
        <w:rPr>
          <w:rFonts w:cs="Arial"/>
          <w:b/>
        </w:rPr>
      </w:pPr>
      <w:r w:rsidRPr="006D2964">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достављен на адресу Корисника: Јавно предузеће „Електропривреда Србије“ Београд</w:t>
      </w:r>
      <w:r w:rsidR="004A733D">
        <w:rPr>
          <w:rFonts w:cs="Arial"/>
          <w:lang w:val="sr-Cyrl-RS"/>
        </w:rPr>
        <w:t xml:space="preserve"> </w:t>
      </w:r>
      <w:r w:rsidRPr="005A4FD7">
        <w:rPr>
          <w:rFonts w:cs="Arial"/>
        </w:rPr>
        <w:t xml:space="preserve">, огранак ТЕНТ, </w:t>
      </w:r>
      <w:r w:rsidRPr="005A4FD7">
        <w:rPr>
          <w:rFonts w:cs="Arial"/>
          <w:lang w:val="ru-RU"/>
        </w:rPr>
        <w:t>Богољуба Урошевића Црног 44</w:t>
      </w:r>
      <w:r w:rsidRPr="005A4FD7">
        <w:rPr>
          <w:rFonts w:cs="Arial"/>
        </w:rPr>
        <w:t xml:space="preserve">, 11500 Oбреновац, са </w:t>
      </w:r>
      <w:r w:rsidRPr="005A4FD7">
        <w:rPr>
          <w:rFonts w:cs="Arial"/>
        </w:rPr>
        <w:lastRenderedPageBreak/>
        <w:t xml:space="preserve">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B60787" w:rsidRPr="00F10346" w:rsidRDefault="00B60787" w:rsidP="00B60787">
      <w:pPr>
        <w:pStyle w:val="KDParagraf"/>
        <w:spacing w:before="0"/>
        <w:rPr>
          <w:rFonts w:cs="Arial"/>
        </w:rPr>
      </w:pPr>
    </w:p>
    <w:p w:rsidR="00B60787" w:rsidRDefault="00B60787" w:rsidP="00B60787">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177C3" w:rsidRPr="00B177C3" w:rsidRDefault="00B177C3" w:rsidP="00B60787">
      <w:pPr>
        <w:pStyle w:val="KDParagraf"/>
        <w:spacing w:before="0"/>
        <w:rPr>
          <w:rFonts w:cs="Arial"/>
          <w:lang w:val="sr-Cyrl-RS"/>
        </w:rPr>
      </w:pPr>
    </w:p>
    <w:p w:rsidR="008D2B23" w:rsidRPr="00F10346" w:rsidRDefault="008D2B23" w:rsidP="00752270">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A90030" w:rsidRDefault="008D2B23" w:rsidP="008D2B23">
      <w:pPr>
        <w:spacing w:before="0"/>
        <w:rPr>
          <w:rFonts w:cs="Arial"/>
          <w:lang w:val="ru-RU"/>
        </w:rPr>
      </w:pPr>
      <w:r w:rsidRPr="00A90030">
        <w:rPr>
          <w:rFonts w:cs="Arial"/>
          <w:lang w:val="ru-RU"/>
        </w:rPr>
        <w:t xml:space="preserve">Понуда мора да важи најмање </w:t>
      </w:r>
      <w:r w:rsidR="00CD210F">
        <w:rPr>
          <w:rFonts w:cs="Arial"/>
          <w:lang w:val="sr-Cyrl-RS"/>
        </w:rPr>
        <w:t>60</w:t>
      </w:r>
      <w:r w:rsidRPr="00A90030">
        <w:rPr>
          <w:rFonts w:cs="Arial"/>
          <w:lang w:val="ru-RU"/>
        </w:rPr>
        <w:t xml:space="preserve"> (словима:</w:t>
      </w:r>
      <w:r w:rsidR="00CD210F">
        <w:rPr>
          <w:rFonts w:cs="Arial"/>
          <w:lang w:val="sr-Cyrl-RS"/>
        </w:rPr>
        <w:t xml:space="preserve">шездесет </w:t>
      </w:r>
      <w:r w:rsidR="001849B6" w:rsidRPr="00A90030">
        <w:rPr>
          <w:rFonts w:cs="Arial"/>
        </w:rPr>
        <w:t xml:space="preserve">дана, </w:t>
      </w:r>
      <w:r w:rsidRPr="00A90030">
        <w:rPr>
          <w:rFonts w:cs="Arial"/>
          <w:lang w:val="ru-RU"/>
        </w:rPr>
        <w:t xml:space="preserve">) дана од дана отварања понуда. </w:t>
      </w:r>
    </w:p>
    <w:p w:rsidR="008D2B23" w:rsidRPr="00A90030" w:rsidRDefault="008D2B23" w:rsidP="008D2B23">
      <w:pPr>
        <w:spacing w:before="0"/>
        <w:rPr>
          <w:rFonts w:cs="Arial"/>
        </w:rPr>
      </w:pPr>
      <w:r w:rsidRPr="00A90030">
        <w:rPr>
          <w:rFonts w:cs="Arial"/>
        </w:rPr>
        <w:t xml:space="preserve">У случају да понуђач наведе краћи рок важења понуде, понуда ће бити одбијена, као неприхватљива. </w:t>
      </w:r>
    </w:p>
    <w:p w:rsidR="005A3029" w:rsidRPr="00A90030" w:rsidRDefault="005A3029" w:rsidP="008D2B23">
      <w:pPr>
        <w:spacing w:before="0"/>
        <w:rPr>
          <w:rFonts w:cs="Arial"/>
        </w:rPr>
      </w:pPr>
    </w:p>
    <w:p w:rsidR="008D2B23" w:rsidRPr="00A90030" w:rsidRDefault="008D2B23" w:rsidP="00752270">
      <w:pPr>
        <w:pStyle w:val="KDPodnaslov2"/>
        <w:numPr>
          <w:ilvl w:val="1"/>
          <w:numId w:val="25"/>
        </w:numPr>
        <w:spacing w:before="0"/>
        <w:jc w:val="both"/>
        <w:rPr>
          <w:rFonts w:cs="Arial"/>
        </w:rPr>
      </w:pPr>
      <w:bookmarkStart w:id="237" w:name="_Toc441651593"/>
      <w:bookmarkStart w:id="238" w:name="_Toc442559904"/>
      <w:r w:rsidRPr="00A90030">
        <w:rPr>
          <w:rFonts w:cs="Arial"/>
        </w:rPr>
        <w:t>Средства финансијског обезбеђења</w:t>
      </w:r>
      <w:bookmarkEnd w:id="237"/>
      <w:bookmarkEnd w:id="238"/>
    </w:p>
    <w:p w:rsidR="00541E19" w:rsidRPr="00A90030" w:rsidRDefault="00541E19" w:rsidP="00541E19">
      <w:pPr>
        <w:rPr>
          <w:rFonts w:eastAsia="TimesNewRomanPSMT" w:cs="Arial"/>
          <w:bCs/>
          <w:iCs/>
        </w:rPr>
      </w:pPr>
      <w:r w:rsidRPr="00A9003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90030" w:rsidRDefault="001A72BF" w:rsidP="00541E19">
      <w:pPr>
        <w:rPr>
          <w:rFonts w:eastAsia="TimesNewRomanPSMT" w:cs="Arial"/>
          <w:bCs/>
          <w:iCs/>
        </w:rPr>
      </w:pPr>
      <w:r w:rsidRPr="00A90030">
        <w:rPr>
          <w:rFonts w:eastAsia="TimesNewRomanPSMT" w:cs="Arial"/>
          <w:bCs/>
          <w:iCs/>
        </w:rPr>
        <w:t>Члан групе понуђача може бити налогодавац средства финансијског обезбеђења.</w:t>
      </w:r>
    </w:p>
    <w:p w:rsidR="00541E19" w:rsidRPr="00A90030" w:rsidRDefault="001A72BF" w:rsidP="00541E19">
      <w:pPr>
        <w:rPr>
          <w:rFonts w:eastAsia="TimesNewRomanPSMT" w:cs="Arial"/>
          <w:bCs/>
          <w:iCs/>
        </w:rPr>
      </w:pPr>
      <w:r w:rsidRPr="00A90030">
        <w:rPr>
          <w:rFonts w:eastAsia="TimesNewRomanPSMT" w:cs="Arial"/>
          <w:bCs/>
          <w:iCs/>
        </w:rPr>
        <w:t>Средства финансијског обезбеђења морају да буду у валути у којој је и понуда.</w:t>
      </w:r>
    </w:p>
    <w:p w:rsidR="00541E19" w:rsidRDefault="008F18BC" w:rsidP="00541E19">
      <w:pPr>
        <w:rPr>
          <w:rFonts w:eastAsia="TimesNewRomanPSMT" w:cs="Arial"/>
          <w:bCs/>
          <w:iCs/>
          <w:lang w:val="sr-Cyrl-RS"/>
        </w:rPr>
      </w:pPr>
      <w:r w:rsidRPr="00A90030">
        <w:rPr>
          <w:rFonts w:eastAsia="TimesNewRomanPSMT" w:cs="Arial"/>
          <w:bCs/>
          <w:iCs/>
        </w:rPr>
        <w:t>Ако се за време трајања у</w:t>
      </w:r>
      <w:r w:rsidR="00541E19" w:rsidRPr="00A90030">
        <w:rPr>
          <w:rFonts w:eastAsia="TimesNewRomanPSMT" w:cs="Arial"/>
          <w:bCs/>
          <w:iCs/>
        </w:rPr>
        <w:t xml:space="preserve">говора промене рокови за извршење уговорне обавезе, важност  СФО мора се продужити. </w:t>
      </w:r>
    </w:p>
    <w:p w:rsidR="00634C74" w:rsidRPr="00A90030" w:rsidRDefault="00343A18" w:rsidP="00A80384">
      <w:pP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.1.</w:t>
      </w:r>
      <w:r w:rsidR="00634C74" w:rsidRPr="00A90030">
        <w:rPr>
          <w:rFonts w:cs="Arial"/>
          <w:b/>
        </w:rPr>
        <w:t xml:space="preserve"> Средство обезбеђења за озбиљност понуде</w:t>
      </w:r>
    </w:p>
    <w:p w:rsidR="00634C74" w:rsidRPr="00A90030" w:rsidRDefault="00634C74" w:rsidP="00634C74">
      <w:pPr>
        <w:rPr>
          <w:rFonts w:cs="Arial"/>
        </w:rPr>
      </w:pPr>
      <w:r w:rsidRPr="00A90030">
        <w:rPr>
          <w:rFonts w:cs="Arial"/>
        </w:rPr>
        <w:t xml:space="preserve">Рок важења средства обезбеђења за озбиљност понуде мора да буде минимум </w:t>
      </w:r>
      <w:r w:rsidR="00D16608" w:rsidRPr="00A90030">
        <w:rPr>
          <w:rFonts w:cs="Arial"/>
        </w:rPr>
        <w:t xml:space="preserve">30 </w:t>
      </w:r>
      <w:r w:rsidRPr="00A90030">
        <w:rPr>
          <w:rFonts w:cs="Arial"/>
        </w:rPr>
        <w:t xml:space="preserve">календарских дана дужи од рока важења понуде (опција </w:t>
      </w:r>
      <w:r w:rsidR="00B00642" w:rsidRPr="00A90030">
        <w:rPr>
          <w:rFonts w:cs="Arial"/>
        </w:rPr>
        <w:t>понуде</w:t>
      </w:r>
      <w:r w:rsidRPr="00A90030">
        <w:rPr>
          <w:rFonts w:cs="Arial"/>
        </w:rPr>
        <w:t>).</w:t>
      </w:r>
    </w:p>
    <w:p w:rsidR="00634C74" w:rsidRPr="00A90030" w:rsidRDefault="00634C74" w:rsidP="00634C74">
      <w:pPr>
        <w:rPr>
          <w:rFonts w:cs="Arial"/>
        </w:rPr>
      </w:pPr>
      <w:r w:rsidRPr="00A90030">
        <w:rPr>
          <w:rFonts w:cs="Arial"/>
        </w:rPr>
        <w:t>Основи за наплату средства обезбеђења за озбиљност понуде су:</w:t>
      </w:r>
    </w:p>
    <w:p w:rsidR="00634C74" w:rsidRPr="00A90030" w:rsidRDefault="00634C74" w:rsidP="00634C74">
      <w:pPr>
        <w:rPr>
          <w:rFonts w:cs="Arial"/>
        </w:rPr>
      </w:pPr>
      <w:r w:rsidRPr="00A90030">
        <w:rPr>
          <w:rFonts w:cs="Arial"/>
        </w:rPr>
        <w:t>- уколико понуђач након истека рока за подношење понуда повуче, опозове или измени своју понуду;</w:t>
      </w:r>
    </w:p>
    <w:p w:rsidR="00634C74" w:rsidRPr="00A90030" w:rsidRDefault="00634C74" w:rsidP="00634C74">
      <w:pPr>
        <w:rPr>
          <w:rFonts w:cs="Arial"/>
        </w:rPr>
      </w:pPr>
      <w:r w:rsidRPr="00A90030">
        <w:rPr>
          <w:rFonts w:cs="Arial"/>
        </w:rPr>
        <w:t>- уколико понуђач коме је додељен уговор благовремено не потпише уговор о јавној набавци;</w:t>
      </w:r>
    </w:p>
    <w:p w:rsidR="00B177C3" w:rsidRDefault="00634C74" w:rsidP="00634C74">
      <w:pPr>
        <w:rPr>
          <w:rFonts w:cs="Arial"/>
          <w:lang w:val="sr-Cyrl-RS"/>
        </w:rPr>
      </w:pPr>
      <w:r w:rsidRPr="00A90030">
        <w:rPr>
          <w:rFonts w:cs="Arial"/>
        </w:rPr>
        <w:t>- уколико понуђач коме је додељен уговор не поднесе исправно средство обезбеђења за добро извршење посла</w:t>
      </w:r>
    </w:p>
    <w:p w:rsidR="00634C74" w:rsidRDefault="00634C74" w:rsidP="00634C74">
      <w:pPr>
        <w:rPr>
          <w:rFonts w:cs="Arial"/>
          <w:lang w:val="sr-Cyrl-RS"/>
        </w:rPr>
      </w:pPr>
      <w:r w:rsidRPr="00A90030">
        <w:rPr>
          <w:rFonts w:cs="Arial"/>
        </w:rPr>
        <w:t xml:space="preserve"> у складу са захтевима из конкурсне документације.</w:t>
      </w:r>
    </w:p>
    <w:p w:rsidR="00634C74" w:rsidRPr="00A90030" w:rsidRDefault="00343A18" w:rsidP="00A80384">
      <w:pP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.2</w:t>
      </w:r>
      <w:r w:rsidR="00634C74" w:rsidRPr="00A90030">
        <w:rPr>
          <w:rFonts w:cs="Arial"/>
          <w:b/>
        </w:rPr>
        <w:t>. Средство обезбеђења за добро извршење посла</w:t>
      </w:r>
    </w:p>
    <w:p w:rsidR="00634C74" w:rsidRPr="00A90030" w:rsidRDefault="00634C74" w:rsidP="00634C74">
      <w:pPr>
        <w:rPr>
          <w:rFonts w:cs="Arial"/>
        </w:rPr>
      </w:pPr>
      <w:r w:rsidRPr="00A90030">
        <w:rPr>
          <w:rFonts w:cs="Arial"/>
        </w:rPr>
        <w:t xml:space="preserve">Рок важења средства обезбеђења за добро извршење посла мора да буде минимум </w:t>
      </w:r>
      <w:r w:rsidR="00D16608" w:rsidRPr="00A90030">
        <w:rPr>
          <w:rFonts w:cs="Arial"/>
        </w:rPr>
        <w:t>30</w:t>
      </w:r>
      <w:r w:rsidRPr="00A90030">
        <w:rPr>
          <w:rFonts w:cs="Arial"/>
        </w:rPr>
        <w:t xml:space="preserve"> календарских дана дужи од рока важења уговора</w:t>
      </w:r>
      <w:r w:rsidR="00CC2D01" w:rsidRPr="00A90030">
        <w:rPr>
          <w:rFonts w:cs="Arial"/>
          <w:lang w:val="sr-Cyrl-CS"/>
        </w:rPr>
        <w:t>/рока одређеног за коначно извршење посла</w:t>
      </w:r>
      <w:r w:rsidRPr="00A90030">
        <w:rPr>
          <w:rFonts w:cs="Arial"/>
        </w:rPr>
        <w:t>.</w:t>
      </w:r>
    </w:p>
    <w:p w:rsidR="00634C74" w:rsidRPr="00A90030" w:rsidRDefault="00634C74" w:rsidP="00634C74">
      <w:pPr>
        <w:rPr>
          <w:rFonts w:cs="Arial"/>
        </w:rPr>
      </w:pPr>
      <w:r w:rsidRPr="00A90030">
        <w:rPr>
          <w:rFonts w:cs="Arial"/>
        </w:rPr>
        <w:t>Износ средства обезбеђења за добро и</w:t>
      </w:r>
      <w:r w:rsidR="00A90030" w:rsidRPr="00A90030">
        <w:rPr>
          <w:rFonts w:cs="Arial"/>
        </w:rPr>
        <w:t>звршење посла ј</w:t>
      </w:r>
      <w:r w:rsidR="00A90030" w:rsidRPr="00A90030">
        <w:rPr>
          <w:rFonts w:cs="Arial"/>
          <w:lang w:val="sr-Cyrl-RS"/>
        </w:rPr>
        <w:t>е</w:t>
      </w:r>
      <w:r w:rsidR="00B31E17" w:rsidRPr="00A90030">
        <w:rPr>
          <w:rFonts w:cs="Arial"/>
        </w:rPr>
        <w:t xml:space="preserve"> </w:t>
      </w:r>
      <w:r w:rsidRPr="00A90030">
        <w:rPr>
          <w:rFonts w:cs="Arial"/>
        </w:rPr>
        <w:t xml:space="preserve">10% од вредности </w:t>
      </w:r>
      <w:r w:rsidR="00EF0AF3" w:rsidRPr="00A90030">
        <w:rPr>
          <w:rFonts w:cs="Arial"/>
        </w:rPr>
        <w:t>уговора</w:t>
      </w:r>
      <w:r w:rsidRPr="00A90030">
        <w:rPr>
          <w:rFonts w:cs="Arial"/>
        </w:rPr>
        <w:t xml:space="preserve"> без ПДВ.</w:t>
      </w:r>
    </w:p>
    <w:p w:rsidR="00634C74" w:rsidRPr="00A90030" w:rsidRDefault="00634C74" w:rsidP="00634C74">
      <w:pPr>
        <w:rPr>
          <w:rFonts w:cs="Arial"/>
        </w:rPr>
      </w:pPr>
      <w:r w:rsidRPr="00A9003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A90030" w:rsidRDefault="008D2B23" w:rsidP="008D2B23">
      <w:pPr>
        <w:spacing w:before="0"/>
        <w:rPr>
          <w:rFonts w:cs="Arial"/>
          <w:lang w:val="ru-RU"/>
        </w:rPr>
      </w:pPr>
      <w:r w:rsidRPr="00A90030">
        <w:rPr>
          <w:rFonts w:cs="Arial"/>
          <w:lang w:val="ru-RU"/>
        </w:rPr>
        <w:t>Понуђач је дужан да достави следећа средства финансијског обезбеђења:</w:t>
      </w:r>
    </w:p>
    <w:p w:rsidR="000F5632" w:rsidRPr="00A80384" w:rsidRDefault="008D2B23" w:rsidP="00A80384">
      <w:pPr>
        <w:pStyle w:val="ListParagraph"/>
        <w:tabs>
          <w:tab w:val="center" w:pos="4514"/>
        </w:tabs>
        <w:spacing w:before="0" w:after="0" w:line="240" w:lineRule="auto"/>
        <w:ind w:left="0"/>
        <w:rPr>
          <w:rFonts w:ascii="Arial" w:hAnsi="Arial" w:cs="Arial"/>
          <w:b/>
          <w:u w:val="single"/>
          <w:lang w:val="sr-Cyrl-RS"/>
        </w:rPr>
      </w:pPr>
      <w:r w:rsidRPr="00A90030">
        <w:rPr>
          <w:rFonts w:ascii="Arial" w:hAnsi="Arial" w:cs="Arial"/>
          <w:b/>
          <w:u w:val="single"/>
        </w:rPr>
        <w:lastRenderedPageBreak/>
        <w:t>У понуди:</w:t>
      </w:r>
      <w:bookmarkStart w:id="239" w:name="_Toc441651594"/>
      <w:bookmarkStart w:id="240" w:name="_Toc442559905"/>
    </w:p>
    <w:bookmarkEnd w:id="239"/>
    <w:bookmarkEnd w:id="240"/>
    <w:p w:rsidR="00575B8C" w:rsidRPr="00A90030" w:rsidRDefault="00575B8C" w:rsidP="008D2B23">
      <w:pPr>
        <w:tabs>
          <w:tab w:val="left" w:pos="1786"/>
        </w:tabs>
        <w:spacing w:before="0"/>
        <w:ind w:left="1418" w:right="-6" w:hanging="567"/>
        <w:rPr>
          <w:rFonts w:cs="Arial"/>
        </w:rPr>
      </w:pPr>
    </w:p>
    <w:p w:rsidR="008D2B23" w:rsidRPr="00A90030" w:rsidRDefault="008D2B23" w:rsidP="007C0E7C">
      <w:pPr>
        <w:pStyle w:val="KDPodnaslov3"/>
        <w:keepNext w:val="0"/>
        <w:spacing w:before="0"/>
        <w:ind w:left="851"/>
        <w:rPr>
          <w:rFonts w:cs="Arial"/>
          <w:b/>
        </w:rPr>
      </w:pPr>
      <w:bookmarkStart w:id="241" w:name="_Toc441651595"/>
      <w:bookmarkStart w:id="242" w:name="_Toc442559906"/>
      <w:r w:rsidRPr="00A90030">
        <w:rPr>
          <w:rFonts w:cs="Arial"/>
          <w:b/>
        </w:rPr>
        <w:t>Меница за озбиљност понуде</w:t>
      </w:r>
      <w:bookmarkEnd w:id="241"/>
      <w:bookmarkEnd w:id="242"/>
    </w:p>
    <w:p w:rsidR="00435443" w:rsidRPr="00A90030" w:rsidRDefault="00435443" w:rsidP="00435443">
      <w:pPr>
        <w:rPr>
          <w:rFonts w:cs="Arial"/>
        </w:rPr>
      </w:pPr>
      <w:r w:rsidRPr="00A90030">
        <w:rPr>
          <w:rFonts w:cs="Arial"/>
        </w:rPr>
        <w:t>Понуђач је обавезан да уз понуду Наручиоцу достави:</w:t>
      </w:r>
    </w:p>
    <w:p w:rsidR="00435443" w:rsidRPr="00A90030" w:rsidRDefault="00435443" w:rsidP="00752270">
      <w:pPr>
        <w:pStyle w:val="ListParagraph"/>
        <w:numPr>
          <w:ilvl w:val="0"/>
          <w:numId w:val="26"/>
        </w:numPr>
        <w:rPr>
          <w:rFonts w:ascii="Arial" w:hAnsi="Arial" w:cs="Arial"/>
        </w:rPr>
      </w:pPr>
      <w:r w:rsidRPr="00A90030">
        <w:rPr>
          <w:rFonts w:ascii="Arial" w:hAnsi="Arial" w:cs="Arial"/>
        </w:rPr>
        <w:t>бланко сопствену меницу за озбиљност понуде која је</w:t>
      </w:r>
      <w:r w:rsidR="008F18BC" w:rsidRPr="00A90030">
        <w:rPr>
          <w:rFonts w:ascii="Arial" w:hAnsi="Arial" w:cs="Arial"/>
        </w:rPr>
        <w:t>:</w:t>
      </w:r>
    </w:p>
    <w:p w:rsidR="00435443" w:rsidRPr="00A90030" w:rsidRDefault="00435443" w:rsidP="00435443">
      <w:pPr>
        <w:numPr>
          <w:ilvl w:val="0"/>
          <w:numId w:val="14"/>
        </w:numPr>
        <w:ind w:left="1710"/>
        <w:rPr>
          <w:rFonts w:cs="Arial"/>
        </w:rPr>
      </w:pPr>
      <w:r w:rsidRPr="00A9003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A90030" w:rsidRDefault="00435443" w:rsidP="00435443">
      <w:pPr>
        <w:numPr>
          <w:ilvl w:val="0"/>
          <w:numId w:val="14"/>
        </w:numPr>
        <w:ind w:left="1710"/>
        <w:rPr>
          <w:rFonts w:cs="Arial"/>
        </w:rPr>
      </w:pPr>
      <w:r w:rsidRPr="00A9003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A90030" w:rsidRDefault="00435443" w:rsidP="00435443">
      <w:pPr>
        <w:numPr>
          <w:ilvl w:val="0"/>
          <w:numId w:val="14"/>
        </w:numPr>
        <w:ind w:left="1710"/>
        <w:rPr>
          <w:rFonts w:cs="Arial"/>
        </w:rPr>
      </w:pPr>
      <w:r w:rsidRPr="00A90030">
        <w:rPr>
          <w:rFonts w:cs="Arial"/>
        </w:rPr>
        <w:t>Менично писмо – овлашћење којим понуђач овлашћује наручиоца да може наплат</w:t>
      </w:r>
      <w:r w:rsidR="00A90030" w:rsidRPr="00A90030">
        <w:rPr>
          <w:rFonts w:cs="Arial"/>
        </w:rPr>
        <w:t xml:space="preserve">ити меницу  на износ од </w:t>
      </w:r>
      <w:r w:rsidR="00A90030" w:rsidRPr="00A90030">
        <w:rPr>
          <w:rFonts w:cs="Arial"/>
          <w:lang w:val="sr-Cyrl-RS"/>
        </w:rPr>
        <w:t>2</w:t>
      </w:r>
      <w:r w:rsidRPr="00A90030">
        <w:rPr>
          <w:rFonts w:cs="Arial"/>
        </w:rPr>
        <w:t>% од вредности понуде (без ПДВ-а) са роком важења</w:t>
      </w:r>
      <w:r w:rsidR="00A90030" w:rsidRPr="00A90030">
        <w:rPr>
          <w:rFonts w:cs="Arial"/>
        </w:rPr>
        <w:t xml:space="preserve"> минимално 30 дана</w:t>
      </w:r>
      <w:r w:rsidRPr="00A90030">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A90030" w:rsidRDefault="00435443" w:rsidP="00435443">
      <w:pPr>
        <w:numPr>
          <w:ilvl w:val="0"/>
          <w:numId w:val="14"/>
        </w:numPr>
        <w:ind w:left="1710"/>
        <w:rPr>
          <w:rFonts w:cs="Arial"/>
        </w:rPr>
      </w:pPr>
      <w:r w:rsidRPr="00A9003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ОП обрасца.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90030" w:rsidRDefault="004D4636" w:rsidP="004D4636">
      <w:pPr>
        <w:rPr>
          <w:rFonts w:cs="Arial"/>
        </w:rPr>
      </w:pPr>
      <w:r w:rsidRPr="00A9003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90030" w:rsidRDefault="004D4636" w:rsidP="004D4636">
      <w:pPr>
        <w:rPr>
          <w:rFonts w:cs="Arial"/>
        </w:rPr>
      </w:pPr>
      <w:r w:rsidRPr="00A90030">
        <w:rPr>
          <w:rFonts w:cs="Arial"/>
        </w:rPr>
        <w:t xml:space="preserve">Меница ће бити враћена </w:t>
      </w:r>
      <w:r w:rsidR="008F18BC" w:rsidRPr="00A90030">
        <w:rPr>
          <w:rFonts w:cs="Arial"/>
        </w:rPr>
        <w:t>Понуђачу</w:t>
      </w:r>
      <w:r w:rsidRPr="00A90030">
        <w:rPr>
          <w:rFonts w:cs="Arial"/>
        </w:rPr>
        <w:t xml:space="preserve"> у року од осам дана од дана предаје </w:t>
      </w:r>
      <w:r w:rsidR="008F18BC" w:rsidRPr="00A90030">
        <w:rPr>
          <w:rFonts w:cs="Arial"/>
        </w:rPr>
        <w:t>наручиоцу</w:t>
      </w:r>
      <w:r w:rsidRPr="00A90030">
        <w:rPr>
          <w:rFonts w:cs="Arial"/>
        </w:rPr>
        <w:t xml:space="preserve"> средства финансијског обезбеђења која су захтевана у закљученом уговору.</w:t>
      </w:r>
    </w:p>
    <w:p w:rsidR="004D4636" w:rsidRPr="00A90030" w:rsidRDefault="004D4636" w:rsidP="004D4636">
      <w:pPr>
        <w:rPr>
          <w:rFonts w:cs="Arial"/>
        </w:rPr>
      </w:pPr>
      <w:r w:rsidRPr="00A9003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sr-Cyrl-RS"/>
        </w:rPr>
      </w:pPr>
      <w:r w:rsidRPr="00A90030">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90030" w:rsidRDefault="002C7EF6" w:rsidP="002C7EF6">
      <w:pPr>
        <w:tabs>
          <w:tab w:val="left" w:pos="1786"/>
        </w:tabs>
        <w:spacing w:before="0"/>
        <w:ind w:right="-6"/>
        <w:rPr>
          <w:rFonts w:cs="Arial"/>
        </w:rPr>
      </w:pPr>
      <w:r w:rsidRPr="002C7EF6">
        <w:rPr>
          <w:rFonts w:cs="Arial"/>
          <w:b/>
          <w:lang w:val="sr-Cyrl-RS"/>
        </w:rPr>
        <w:t>Уз потписан Уговор понуђач је обавезан да достави:</w:t>
      </w:r>
    </w:p>
    <w:p w:rsidR="00FD0A1F" w:rsidRPr="003C7635" w:rsidRDefault="00780258" w:rsidP="00780258">
      <w:pPr>
        <w:tabs>
          <w:tab w:val="left" w:pos="567"/>
          <w:tab w:val="left" w:pos="851"/>
        </w:tabs>
        <w:spacing w:before="0"/>
        <w:ind w:left="851"/>
        <w:jc w:val="left"/>
        <w:outlineLvl w:val="2"/>
        <w:rPr>
          <w:rFonts w:eastAsia="Calibri" w:cs="Arial"/>
          <w:lang w:val="sr-Cyrl-RS"/>
        </w:rPr>
      </w:pPr>
      <w:r w:rsidRPr="003C7635">
        <w:rPr>
          <w:rFonts w:eastAsia="Calibri" w:cs="Arial"/>
        </w:rPr>
        <w:t xml:space="preserve">Понуђач којем буде додељен уговор, обавезан је </w:t>
      </w:r>
      <w:r w:rsidR="002C7EF6">
        <w:rPr>
          <w:rFonts w:eastAsia="Calibri" w:cs="Arial"/>
          <w:lang w:val="sr-Cyrl-RS"/>
        </w:rPr>
        <w:t xml:space="preserve">да </w:t>
      </w:r>
      <w:r w:rsidRPr="003C7635">
        <w:rPr>
          <w:rFonts w:eastAsia="Calibri" w:cs="Arial"/>
        </w:rPr>
        <w:t>уз потписан уговор</w:t>
      </w:r>
      <w:r w:rsidR="002C7EF6" w:rsidRPr="002C7EF6">
        <w:t xml:space="preserve"> </w:t>
      </w:r>
      <w:r w:rsidR="002C7EF6" w:rsidRPr="002C7EF6">
        <w:rPr>
          <w:rFonts w:eastAsia="Calibri" w:cs="Arial"/>
        </w:rPr>
        <w:t>достави</w:t>
      </w:r>
      <w:r w:rsidRPr="003C7635">
        <w:rPr>
          <w:rFonts w:eastAsia="Calibri" w:cs="Arial"/>
          <w:lang w:val="sr-Cyrl-RS"/>
        </w:rPr>
        <w:t xml:space="preserve"> и</w:t>
      </w:r>
      <w:r w:rsidRPr="003C7635">
        <w:rPr>
          <w:rFonts w:eastAsia="Calibri" w:cs="Arial"/>
        </w:rPr>
        <w:t xml:space="preserve"> меницу за добро извршење посла.</w:t>
      </w:r>
    </w:p>
    <w:p w:rsidR="000F5632" w:rsidRPr="00A90030" w:rsidRDefault="000F5632" w:rsidP="00FD0A1F">
      <w:pPr>
        <w:pStyle w:val="ListParagraph"/>
        <w:spacing w:before="0" w:after="0" w:line="240" w:lineRule="auto"/>
        <w:ind w:left="0"/>
        <w:rPr>
          <w:rFonts w:ascii="Arial" w:hAnsi="Arial" w:cs="Arial"/>
          <w:b/>
          <w:u w:val="single"/>
        </w:rPr>
      </w:pPr>
    </w:p>
    <w:p w:rsidR="008D2B23" w:rsidRPr="00A90030" w:rsidRDefault="008D2B23" w:rsidP="00510945">
      <w:pPr>
        <w:pStyle w:val="KDPodnaslov3"/>
        <w:keepNext w:val="0"/>
        <w:spacing w:before="0"/>
        <w:ind w:left="851"/>
        <w:rPr>
          <w:rFonts w:cs="Arial"/>
          <w:b/>
        </w:rPr>
      </w:pPr>
      <w:bookmarkStart w:id="243" w:name="_Toc441651599"/>
      <w:bookmarkStart w:id="244" w:name="_Toc442559910"/>
      <w:r w:rsidRPr="00A90030">
        <w:rPr>
          <w:rFonts w:cs="Arial"/>
          <w:b/>
        </w:rPr>
        <w:t xml:space="preserve">Меница за добро извршење посла </w:t>
      </w:r>
      <w:bookmarkEnd w:id="243"/>
      <w:bookmarkEnd w:id="244"/>
    </w:p>
    <w:p w:rsidR="00BC1827" w:rsidRPr="00A90030" w:rsidRDefault="008B0B89" w:rsidP="00BC1827">
      <w:pPr>
        <w:rPr>
          <w:rFonts w:cs="Arial"/>
        </w:rPr>
      </w:pPr>
      <w:r w:rsidRPr="00A90030">
        <w:rPr>
          <w:rFonts w:cs="Arial"/>
        </w:rPr>
        <w:t xml:space="preserve">Изабрани </w:t>
      </w:r>
      <w:r w:rsidR="00BC1827" w:rsidRPr="00A90030">
        <w:rPr>
          <w:rFonts w:cs="Arial"/>
        </w:rPr>
        <w:t>Понуђач је обавезан да Наручиоцу достави:</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Менично писмо – овлашћење којим понуђач овлашћује наручиоца да може наплат</w:t>
      </w:r>
      <w:r w:rsidR="00A90030" w:rsidRPr="00A90030">
        <w:rPr>
          <w:rFonts w:ascii="Arial" w:hAnsi="Arial" w:cs="Arial"/>
        </w:rPr>
        <w:t xml:space="preserve">ити меницу  на износ од </w:t>
      </w:r>
      <w:r w:rsidR="00A90030" w:rsidRPr="00A90030">
        <w:rPr>
          <w:rFonts w:ascii="Arial" w:hAnsi="Arial" w:cs="Arial"/>
          <w:lang w:val="sr-Cyrl-RS"/>
        </w:rPr>
        <w:t>10</w:t>
      </w:r>
      <w:r w:rsidRPr="00A90030">
        <w:rPr>
          <w:rFonts w:ascii="Arial" w:hAnsi="Arial" w:cs="Arial"/>
        </w:rPr>
        <w:t>% од вредности уговора (без ПДВ-а) са ро</w:t>
      </w:r>
      <w:r w:rsidR="00A90030" w:rsidRPr="00A90030">
        <w:rPr>
          <w:rFonts w:ascii="Arial" w:hAnsi="Arial" w:cs="Arial"/>
        </w:rPr>
        <w:t xml:space="preserve">ком важења минимално </w:t>
      </w:r>
      <w:r w:rsidR="008F18BC" w:rsidRPr="00A90030">
        <w:rPr>
          <w:rFonts w:ascii="Arial" w:hAnsi="Arial" w:cs="Arial"/>
        </w:rPr>
        <w:t>3</w:t>
      </w:r>
      <w:r w:rsidR="00A90030" w:rsidRPr="00A90030">
        <w:rPr>
          <w:rFonts w:ascii="Arial" w:hAnsi="Arial" w:cs="Arial"/>
        </w:rPr>
        <w:t>0 дана</w:t>
      </w:r>
      <w:r w:rsidRPr="00A9003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ОП обрасца.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74D6" w:rsidRPr="00A80384" w:rsidRDefault="008D2B23" w:rsidP="00A80384">
      <w:pPr>
        <w:rPr>
          <w:rFonts w:cs="Arial"/>
          <w:lang w:val="sr-Cyrl-RS"/>
        </w:rPr>
      </w:pPr>
      <w:r w:rsidRPr="00A9003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274D6" w:rsidRPr="00A90030" w:rsidRDefault="009274D6" w:rsidP="008D2B23">
      <w:pPr>
        <w:spacing w:before="0"/>
        <w:ind w:left="851"/>
        <w:rPr>
          <w:rFonts w:cs="Arial"/>
        </w:rPr>
      </w:pPr>
    </w:p>
    <w:p w:rsidR="00EA35DA" w:rsidRDefault="00EA35DA" w:rsidP="004C3B38">
      <w:pPr>
        <w:pStyle w:val="KDPodnaslov3"/>
        <w:keepNext w:val="0"/>
        <w:spacing w:before="0"/>
        <w:ind w:left="851"/>
        <w:rPr>
          <w:rFonts w:eastAsia="TimesNewRomanPSMT" w:cs="Arial"/>
          <w:b/>
          <w:bCs/>
          <w:iCs/>
        </w:rPr>
      </w:pPr>
    </w:p>
    <w:p w:rsidR="004C3B38" w:rsidRPr="00A90030" w:rsidRDefault="004C3B38" w:rsidP="004C3B38">
      <w:pPr>
        <w:pStyle w:val="KDPodnaslov3"/>
        <w:keepNext w:val="0"/>
        <w:spacing w:before="0"/>
        <w:ind w:left="851"/>
        <w:rPr>
          <w:rFonts w:eastAsia="TimesNewRomanPSMT" w:cs="Arial"/>
          <w:b/>
          <w:bCs/>
          <w:iCs/>
        </w:rPr>
      </w:pPr>
      <w:r w:rsidRPr="00A90030">
        <w:rPr>
          <w:rFonts w:eastAsia="TimesNewRomanPSMT" w:cs="Arial"/>
          <w:b/>
          <w:bCs/>
          <w:iCs/>
        </w:rPr>
        <w:t>Достављање средстава финансијског обезбеђења</w:t>
      </w:r>
    </w:p>
    <w:p w:rsidR="00F66410" w:rsidRPr="00220AF1" w:rsidRDefault="00F066DE" w:rsidP="00F66410">
      <w:pPr>
        <w:tabs>
          <w:tab w:val="left" w:pos="567"/>
          <w:tab w:val="left" w:pos="709"/>
        </w:tabs>
        <w:spacing w:after="120"/>
        <w:rPr>
          <w:rFonts w:eastAsia="TimesNewRomanPSMT" w:cs="Arial"/>
          <w:bCs/>
        </w:rPr>
      </w:pPr>
      <w:r w:rsidRPr="00A90030">
        <w:rPr>
          <w:rFonts w:eastAsia="TimesNewRomanPSMT" w:cs="Arial"/>
          <w:bCs/>
        </w:rPr>
        <w:t xml:space="preserve">Средство финансијског обезбеђења за  озбиљност понуде доставља се као саставни </w:t>
      </w:r>
      <w:r w:rsidRPr="00220AF1">
        <w:rPr>
          <w:rFonts w:eastAsia="TimesNewRomanPSMT" w:cs="Arial"/>
          <w:bCs/>
        </w:rPr>
        <w:t>део понуде и гласи на</w:t>
      </w:r>
      <w:r w:rsidR="00C435F2" w:rsidRPr="00220AF1">
        <w:rPr>
          <w:rFonts w:eastAsia="TimesNewRomanPSMT" w:cs="Arial"/>
          <w:bCs/>
        </w:rPr>
        <w:t xml:space="preserve"> </w:t>
      </w:r>
      <w:r w:rsidR="00F66410" w:rsidRPr="00220AF1">
        <w:rPr>
          <w:rFonts w:eastAsia="TimesNewRomanPSMT" w:cs="Arial"/>
          <w:bCs/>
        </w:rPr>
        <w:t>Јавно предузеће „Електр</w:t>
      </w:r>
      <w:r w:rsidR="00220AF1" w:rsidRPr="00220AF1">
        <w:rPr>
          <w:rFonts w:eastAsia="TimesNewRomanPSMT" w:cs="Arial"/>
          <w:bCs/>
        </w:rPr>
        <w:t>опривреда Србије“ Београд,</w:t>
      </w:r>
      <w:r w:rsidR="00C435F2" w:rsidRPr="00220AF1">
        <w:rPr>
          <w:rFonts w:eastAsia="TimesNewRomanPSMT" w:cs="Arial"/>
          <w:bCs/>
        </w:rPr>
        <w:t xml:space="preserve"> </w:t>
      </w:r>
      <w:r w:rsidR="00F66410" w:rsidRPr="00220AF1">
        <w:rPr>
          <w:rFonts w:eastAsia="TimesNewRomanPSMT" w:cs="Arial"/>
          <w:bCs/>
        </w:rPr>
        <w:t>огранак</w:t>
      </w:r>
      <w:r w:rsidR="00C435F2" w:rsidRPr="00220AF1">
        <w:rPr>
          <w:rFonts w:eastAsia="TimesNewRomanPSMT" w:cs="Arial"/>
          <w:bCs/>
        </w:rPr>
        <w:t xml:space="preserve"> ТЕНТ, Улица Богољуба Урошевића Црног 44., 11500 Обреновац</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A33FB">
        <w:rPr>
          <w:rFonts w:eastAsia="TimesNewRomanPSMT" w:cs="Arial"/>
          <w:bCs/>
          <w:lang w:val="sr-Cyrl-RS"/>
        </w:rPr>
        <w:t>Балканска 13</w:t>
      </w:r>
      <w:r w:rsidRPr="00A766A6">
        <w:rPr>
          <w:rFonts w:eastAsia="TimesNewRomanPSMT" w:cs="Arial"/>
          <w:bCs/>
        </w:rPr>
        <w:t xml:space="preserve">, 11000 Београд, огранак ТЕНТ, Улица Богољуба Урошевића Црног 44., 11500 Обреновац и доставља се уз потписан уговор лично или поштом на адресу: </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 огранак ТЕНТ, Улица Богољуба Урошевића Црног 44., 11500 Обреновац</w:t>
      </w:r>
    </w:p>
    <w:p w:rsidR="00617DBB" w:rsidRPr="00A766A6" w:rsidRDefault="00617DBB" w:rsidP="00617DBB">
      <w:pPr>
        <w:suppressAutoHyphens/>
        <w:spacing w:before="0" w:line="100" w:lineRule="atLeast"/>
        <w:jc w:val="center"/>
        <w:rPr>
          <w:rFonts w:eastAsia="Arial Unicode MS" w:cs="Arial"/>
          <w:b/>
          <w:kern w:val="2"/>
          <w:highlight w:val="yellow"/>
          <w:lang w:eastAsia="ar-SA"/>
        </w:rPr>
      </w:pPr>
      <w:r w:rsidRPr="00A766A6">
        <w:rPr>
          <w:rFonts w:cs="Arial"/>
          <w:b/>
        </w:rPr>
        <w:t>Богољуба Урошевића Црног бр.44., 11500 Обреновац</w:t>
      </w:r>
    </w:p>
    <w:p w:rsidR="00727A90" w:rsidRDefault="00617DBB" w:rsidP="00617DBB">
      <w:pPr>
        <w:tabs>
          <w:tab w:val="left" w:pos="1134"/>
        </w:tabs>
        <w:spacing w:before="0"/>
        <w:jc w:val="center"/>
        <w:rPr>
          <w:lang w:val="sr-Cyrl-RS"/>
        </w:rPr>
      </w:pPr>
      <w:r w:rsidRPr="00A766A6">
        <w:rPr>
          <w:rFonts w:cs="Arial"/>
        </w:rPr>
        <w:t>са назнаком:</w:t>
      </w:r>
      <w:r w:rsidRPr="00A766A6">
        <w:rPr>
          <w:rFonts w:cs="Arial"/>
          <w:b/>
        </w:rPr>
        <w:t xml:space="preserve"> Средство финансијског обезбеђења за ЈН бр.</w:t>
      </w:r>
      <w:r w:rsidRPr="00A766A6">
        <w:t xml:space="preserve"> </w:t>
      </w:r>
      <w:r w:rsidR="00727A90" w:rsidRPr="00727A90">
        <w:t>3000/0243/2019(406/2019)</w:t>
      </w:r>
    </w:p>
    <w:p w:rsidR="00617DBB" w:rsidRPr="00A766A6" w:rsidRDefault="00617DBB" w:rsidP="00617DBB">
      <w:pPr>
        <w:tabs>
          <w:tab w:val="left" w:pos="1134"/>
        </w:tabs>
        <w:spacing w:before="0"/>
        <w:jc w:val="center"/>
        <w:rPr>
          <w:rFonts w:cs="Arial"/>
          <w:lang w:val="sr-Cyrl-RS"/>
        </w:rPr>
      </w:pPr>
      <w:r w:rsidRPr="00A766A6">
        <w:rPr>
          <w:b/>
          <w:lang w:val="sr-Cyrl-RS"/>
        </w:rPr>
        <w:t xml:space="preserve">Понуђач је одговоран за прописан и безбедан начин достављања СФО Наручиоцу </w:t>
      </w:r>
      <w:r>
        <w:rPr>
          <w:b/>
          <w:lang w:val="sr-Cyrl-RS"/>
        </w:rPr>
        <w:t>.</w:t>
      </w:r>
    </w:p>
    <w:p w:rsidR="0085348E" w:rsidRPr="00F10346" w:rsidRDefault="0085348E" w:rsidP="0075227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10346">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220AF1">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5227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0AF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75227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5227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752270">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27A90" w:rsidRPr="00727A90">
        <w:rPr>
          <w:rFonts w:cs="Arial"/>
          <w:b/>
        </w:rPr>
        <w:t>3000/0243/2019(406/2019)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D39D4">
        <w:rPr>
          <w:rFonts w:cs="Arial"/>
        </w:rPr>
        <w:t xml:space="preserve"> </w:t>
      </w:r>
      <w:r w:rsidR="00780258">
        <w:rPr>
          <w:rFonts w:cs="Arial"/>
        </w:rPr>
        <w:t>gordana.milosevic</w:t>
      </w:r>
      <w:r w:rsidR="000F7611">
        <w:rPr>
          <w:rFonts w:cs="Arial"/>
          <w:bCs/>
        </w:rPr>
        <w:t>@eps.rs</w:t>
      </w:r>
      <w:r w:rsidRPr="00F10346">
        <w:rPr>
          <w:rFonts w:cs="Arial"/>
          <w:lang w:val="ru-RU"/>
        </w:rPr>
        <w:t xml:space="preserve">,радним данима (понедељак – петак) у времену од </w:t>
      </w:r>
      <w:r w:rsidRPr="00220AF1">
        <w:rPr>
          <w:rFonts w:cs="Arial"/>
          <w:lang w:val="ru-RU"/>
        </w:rPr>
        <w:t>0</w:t>
      </w:r>
      <w:r w:rsidR="0009377A" w:rsidRPr="00220AF1">
        <w:rPr>
          <w:rFonts w:cs="Arial"/>
          <w:lang w:val="ru-RU"/>
        </w:rPr>
        <w:t>7</w:t>
      </w:r>
      <w:r w:rsidR="00BA493E" w:rsidRPr="00220AF1">
        <w:rPr>
          <w:rFonts w:cs="Arial"/>
          <w:lang w:val="ru-RU"/>
        </w:rPr>
        <w:t>,00</w:t>
      </w:r>
      <w:r w:rsidRPr="00220AF1">
        <w:rPr>
          <w:rFonts w:cs="Arial"/>
          <w:lang w:val="ru-RU"/>
        </w:rPr>
        <w:t xml:space="preserve"> до 1</w:t>
      </w:r>
      <w:r w:rsidR="0009377A" w:rsidRPr="00220AF1">
        <w:rPr>
          <w:rFonts w:cs="Arial"/>
          <w:lang w:val="ru-RU"/>
        </w:rPr>
        <w:t>4</w:t>
      </w:r>
      <w:r w:rsidR="00BA493E" w:rsidRPr="00220AF1">
        <w:rPr>
          <w:rFonts w:cs="Arial"/>
          <w:lang w:val="ru-RU"/>
        </w:rPr>
        <w:t>,00</w:t>
      </w:r>
      <w:r w:rsidRPr="00220AF1">
        <w:rPr>
          <w:rFonts w:cs="Arial"/>
          <w:lang w:val="ru-RU"/>
        </w:rPr>
        <w:t xml:space="preserve"> часова. </w:t>
      </w:r>
      <w:r w:rsidRPr="00220AF1">
        <w:rPr>
          <w:rFonts w:cs="Arial"/>
        </w:rPr>
        <w:t>Захтев за појашњење примљен после наведеног времена или</w:t>
      </w:r>
      <w:r w:rsidRPr="00F10346">
        <w:rPr>
          <w:rFonts w:cs="Arial"/>
        </w:rPr>
        <w:t xml:space="preserve">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52270">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5227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52270">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5227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5227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347A71" w:rsidRDefault="00B20A6C" w:rsidP="0075227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47A71" w:rsidRPr="00D32578" w:rsidRDefault="00347A71" w:rsidP="00752270">
      <w:pPr>
        <w:pStyle w:val="KDNabrajanje"/>
        <w:numPr>
          <w:ilvl w:val="0"/>
          <w:numId w:val="22"/>
        </w:numPr>
        <w:spacing w:before="0"/>
        <w:ind w:left="714" w:hanging="357"/>
        <w:rPr>
          <w:rFonts w:cs="Arial"/>
        </w:rPr>
      </w:pPr>
      <w:r>
        <w:rPr>
          <w:rFonts w:eastAsia="TimesNewRomanPSMT" w:cs="Arial"/>
          <w:bCs/>
          <w:iCs/>
          <w:lang w:val="sr-Cyrl-RS"/>
        </w:rPr>
        <w:t>Понуђач не достави доказе тражене у т</w:t>
      </w:r>
      <w:r w:rsidR="00D32578">
        <w:rPr>
          <w:rFonts w:eastAsia="TimesNewRomanPSMT" w:cs="Arial"/>
          <w:bCs/>
          <w:iCs/>
          <w:lang w:val="sr-Cyrl-RS"/>
        </w:rPr>
        <w:t>ачки 3.2 техничке спецификације:</w:t>
      </w:r>
    </w:p>
    <w:p w:rsidR="00D32578" w:rsidRPr="00D32578" w:rsidRDefault="00D32578" w:rsidP="00D32578">
      <w:pPr>
        <w:pStyle w:val="KDNabrajanje"/>
        <w:numPr>
          <w:ilvl w:val="0"/>
          <w:numId w:val="0"/>
        </w:numPr>
        <w:spacing w:before="0"/>
        <w:ind w:left="568" w:hanging="284"/>
        <w:rPr>
          <w:rFonts w:cs="Arial"/>
        </w:rPr>
      </w:pPr>
      <w:r>
        <w:rPr>
          <w:rFonts w:cs="Arial"/>
          <w:lang w:val="sr-Cyrl-RS"/>
        </w:rPr>
        <w:lastRenderedPageBreak/>
        <w:t>-</w:t>
      </w:r>
      <w:r w:rsidRPr="00D32578">
        <w:rPr>
          <w:rFonts w:cs="Arial"/>
        </w:rPr>
        <w:t>Уз пoнуду, изабрани пoнуђaч je у oбaвeзи дa дoст</w:t>
      </w:r>
      <w:r>
        <w:rPr>
          <w:rFonts w:cs="Arial"/>
        </w:rPr>
        <w:t>aви  прoизвoђaчку спeцификaциjу</w:t>
      </w:r>
      <w:r w:rsidRPr="00D32578">
        <w:rPr>
          <w:rFonts w:cs="Arial"/>
        </w:rPr>
        <w:t>, сa тaчнo oбeлeжeним пoдaцимa, кojи прeдстaвљ</w:t>
      </w:r>
      <w:r>
        <w:rPr>
          <w:rFonts w:cs="Arial"/>
        </w:rPr>
        <w:t xml:space="preserve">ajу  дoкaз дa пoнуђeни aртикaл </w:t>
      </w:r>
      <w:r w:rsidRPr="00D32578">
        <w:rPr>
          <w:rFonts w:cs="Arial"/>
        </w:rPr>
        <w:t>испуњaвa  зaхтeвaни   квaлитeт  хeмикaлиja. Спeцификaциje сe мoгу дoстaвити  и нa eнглeскoм jeзику и остале доказе тражене у техничкој спецификацији у тачки 3.2 техничке спецификације.</w:t>
      </w:r>
    </w:p>
    <w:p w:rsidR="00D32578" w:rsidRPr="00D32578" w:rsidRDefault="00D32578" w:rsidP="00D32578">
      <w:pPr>
        <w:pStyle w:val="KDNabrajanje"/>
        <w:numPr>
          <w:ilvl w:val="0"/>
          <w:numId w:val="0"/>
        </w:numPr>
        <w:spacing w:before="0"/>
        <w:ind w:left="568" w:hanging="284"/>
        <w:rPr>
          <w:rFonts w:cs="Arial"/>
        </w:rPr>
      </w:pPr>
      <w:r>
        <w:rPr>
          <w:rFonts w:cs="Arial"/>
          <w:lang w:val="sr-Cyrl-RS"/>
        </w:rPr>
        <w:t>-</w:t>
      </w:r>
      <w:r w:rsidRPr="00D32578">
        <w:rPr>
          <w:rFonts w:cs="Arial"/>
        </w:rPr>
        <w:t>Уколико Понуђач понуди одговарајуће хемикалије за позиције 36,37,38 и 39 потребно је да уз спецификацију достави изјаву од произвођача ових хемикалија у којој се потврђује да ће понуђена хемикалија одговарати нашим апаратима.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5227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7016AB">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52270">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3" w:name="_Toc441651608"/>
      <w:bookmarkStart w:id="254" w:name="_Toc442559919"/>
      <w:r w:rsidRPr="00F10346">
        <w:rPr>
          <w:rFonts w:cs="Arial"/>
        </w:rPr>
        <w:lastRenderedPageBreak/>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65E8C" w:rsidRPr="00220AF1">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3D39D4">
        <w:rPr>
          <w:rFonts w:cs="Arial"/>
          <w:lang w:bidi="en-US"/>
        </w:rPr>
        <w:t xml:space="preserve"> за ЈН добара </w:t>
      </w:r>
      <w:r w:rsidR="00E804F5" w:rsidRPr="00E804F5">
        <w:rPr>
          <w:rFonts w:cs="Arial"/>
          <w:lang w:val="ru-RU"/>
        </w:rPr>
        <w:t>Лабораторијске хемикалије финог квалитета Тент</w:t>
      </w:r>
      <w:r w:rsidR="003D3570">
        <w:rPr>
          <w:rFonts w:cs="Arial"/>
          <w:lang w:bidi="en-US"/>
        </w:rPr>
        <w:t xml:space="preserve"> бр.</w:t>
      </w:r>
      <w:r w:rsidR="00220AF1">
        <w:rPr>
          <w:rFonts w:cs="Arial"/>
          <w:lang w:val="sr-Cyrl-RS" w:bidi="en-US"/>
        </w:rPr>
        <w:t xml:space="preserve"> </w:t>
      </w:r>
      <w:r w:rsidR="00727A90" w:rsidRPr="00727A90">
        <w:rPr>
          <w:rFonts w:cs="Arial"/>
          <w:b/>
        </w:rPr>
        <w:t>3000/0243/2019(406/2019)</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w:t>
      </w:r>
      <w:r w:rsidR="003D39D4">
        <w:rPr>
          <w:rFonts w:cs="Arial"/>
          <w:lang w:bidi="en-US"/>
        </w:rPr>
        <w:t xml:space="preserve"> електронске поште на e-mail:</w:t>
      </w:r>
      <w:r w:rsidR="003D39D4" w:rsidRPr="00F10346">
        <w:rPr>
          <w:rFonts w:cs="Arial"/>
        </w:rPr>
        <w:t xml:space="preserve"> </w:t>
      </w:r>
      <w:r w:rsidR="00E804F5">
        <w:rPr>
          <w:rFonts w:cs="Arial"/>
        </w:rPr>
        <w:t>gordana.milosevic</w:t>
      </w:r>
      <w:r w:rsidR="000F7611">
        <w:rPr>
          <w:rFonts w:cs="Arial"/>
          <w:bC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D39D4">
        <w:rPr>
          <w:rFonts w:cs="Arial"/>
          <w:lang w:bidi="en-US"/>
        </w:rPr>
        <w:t>7</w:t>
      </w:r>
      <w:r w:rsidR="008824F8" w:rsidRPr="003D39D4">
        <w:rPr>
          <w:rFonts w:cs="Arial"/>
          <w:lang w:bidi="en-US"/>
        </w:rPr>
        <w:t>,00 до 1</w:t>
      </w:r>
      <w:r w:rsidR="0009377A" w:rsidRPr="003D39D4">
        <w:rPr>
          <w:rFonts w:cs="Arial"/>
          <w:lang w:bidi="en-US"/>
        </w:rPr>
        <w:t>4</w:t>
      </w:r>
      <w:r w:rsidRPr="003D39D4">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lastRenderedPageBreak/>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20AF1">
        <w:rPr>
          <w:rFonts w:cs="Arial"/>
          <w:b/>
        </w:rPr>
        <w:t>3000</w:t>
      </w:r>
      <w:r w:rsidR="00220AF1">
        <w:rPr>
          <w:rFonts w:cs="Arial"/>
          <w:b/>
          <w:lang w:val="sr-Cyrl-RS"/>
        </w:rPr>
        <w:t xml:space="preserve"> </w:t>
      </w:r>
      <w:r w:rsidR="00727A90">
        <w:rPr>
          <w:rFonts w:cs="Arial"/>
          <w:b/>
          <w:lang w:val="sr-Cyrl-RS"/>
        </w:rPr>
        <w:t>0243</w:t>
      </w:r>
      <w:r w:rsidR="00220AF1">
        <w:rPr>
          <w:rFonts w:cs="Arial"/>
          <w:b/>
          <w:lang w:val="sr-Cyrl-RS"/>
        </w:rPr>
        <w:t xml:space="preserve"> </w:t>
      </w:r>
      <w:r w:rsidR="00220AF1">
        <w:rPr>
          <w:rFonts w:cs="Arial"/>
          <w:b/>
        </w:rPr>
        <w:t>201</w:t>
      </w:r>
      <w:r w:rsidR="00727A90">
        <w:rPr>
          <w:rFonts w:cs="Arial"/>
          <w:b/>
          <w:lang w:val="sr-Cyrl-RS"/>
        </w:rPr>
        <w:t>9</w:t>
      </w:r>
      <w:r w:rsidR="00CC148D">
        <w:rPr>
          <w:rFonts w:cs="Arial"/>
          <w:b/>
        </w:rPr>
        <w:t xml:space="preserve"> (</w:t>
      </w:r>
      <w:r w:rsidR="00727A90">
        <w:rPr>
          <w:rFonts w:cs="Arial"/>
          <w:b/>
          <w:lang w:val="sr-Cyrl-RS"/>
        </w:rPr>
        <w:t>406 2019</w:t>
      </w:r>
      <w:r w:rsidR="00220AF1">
        <w:rPr>
          <w:rFonts w:cs="Arial"/>
          <w:b/>
        </w:rPr>
        <w:t>)</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727A90" w:rsidRPr="00727A90">
        <w:rPr>
          <w:rFonts w:cs="Arial"/>
          <w:b/>
        </w:rPr>
        <w:t>3000/0243/2019(406/2019)</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20AF1" w:rsidRDefault="0008263C" w:rsidP="0008263C">
      <w:pPr>
        <w:pStyle w:val="KDParagraf"/>
        <w:spacing w:before="0"/>
        <w:rPr>
          <w:rFonts w:cs="Arial"/>
          <w:lang w:bidi="en-US"/>
        </w:rPr>
      </w:pPr>
      <w:r w:rsidRPr="00220AF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20AF1" w:rsidRDefault="003D39D4" w:rsidP="0008263C">
      <w:pPr>
        <w:pStyle w:val="KDParagraf"/>
        <w:spacing w:before="0"/>
        <w:rPr>
          <w:rFonts w:cs="Arial"/>
          <w:lang w:bidi="en-US"/>
        </w:rPr>
      </w:pPr>
      <w:r>
        <w:rPr>
          <w:rFonts w:cs="Arial"/>
          <w:lang w:val="sr-Cyrl-RS" w:bidi="en-US"/>
        </w:rPr>
        <w:t>2</w:t>
      </w:r>
      <w:r w:rsidR="0008263C" w:rsidRPr="00220AF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20AF1" w:rsidRDefault="00886827" w:rsidP="00091BB0">
      <w:pPr>
        <w:pStyle w:val="KDParagraf"/>
        <w:spacing w:before="0"/>
        <w:rPr>
          <w:rFonts w:cs="Arial"/>
          <w:lang w:bidi="en-US"/>
        </w:rPr>
      </w:pPr>
      <w:r w:rsidRPr="00220AF1">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lastRenderedPageBreak/>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lastRenderedPageBreak/>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72F3D" w:rsidRPr="00872F3D" w:rsidRDefault="00872F3D" w:rsidP="00872F3D">
      <w:pPr>
        <w:keepNext/>
        <w:numPr>
          <w:ilvl w:val="1"/>
          <w:numId w:val="25"/>
        </w:numPr>
        <w:tabs>
          <w:tab w:val="left" w:pos="567"/>
        </w:tabs>
        <w:spacing w:before="0"/>
        <w:ind w:left="465"/>
        <w:outlineLvl w:val="1"/>
        <w:rPr>
          <w:rFonts w:cs="Arial"/>
          <w:b/>
        </w:rPr>
      </w:pPr>
      <w:r w:rsidRPr="00872F3D">
        <w:rPr>
          <w:rFonts w:cs="Arial"/>
          <w:b/>
        </w:rPr>
        <w:lastRenderedPageBreak/>
        <w:t>Закључивање уговора</w:t>
      </w:r>
    </w:p>
    <w:p w:rsidR="00872F3D" w:rsidRPr="00872F3D" w:rsidRDefault="00872F3D" w:rsidP="00872F3D">
      <w:pPr>
        <w:spacing w:before="0"/>
        <w:rPr>
          <w:rFonts w:cs="Arial"/>
        </w:rPr>
      </w:pPr>
      <w:r w:rsidRPr="00872F3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872F3D" w:rsidRPr="00727A90" w:rsidRDefault="00872F3D" w:rsidP="00872F3D">
      <w:pPr>
        <w:spacing w:before="0"/>
        <w:rPr>
          <w:rFonts w:cs="Arial"/>
          <w:lang w:val="sr-Cyrl-RS"/>
        </w:rPr>
      </w:pPr>
      <w:r w:rsidRPr="00872F3D">
        <w:rPr>
          <w:rFonts w:cs="Arial"/>
        </w:rPr>
        <w:t xml:space="preserve">Понуђач којем буде додељен уговор, обавезан је  </w:t>
      </w:r>
      <w:r w:rsidRPr="00872F3D">
        <w:rPr>
          <w:rFonts w:cs="Arial"/>
          <w:lang w:val="sr-Cyrl-RS"/>
        </w:rPr>
        <w:t xml:space="preserve">да уз потписан Уговор </w:t>
      </w:r>
      <w:r w:rsidRPr="00872F3D">
        <w:rPr>
          <w:rFonts w:cs="Arial"/>
        </w:rPr>
        <w:t xml:space="preserve">достави </w:t>
      </w:r>
      <w:r w:rsidRPr="00872F3D">
        <w:rPr>
          <w:rFonts w:cs="Arial"/>
          <w:lang w:val="sr-Cyrl-RS"/>
        </w:rPr>
        <w:t>меницу</w:t>
      </w:r>
      <w:r w:rsidRPr="00872F3D">
        <w:rPr>
          <w:rFonts w:cs="Arial"/>
        </w:rPr>
        <w:t xml:space="preserve"> за добро извршење посла</w:t>
      </w:r>
      <w:r w:rsidRPr="00872F3D">
        <w:rPr>
          <w:rFonts w:cs="Arial"/>
          <w:lang w:val="sr-Cyrl-RS"/>
        </w:rPr>
        <w:t>.</w:t>
      </w:r>
    </w:p>
    <w:p w:rsidR="00872F3D" w:rsidRPr="00872F3D" w:rsidRDefault="00872F3D" w:rsidP="00872F3D">
      <w:pPr>
        <w:spacing w:before="0"/>
        <w:rPr>
          <w:rFonts w:cs="Arial"/>
          <w:lang w:val="ru-RU"/>
        </w:rPr>
      </w:pPr>
      <w:r w:rsidRPr="00872F3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872F3D" w:rsidRPr="00872F3D" w:rsidRDefault="00872F3D" w:rsidP="00872F3D">
      <w:pPr>
        <w:spacing w:before="0"/>
        <w:rPr>
          <w:rFonts w:cs="Arial"/>
        </w:rPr>
      </w:pPr>
      <w:r w:rsidRPr="00872F3D">
        <w:rPr>
          <w:rFonts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872F3D" w:rsidRPr="00872F3D" w:rsidRDefault="00872F3D" w:rsidP="00872F3D">
      <w:pPr>
        <w:spacing w:before="0"/>
        <w:rPr>
          <w:rFonts w:cs="Arial"/>
        </w:rPr>
      </w:pPr>
    </w:p>
    <w:p w:rsidR="00872F3D" w:rsidRPr="00872F3D" w:rsidRDefault="00872F3D" w:rsidP="00872F3D">
      <w:pPr>
        <w:keepNext/>
        <w:numPr>
          <w:ilvl w:val="1"/>
          <w:numId w:val="25"/>
        </w:numPr>
        <w:tabs>
          <w:tab w:val="left" w:pos="567"/>
        </w:tabs>
        <w:spacing w:before="0"/>
        <w:ind w:left="465"/>
        <w:outlineLvl w:val="1"/>
        <w:rPr>
          <w:rFonts w:cs="Arial"/>
          <w:b/>
        </w:rPr>
      </w:pPr>
      <w:bookmarkStart w:id="257" w:name="_Toc441651611"/>
      <w:bookmarkStart w:id="258" w:name="_Toc442559922"/>
      <w:r w:rsidRPr="00872F3D">
        <w:rPr>
          <w:rFonts w:cs="Arial"/>
          <w:b/>
        </w:rPr>
        <w:t>Измене током трајања уговора</w:t>
      </w:r>
      <w:bookmarkEnd w:id="257"/>
      <w:bookmarkEnd w:id="258"/>
    </w:p>
    <w:p w:rsidR="00872F3D" w:rsidRPr="00872F3D" w:rsidRDefault="00872F3D" w:rsidP="00872F3D">
      <w:pPr>
        <w:spacing w:before="0"/>
        <w:rPr>
          <w:rFonts w:cs="Arial"/>
          <w:lang w:eastAsia="sr-Latn-CS"/>
        </w:rPr>
      </w:pPr>
      <w:r w:rsidRPr="00872F3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72F3D" w:rsidRPr="00872F3D" w:rsidRDefault="00872F3D" w:rsidP="00872F3D">
      <w:pPr>
        <w:spacing w:before="0"/>
        <w:rPr>
          <w:rFonts w:cs="Arial"/>
          <w:lang w:eastAsia="sr-Latn-CS"/>
        </w:rPr>
      </w:pPr>
      <w:r w:rsidRPr="00872F3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72F3D" w:rsidRPr="00872F3D" w:rsidRDefault="00872F3D" w:rsidP="00872F3D">
      <w:pPr>
        <w:spacing w:before="0"/>
        <w:rPr>
          <w:rFonts w:cs="Arial"/>
          <w:lang w:eastAsia="sr-Latn-CS"/>
        </w:rPr>
      </w:pPr>
      <w:r w:rsidRPr="00872F3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72F3D" w:rsidRPr="00872F3D" w:rsidRDefault="00872F3D" w:rsidP="00872F3D">
      <w:pPr>
        <w:spacing w:before="0"/>
        <w:rPr>
          <w:rFonts w:cs="Arial"/>
          <w:lang w:eastAsia="sr-Latn-CS"/>
        </w:rPr>
      </w:pPr>
    </w:p>
    <w:p w:rsidR="00872F3D" w:rsidRPr="00872F3D" w:rsidRDefault="00872F3D" w:rsidP="00872F3D">
      <w:pPr>
        <w:spacing w:before="0"/>
        <w:rPr>
          <w:rFonts w:cs="Arial"/>
          <w:color w:val="00B0F0"/>
          <w:lang w:eastAsia="sr-Latn-CS"/>
        </w:rPr>
      </w:pPr>
    </w:p>
    <w:p w:rsidR="00872F3D" w:rsidRPr="00872F3D" w:rsidRDefault="00872F3D" w:rsidP="00872F3D">
      <w:pPr>
        <w:spacing w:before="0"/>
        <w:rPr>
          <w:rFonts w:cs="Arial"/>
          <w:color w:val="00B0F0"/>
          <w:lang w:eastAsia="sr-Latn-CS"/>
        </w:rPr>
      </w:pPr>
    </w:p>
    <w:p w:rsidR="00872F3D" w:rsidRPr="00872F3D" w:rsidRDefault="00872F3D" w:rsidP="00872F3D">
      <w:pPr>
        <w:spacing w:before="0"/>
        <w:rPr>
          <w:rFonts w:cs="Arial"/>
          <w:color w:val="00B0F0"/>
          <w:lang w:val="sr-Cyrl-RS" w:eastAsia="sr-Latn-CS"/>
        </w:rPr>
      </w:pPr>
    </w:p>
    <w:p w:rsidR="009D45D7" w:rsidRDefault="009D45D7" w:rsidP="001F69E8">
      <w:pPr>
        <w:spacing w:before="0"/>
        <w:jc w:val="left"/>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Pr="00AA2535" w:rsidRDefault="00AA2535" w:rsidP="00465640">
      <w:pPr>
        <w:spacing w:before="0"/>
        <w:jc w:val="center"/>
        <w:rPr>
          <w:rFonts w:cs="Arial"/>
          <w:color w:val="00B0F0"/>
          <w:lang w:val="sr-Latn-RS" w:eastAsia="sr-Latn-CS"/>
        </w:rPr>
      </w:pPr>
    </w:p>
    <w:p w:rsidR="007D00B7" w:rsidRDefault="007D00B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727A90" w:rsidRDefault="00727A90" w:rsidP="00465640">
      <w:pPr>
        <w:spacing w:before="0"/>
        <w:jc w:val="center"/>
        <w:rPr>
          <w:rFonts w:cs="Arial"/>
          <w:color w:val="00B0F0"/>
          <w:lang w:val="sr-Cyrl-RS" w:eastAsia="sr-Latn-CS"/>
        </w:rPr>
      </w:pPr>
    </w:p>
    <w:p w:rsidR="009D45D7" w:rsidRPr="009D45D7" w:rsidRDefault="009D45D7" w:rsidP="00465640">
      <w:pPr>
        <w:spacing w:before="0"/>
        <w:jc w:val="center"/>
        <w:rPr>
          <w:rFonts w:cs="Arial"/>
          <w:color w:val="00B0F0"/>
          <w:lang w:val="sr-Cyrl-RS" w:eastAsia="sr-Latn-CS"/>
        </w:rPr>
      </w:pPr>
    </w:p>
    <w:p w:rsidR="00465640" w:rsidRPr="00F10346" w:rsidRDefault="00465640" w:rsidP="0075227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9D45D7">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3D39D4">
        <w:rPr>
          <w:rFonts w:eastAsia="TimesNewRomanPS-BoldMT" w:cs="Arial"/>
          <w:bCs/>
          <w:color w:val="000000" w:themeColor="text1"/>
        </w:rPr>
        <w:t xml:space="preserve">добра </w:t>
      </w:r>
      <w:r w:rsidR="003D39D4">
        <w:rPr>
          <w:rFonts w:eastAsia="TimesNewRomanPS-BoldMT" w:cs="Arial"/>
          <w:bCs/>
          <w:color w:val="000000" w:themeColor="text1"/>
          <w:lang w:val="sr-Cyrl-RS"/>
        </w:rPr>
        <w:t xml:space="preserve"> </w:t>
      </w:r>
      <w:r w:rsidR="00066156" w:rsidRPr="00241F86">
        <w:rPr>
          <w:rFonts w:cs="Arial"/>
        </w:rPr>
        <w:t>Лабораторијске хемикалије финог квалитета Тент</w:t>
      </w:r>
      <w:r w:rsidR="00066156" w:rsidRPr="00F10346">
        <w:rPr>
          <w:rFonts w:eastAsia="TimesNewRomanPS-BoldMT" w:cs="Arial"/>
          <w:bCs/>
          <w:color w:val="000000" w:themeColor="text1"/>
        </w:rPr>
        <w:t xml:space="preserve"> </w:t>
      </w:r>
      <w:r w:rsidRPr="00F10346">
        <w:rPr>
          <w:rFonts w:eastAsia="TimesNewRomanPS-BoldMT" w:cs="Arial"/>
          <w:bCs/>
          <w:color w:val="000000" w:themeColor="text1"/>
        </w:rPr>
        <w:t xml:space="preserve"> бр. </w:t>
      </w:r>
      <w:r w:rsidR="00727A90" w:rsidRPr="00727A90">
        <w:rPr>
          <w:rFonts w:cs="Arial"/>
          <w:b/>
        </w:rPr>
        <w:t>3000/0243/2019(406/2019)</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sr-Cyrl-RS"/>
        </w:rPr>
      </w:pPr>
    </w:p>
    <w:p w:rsidR="00727A90" w:rsidRDefault="00727A90" w:rsidP="00343A18">
      <w:pPr>
        <w:spacing w:before="0"/>
        <w:rPr>
          <w:rFonts w:cs="Arial"/>
          <w:iCs/>
          <w:lang w:val="sr-Cyrl-RS"/>
        </w:rPr>
      </w:pPr>
    </w:p>
    <w:p w:rsidR="00727A90" w:rsidRPr="00727A90" w:rsidRDefault="00727A90" w:rsidP="00343A18">
      <w:pPr>
        <w:spacing w:before="0"/>
        <w:rPr>
          <w:rFonts w:cs="Arial"/>
          <w:i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952E72"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5610A">
        <w:rPr>
          <w:rFonts w:cs="Arial"/>
          <w:iCs/>
          <w:lang w:val="ru-RU"/>
        </w:rPr>
        <w:t>.</w:t>
      </w: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Pr="0065610A" w:rsidRDefault="001A7B70" w:rsidP="00343A18">
      <w:pPr>
        <w:spacing w:before="0"/>
        <w:rPr>
          <w:rFonts w:eastAsia="TimesNewRomanPSMT" w:cs="Arial"/>
          <w:b/>
          <w:bCs/>
          <w:lang w:val="ru-RU"/>
        </w:rPr>
      </w:pPr>
    </w:p>
    <w:p w:rsidR="00952E72" w:rsidRDefault="00952E72"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4419"/>
      </w:tblGrid>
      <w:tr w:rsidR="000E75A0" w:rsidRPr="00F10346" w:rsidTr="00A14BD7">
        <w:trPr>
          <w:trHeight w:val="485"/>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2D5F">
              <w:rPr>
                <w:rFonts w:cs="Arial"/>
                <w:b/>
                <w:bCs/>
                <w:iCs/>
                <w:lang w:val="sr-Cyrl-CS"/>
              </w:rPr>
              <w:t xml:space="preserve">ЦЕНА </w:t>
            </w:r>
            <w:r w:rsidR="00BF2D5F" w:rsidRPr="00BF2D5F">
              <w:rPr>
                <w:rFonts w:eastAsia="Arial Unicode MS" w:cs="Arial"/>
                <w:b/>
                <w:bCs/>
                <w:iCs/>
                <w:kern w:val="1"/>
                <w:lang w:val="sr-Cyrl-CS" w:eastAsia="ar-SA"/>
              </w:rPr>
              <w:t xml:space="preserve">дин. </w:t>
            </w:r>
            <w:r w:rsidR="0009377A" w:rsidRPr="00BF2D5F">
              <w:rPr>
                <w:rFonts w:eastAsia="Arial Unicode MS" w:cs="Arial"/>
                <w:b/>
                <w:bCs/>
                <w:iCs/>
                <w:kern w:val="1"/>
                <w:lang w:val="sr-Cyrl-CS" w:eastAsia="ar-SA"/>
              </w:rPr>
              <w:t xml:space="preserve"> </w:t>
            </w:r>
            <w:r w:rsidRPr="00BF2D5F">
              <w:rPr>
                <w:rFonts w:cs="Arial"/>
                <w:b/>
                <w:bCs/>
                <w:iCs/>
                <w:lang w:val="sr-Cyrl-CS"/>
              </w:rPr>
              <w:t>без ПДВ</w:t>
            </w:r>
            <w:r w:rsidRPr="00F10346">
              <w:rPr>
                <w:rFonts w:cs="Arial"/>
                <w:b/>
                <w:bCs/>
                <w:iCs/>
                <w:lang w:val="sr-Cyrl-CS"/>
              </w:rPr>
              <w:t>-а</w:t>
            </w:r>
          </w:p>
        </w:tc>
      </w:tr>
      <w:tr w:rsidR="000E75A0" w:rsidRPr="00F10346" w:rsidTr="00A14BD7">
        <w:trPr>
          <w:trHeight w:val="440"/>
        </w:trPr>
        <w:tc>
          <w:tcPr>
            <w:tcW w:w="5929" w:type="dxa"/>
            <w:vAlign w:val="center"/>
          </w:tcPr>
          <w:p w:rsidR="000E75A0" w:rsidRPr="00F10346" w:rsidRDefault="00BE0C8C" w:rsidP="00F54721">
            <w:pPr>
              <w:spacing w:before="0"/>
              <w:jc w:val="left"/>
              <w:rPr>
                <w:rFonts w:cs="Arial"/>
                <w:b/>
                <w:lang w:val="sr-Cyrl-CS"/>
              </w:rPr>
            </w:pPr>
            <w:r w:rsidRPr="00BE0C8C">
              <w:rPr>
                <w:rFonts w:cs="Arial"/>
                <w:lang w:val="ru-RU"/>
              </w:rPr>
              <w:t xml:space="preserve">Лабораторијске хемикалије финог квалитета Тент </w:t>
            </w:r>
            <w:r w:rsidR="00727A90" w:rsidRPr="00727A90">
              <w:rPr>
                <w:rFonts w:cs="Arial"/>
                <w:b/>
              </w:rPr>
              <w:t>3000/0243/2019(406/2019)</w:t>
            </w:r>
          </w:p>
        </w:tc>
        <w:tc>
          <w:tcPr>
            <w:tcW w:w="4419"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r w:rsidR="000E75A0" w:rsidRPr="00F10346" w:rsidTr="00A14BD7">
        <w:trPr>
          <w:trHeight w:val="647"/>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14BD7">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593B4C" w:rsidRPr="003B161F" w:rsidRDefault="00593B4C" w:rsidP="00593B4C">
            <w:pPr>
              <w:pStyle w:val="KDParagraf"/>
              <w:numPr>
                <w:ilvl w:val="0"/>
                <w:numId w:val="13"/>
              </w:numPr>
              <w:spacing w:before="0"/>
              <w:rPr>
                <w:rFonts w:eastAsia="Calibri" w:cs="Arial"/>
              </w:rPr>
            </w:pPr>
            <w:r w:rsidRPr="003B161F">
              <w:rPr>
                <w:rFonts w:eastAsia="Calibri" w:cs="Arial"/>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E75A0" w:rsidRPr="00F10346" w:rsidRDefault="000E75A0" w:rsidP="00AF3AF8">
            <w:pPr>
              <w:spacing w:before="0"/>
              <w:jc w:val="center"/>
              <w:rPr>
                <w:rFonts w:cs="Arial"/>
                <w:b/>
                <w:bCs/>
                <w:iCs/>
                <w:lang w:val="sr-Cyrl-CS"/>
              </w:rPr>
            </w:pPr>
          </w:p>
        </w:tc>
        <w:tc>
          <w:tcPr>
            <w:tcW w:w="4419" w:type="dxa"/>
            <w:vAlign w:val="center"/>
          </w:tcPr>
          <w:p w:rsidR="000E75A0" w:rsidRPr="00F10346" w:rsidRDefault="000E75A0" w:rsidP="00AF3AF8">
            <w:pPr>
              <w:spacing w:before="0"/>
              <w:jc w:val="center"/>
              <w:rPr>
                <w:rFonts w:cs="Arial"/>
                <w:b/>
                <w:bCs/>
                <w:iCs/>
                <w:lang w:val="sr-Cyrl-CS"/>
              </w:rPr>
            </w:pPr>
          </w:p>
          <w:p w:rsidR="00593B4C" w:rsidRPr="00593B4C" w:rsidRDefault="00593B4C" w:rsidP="00593B4C">
            <w:pPr>
              <w:spacing w:before="0"/>
              <w:jc w:val="center"/>
              <w:rPr>
                <w:rFonts w:cs="Arial"/>
                <w:bCs/>
                <w:iCs/>
                <w:lang w:val="sr-Cyrl-CS"/>
              </w:rPr>
            </w:pPr>
            <w:r w:rsidRPr="00593B4C">
              <w:rPr>
                <w:rFonts w:cs="Arial"/>
                <w:bCs/>
                <w:iCs/>
                <w:lang w:val="sr-Cyrl-CS"/>
              </w:rPr>
              <w:t xml:space="preserve">Сагласан </w:t>
            </w:r>
            <w:r w:rsidRPr="00593B4C">
              <w:rPr>
                <w:rFonts w:cs="Arial"/>
                <w:bCs/>
                <w:iCs/>
              </w:rPr>
              <w:t>с</w:t>
            </w:r>
            <w:r w:rsidRPr="00593B4C">
              <w:rPr>
                <w:rFonts w:cs="Arial"/>
                <w:bCs/>
                <w:iCs/>
                <w:lang w:val="sr-Cyrl-CS"/>
              </w:rPr>
              <w:t>а захтевом наручиоца</w:t>
            </w:r>
          </w:p>
          <w:p w:rsidR="000E75A0" w:rsidRPr="003200A3" w:rsidRDefault="00593B4C" w:rsidP="00593B4C">
            <w:pPr>
              <w:spacing w:before="0"/>
              <w:jc w:val="center"/>
              <w:rPr>
                <w:rFonts w:cs="Arial"/>
                <w:bCs/>
                <w:iCs/>
                <w:color w:val="00B0F0"/>
                <w:lang w:val="sr-Cyrl-CS"/>
              </w:rPr>
            </w:pPr>
            <w:r w:rsidRPr="00593B4C">
              <w:rPr>
                <w:rFonts w:cs="Arial"/>
                <w:bCs/>
                <w:iCs/>
                <w:lang w:val="sr-Cyrl-CS"/>
              </w:rPr>
              <w:t>ДА/НЕ (заокружити)</w:t>
            </w:r>
          </w:p>
        </w:tc>
      </w:tr>
      <w:tr w:rsidR="000E75A0" w:rsidRPr="00F10346" w:rsidTr="00A14BD7">
        <w:tc>
          <w:tcPr>
            <w:tcW w:w="5929" w:type="dxa"/>
            <w:vAlign w:val="center"/>
          </w:tcPr>
          <w:p w:rsidR="000E75A0" w:rsidRPr="00593B4C" w:rsidRDefault="000E75A0" w:rsidP="00AF3AF8">
            <w:pPr>
              <w:spacing w:before="0"/>
              <w:jc w:val="center"/>
              <w:rPr>
                <w:rFonts w:cs="Arial"/>
                <w:b/>
                <w:bCs/>
                <w:iCs/>
                <w:lang w:val="sr-Cyrl-CS"/>
              </w:rPr>
            </w:pPr>
            <w:r w:rsidRPr="00593B4C">
              <w:rPr>
                <w:rFonts w:cs="Arial"/>
                <w:b/>
                <w:bCs/>
                <w:iCs/>
                <w:lang w:val="sr-Cyrl-CS"/>
              </w:rPr>
              <w:t>РОК ИСПОРУКЕ:</w:t>
            </w:r>
          </w:p>
          <w:p w:rsidR="000E75A0" w:rsidRPr="00593B4C" w:rsidRDefault="009D009F" w:rsidP="00345BF2">
            <w:pPr>
              <w:spacing w:before="0"/>
              <w:jc w:val="center"/>
              <w:rPr>
                <w:rFonts w:cs="Arial"/>
                <w:bCs/>
                <w:iCs/>
                <w:lang w:val="sr-Cyrl-CS"/>
              </w:rPr>
            </w:pPr>
            <w:r w:rsidRPr="009D009F">
              <w:rPr>
                <w:rFonts w:cs="Arial"/>
                <w:spacing w:val="4"/>
                <w:lang w:val="sr-Cyrl-CS"/>
              </w:rPr>
              <w:t xml:space="preserve">Изабрани понуђач је обавезан да испоруку добара изврши у року који не може бити дужи од 60 дана од дана ступања Уговора на снагу осим за позицију </w:t>
            </w:r>
            <w:r w:rsidR="00345BF2">
              <w:rPr>
                <w:rFonts w:cs="Arial"/>
                <w:spacing w:val="4"/>
                <w:lang w:val="sr-Cyrl-CS"/>
              </w:rPr>
              <w:t>49</w:t>
            </w:r>
            <w:r w:rsidRPr="009D009F">
              <w:rPr>
                <w:rFonts w:cs="Arial"/>
                <w:spacing w:val="4"/>
                <w:lang w:val="sr-Cyrl-CS"/>
              </w:rPr>
              <w:t>.Неслеров реагенс прва испорука у року од 45 дана остало сукцесивно у року од 60 дана од дана ступања Уговора на снагу.</w:t>
            </w:r>
          </w:p>
        </w:tc>
        <w:tc>
          <w:tcPr>
            <w:tcW w:w="4419" w:type="dxa"/>
            <w:vAlign w:val="center"/>
          </w:tcPr>
          <w:p w:rsidR="000E75A0" w:rsidRPr="00593B4C" w:rsidRDefault="000E75A0" w:rsidP="00AF3AF8">
            <w:pPr>
              <w:spacing w:before="0"/>
              <w:jc w:val="center"/>
              <w:rPr>
                <w:rFonts w:cs="Arial"/>
                <w:b/>
                <w:bCs/>
                <w:iCs/>
                <w:lang w:val="sr-Cyrl-CS"/>
              </w:rPr>
            </w:pPr>
          </w:p>
          <w:p w:rsidR="009D009F" w:rsidRDefault="000E75A0" w:rsidP="00AF3AF8">
            <w:pPr>
              <w:spacing w:before="0"/>
              <w:jc w:val="center"/>
              <w:rPr>
                <w:rFonts w:cs="Arial"/>
                <w:bCs/>
                <w:iCs/>
              </w:rPr>
            </w:pPr>
            <w:r w:rsidRPr="00593B4C">
              <w:rPr>
                <w:rFonts w:cs="Arial"/>
                <w:bCs/>
                <w:iCs/>
                <w:lang w:val="sr-Cyrl-CS"/>
              </w:rPr>
              <w:t>____ дана од дана ступања уговора на снагу</w:t>
            </w:r>
          </w:p>
          <w:p w:rsidR="009D009F" w:rsidRDefault="009D009F" w:rsidP="009D009F">
            <w:pPr>
              <w:rPr>
                <w:rFonts w:cs="Arial"/>
              </w:rPr>
            </w:pPr>
          </w:p>
          <w:p w:rsidR="000E75A0" w:rsidRPr="009D009F" w:rsidRDefault="009D009F" w:rsidP="00345BF2">
            <w:pPr>
              <w:rPr>
                <w:rFonts w:cs="Arial"/>
              </w:rPr>
            </w:pPr>
            <w:r>
              <w:rPr>
                <w:rFonts w:cs="Arial"/>
                <w:lang w:val="sr-Cyrl-RS"/>
              </w:rPr>
              <w:t xml:space="preserve"> За </w:t>
            </w:r>
            <w:r w:rsidRPr="009D009F">
              <w:rPr>
                <w:rFonts w:cs="Arial"/>
              </w:rPr>
              <w:t xml:space="preserve">позицију </w:t>
            </w:r>
            <w:r w:rsidR="00345BF2">
              <w:rPr>
                <w:rFonts w:cs="Arial"/>
                <w:lang w:val="sr-Cyrl-RS"/>
              </w:rPr>
              <w:t>49</w:t>
            </w:r>
            <w:r w:rsidRPr="009D009F">
              <w:rPr>
                <w:rFonts w:cs="Arial"/>
              </w:rPr>
              <w:t xml:space="preserve">.Неслеров реагенс прва испорука у року од </w:t>
            </w:r>
            <w:r>
              <w:rPr>
                <w:rFonts w:cs="Arial"/>
                <w:lang w:val="sr-Cyrl-RS"/>
              </w:rPr>
              <w:t>______</w:t>
            </w:r>
            <w:r w:rsidRPr="009D009F">
              <w:rPr>
                <w:rFonts w:cs="Arial"/>
              </w:rPr>
              <w:t xml:space="preserve"> дана остало сукцесивно у року од </w:t>
            </w:r>
            <w:r>
              <w:rPr>
                <w:rFonts w:cs="Arial"/>
                <w:lang w:val="sr-Cyrl-RS"/>
              </w:rPr>
              <w:t>_____</w:t>
            </w:r>
            <w:r w:rsidRPr="009D009F">
              <w:rPr>
                <w:rFonts w:cs="Arial"/>
              </w:rPr>
              <w:t xml:space="preserve"> дана од дана ступања Уговора на снагу.</w:t>
            </w:r>
          </w:p>
        </w:tc>
      </w:tr>
      <w:tr w:rsidR="00C701AC" w:rsidRPr="00F10346" w:rsidTr="00A14BD7">
        <w:tc>
          <w:tcPr>
            <w:tcW w:w="5929" w:type="dxa"/>
            <w:vAlign w:val="center"/>
          </w:tcPr>
          <w:p w:rsidR="00C701AC" w:rsidRPr="009D45D7" w:rsidRDefault="00C701AC" w:rsidP="00C701AC">
            <w:pPr>
              <w:spacing w:before="0"/>
              <w:jc w:val="center"/>
              <w:rPr>
                <w:rFonts w:cs="Arial"/>
                <w:b/>
                <w:bCs/>
                <w:iCs/>
                <w:lang w:val="sr-Cyrl-CS"/>
              </w:rPr>
            </w:pPr>
            <w:r w:rsidRPr="009D45D7">
              <w:rPr>
                <w:rFonts w:cs="Arial"/>
                <w:b/>
                <w:bCs/>
                <w:iCs/>
                <w:lang w:val="sr-Cyrl-CS"/>
              </w:rPr>
              <w:t>ГАРАНТНИ РОК</w:t>
            </w:r>
            <w:r w:rsidR="00815470">
              <w:rPr>
                <w:rFonts w:cs="Arial"/>
                <w:b/>
                <w:bCs/>
                <w:iCs/>
                <w:lang w:val="sr-Cyrl-CS"/>
              </w:rPr>
              <w:t xml:space="preserve"> И РОК УПОТРЕБЕ</w:t>
            </w:r>
            <w:r w:rsidRPr="009D45D7">
              <w:rPr>
                <w:rFonts w:cs="Arial"/>
                <w:b/>
                <w:bCs/>
                <w:iCs/>
                <w:lang w:val="sr-Cyrl-CS"/>
              </w:rPr>
              <w:t>:</w:t>
            </w:r>
          </w:p>
          <w:p w:rsidR="001A0A04" w:rsidRDefault="00520468" w:rsidP="007E4062">
            <w:pPr>
              <w:spacing w:before="0"/>
              <w:rPr>
                <w:rFonts w:cs="Arial"/>
                <w:bCs/>
                <w:iCs/>
                <w:highlight w:val="yellow"/>
                <w:lang w:val="sr-Cyrl-CS"/>
              </w:rPr>
            </w:pPr>
            <w:r w:rsidRPr="00520468">
              <w:rPr>
                <w:rFonts w:cs="Arial"/>
                <w:bCs/>
                <w:iCs/>
                <w:lang w:val="sr-Cyrl-CS"/>
              </w:rPr>
              <w:t xml:space="preserve">Гарантни рок за предмет </w:t>
            </w:r>
            <w:r w:rsidRPr="001A0A04">
              <w:rPr>
                <w:rFonts w:cs="Arial"/>
                <w:bCs/>
                <w:iCs/>
                <w:lang w:val="sr-Cyrl-CS"/>
              </w:rPr>
              <w:t xml:space="preserve">набавке је минимум 12 месеци </w:t>
            </w:r>
            <w:r w:rsidR="001E6F01" w:rsidRPr="001A0A04">
              <w:rPr>
                <w:rFonts w:cs="Arial"/>
                <w:bCs/>
                <w:iCs/>
                <w:lang w:val="sr-Cyrl-CS"/>
              </w:rPr>
              <w:t>од дана квалитати</w:t>
            </w:r>
            <w:r w:rsidR="001A0A04" w:rsidRPr="001A0A04">
              <w:rPr>
                <w:rFonts w:cs="Arial"/>
                <w:bCs/>
                <w:iCs/>
                <w:lang w:val="sr-Cyrl-CS"/>
              </w:rPr>
              <w:t>вног пријема,</w:t>
            </w:r>
          </w:p>
          <w:p w:rsidR="00C701AC" w:rsidRPr="009D45D7" w:rsidRDefault="001A0A04" w:rsidP="00345BF2">
            <w:pPr>
              <w:spacing w:before="0"/>
              <w:rPr>
                <w:rFonts w:cs="Arial"/>
                <w:b/>
                <w:bCs/>
                <w:iCs/>
                <w:lang w:val="sr-Cyrl-CS"/>
              </w:rPr>
            </w:pPr>
            <w:r w:rsidRPr="001A0A04">
              <w:rPr>
                <w:rFonts w:cs="Arial"/>
                <w:bCs/>
                <w:iCs/>
                <w:lang w:val="sr-Cyrl-CS"/>
              </w:rPr>
              <w:t xml:space="preserve">Рок употребе за хемикалије је </w:t>
            </w:r>
            <w:r>
              <w:rPr>
                <w:rFonts w:cs="Arial"/>
                <w:bCs/>
                <w:iCs/>
                <w:lang w:val="sr-Cyrl-CS"/>
              </w:rPr>
              <w:t xml:space="preserve">24 </w:t>
            </w:r>
            <w:r w:rsidRPr="001A0A04">
              <w:rPr>
                <w:rFonts w:cs="Arial"/>
                <w:bCs/>
                <w:iCs/>
                <w:lang w:val="sr-Cyrl-CS"/>
              </w:rPr>
              <w:t xml:space="preserve">месеца изузев хемикалије под редним бројем </w:t>
            </w:r>
            <w:r w:rsidR="00345BF2">
              <w:rPr>
                <w:rFonts w:cs="Arial"/>
                <w:bCs/>
                <w:iCs/>
                <w:lang w:val="sr-Cyrl-CS"/>
              </w:rPr>
              <w:t>49</w:t>
            </w:r>
            <w:r w:rsidRPr="001A0A04">
              <w:rPr>
                <w:rFonts w:cs="Arial"/>
                <w:bCs/>
                <w:iCs/>
                <w:lang w:val="sr-Cyrl-CS"/>
              </w:rPr>
              <w:t>.(Неслеров реагенс) Обрасца структуре цене чији рок упот</w:t>
            </w:r>
            <w:r>
              <w:rPr>
                <w:rFonts w:cs="Arial"/>
                <w:bCs/>
                <w:iCs/>
                <w:lang w:val="sr-Cyrl-CS"/>
              </w:rPr>
              <w:t>ребе мора бити валидан минимум 6</w:t>
            </w:r>
            <w:r w:rsidRPr="001A0A04">
              <w:rPr>
                <w:rFonts w:cs="Arial"/>
                <w:bCs/>
                <w:iCs/>
                <w:lang w:val="sr-Cyrl-CS"/>
              </w:rPr>
              <w:t xml:space="preserve"> месеци од дана квалитативног пријема.</w:t>
            </w:r>
            <w:r w:rsidR="00520468" w:rsidRPr="00520468">
              <w:rPr>
                <w:rFonts w:cs="Arial"/>
                <w:bCs/>
                <w:iCs/>
                <w:lang w:val="sr-Cyrl-CS"/>
              </w:rPr>
              <w:t>Изабрани Понуђач је дужан да о свом трошку отклони све евентуалне недостатке у току трајања гарантног рока.</w:t>
            </w:r>
          </w:p>
        </w:tc>
        <w:tc>
          <w:tcPr>
            <w:tcW w:w="4419" w:type="dxa"/>
            <w:vAlign w:val="center"/>
          </w:tcPr>
          <w:p w:rsidR="00C701AC" w:rsidRPr="009D45D7" w:rsidRDefault="00665834" w:rsidP="00345BF2">
            <w:pPr>
              <w:spacing w:before="0"/>
              <w:jc w:val="left"/>
              <w:rPr>
                <w:rFonts w:cs="Arial"/>
                <w:b/>
                <w:bCs/>
                <w:iCs/>
                <w:lang w:val="sr-Cyrl-CS"/>
              </w:rPr>
            </w:pPr>
            <w:r w:rsidRPr="00665834">
              <w:rPr>
                <w:rFonts w:cs="Arial"/>
                <w:bCs/>
                <w:iCs/>
                <w:lang w:val="sr-Cyrl-CS"/>
              </w:rPr>
              <w:t>Гарантни рок</w:t>
            </w:r>
            <w:r>
              <w:rPr>
                <w:rFonts w:cs="Arial"/>
                <w:bCs/>
                <w:iCs/>
                <w:lang w:val="sr-Cyrl-CS"/>
              </w:rPr>
              <w:t xml:space="preserve"> за предмет набавке је ______</w:t>
            </w:r>
            <w:r w:rsidRPr="00665834">
              <w:rPr>
                <w:rFonts w:cs="Arial"/>
                <w:bCs/>
                <w:iCs/>
                <w:lang w:val="sr-Cyrl-CS"/>
              </w:rPr>
              <w:t xml:space="preserve"> месеци </w:t>
            </w:r>
            <w:r w:rsidR="001E6F01" w:rsidRPr="001E6F01">
              <w:rPr>
                <w:rFonts w:cs="Arial"/>
                <w:bCs/>
                <w:iCs/>
                <w:lang w:val="sr-Cyrl-CS"/>
              </w:rPr>
              <w:t>од дана квалитативног пријема.</w:t>
            </w:r>
            <w:r w:rsidR="005B2F3B" w:rsidRPr="005B2F3B">
              <w:rPr>
                <w:rFonts w:cs="Arial"/>
                <w:bCs/>
                <w:iCs/>
                <w:lang w:val="sr-Cyrl-CS"/>
              </w:rPr>
              <w:t xml:space="preserve"> </w:t>
            </w:r>
            <w:r w:rsidRPr="001A0A04">
              <w:rPr>
                <w:rFonts w:cs="Arial"/>
                <w:bCs/>
                <w:iCs/>
                <w:lang w:val="sr-Cyrl-CS"/>
              </w:rPr>
              <w:t xml:space="preserve">Рок употребе за хемикалије је ____месеца изузев хемикалије под редним бројем </w:t>
            </w:r>
            <w:r w:rsidR="00345BF2">
              <w:rPr>
                <w:rFonts w:cs="Arial"/>
                <w:bCs/>
                <w:iCs/>
                <w:lang w:val="sr-Cyrl-CS"/>
              </w:rPr>
              <w:t>49</w:t>
            </w:r>
            <w:r w:rsidRPr="001A0A04">
              <w:rPr>
                <w:rFonts w:cs="Arial"/>
                <w:bCs/>
                <w:iCs/>
                <w:lang w:val="sr-Cyrl-CS"/>
              </w:rPr>
              <w:t>.(Неслеров реагенс) Обрасца структуре цене чији рок</w:t>
            </w:r>
            <w:r w:rsidRPr="00665834">
              <w:rPr>
                <w:rFonts w:cs="Arial"/>
                <w:bCs/>
                <w:iCs/>
                <w:lang w:val="sr-Cyrl-CS"/>
              </w:rPr>
              <w:t xml:space="preserve"> употребе мора бити валидан минимум </w:t>
            </w:r>
            <w:r>
              <w:rPr>
                <w:rFonts w:cs="Arial"/>
                <w:bCs/>
                <w:iCs/>
                <w:lang w:val="sr-Cyrl-CS"/>
              </w:rPr>
              <w:t>______</w:t>
            </w:r>
            <w:r w:rsidRPr="00665834">
              <w:rPr>
                <w:rFonts w:cs="Arial"/>
                <w:bCs/>
                <w:iCs/>
                <w:lang w:val="sr-Cyrl-CS"/>
              </w:rPr>
              <w:t xml:space="preserve"> месеци </w:t>
            </w:r>
            <w:r w:rsidR="001E6F01" w:rsidRPr="001E6F01">
              <w:rPr>
                <w:rFonts w:cs="Arial"/>
                <w:bCs/>
                <w:iCs/>
                <w:lang w:val="sr-Cyrl-CS"/>
              </w:rPr>
              <w:t>од дана квалитативног пријема.</w:t>
            </w:r>
          </w:p>
        </w:tc>
      </w:tr>
      <w:tr w:rsidR="000E75A0" w:rsidRPr="00F10346" w:rsidTr="00A14BD7">
        <w:trPr>
          <w:trHeight w:val="818"/>
        </w:trPr>
        <w:tc>
          <w:tcPr>
            <w:tcW w:w="5929" w:type="dxa"/>
            <w:vAlign w:val="center"/>
          </w:tcPr>
          <w:p w:rsidR="007240D9" w:rsidRDefault="000E75A0" w:rsidP="007240D9">
            <w:pPr>
              <w:spacing w:before="0"/>
              <w:jc w:val="left"/>
              <w:rPr>
                <w:rFonts w:cs="Arial"/>
                <w:b/>
                <w:bCs/>
                <w:iCs/>
                <w:lang w:val="sr-Cyrl-CS"/>
              </w:rPr>
            </w:pPr>
            <w:r w:rsidRPr="00F10346">
              <w:rPr>
                <w:rFonts w:cs="Arial"/>
                <w:b/>
                <w:bCs/>
                <w:iCs/>
                <w:lang w:val="sr-Cyrl-CS"/>
              </w:rPr>
              <w:t>МЕСТО ИСПОРУКЕ</w:t>
            </w:r>
            <w:r w:rsidR="002D5A5E">
              <w:rPr>
                <w:rFonts w:cs="Arial"/>
                <w:b/>
                <w:bCs/>
                <w:iCs/>
                <w:lang w:val="sr-Cyrl-CS"/>
              </w:rPr>
              <w:t xml:space="preserve"> ПАРИТЕТ</w:t>
            </w:r>
            <w:r w:rsidRPr="00F10346">
              <w:rPr>
                <w:rFonts w:cs="Arial"/>
                <w:b/>
                <w:bCs/>
                <w:iCs/>
                <w:lang w:val="sr-Cyrl-CS"/>
              </w:rPr>
              <w:t xml:space="preserve">: </w:t>
            </w:r>
          </w:p>
          <w:p w:rsidR="007240D9" w:rsidRPr="007240D9" w:rsidRDefault="00752270" w:rsidP="007240D9">
            <w:pPr>
              <w:spacing w:before="0"/>
              <w:jc w:val="left"/>
              <w:rPr>
                <w:rFonts w:cs="Arial"/>
                <w:lang w:val="sr-Cyrl-RS" w:eastAsia="zh-CN"/>
              </w:rPr>
            </w:pPr>
            <w:r w:rsidRPr="00752270">
              <w:rPr>
                <w:rFonts w:cs="Arial"/>
                <w:lang w:val="sr-Cyrl-RS" w:eastAsia="zh-CN"/>
              </w:rPr>
              <w:t xml:space="preserve"> </w:t>
            </w:r>
            <w:r w:rsidR="007240D9" w:rsidRPr="007240D9">
              <w:rPr>
                <w:rFonts w:cs="Arial"/>
                <w:lang w:val="sr-Cyrl-RS" w:eastAsia="zh-CN"/>
              </w:rPr>
              <w:t>Место испоруке  за позиције од 1 до 3</w:t>
            </w:r>
            <w:r w:rsidR="007E6EAE">
              <w:rPr>
                <w:rFonts w:cs="Arial"/>
                <w:lang w:val="sr-Cyrl-RS" w:eastAsia="zh-CN"/>
              </w:rPr>
              <w:t>2</w:t>
            </w:r>
            <w:r w:rsidR="007240D9" w:rsidRPr="007240D9">
              <w:rPr>
                <w:rFonts w:cs="Arial"/>
                <w:lang w:val="sr-Cyrl-RS" w:eastAsia="zh-CN"/>
              </w:rPr>
              <w:t xml:space="preserve"> је :локација ТЕНТ А Улица Богољуба Урошевића Црног 44., 11500 Обреновац, </w:t>
            </w:r>
          </w:p>
          <w:p w:rsidR="007240D9" w:rsidRPr="007240D9" w:rsidRDefault="007240D9" w:rsidP="007240D9">
            <w:pPr>
              <w:spacing w:before="0"/>
              <w:jc w:val="left"/>
              <w:rPr>
                <w:rFonts w:cs="Arial"/>
                <w:lang w:val="sr-Cyrl-RS" w:eastAsia="zh-CN"/>
              </w:rPr>
            </w:pPr>
            <w:r w:rsidRPr="007240D9">
              <w:rPr>
                <w:rFonts w:cs="Arial"/>
                <w:lang w:val="sr-Cyrl-RS" w:eastAsia="zh-CN"/>
              </w:rPr>
              <w:t>Место испоруке  за позиције од 3</w:t>
            </w:r>
            <w:r w:rsidR="007E6EAE">
              <w:rPr>
                <w:rFonts w:cs="Arial"/>
                <w:lang w:val="sr-Cyrl-RS" w:eastAsia="zh-CN"/>
              </w:rPr>
              <w:t>3</w:t>
            </w:r>
            <w:r w:rsidRPr="007240D9">
              <w:rPr>
                <w:rFonts w:cs="Arial"/>
                <w:lang w:val="sr-Cyrl-RS" w:eastAsia="zh-CN"/>
              </w:rPr>
              <w:t xml:space="preserve"> до 5</w:t>
            </w:r>
            <w:r w:rsidR="007E6EAE">
              <w:rPr>
                <w:rFonts w:cs="Arial"/>
                <w:lang w:val="sr-Cyrl-RS" w:eastAsia="zh-CN"/>
              </w:rPr>
              <w:t>4</w:t>
            </w:r>
            <w:r w:rsidRPr="007240D9">
              <w:rPr>
                <w:rFonts w:cs="Arial"/>
                <w:lang w:val="sr-Cyrl-RS" w:eastAsia="zh-CN"/>
              </w:rPr>
              <w:t xml:space="preserve"> је :ТЕНТ Б - Ушће </w:t>
            </w:r>
          </w:p>
          <w:p w:rsidR="007240D9" w:rsidRPr="007240D9" w:rsidRDefault="007240D9" w:rsidP="007240D9">
            <w:pPr>
              <w:spacing w:before="0"/>
              <w:jc w:val="left"/>
              <w:rPr>
                <w:rFonts w:cs="Arial"/>
                <w:lang w:val="sr-Cyrl-RS" w:eastAsia="zh-CN"/>
              </w:rPr>
            </w:pPr>
            <w:r w:rsidRPr="007240D9">
              <w:rPr>
                <w:rFonts w:cs="Arial"/>
                <w:lang w:val="sr-Cyrl-RS" w:eastAsia="zh-CN"/>
              </w:rPr>
              <w:t xml:space="preserve">Место испоруке  за позиције од </w:t>
            </w:r>
            <w:r w:rsidR="007E6EAE">
              <w:rPr>
                <w:rFonts w:cs="Arial"/>
                <w:lang w:val="sr-Cyrl-RS" w:eastAsia="zh-CN"/>
              </w:rPr>
              <w:t>55</w:t>
            </w:r>
            <w:r w:rsidRPr="007240D9">
              <w:rPr>
                <w:rFonts w:cs="Arial"/>
                <w:lang w:val="sr-Cyrl-RS" w:eastAsia="zh-CN"/>
              </w:rPr>
              <w:t xml:space="preserve"> до 8</w:t>
            </w:r>
            <w:r w:rsidR="007E6EAE">
              <w:rPr>
                <w:rFonts w:cs="Arial"/>
                <w:lang w:val="sr-Cyrl-RS" w:eastAsia="zh-CN"/>
              </w:rPr>
              <w:t>9</w:t>
            </w:r>
            <w:r w:rsidRPr="007240D9">
              <w:rPr>
                <w:rFonts w:cs="Arial"/>
                <w:lang w:val="sr-Cyrl-RS" w:eastAsia="zh-CN"/>
              </w:rPr>
              <w:t xml:space="preserve"> је :ТЕ Колубара Велики Црљени "3.Oктобра" 144.</w:t>
            </w:r>
          </w:p>
          <w:p w:rsidR="000E75A0" w:rsidRPr="00F10346" w:rsidRDefault="007240D9" w:rsidP="007240D9">
            <w:pPr>
              <w:spacing w:before="0"/>
              <w:jc w:val="left"/>
              <w:rPr>
                <w:rFonts w:cs="Arial"/>
                <w:b/>
                <w:bCs/>
                <w:iCs/>
                <w:lang w:val="sr-Cyrl-CS"/>
              </w:rPr>
            </w:pPr>
            <w:r w:rsidRPr="007240D9">
              <w:rPr>
                <w:rFonts w:cs="Arial"/>
                <w:lang w:val="sr-Cyrl-RS" w:eastAsia="zh-CN"/>
              </w:rPr>
              <w:t>Паритет испоруке : FCA (магацин Наручиоца) са урачунатим зависним трошковима</w:t>
            </w:r>
          </w:p>
        </w:tc>
        <w:tc>
          <w:tcPr>
            <w:tcW w:w="4419" w:type="dxa"/>
            <w:vAlign w:val="center"/>
          </w:tcPr>
          <w:p w:rsidR="000E75A0" w:rsidRPr="00593B4C" w:rsidRDefault="000E75A0" w:rsidP="00AF3AF8">
            <w:pPr>
              <w:spacing w:before="0"/>
              <w:jc w:val="center"/>
              <w:rPr>
                <w:rFonts w:cs="Arial"/>
                <w:bCs/>
                <w:iCs/>
                <w:lang w:val="sr-Cyrl-CS"/>
              </w:rPr>
            </w:pPr>
            <w:r w:rsidRPr="00593B4C">
              <w:rPr>
                <w:rFonts w:cs="Arial"/>
                <w:bCs/>
                <w:iCs/>
                <w:lang w:val="sr-Cyrl-CS"/>
              </w:rPr>
              <w:t xml:space="preserve">Сагласан </w:t>
            </w:r>
            <w:r w:rsidR="00404B26" w:rsidRPr="00593B4C">
              <w:rPr>
                <w:rFonts w:cs="Arial"/>
                <w:bCs/>
                <w:iCs/>
              </w:rPr>
              <w:t>с</w:t>
            </w:r>
            <w:r w:rsidRPr="00593B4C">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93B4C">
              <w:rPr>
                <w:rFonts w:cs="Arial"/>
                <w:bCs/>
                <w:iCs/>
                <w:lang w:val="sr-Cyrl-CS"/>
              </w:rPr>
              <w:t>ДА/НЕ (заокружити)</w:t>
            </w:r>
          </w:p>
        </w:tc>
      </w:tr>
      <w:tr w:rsidR="000E75A0" w:rsidRPr="00F10346" w:rsidTr="00A14BD7">
        <w:trPr>
          <w:trHeight w:val="800"/>
        </w:trPr>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BE0C8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BE0C8C">
              <w:rPr>
                <w:rFonts w:cs="Arial"/>
                <w:bCs/>
                <w:iCs/>
              </w:rPr>
              <w:t>60</w:t>
            </w:r>
            <w:r w:rsidRPr="0065610A">
              <w:rPr>
                <w:rFonts w:cs="Arial"/>
                <w:bCs/>
                <w:iCs/>
                <w:lang w:val="sr-Cyrl-CS"/>
              </w:rPr>
              <w:t xml:space="preserve"> дана </w:t>
            </w:r>
            <w:r w:rsidRPr="00F10346">
              <w:rPr>
                <w:rFonts w:cs="Arial"/>
                <w:bCs/>
                <w:iCs/>
                <w:lang w:val="sr-Cyrl-CS"/>
              </w:rPr>
              <w:t>од дана отварања понуда</w:t>
            </w:r>
          </w:p>
        </w:tc>
        <w:tc>
          <w:tcPr>
            <w:tcW w:w="4419"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14BD7">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F54721" w:rsidRPr="00EB1788" w:rsidRDefault="00F54721"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0" w:name="_Toc442559925"/>
      <w:r w:rsidRPr="00F10346">
        <w:t xml:space="preserve">ОБРАЗАЦ </w:t>
      </w:r>
      <w:r w:rsidR="009D45D7">
        <w:rPr>
          <w:lang w:val="sr-Cyrl-RS"/>
        </w:rPr>
        <w:t>2</w:t>
      </w:r>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60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0"/>
        <w:gridCol w:w="849"/>
        <w:gridCol w:w="992"/>
        <w:gridCol w:w="1701"/>
        <w:gridCol w:w="1276"/>
        <w:gridCol w:w="992"/>
        <w:gridCol w:w="992"/>
        <w:gridCol w:w="1479"/>
      </w:tblGrid>
      <w:tr w:rsidR="00F158C8" w:rsidRPr="00F10346" w:rsidTr="00323CB5">
        <w:tc>
          <w:tcPr>
            <w:tcW w:w="255" w:type="pct"/>
            <w:shd w:val="clear" w:color="auto" w:fill="C6D9F1" w:themeFill="text2" w:themeFillTint="33"/>
            <w:vAlign w:val="center"/>
          </w:tcPr>
          <w:p w:rsidR="009C20F3" w:rsidRPr="00F10346" w:rsidRDefault="009C20F3" w:rsidP="00BC01DC">
            <w:pPr>
              <w:spacing w:before="0"/>
              <w:jc w:val="center"/>
              <w:rPr>
                <w:rFonts w:cs="Arial"/>
                <w:bCs/>
                <w:iCs/>
                <w:lang w:val="sr-Cyrl-CS"/>
              </w:rPr>
            </w:pPr>
            <w:r w:rsidRPr="00F10346">
              <w:rPr>
                <w:rFonts w:cs="Arial"/>
                <w:bCs/>
                <w:iCs/>
                <w:lang w:val="sr-Cyrl-CS"/>
              </w:rPr>
              <w:t>Рбр</w:t>
            </w:r>
          </w:p>
        </w:tc>
        <w:tc>
          <w:tcPr>
            <w:tcW w:w="1021"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Назив добра</w:t>
            </w:r>
          </w:p>
        </w:tc>
        <w:tc>
          <w:tcPr>
            <w:tcW w:w="382"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Јед.</w:t>
            </w:r>
          </w:p>
          <w:p w:rsidR="009C20F3" w:rsidRPr="00F10346" w:rsidRDefault="009C20F3" w:rsidP="00BC01DC">
            <w:pPr>
              <w:spacing w:before="0"/>
              <w:jc w:val="center"/>
              <w:rPr>
                <w:rFonts w:cs="Arial"/>
                <w:b/>
                <w:bCs/>
                <w:iCs/>
                <w:lang w:val="sr-Cyrl-CS"/>
              </w:rPr>
            </w:pPr>
            <w:r w:rsidRPr="00F10346">
              <w:rPr>
                <w:rFonts w:cs="Arial"/>
                <w:b/>
                <w:bCs/>
                <w:iCs/>
                <w:lang w:val="sr-Cyrl-CS"/>
              </w:rPr>
              <w:t>мере</w:t>
            </w:r>
          </w:p>
        </w:tc>
        <w:tc>
          <w:tcPr>
            <w:tcW w:w="446"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количина</w:t>
            </w:r>
          </w:p>
        </w:tc>
        <w:tc>
          <w:tcPr>
            <w:tcW w:w="765"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74"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 xml:space="preserve">дин. </w:t>
            </w:r>
          </w:p>
        </w:tc>
        <w:tc>
          <w:tcPr>
            <w:tcW w:w="665" w:type="pct"/>
            <w:shd w:val="clear" w:color="auto" w:fill="C6D9F1" w:themeFill="text2" w:themeFillTint="33"/>
          </w:tcPr>
          <w:p w:rsidR="00F158C8" w:rsidRPr="00F158C8" w:rsidRDefault="00F158C8" w:rsidP="00605CBE">
            <w:pPr>
              <w:spacing w:before="0"/>
              <w:rPr>
                <w:rFonts w:cs="Arial"/>
                <w:b/>
                <w:bCs/>
                <w:iCs/>
                <w:lang w:val="sr-Cyrl-RS"/>
              </w:rPr>
            </w:pPr>
            <w:r w:rsidRPr="00F158C8">
              <w:rPr>
                <w:rFonts w:cs="Arial"/>
                <w:b/>
                <w:bCs/>
                <w:iCs/>
                <w:lang w:val="sr-Cyrl-RS"/>
              </w:rPr>
              <w:t>Назив</w:t>
            </w:r>
            <w:r w:rsidR="00605CBE">
              <w:rPr>
                <w:rFonts w:cs="Arial"/>
                <w:b/>
                <w:bCs/>
                <w:iCs/>
                <w:lang w:val="sr-Cyrl-RS"/>
              </w:rPr>
              <w:t xml:space="preserve"> </w:t>
            </w:r>
            <w:r w:rsidRPr="00F158C8">
              <w:rPr>
                <w:rFonts w:cs="Arial"/>
                <w:b/>
                <w:bCs/>
                <w:iCs/>
                <w:lang w:val="sr-Cyrl-RS"/>
              </w:rPr>
              <w:t>произвођача</w:t>
            </w:r>
          </w:p>
          <w:p w:rsidR="00F158C8" w:rsidRPr="00F158C8" w:rsidRDefault="00F158C8" w:rsidP="00605CBE">
            <w:pPr>
              <w:spacing w:before="0"/>
              <w:rPr>
                <w:rFonts w:cs="Arial"/>
                <w:b/>
                <w:bCs/>
                <w:iCs/>
                <w:lang w:val="sr-Cyrl-RS"/>
              </w:rPr>
            </w:pPr>
            <w:r w:rsidRPr="00F158C8">
              <w:rPr>
                <w:rFonts w:cs="Arial"/>
                <w:b/>
                <w:bCs/>
                <w:iCs/>
                <w:lang w:val="sr-Cyrl-RS"/>
              </w:rPr>
              <w:t>добара,модел, ознака добра</w:t>
            </w:r>
          </w:p>
          <w:p w:rsidR="009C20F3" w:rsidRPr="009C20F3" w:rsidRDefault="00605CBE" w:rsidP="00605CBE">
            <w:pPr>
              <w:spacing w:before="0"/>
              <w:rPr>
                <w:rFonts w:cs="Arial"/>
                <w:b/>
                <w:bCs/>
                <w:iCs/>
                <w:lang w:val="sr-Cyrl-RS"/>
              </w:rPr>
            </w:pPr>
            <w:r>
              <w:rPr>
                <w:rFonts w:cs="Arial"/>
                <w:b/>
                <w:bCs/>
                <w:iCs/>
                <w:lang w:val="sr-Cyrl-RS"/>
              </w:rPr>
              <w:t xml:space="preserve">и </w:t>
            </w:r>
            <w:r w:rsidR="00F158C8" w:rsidRPr="00F158C8">
              <w:rPr>
                <w:rFonts w:cs="Arial"/>
                <w:b/>
                <w:bCs/>
                <w:iCs/>
                <w:lang w:val="sr-Cyrl-RS"/>
              </w:rPr>
              <w:t>земља порекла</w:t>
            </w:r>
          </w:p>
        </w:tc>
      </w:tr>
      <w:tr w:rsidR="00F158C8" w:rsidRPr="00F10346" w:rsidTr="00323CB5">
        <w:tc>
          <w:tcPr>
            <w:tcW w:w="25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(1)</w:t>
            </w:r>
          </w:p>
        </w:tc>
        <w:tc>
          <w:tcPr>
            <w:tcW w:w="1021"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(2)</w:t>
            </w:r>
          </w:p>
        </w:tc>
        <w:tc>
          <w:tcPr>
            <w:tcW w:w="382"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(3)</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(4)</w:t>
            </w:r>
          </w:p>
        </w:tc>
        <w:tc>
          <w:tcPr>
            <w:tcW w:w="76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(5)</w:t>
            </w:r>
          </w:p>
        </w:tc>
        <w:tc>
          <w:tcPr>
            <w:tcW w:w="574"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(6)</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(7)</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(8)</w:t>
            </w:r>
          </w:p>
        </w:tc>
        <w:tc>
          <w:tcPr>
            <w:tcW w:w="665" w:type="pct"/>
          </w:tcPr>
          <w:p w:rsidR="009C20F3" w:rsidRPr="00F10346" w:rsidRDefault="00F158C8" w:rsidP="00BC01DC">
            <w:pPr>
              <w:spacing w:before="0"/>
              <w:jc w:val="center"/>
              <w:rPr>
                <w:rFonts w:cs="Arial"/>
                <w:b/>
                <w:bCs/>
                <w:iCs/>
                <w:lang w:val="sr-Cyrl-CS"/>
              </w:rPr>
            </w:pPr>
            <w:r>
              <w:rPr>
                <w:rFonts w:cs="Arial"/>
                <w:b/>
                <w:bCs/>
                <w:iCs/>
                <w:lang w:val="sr-Cyrl-CS"/>
              </w:rPr>
              <w:t>(9)</w:t>
            </w:r>
          </w:p>
        </w:tc>
      </w:tr>
      <w:tr w:rsidR="00C864E2" w:rsidRPr="00F10346" w:rsidTr="00096FDA">
        <w:trPr>
          <w:trHeight w:val="447"/>
        </w:trPr>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w:t>
            </w:r>
            <w:r w:rsidRPr="00EE0198">
              <w:rPr>
                <w:rFonts w:cs="Arial"/>
                <w:lang w:val="sr-Cyrl-RS"/>
              </w:rPr>
              <w:t>.</w:t>
            </w:r>
          </w:p>
        </w:tc>
        <w:tc>
          <w:tcPr>
            <w:tcW w:w="1021" w:type="pct"/>
            <w:shd w:val="clear" w:color="auto" w:fill="auto"/>
          </w:tcPr>
          <w:p w:rsidR="00C864E2" w:rsidRPr="00EE0198" w:rsidRDefault="00C864E2" w:rsidP="0070398D">
            <w:pPr>
              <w:rPr>
                <w:rFonts w:cs="Arial"/>
                <w:lang w:val="sr-Latn-CS"/>
              </w:rPr>
            </w:pPr>
            <w:r w:rsidRPr="00EE0198">
              <w:rPr>
                <w:rFonts w:cs="Arial"/>
                <w:lang w:val="sr-Latn-CS"/>
              </w:rPr>
              <w:t xml:space="preserve"> Aceton </w:t>
            </w:r>
          </w:p>
        </w:tc>
        <w:tc>
          <w:tcPr>
            <w:tcW w:w="382" w:type="pct"/>
            <w:shd w:val="clear" w:color="auto" w:fill="auto"/>
            <w:vAlign w:val="center"/>
          </w:tcPr>
          <w:p w:rsidR="00C864E2" w:rsidRPr="00993327" w:rsidRDefault="00DF166D">
            <w:pPr>
              <w:jc w:val="center"/>
              <w:rPr>
                <w:rFonts w:cs="Arial"/>
                <w:color w:val="000000"/>
                <w:lang w:val="sr-Cyrl-RS"/>
              </w:rPr>
            </w:pPr>
            <w:r w:rsidRPr="00993327">
              <w:rPr>
                <w:rFonts w:cs="Arial"/>
                <w:color w:val="000000"/>
                <w:lang w:val="sr-Cyrl-RS"/>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30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2</w:t>
            </w:r>
            <w:r w:rsidRPr="00EE0198">
              <w:rPr>
                <w:rFonts w:cs="Arial"/>
                <w:lang w:val="sr-Cyrl-RS"/>
              </w:rPr>
              <w:t>.</w:t>
            </w:r>
          </w:p>
        </w:tc>
        <w:tc>
          <w:tcPr>
            <w:tcW w:w="1021" w:type="pct"/>
            <w:shd w:val="clear" w:color="auto" w:fill="auto"/>
          </w:tcPr>
          <w:p w:rsidR="00C864E2" w:rsidRPr="00EE0198" w:rsidRDefault="00C864E2" w:rsidP="0070398D">
            <w:pPr>
              <w:rPr>
                <w:rFonts w:cs="Arial"/>
                <w:lang w:val="sr-Latn-RS"/>
              </w:rPr>
            </w:pPr>
            <w:r w:rsidRPr="00EE0198">
              <w:rPr>
                <w:rFonts w:cs="Arial"/>
                <w:lang w:val="sr-Latn-CS"/>
              </w:rPr>
              <w:t xml:space="preserve"> Etilalkohol 96% plastična ambalaža</w:t>
            </w:r>
            <w:r w:rsidRPr="00EE0198">
              <w:rPr>
                <w:rFonts w:cs="Arial"/>
                <w:lang w:val="sr-Cyrl-RS"/>
              </w:rPr>
              <w:t xml:space="preserve"> </w:t>
            </w:r>
            <w:r w:rsidRPr="00EE0198">
              <w:rPr>
                <w:rFonts w:cs="Arial"/>
              </w:rPr>
              <w:t>Zorka ili odgovaraj</w:t>
            </w:r>
            <w:r w:rsidRPr="00EE0198">
              <w:rPr>
                <w:rFonts w:cs="Arial"/>
                <w:lang w:val="sr-Latn-RS"/>
              </w:rPr>
              <w:t>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3</w:t>
            </w:r>
            <w:r w:rsidRPr="00EE0198">
              <w:rPr>
                <w:rFonts w:cs="Arial"/>
                <w:lang w:val="sr-Cyrl-RS"/>
              </w:rPr>
              <w:t>.</w:t>
            </w:r>
          </w:p>
        </w:tc>
        <w:tc>
          <w:tcPr>
            <w:tcW w:w="1021" w:type="pct"/>
            <w:shd w:val="clear" w:color="auto" w:fill="auto"/>
          </w:tcPr>
          <w:p w:rsidR="00C864E2" w:rsidRPr="00EE0198" w:rsidRDefault="00C864E2" w:rsidP="0070398D">
            <w:pPr>
              <w:rPr>
                <w:rFonts w:cs="Arial"/>
                <w:lang w:val="sr-Cyrl-RS"/>
              </w:rPr>
            </w:pPr>
            <w:r w:rsidRPr="00EE0198">
              <w:rPr>
                <w:rFonts w:cs="Arial"/>
                <w:lang w:val="sr-Latn-CS"/>
              </w:rPr>
              <w:t xml:space="preserve"> Glicerin anh. </w:t>
            </w:r>
          </w:p>
          <w:p w:rsidR="00C864E2" w:rsidRPr="00EE0198" w:rsidRDefault="00C864E2" w:rsidP="0070398D">
            <w:pPr>
              <w:rPr>
                <w:rFonts w:cs="Arial"/>
                <w:lang w:val="sr-Latn-CS"/>
              </w:rPr>
            </w:pPr>
            <w:r w:rsidRPr="00EE0198">
              <w:rPr>
                <w:rFonts w:cs="Arial"/>
                <w:lang w:val="sr-Latn-CS"/>
              </w:rPr>
              <w:t>p.a</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4</w:t>
            </w:r>
            <w:r w:rsidRPr="00EE0198">
              <w:rPr>
                <w:rFonts w:cs="Arial"/>
                <w:lang w:val="sr-Cyrl-RS"/>
              </w:rPr>
              <w:t>.</w:t>
            </w:r>
          </w:p>
        </w:tc>
        <w:tc>
          <w:tcPr>
            <w:tcW w:w="1021" w:type="pct"/>
            <w:shd w:val="clear" w:color="auto" w:fill="auto"/>
          </w:tcPr>
          <w:p w:rsidR="00C864E2" w:rsidRPr="00EE0198" w:rsidRDefault="00C864E2" w:rsidP="0070398D">
            <w:pPr>
              <w:rPr>
                <w:rFonts w:cs="Arial"/>
                <w:lang w:val="sr-Latn-CS"/>
              </w:rPr>
            </w:pPr>
            <w:r w:rsidRPr="00EE0198">
              <w:rPr>
                <w:rFonts w:cs="Arial"/>
                <w:lang w:val="sr-Latn-CS"/>
              </w:rPr>
              <w:t>KCl standard 3M 500 ml Lashner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5</w:t>
            </w:r>
            <w:r w:rsidRPr="00EE0198">
              <w:rPr>
                <w:rFonts w:cs="Arial"/>
                <w:lang w:val="sr-Cyrl-RS"/>
              </w:rPr>
              <w:t>.</w:t>
            </w:r>
          </w:p>
        </w:tc>
        <w:tc>
          <w:tcPr>
            <w:tcW w:w="1021" w:type="pct"/>
            <w:shd w:val="clear" w:color="auto" w:fill="auto"/>
          </w:tcPr>
          <w:p w:rsidR="00C864E2" w:rsidRPr="00EE0198" w:rsidRDefault="00C864E2" w:rsidP="0070398D">
            <w:pPr>
              <w:rPr>
                <w:rFonts w:cs="Arial"/>
                <w:lang w:val="sr-Cyrl-RS"/>
              </w:rPr>
            </w:pPr>
            <w:r w:rsidRPr="00EE0198">
              <w:rPr>
                <w:rFonts w:cs="Arial"/>
                <w:lang w:val="sr-Latn-RS"/>
              </w:rPr>
              <w:t xml:space="preserve">kalijum hidroksid granule </w:t>
            </w:r>
          </w:p>
          <w:p w:rsidR="00C864E2" w:rsidRPr="00EE0198" w:rsidRDefault="00C864E2" w:rsidP="0070398D">
            <w:pPr>
              <w:rPr>
                <w:rFonts w:cs="Arial"/>
                <w:lang w:val="sr-Latn-RS"/>
              </w:rPr>
            </w:pPr>
            <w:r w:rsidRPr="00EE0198">
              <w:rPr>
                <w:rFonts w:cs="Arial"/>
                <w:lang w:val="sr-Latn-RS"/>
              </w:rPr>
              <w:t>p.a</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15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6</w:t>
            </w:r>
            <w:r w:rsidRPr="00EE0198">
              <w:rPr>
                <w:rFonts w:cs="Arial"/>
                <w:lang w:val="sr-Cyrl-RS"/>
              </w:rPr>
              <w:t>.</w:t>
            </w:r>
          </w:p>
        </w:tc>
        <w:tc>
          <w:tcPr>
            <w:tcW w:w="1021" w:type="pct"/>
            <w:shd w:val="clear" w:color="auto" w:fill="auto"/>
          </w:tcPr>
          <w:p w:rsidR="00C864E2" w:rsidRPr="00EE0198" w:rsidRDefault="00C864E2" w:rsidP="0070398D">
            <w:pPr>
              <w:rPr>
                <w:rFonts w:cs="Arial"/>
                <w:lang w:val="sr-Latn-CS"/>
              </w:rPr>
            </w:pPr>
            <w:r w:rsidRPr="00EE0198">
              <w:rPr>
                <w:rFonts w:cs="Arial"/>
                <w:lang w:val="sr-Latn-CS"/>
              </w:rPr>
              <w:t>Bakar oksid , žica 0.65x6mm Merck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3</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7</w:t>
            </w:r>
            <w:r w:rsidRPr="00EE0198">
              <w:rPr>
                <w:rFonts w:cs="Arial"/>
                <w:lang w:val="sr-Cyrl-RS"/>
              </w:rPr>
              <w:t>.</w:t>
            </w:r>
          </w:p>
        </w:tc>
        <w:tc>
          <w:tcPr>
            <w:tcW w:w="1021" w:type="pct"/>
            <w:shd w:val="clear" w:color="auto" w:fill="auto"/>
          </w:tcPr>
          <w:p w:rsidR="00C864E2" w:rsidRPr="00EE0198" w:rsidRDefault="00C864E2" w:rsidP="0070398D">
            <w:pPr>
              <w:rPr>
                <w:rFonts w:cs="Arial"/>
                <w:lang w:val="sr-Latn-CS"/>
              </w:rPr>
            </w:pPr>
            <w:r w:rsidRPr="00EE0198">
              <w:rPr>
                <w:rFonts w:cs="Arial"/>
                <w:lang w:val="sr-Latn-CS"/>
              </w:rPr>
              <w:t>Oksalna kiselina dihidrat</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10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8</w:t>
            </w:r>
            <w:r w:rsidRPr="00EE0198">
              <w:rPr>
                <w:rFonts w:cs="Arial"/>
                <w:lang w:val="sr-Cyrl-RS"/>
              </w:rPr>
              <w:t>.</w:t>
            </w:r>
          </w:p>
        </w:tc>
        <w:tc>
          <w:tcPr>
            <w:tcW w:w="1021" w:type="pct"/>
            <w:shd w:val="clear" w:color="auto" w:fill="auto"/>
          </w:tcPr>
          <w:p w:rsidR="00C864E2" w:rsidRPr="00EE0198" w:rsidRDefault="00C864E2" w:rsidP="0070398D">
            <w:pPr>
              <w:rPr>
                <w:rFonts w:cs="Arial"/>
                <w:lang w:val="sr-Latn-CS"/>
              </w:rPr>
            </w:pPr>
            <w:r w:rsidRPr="00EE0198">
              <w:rPr>
                <w:rFonts w:cs="Arial"/>
                <w:lang w:val="sr-Latn-CS"/>
              </w:rPr>
              <w:t>Kalijum meta bisulfit</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10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9</w:t>
            </w:r>
            <w:r w:rsidRPr="00EE0198">
              <w:rPr>
                <w:rFonts w:cs="Arial"/>
                <w:lang w:val="sr-Cyrl-RS"/>
              </w:rPr>
              <w:t>.</w:t>
            </w:r>
          </w:p>
        </w:tc>
        <w:tc>
          <w:tcPr>
            <w:tcW w:w="1021" w:type="pct"/>
            <w:shd w:val="clear" w:color="auto" w:fill="auto"/>
          </w:tcPr>
          <w:p w:rsidR="00C864E2" w:rsidRPr="00EE0198" w:rsidRDefault="00C864E2" w:rsidP="005E162F">
            <w:pPr>
              <w:rPr>
                <w:rFonts w:cs="Arial"/>
                <w:lang w:val="sr-Cyrl-RS"/>
              </w:rPr>
            </w:pPr>
            <w:r w:rsidRPr="00EE0198">
              <w:rPr>
                <w:rFonts w:cs="Arial"/>
                <w:lang w:val="sr-Latn-CS"/>
              </w:rPr>
              <w:t>Limunska kiselina monohidrat</w:t>
            </w:r>
          </w:p>
          <w:p w:rsidR="00C864E2" w:rsidRPr="00EE0198" w:rsidRDefault="00C864E2" w:rsidP="005E162F">
            <w:pPr>
              <w:rPr>
                <w:rFonts w:cs="Arial"/>
                <w:lang w:val="sr-Cyrl-RS"/>
              </w:rPr>
            </w:pPr>
            <w:r w:rsidRPr="00EE0198">
              <w:rPr>
                <w:rFonts w:cs="Arial"/>
                <w:lang w:val="sr-Latn-CS"/>
              </w:rPr>
              <w:t xml:space="preserve"> p.a (pakovanje od 1 kg)</w:t>
            </w:r>
          </w:p>
          <w:p w:rsidR="00C864E2" w:rsidRPr="00EE0198" w:rsidRDefault="00C864E2" w:rsidP="005E162F">
            <w:pPr>
              <w:rPr>
                <w:rFonts w:cs="Arial"/>
                <w:lang w:val="sr-Latn-CS"/>
              </w:rPr>
            </w:pP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10</w:t>
            </w:r>
            <w:r w:rsidRPr="00EE0198">
              <w:rPr>
                <w:rFonts w:cs="Arial"/>
                <w:lang w:val="sr-Cyrl-RS"/>
              </w:rPr>
              <w:t>.</w:t>
            </w:r>
          </w:p>
        </w:tc>
        <w:tc>
          <w:tcPr>
            <w:tcW w:w="1021" w:type="pct"/>
            <w:shd w:val="clear" w:color="auto" w:fill="auto"/>
          </w:tcPr>
          <w:p w:rsidR="00C864E2" w:rsidRPr="00EE0198" w:rsidRDefault="00C864E2" w:rsidP="005E162F">
            <w:pPr>
              <w:rPr>
                <w:rFonts w:cs="Arial"/>
                <w:lang w:val="sr-Latn-CS"/>
              </w:rPr>
            </w:pPr>
            <w:r w:rsidRPr="00EE0198">
              <w:rPr>
                <w:rFonts w:cs="Arial"/>
                <w:lang w:val="sr-Cyrl-RS"/>
              </w:rPr>
              <w:t>А</w:t>
            </w:r>
            <w:r w:rsidRPr="00EE0198">
              <w:rPr>
                <w:rFonts w:cs="Arial"/>
                <w:lang w:val="sr-Latn-CS"/>
              </w:rPr>
              <w:t>monijum hidroksid 25% rastvor</w:t>
            </w:r>
            <w:r w:rsidRPr="00EE0198">
              <w:rPr>
                <w:rFonts w:cs="Arial"/>
              </w:rPr>
              <w:t xml:space="preserve"> </w:t>
            </w:r>
            <w:r w:rsidRPr="00EE0198">
              <w:rPr>
                <w:rFonts w:cs="Arial"/>
                <w:lang w:val="sr-Latn-CS"/>
              </w:rPr>
              <w:t>Lashner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11</w:t>
            </w:r>
            <w:r w:rsidRPr="00EE0198">
              <w:rPr>
                <w:rFonts w:cs="Arial"/>
                <w:lang w:val="sr-Cyrl-RS"/>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KCl p.a.</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rPr>
          <w:trHeight w:val="383"/>
        </w:trPr>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12</w:t>
            </w:r>
            <w:r w:rsidRPr="00EE0198">
              <w:rPr>
                <w:rFonts w:cs="Arial"/>
                <w:lang w:val="sr-Cyrl-RS"/>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Borna kiselina p.a.</w:t>
            </w:r>
            <w:r w:rsidRPr="00EE0198">
              <w:rPr>
                <w:rFonts w:cs="Arial"/>
              </w:rPr>
              <w:t xml:space="preserve"> </w:t>
            </w:r>
            <w:r w:rsidRPr="00EE0198">
              <w:rPr>
                <w:rFonts w:cs="Arial"/>
                <w:lang w:val="sr-Latn-CS"/>
              </w:rPr>
              <w:t>(kutija od 1 kg)</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13</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Cyrl-RS"/>
              </w:rPr>
            </w:pPr>
            <w:r w:rsidRPr="00EE0198">
              <w:rPr>
                <w:rFonts w:cs="Arial"/>
                <w:lang w:val="sr-Latn-CS"/>
              </w:rPr>
              <w:t xml:space="preserve">Pirogalol 50g </w:t>
            </w:r>
            <w:r w:rsidRPr="00EE0198">
              <w:rPr>
                <w:rFonts w:cs="Arial"/>
                <w:lang w:val="sr-Latn-CS"/>
              </w:rPr>
              <w:lastRenderedPageBreak/>
              <w:t>pakovanje</w:t>
            </w:r>
          </w:p>
          <w:p w:rsidR="00C864E2" w:rsidRPr="00EE0198" w:rsidRDefault="00C864E2" w:rsidP="005E162F">
            <w:pPr>
              <w:rPr>
                <w:rFonts w:cs="Arial"/>
                <w:lang w:val="sr-Latn-CS"/>
              </w:rPr>
            </w:pPr>
            <w:r w:rsidRPr="00EE0198">
              <w:rPr>
                <w:rFonts w:cs="Arial"/>
                <w:lang w:val="sr-Latn-CS"/>
              </w:rPr>
              <w:t xml:space="preserve"> p.a</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lastRenderedPageBreak/>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10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lastRenderedPageBreak/>
              <w:t>14</w:t>
            </w:r>
            <w:r w:rsidRPr="00EE0198">
              <w:rPr>
                <w:rFonts w:cs="Arial"/>
                <w:lang w:val="sr-Cyrl-RS" w:eastAsia="hr-HR"/>
              </w:rPr>
              <w:t>.</w:t>
            </w:r>
          </w:p>
        </w:tc>
        <w:tc>
          <w:tcPr>
            <w:tcW w:w="1021" w:type="pct"/>
            <w:shd w:val="clear" w:color="auto" w:fill="auto"/>
          </w:tcPr>
          <w:p w:rsidR="00C864E2" w:rsidRPr="00EE0198" w:rsidRDefault="00C864E2" w:rsidP="005E162F">
            <w:pPr>
              <w:rPr>
                <w:rFonts w:cs="Arial"/>
              </w:rPr>
            </w:pPr>
            <w:r w:rsidRPr="00EE0198">
              <w:rPr>
                <w:rFonts w:cs="Arial"/>
              </w:rPr>
              <w:t>clac electrolyte 30 ml 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40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15</w:t>
            </w:r>
            <w:r w:rsidRPr="00EE0198">
              <w:rPr>
                <w:rFonts w:cs="Arial"/>
                <w:lang w:val="sr-Cyrl-RS"/>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mercury plating solution</w:t>
            </w:r>
          </w:p>
          <w:p w:rsidR="00C864E2" w:rsidRPr="00EE0198" w:rsidRDefault="00C864E2" w:rsidP="00ED43F0">
            <w:pPr>
              <w:rPr>
                <w:rFonts w:cs="Arial"/>
                <w:lang w:val="sr-Latn-CS"/>
              </w:rPr>
            </w:pPr>
            <w:r w:rsidRPr="00EE0198">
              <w:rPr>
                <w:rFonts w:cs="Arial"/>
                <w:lang w:val="sr-Latn-CS"/>
              </w:rPr>
              <w:t>Rastvor za filmovanje Hg elektrode 30 ml</w:t>
            </w:r>
            <w:r w:rsidRPr="00EE0198">
              <w:rPr>
                <w:rFonts w:cs="Arial"/>
              </w:rPr>
              <w:t xml:space="preserve"> </w:t>
            </w:r>
            <w:r w:rsidRPr="00EE0198">
              <w:rPr>
                <w:rFonts w:cs="Arial"/>
                <w:lang w:val="sr-Latn-CS"/>
              </w:rPr>
              <w:t>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rPr>
              <w:t>16</w:t>
            </w:r>
            <w:r w:rsidRPr="00EE0198">
              <w:rPr>
                <w:rFonts w:cs="Arial"/>
                <w:lang w:val="sr-Cyrl-RS"/>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electrode conditioning sol. A</w:t>
            </w:r>
          </w:p>
          <w:p w:rsidR="00C864E2" w:rsidRPr="00EE0198" w:rsidRDefault="00C864E2" w:rsidP="005E162F">
            <w:pPr>
              <w:rPr>
                <w:rFonts w:cs="Arial"/>
                <w:lang w:val="sr-Latn-CS"/>
              </w:rPr>
            </w:pPr>
            <w:r w:rsidRPr="00EE0198">
              <w:rPr>
                <w:rFonts w:cs="Arial"/>
                <w:lang w:val="sr-Latn-CS"/>
              </w:rPr>
              <w:t>Rastvor A za kondicioniranje elektrode 30 ml</w:t>
            </w:r>
            <w:r w:rsidRPr="00EE0198">
              <w:rPr>
                <w:rFonts w:cs="Arial"/>
              </w:rPr>
              <w:t xml:space="preserve"> </w:t>
            </w:r>
            <w:r w:rsidRPr="00EE0198">
              <w:rPr>
                <w:rFonts w:cs="Arial"/>
                <w:lang w:val="sr-Latn-CS"/>
              </w:rPr>
              <w:t>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17</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electrolyte diluente 500 ml</w:t>
            </w:r>
            <w:r w:rsidRPr="00EE0198">
              <w:rPr>
                <w:rFonts w:cs="Arial"/>
              </w:rPr>
              <w:t xml:space="preserve"> </w:t>
            </w:r>
            <w:r w:rsidRPr="00EE0198">
              <w:rPr>
                <w:rFonts w:cs="Arial"/>
                <w:lang w:val="sr-Latn-CS"/>
              </w:rPr>
              <w:t>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18</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reference electrolyte</w:t>
            </w:r>
          </w:p>
          <w:p w:rsidR="00C864E2" w:rsidRPr="00EE0198" w:rsidRDefault="00C864E2" w:rsidP="005E162F">
            <w:pPr>
              <w:rPr>
                <w:rFonts w:cs="Arial"/>
                <w:lang w:val="sr-Latn-CS"/>
              </w:rPr>
            </w:pPr>
            <w:r w:rsidRPr="00EE0198">
              <w:rPr>
                <w:rFonts w:cs="Arial"/>
                <w:lang w:val="sr-Latn-CS"/>
              </w:rPr>
              <w:t>Ref.rastvor elektrolita 30 ml</w:t>
            </w:r>
            <w:r w:rsidRPr="00EE0198">
              <w:rPr>
                <w:rFonts w:cs="Arial"/>
              </w:rPr>
              <w:t xml:space="preserve"> </w:t>
            </w:r>
            <w:r w:rsidRPr="00EE0198">
              <w:rPr>
                <w:rFonts w:cs="Arial"/>
                <w:lang w:val="sr-Latn-CS"/>
              </w:rPr>
              <w:t>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19</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 xml:space="preserve"> ultra cista voda od 250ml</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eastAsia="hr-HR"/>
              </w:rPr>
            </w:pPr>
            <w:r w:rsidRPr="00EE0198">
              <w:rPr>
                <w:rFonts w:cs="Arial"/>
                <w:lang w:eastAsia="hr-HR"/>
              </w:rPr>
              <w:t>20</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Čaša plasticna za Cu 30 ml</w:t>
            </w:r>
            <w:r w:rsidRPr="00EE0198">
              <w:rPr>
                <w:rFonts w:cs="Arial"/>
              </w:rPr>
              <w:t xml:space="preserve"> </w:t>
            </w:r>
            <w:r w:rsidRPr="00EE0198">
              <w:rPr>
                <w:rFonts w:cs="Arial"/>
                <w:lang w:val="sr-Latn-CS"/>
              </w:rPr>
              <w:t>Modern Water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200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21</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RS"/>
              </w:rPr>
            </w:pPr>
            <w:r w:rsidRPr="00EE0198">
              <w:rPr>
                <w:rFonts w:cs="Arial"/>
                <w:lang w:val="sr-Latn-CS"/>
              </w:rPr>
              <w:t>Sredstvo za poliranje elektrode(uređaj za bakar)</w:t>
            </w:r>
            <w:r w:rsidRPr="00EE0198">
              <w:rPr>
                <w:rFonts w:cs="Arial"/>
              </w:rPr>
              <w:t>Modern Water ili odgovaraju</w:t>
            </w:r>
            <w:r w:rsidRPr="00EE0198">
              <w:rPr>
                <w:rFonts w:cs="Arial"/>
                <w:lang w:val="sr-Latn-RS"/>
              </w:rPr>
              <w:t>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3</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22</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Srebro nitrat titrival 0,1N</w:t>
            </w:r>
            <w:r w:rsidRPr="00EE0198">
              <w:rPr>
                <w:rFonts w:cs="Arial"/>
              </w:rPr>
              <w:t xml:space="preserve"> </w:t>
            </w:r>
            <w:r w:rsidRPr="00EE0198">
              <w:rPr>
                <w:rFonts w:cs="Arial"/>
                <w:lang w:val="sr-Latn-CS"/>
              </w:rPr>
              <w:t>Panreac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eastAsia="hr-HR"/>
              </w:rPr>
              <w:t>23</w:t>
            </w:r>
            <w:r w:rsidRPr="00EE0198">
              <w:rPr>
                <w:rFonts w:cs="Arial"/>
                <w:lang w:val="sr-Cyrl-RS" w:eastAsia="hr-HR"/>
              </w:rPr>
              <w:t>.</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 xml:space="preserve"> Natrijum hidroksid titrival 0,1N</w:t>
            </w:r>
            <w:r w:rsidRPr="00EE0198">
              <w:rPr>
                <w:rFonts w:cs="Arial"/>
                <w:lang w:val="sr-Latn-CS"/>
              </w:rPr>
              <w:tab/>
              <w:t>Panreac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lastRenderedPageBreak/>
              <w:t>24.</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Sona kiselina titrival 0,1N</w:t>
            </w:r>
            <w:r w:rsidRPr="00EE0198">
              <w:rPr>
                <w:rFonts w:cs="Arial"/>
              </w:rPr>
              <w:t xml:space="preserve"> </w:t>
            </w:r>
            <w:r w:rsidRPr="00EE0198">
              <w:rPr>
                <w:rFonts w:cs="Arial"/>
                <w:lang w:val="sr-Latn-CS"/>
              </w:rPr>
              <w:t>Panreac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25.</w:t>
            </w:r>
          </w:p>
        </w:tc>
        <w:tc>
          <w:tcPr>
            <w:tcW w:w="1021" w:type="pct"/>
            <w:shd w:val="clear" w:color="auto" w:fill="auto"/>
          </w:tcPr>
          <w:p w:rsidR="00C864E2" w:rsidRPr="00EE0198" w:rsidRDefault="00C864E2" w:rsidP="005E162F">
            <w:pPr>
              <w:rPr>
                <w:rFonts w:cs="Arial"/>
              </w:rPr>
            </w:pPr>
            <w:r w:rsidRPr="00EE0198">
              <w:rPr>
                <w:rFonts w:cs="Arial"/>
              </w:rPr>
              <w:t>Pufer tablete a 1000 (kutija od 100g koja sadrži 1000 komada tableta)Merck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30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26.</w:t>
            </w:r>
          </w:p>
        </w:tc>
        <w:tc>
          <w:tcPr>
            <w:tcW w:w="1021" w:type="pct"/>
            <w:shd w:val="clear" w:color="auto" w:fill="auto"/>
          </w:tcPr>
          <w:p w:rsidR="00C864E2" w:rsidRPr="00EE0198" w:rsidRDefault="00C864E2" w:rsidP="005E162F">
            <w:pPr>
              <w:rPr>
                <w:rFonts w:cs="Arial"/>
                <w:lang w:val="sr-Latn-RS"/>
              </w:rPr>
            </w:pPr>
            <w:r w:rsidRPr="00EE0198">
              <w:rPr>
                <w:rFonts w:cs="Arial"/>
                <w:lang w:val="sr-Latn-RS"/>
              </w:rPr>
              <w:t xml:space="preserve">Kalijum permanganat titrival </w:t>
            </w:r>
            <w:r w:rsidRPr="00EE0198">
              <w:rPr>
                <w:rFonts w:cs="Arial"/>
                <w:lang w:val="sr-Latn-CS"/>
              </w:rPr>
              <w:t>0,1N</w:t>
            </w:r>
            <w:r w:rsidRPr="00EE0198">
              <w:rPr>
                <w:rFonts w:cs="Arial"/>
              </w:rPr>
              <w:t xml:space="preserve"> </w:t>
            </w:r>
            <w:r w:rsidRPr="00EE0198">
              <w:rPr>
                <w:rFonts w:cs="Arial"/>
                <w:lang w:val="sr-Latn-CS"/>
              </w:rPr>
              <w:t>Panreac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27.</w:t>
            </w:r>
          </w:p>
        </w:tc>
        <w:tc>
          <w:tcPr>
            <w:tcW w:w="1021" w:type="pct"/>
            <w:shd w:val="clear" w:color="auto" w:fill="auto"/>
          </w:tcPr>
          <w:p w:rsidR="00C864E2" w:rsidRPr="00EE0198" w:rsidRDefault="00C864E2" w:rsidP="005E162F">
            <w:pPr>
              <w:rPr>
                <w:rFonts w:cs="Arial"/>
                <w:lang w:val="sr-Latn-RS"/>
              </w:rPr>
            </w:pPr>
            <w:r w:rsidRPr="00EE0198">
              <w:rPr>
                <w:rFonts w:cs="Arial"/>
                <w:lang w:val="sr-Latn-RS"/>
              </w:rPr>
              <w:t>Sirćetna kiselina p.a</w:t>
            </w:r>
            <w:r w:rsidRPr="00EE0198">
              <w:rPr>
                <w:rFonts w:cs="Arial"/>
              </w:rPr>
              <w:t xml:space="preserve"> </w:t>
            </w:r>
            <w:r w:rsidRPr="00EE0198">
              <w:rPr>
                <w:rFonts w:cs="Arial"/>
                <w:lang w:val="sr-Latn-RS"/>
              </w:rPr>
              <w:t>Lashner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28.</w:t>
            </w:r>
          </w:p>
        </w:tc>
        <w:tc>
          <w:tcPr>
            <w:tcW w:w="1021" w:type="pct"/>
            <w:shd w:val="clear" w:color="auto" w:fill="auto"/>
          </w:tcPr>
          <w:p w:rsidR="00C864E2" w:rsidRPr="00EE0198" w:rsidRDefault="00C864E2" w:rsidP="005E162F">
            <w:pPr>
              <w:rPr>
                <w:rFonts w:cs="Arial"/>
              </w:rPr>
            </w:pPr>
            <w:r w:rsidRPr="00EE0198">
              <w:rPr>
                <w:rFonts w:cs="Arial"/>
                <w:lang w:val="sr-Latn-CS"/>
              </w:rPr>
              <w:t xml:space="preserve">Amonijum molibdat od 500 g </w:t>
            </w:r>
            <w:r w:rsidRPr="00EE0198">
              <w:rPr>
                <w:rFonts w:cs="Arial"/>
              </w:rPr>
              <w:t>p.a</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12</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29.</w:t>
            </w:r>
          </w:p>
        </w:tc>
        <w:tc>
          <w:tcPr>
            <w:tcW w:w="1021" w:type="pct"/>
            <w:shd w:val="clear" w:color="auto" w:fill="auto"/>
          </w:tcPr>
          <w:p w:rsidR="00C864E2" w:rsidRPr="00EE0198" w:rsidRDefault="00C864E2" w:rsidP="005E162F">
            <w:pPr>
              <w:rPr>
                <w:rFonts w:cs="Arial"/>
                <w:lang w:val="sr-Cyrl-RS"/>
              </w:rPr>
            </w:pPr>
            <w:r w:rsidRPr="00EE0198">
              <w:rPr>
                <w:rFonts w:cs="Arial"/>
                <w:lang w:val="sr-Latn-CS"/>
              </w:rPr>
              <w:t>Sona kiselina 30% pa</w:t>
            </w:r>
          </w:p>
          <w:p w:rsidR="00C864E2" w:rsidRPr="00EE0198" w:rsidRDefault="00C864E2" w:rsidP="005E162F">
            <w:pPr>
              <w:rPr>
                <w:rFonts w:cs="Arial"/>
                <w:lang w:val="sr-Cyrl-RS"/>
              </w:rPr>
            </w:pPr>
            <w:r w:rsidRPr="00EE0198">
              <w:rPr>
                <w:rFonts w:cs="Arial"/>
                <w:lang w:val="sr-Cyrl-RS"/>
              </w:rPr>
              <w:t>Lashner ili odgovarajući</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5</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30.</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fenolftalein pak. (indikator)100g</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3</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31.</w:t>
            </w:r>
          </w:p>
        </w:tc>
        <w:tc>
          <w:tcPr>
            <w:tcW w:w="1021" w:type="pct"/>
            <w:shd w:val="clear" w:color="auto" w:fill="auto"/>
          </w:tcPr>
          <w:p w:rsidR="00C864E2" w:rsidRPr="00EE0198" w:rsidRDefault="00C864E2" w:rsidP="005E162F">
            <w:pPr>
              <w:rPr>
                <w:rFonts w:cs="Arial"/>
                <w:lang w:val="sr-Latn-CS"/>
              </w:rPr>
            </w:pPr>
            <w:r w:rsidRPr="00EE0198">
              <w:rPr>
                <w:rFonts w:cs="Arial"/>
                <w:lang w:val="sr-Latn-CS"/>
              </w:rPr>
              <w:t xml:space="preserve">azotna kiselina, 65%Potrebno je da hemikalija bude </w:t>
            </w:r>
          </w:p>
          <w:p w:rsidR="00C864E2" w:rsidRPr="00EE0198" w:rsidRDefault="00C864E2" w:rsidP="005E162F">
            <w:pPr>
              <w:rPr>
                <w:rFonts w:cs="Arial"/>
                <w:lang w:val="sr-Latn-CS"/>
              </w:rPr>
            </w:pPr>
            <w:r w:rsidRPr="00EE0198">
              <w:rPr>
                <w:rFonts w:cs="Arial"/>
                <w:lang w:val="sr-Latn-CS"/>
              </w:rPr>
              <w:t>p.а. kvaliteta, tragovi metala u ppb</w:t>
            </w:r>
          </w:p>
          <w:p w:rsidR="00C864E2" w:rsidRPr="00EE0198" w:rsidRDefault="00C864E2" w:rsidP="005E162F">
            <w:pPr>
              <w:rPr>
                <w:rFonts w:cs="Arial"/>
                <w:lang w:val="sr-Latn-RS"/>
              </w:rPr>
            </w:pPr>
            <w:r w:rsidRPr="00EE0198">
              <w:rPr>
                <w:rFonts w:cs="Arial"/>
                <w:lang w:val="sr-Latn-CS"/>
              </w:rPr>
              <w:t>Pakovanje: Tamna staklena boca od 1 litre sa sigurnosnim zatvara</w:t>
            </w:r>
            <w:r w:rsidRPr="00EE0198">
              <w:rPr>
                <w:rFonts w:cs="Arial"/>
                <w:lang w:val="sr-Latn-RS"/>
              </w:rPr>
              <w:t>čem</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C864E2" w:rsidRPr="00F10346" w:rsidTr="00096FDA">
        <w:tc>
          <w:tcPr>
            <w:tcW w:w="255" w:type="pct"/>
            <w:shd w:val="clear" w:color="auto" w:fill="auto"/>
            <w:vAlign w:val="center"/>
          </w:tcPr>
          <w:p w:rsidR="00C864E2" w:rsidRPr="00EE0198" w:rsidRDefault="00C864E2" w:rsidP="00096FDA">
            <w:pPr>
              <w:jc w:val="center"/>
              <w:rPr>
                <w:rFonts w:cs="Arial"/>
                <w:lang w:val="sr-Cyrl-RS" w:eastAsia="hr-HR"/>
              </w:rPr>
            </w:pPr>
            <w:r w:rsidRPr="00EE0198">
              <w:rPr>
                <w:rFonts w:cs="Arial"/>
                <w:lang w:val="sr-Cyrl-RS" w:eastAsia="hr-HR"/>
              </w:rPr>
              <w:t>32.</w:t>
            </w:r>
          </w:p>
        </w:tc>
        <w:tc>
          <w:tcPr>
            <w:tcW w:w="1021" w:type="pct"/>
            <w:shd w:val="clear" w:color="auto" w:fill="auto"/>
          </w:tcPr>
          <w:p w:rsidR="00C864E2" w:rsidRPr="00EE0198" w:rsidRDefault="00C864E2" w:rsidP="005E162F">
            <w:pPr>
              <w:rPr>
                <w:rFonts w:cs="Arial"/>
              </w:rPr>
            </w:pPr>
            <w:r w:rsidRPr="00EE0198">
              <w:rPr>
                <w:rFonts w:cs="Arial"/>
              </w:rPr>
              <w:t>Lakmus papir  0-14(1/100)</w:t>
            </w:r>
          </w:p>
        </w:tc>
        <w:tc>
          <w:tcPr>
            <w:tcW w:w="382" w:type="pct"/>
            <w:shd w:val="clear" w:color="auto" w:fill="auto"/>
            <w:vAlign w:val="center"/>
          </w:tcPr>
          <w:p w:rsidR="00C864E2" w:rsidRPr="00993327" w:rsidRDefault="00DF166D">
            <w:pPr>
              <w:jc w:val="center"/>
              <w:rPr>
                <w:rFonts w:cs="Arial"/>
                <w:color w:val="000000"/>
              </w:rPr>
            </w:pPr>
            <w:r w:rsidRPr="00993327">
              <w:rPr>
                <w:rFonts w:cs="Arial"/>
                <w:color w:val="000000"/>
              </w:rPr>
              <w:t>к</w:t>
            </w:r>
            <w:r w:rsidR="00C864E2" w:rsidRPr="00993327">
              <w:rPr>
                <w:rFonts w:cs="Arial"/>
                <w:color w:val="000000"/>
              </w:rPr>
              <w:t>o</w:t>
            </w:r>
            <w:r w:rsidRPr="00993327">
              <w:rPr>
                <w:rFonts w:cs="Arial"/>
                <w:color w:val="000000"/>
              </w:rPr>
              <w:t>м</w:t>
            </w:r>
          </w:p>
        </w:tc>
        <w:tc>
          <w:tcPr>
            <w:tcW w:w="446" w:type="pct"/>
            <w:shd w:val="clear" w:color="auto" w:fill="auto"/>
            <w:vAlign w:val="center"/>
          </w:tcPr>
          <w:p w:rsidR="00C864E2" w:rsidRPr="00EE0198" w:rsidRDefault="00C864E2">
            <w:pPr>
              <w:jc w:val="right"/>
              <w:rPr>
                <w:rFonts w:cs="Arial"/>
                <w:color w:val="000000"/>
              </w:rPr>
            </w:pPr>
            <w:r w:rsidRPr="00EE0198">
              <w:rPr>
                <w:rFonts w:cs="Arial"/>
                <w:color w:val="000000"/>
              </w:rPr>
              <w:t>20</w:t>
            </w:r>
          </w:p>
        </w:tc>
        <w:tc>
          <w:tcPr>
            <w:tcW w:w="765" w:type="pct"/>
            <w:shd w:val="clear" w:color="auto" w:fill="auto"/>
            <w:vAlign w:val="center"/>
          </w:tcPr>
          <w:p w:rsidR="00C864E2" w:rsidRPr="00F10346" w:rsidRDefault="00C864E2" w:rsidP="00BC01DC">
            <w:pPr>
              <w:spacing w:before="0"/>
              <w:jc w:val="center"/>
              <w:rPr>
                <w:rFonts w:cs="Arial"/>
                <w:b/>
                <w:bCs/>
                <w:iCs/>
              </w:rPr>
            </w:pPr>
          </w:p>
        </w:tc>
        <w:tc>
          <w:tcPr>
            <w:tcW w:w="574"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446" w:type="pct"/>
            <w:shd w:val="clear" w:color="auto" w:fill="auto"/>
            <w:vAlign w:val="center"/>
          </w:tcPr>
          <w:p w:rsidR="00C864E2" w:rsidRPr="00F10346" w:rsidRDefault="00C864E2" w:rsidP="00BC01DC">
            <w:pPr>
              <w:spacing w:before="0"/>
              <w:jc w:val="center"/>
              <w:rPr>
                <w:rFonts w:cs="Arial"/>
                <w:b/>
                <w:bCs/>
                <w:iCs/>
              </w:rPr>
            </w:pPr>
          </w:p>
        </w:tc>
        <w:tc>
          <w:tcPr>
            <w:tcW w:w="665" w:type="pct"/>
          </w:tcPr>
          <w:p w:rsidR="00C864E2" w:rsidRPr="00F10346" w:rsidRDefault="00C864E2" w:rsidP="00BC01DC">
            <w:pPr>
              <w:spacing w:before="0"/>
              <w:jc w:val="center"/>
              <w:rPr>
                <w:rFonts w:cs="Arial"/>
                <w:b/>
                <w:bCs/>
                <w:iCs/>
              </w:rPr>
            </w:pPr>
          </w:p>
        </w:tc>
      </w:tr>
      <w:tr w:rsidR="00E10086" w:rsidRPr="00F10346" w:rsidTr="00096FDA">
        <w:tc>
          <w:tcPr>
            <w:tcW w:w="255" w:type="pct"/>
            <w:shd w:val="clear" w:color="auto" w:fill="auto"/>
            <w:vAlign w:val="center"/>
          </w:tcPr>
          <w:p w:rsidR="00E10086" w:rsidRPr="00EE0198" w:rsidRDefault="00E10086" w:rsidP="00096FDA">
            <w:pPr>
              <w:jc w:val="center"/>
              <w:rPr>
                <w:rFonts w:cs="Arial"/>
                <w:lang w:val="sr-Cyrl-RS" w:eastAsia="hr-HR"/>
              </w:rPr>
            </w:pPr>
          </w:p>
        </w:tc>
        <w:tc>
          <w:tcPr>
            <w:tcW w:w="1021" w:type="pct"/>
            <w:shd w:val="clear" w:color="auto" w:fill="auto"/>
          </w:tcPr>
          <w:p w:rsidR="00E10086" w:rsidRPr="00EE0198" w:rsidRDefault="00E10086" w:rsidP="0070398D">
            <w:pPr>
              <w:rPr>
                <w:rFonts w:cs="Arial"/>
                <w:lang w:val="sr-Cyrl-CS" w:eastAsia="hr-HR"/>
              </w:rPr>
            </w:pPr>
            <w:r w:rsidRPr="00EE0198">
              <w:rPr>
                <w:rFonts w:cs="Arial"/>
                <w:lang w:val="sr-Cyrl-CS" w:eastAsia="hr-HR"/>
              </w:rPr>
              <w:t>Међу збир</w:t>
            </w:r>
          </w:p>
        </w:tc>
        <w:tc>
          <w:tcPr>
            <w:tcW w:w="382" w:type="pct"/>
            <w:shd w:val="clear" w:color="auto" w:fill="auto"/>
            <w:vAlign w:val="center"/>
          </w:tcPr>
          <w:p w:rsidR="00E10086" w:rsidRPr="00993327" w:rsidRDefault="00E10086" w:rsidP="0070398D">
            <w:pPr>
              <w:jc w:val="center"/>
              <w:rPr>
                <w:rFonts w:cs="Arial"/>
                <w:lang w:val="sr-Cyrl-RS" w:eastAsia="hr-HR"/>
              </w:rPr>
            </w:pPr>
          </w:p>
        </w:tc>
        <w:tc>
          <w:tcPr>
            <w:tcW w:w="446" w:type="pct"/>
            <w:shd w:val="clear" w:color="auto" w:fill="auto"/>
            <w:vAlign w:val="center"/>
          </w:tcPr>
          <w:p w:rsidR="00E10086" w:rsidRPr="00EE0198" w:rsidRDefault="00E10086" w:rsidP="0070398D">
            <w:pPr>
              <w:rPr>
                <w:rFonts w:cs="Arial"/>
                <w:lang w:val="sr-Latn-RS" w:eastAsia="hr-HR"/>
              </w:rPr>
            </w:pPr>
          </w:p>
        </w:tc>
        <w:tc>
          <w:tcPr>
            <w:tcW w:w="765" w:type="pct"/>
            <w:shd w:val="clear" w:color="auto" w:fill="auto"/>
            <w:vAlign w:val="center"/>
          </w:tcPr>
          <w:p w:rsidR="00E10086" w:rsidRPr="00F10346" w:rsidRDefault="00E10086" w:rsidP="00BC01DC">
            <w:pPr>
              <w:spacing w:before="0"/>
              <w:jc w:val="center"/>
              <w:rPr>
                <w:rFonts w:cs="Arial"/>
                <w:b/>
                <w:bCs/>
                <w:iCs/>
              </w:rPr>
            </w:pPr>
          </w:p>
        </w:tc>
        <w:tc>
          <w:tcPr>
            <w:tcW w:w="574" w:type="pct"/>
            <w:shd w:val="clear" w:color="auto" w:fill="auto"/>
            <w:vAlign w:val="center"/>
          </w:tcPr>
          <w:p w:rsidR="00E10086" w:rsidRPr="00F10346" w:rsidRDefault="00E10086" w:rsidP="00BC01DC">
            <w:pPr>
              <w:spacing w:before="0"/>
              <w:jc w:val="center"/>
              <w:rPr>
                <w:rFonts w:cs="Arial"/>
                <w:b/>
                <w:bCs/>
                <w:iCs/>
              </w:rPr>
            </w:pPr>
          </w:p>
        </w:tc>
        <w:tc>
          <w:tcPr>
            <w:tcW w:w="446" w:type="pct"/>
            <w:shd w:val="clear" w:color="auto" w:fill="auto"/>
            <w:vAlign w:val="center"/>
          </w:tcPr>
          <w:p w:rsidR="00E10086" w:rsidRPr="00F10346" w:rsidRDefault="00E10086" w:rsidP="00BC01DC">
            <w:pPr>
              <w:spacing w:before="0"/>
              <w:jc w:val="center"/>
              <w:rPr>
                <w:rFonts w:cs="Arial"/>
                <w:b/>
                <w:bCs/>
                <w:iCs/>
              </w:rPr>
            </w:pPr>
          </w:p>
        </w:tc>
        <w:tc>
          <w:tcPr>
            <w:tcW w:w="446" w:type="pct"/>
            <w:shd w:val="clear" w:color="auto" w:fill="auto"/>
            <w:vAlign w:val="center"/>
          </w:tcPr>
          <w:p w:rsidR="00E10086" w:rsidRPr="00F10346" w:rsidRDefault="00E10086" w:rsidP="00BC01DC">
            <w:pPr>
              <w:spacing w:before="0"/>
              <w:jc w:val="center"/>
              <w:rPr>
                <w:rFonts w:cs="Arial"/>
                <w:b/>
                <w:bCs/>
                <w:iCs/>
              </w:rPr>
            </w:pPr>
          </w:p>
        </w:tc>
        <w:tc>
          <w:tcPr>
            <w:tcW w:w="665" w:type="pct"/>
          </w:tcPr>
          <w:p w:rsidR="00E10086" w:rsidRPr="00F10346" w:rsidRDefault="00E10086"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33.</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ХИДРОКСИЛАМИН ХИДРОХЛОРИД</w:t>
            </w:r>
          </w:p>
          <w:p w:rsidR="00387D73" w:rsidRPr="00EE0198" w:rsidRDefault="00387D73" w:rsidP="005E162F">
            <w:pPr>
              <w:rPr>
                <w:rFonts w:cs="Arial"/>
                <w:lang w:val="sr-Cyrl-RS"/>
              </w:rPr>
            </w:pPr>
            <w:r w:rsidRPr="00EE0198">
              <w:rPr>
                <w:rFonts w:cs="Arial"/>
                <w:lang w:val="sr-Latn-CS"/>
              </w:rPr>
              <w:t xml:space="preserve"> Хемијска формула: NH2OH.HCl</w:t>
            </w:r>
          </w:p>
          <w:p w:rsidR="00387D73" w:rsidRPr="00EE0198" w:rsidRDefault="00387D73" w:rsidP="005E162F">
            <w:pPr>
              <w:rPr>
                <w:rFonts w:cs="Arial"/>
                <w:lang w:val="sr-Cyrl-RS"/>
              </w:rPr>
            </w:pPr>
            <w:r w:rsidRPr="00EE0198">
              <w:rPr>
                <w:rFonts w:cs="Arial"/>
                <w:lang w:val="sr-Cyrl-RS"/>
              </w:rPr>
              <w:t>Потребно је да хемикалија буде  p.a.</w:t>
            </w:r>
            <w:r w:rsidRPr="00EE0198">
              <w:rPr>
                <w:rFonts w:cs="Arial"/>
              </w:rPr>
              <w:t xml:space="preserve"> </w:t>
            </w:r>
            <w:r w:rsidRPr="00EE0198">
              <w:rPr>
                <w:rFonts w:cs="Arial"/>
                <w:lang w:val="sr-Cyrl-RS"/>
              </w:rPr>
              <w:t>Merck, Ј.Т.Baker, Fluka или одговарајући</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34.</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 xml:space="preserve">КАЛИЈУМ  </w:t>
            </w:r>
            <w:r w:rsidRPr="00EE0198">
              <w:rPr>
                <w:rFonts w:cs="Arial"/>
                <w:lang w:val="sr-Latn-CS"/>
              </w:rPr>
              <w:lastRenderedPageBreak/>
              <w:t>МЕТАБИСУЛФИТ</w:t>
            </w:r>
          </w:p>
          <w:p w:rsidR="00387D73" w:rsidRPr="00EE0198" w:rsidRDefault="00387D73" w:rsidP="005E162F">
            <w:pPr>
              <w:rPr>
                <w:rFonts w:cs="Arial"/>
                <w:lang w:val="sr-Latn-CS"/>
              </w:rPr>
            </w:pPr>
            <w:r w:rsidRPr="00EE0198">
              <w:rPr>
                <w:rFonts w:cs="Arial"/>
                <w:lang w:val="sr-Latn-CS"/>
              </w:rPr>
              <w:t>Хемијска формула: К2О5S2 Lach-Ner ili odgovarajuće</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lastRenderedPageBreak/>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25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lastRenderedPageBreak/>
              <w:t>35.</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АМОНИЈУМ МОЛИБДАТ ТЕТРАХИДРАТ Алтернативни назив: амонијум хептамолибдат тетрахидрат</w:t>
            </w:r>
          </w:p>
          <w:p w:rsidR="00387D73" w:rsidRPr="00EE0198" w:rsidRDefault="00387D73" w:rsidP="005E162F">
            <w:pPr>
              <w:rPr>
                <w:rFonts w:cs="Arial"/>
                <w:lang w:val="sr-Cyrl-RS"/>
              </w:rPr>
            </w:pPr>
            <w:r w:rsidRPr="00EE0198">
              <w:rPr>
                <w:rFonts w:cs="Arial"/>
                <w:lang w:val="sr-Latn-CS"/>
              </w:rPr>
              <w:t xml:space="preserve">    Хемијска формула: (NH4)Mo7O24.4H2O</w:t>
            </w:r>
          </w:p>
          <w:p w:rsidR="00387D73" w:rsidRPr="00EE0198" w:rsidRDefault="00387D73" w:rsidP="005E162F">
            <w:pPr>
              <w:rPr>
                <w:rFonts w:cs="Arial"/>
                <w:lang w:val="sr-Latn-CS"/>
              </w:rPr>
            </w:pPr>
            <w:r w:rsidRPr="00EE0198">
              <w:rPr>
                <w:rFonts w:cs="Arial"/>
                <w:lang w:val="sr-Latn-CS"/>
              </w:rPr>
              <w:t>Потребно је да хемикалија буде  p.a.</w:t>
            </w:r>
            <w:r w:rsidRPr="00EE0198">
              <w:rPr>
                <w:rFonts w:cs="Arial"/>
              </w:rPr>
              <w:t xml:space="preserve"> </w:t>
            </w:r>
            <w:r w:rsidRPr="00EE0198">
              <w:rPr>
                <w:rFonts w:cs="Arial"/>
                <w:lang w:val="sr-Latn-CS"/>
              </w:rPr>
              <w:t>Lach-Ner ili odgovarajuće</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36.</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ОКСАЛНА КИСЕЛИНА, дихидрат</w:t>
            </w:r>
          </w:p>
          <w:p w:rsidR="00387D73" w:rsidRPr="00EE0198" w:rsidRDefault="00387D73" w:rsidP="005E162F">
            <w:pPr>
              <w:rPr>
                <w:rFonts w:cs="Arial"/>
                <w:lang w:val="sr-Cyrl-RS"/>
              </w:rPr>
            </w:pPr>
            <w:r w:rsidRPr="00EE0198">
              <w:rPr>
                <w:rFonts w:cs="Arial"/>
                <w:lang w:val="sr-Latn-CS"/>
              </w:rPr>
              <w:t>Хемијска формула: C2H2O4x2H2О</w:t>
            </w:r>
          </w:p>
          <w:p w:rsidR="00387D73" w:rsidRPr="00EE0198" w:rsidRDefault="00387D73" w:rsidP="005E162F">
            <w:pPr>
              <w:rPr>
                <w:rFonts w:cs="Arial"/>
                <w:lang w:val="sr-Latn-CS"/>
              </w:rPr>
            </w:pPr>
            <w:r w:rsidRPr="00EE0198">
              <w:rPr>
                <w:rFonts w:cs="Arial"/>
                <w:lang w:val="sr-Latn-CS"/>
              </w:rPr>
              <w:t>Потребно је да хемикалија буде p.a.- ACS, ≥ 99 %</w:t>
            </w:r>
          </w:p>
          <w:p w:rsidR="00387D73" w:rsidRPr="00EE0198" w:rsidRDefault="00387D73" w:rsidP="005E162F">
            <w:pPr>
              <w:rPr>
                <w:rFonts w:cs="Arial"/>
                <w:lang w:val="sr-Latn-CS"/>
              </w:rPr>
            </w:pPr>
            <w:r w:rsidRPr="00EE0198">
              <w:rPr>
                <w:rFonts w:cs="Arial"/>
                <w:lang w:val="sr-Latn-CS"/>
              </w:rPr>
              <w:t>Паковање: пластична боца (PE-HD) од 1 килограм</w:t>
            </w:r>
            <w:r w:rsidRPr="00EE0198">
              <w:rPr>
                <w:rFonts w:cs="Arial"/>
              </w:rPr>
              <w:t xml:space="preserve"> </w:t>
            </w:r>
            <w:r w:rsidRPr="00EE0198">
              <w:rPr>
                <w:rFonts w:cs="Arial"/>
                <w:lang w:val="sr-Latn-CS"/>
              </w:rPr>
              <w:t>Merck-495, Ј.Т.Baker, Fluka-75700</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2</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37.</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НАТРИЈУМ МОЛИБДАТ ДИХИДРАТ</w:t>
            </w:r>
          </w:p>
          <w:p w:rsidR="00387D73" w:rsidRPr="00EE0198" w:rsidRDefault="00387D73" w:rsidP="005E162F">
            <w:pPr>
              <w:rPr>
                <w:rFonts w:cs="Arial"/>
                <w:lang w:val="sr-Cyrl-RS"/>
              </w:rPr>
            </w:pPr>
            <w:r w:rsidRPr="00EE0198">
              <w:rPr>
                <w:rFonts w:cs="Arial"/>
                <w:lang w:val="sr-Latn-CS"/>
              </w:rPr>
              <w:t xml:space="preserve">  Хемијска формула: Na2MoO4*2H2O</w:t>
            </w:r>
            <w:r w:rsidRPr="00EE0198">
              <w:rPr>
                <w:rFonts w:cs="Arial"/>
              </w:rPr>
              <w:t xml:space="preserve"> </w:t>
            </w:r>
          </w:p>
          <w:p w:rsidR="00387D73" w:rsidRPr="00EE0198" w:rsidRDefault="00387D73" w:rsidP="005E162F">
            <w:pPr>
              <w:rPr>
                <w:rFonts w:cs="Arial"/>
                <w:lang w:val="sr-Latn-CS"/>
              </w:rPr>
            </w:pPr>
            <w:r w:rsidRPr="00EE0198">
              <w:rPr>
                <w:rFonts w:cs="Arial"/>
                <w:lang w:val="sr-Latn-CS"/>
              </w:rPr>
              <w:t xml:space="preserve">Потребно је да хемикалија буде  p.a. - ACS, ≥ 99 % </w:t>
            </w:r>
          </w:p>
          <w:p w:rsidR="00387D73" w:rsidRPr="00EE0198" w:rsidRDefault="00387D73" w:rsidP="005E162F">
            <w:pPr>
              <w:rPr>
                <w:rFonts w:cs="Arial"/>
                <w:lang w:val="sr-Latn-CS"/>
              </w:rPr>
            </w:pPr>
            <w:r w:rsidRPr="00EE0198">
              <w:rPr>
                <w:rFonts w:cs="Arial"/>
                <w:lang w:val="sr-Latn-CS"/>
              </w:rPr>
              <w:t xml:space="preserve"> Молска маса                                          241,95 g/mol</w:t>
            </w:r>
          </w:p>
          <w:p w:rsidR="00387D73" w:rsidRPr="00EE0198" w:rsidRDefault="00387D73" w:rsidP="00624F22">
            <w:pPr>
              <w:rPr>
                <w:rFonts w:cs="Arial"/>
                <w:lang w:val="sr-Latn-CS"/>
              </w:rPr>
            </w:pPr>
            <w:r w:rsidRPr="00EE0198">
              <w:rPr>
                <w:rFonts w:cs="Arial"/>
                <w:lang w:val="sr-Latn-CS"/>
              </w:rPr>
              <w:t>Паковање: пластична боца (PE-HD) од 500 грама</w:t>
            </w:r>
            <w:r w:rsidRPr="00EE0198">
              <w:rPr>
                <w:rFonts w:cs="Arial"/>
              </w:rPr>
              <w:t xml:space="preserve"> </w:t>
            </w:r>
            <w:r w:rsidRPr="00EE0198">
              <w:rPr>
                <w:rFonts w:cs="Arial"/>
                <w:lang w:val="sr-Latn-CS"/>
              </w:rPr>
              <w:t>Merck-</w:t>
            </w:r>
            <w:r w:rsidRPr="00EE0198">
              <w:rPr>
                <w:rFonts w:cs="Arial"/>
                <w:lang w:val="sr-Latn-CS"/>
              </w:rPr>
              <w:lastRenderedPageBreak/>
              <w:t>106521, Ј.Т.Baker, Fluka-71756</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lastRenderedPageBreak/>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lastRenderedPageBreak/>
              <w:t>38.</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НАТРИЈУМ БИСУЛФАТ МОНОХИДРАТ</w:t>
            </w:r>
          </w:p>
          <w:p w:rsidR="00387D73" w:rsidRPr="00EE0198" w:rsidRDefault="00387D73" w:rsidP="005E162F">
            <w:pPr>
              <w:rPr>
                <w:rFonts w:cs="Arial"/>
                <w:lang w:val="sr-Latn-CS"/>
              </w:rPr>
            </w:pPr>
            <w:r w:rsidRPr="00EE0198">
              <w:rPr>
                <w:rFonts w:cs="Arial"/>
                <w:lang w:val="sr-Latn-CS"/>
              </w:rPr>
              <w:t>Алтернативни назив:  Натријум хидроген сулфат монохидрат</w:t>
            </w:r>
          </w:p>
          <w:p w:rsidR="00387D73" w:rsidRPr="00EE0198" w:rsidRDefault="00387D73" w:rsidP="005E162F">
            <w:pPr>
              <w:rPr>
                <w:rFonts w:cs="Arial"/>
                <w:lang w:val="sr-Latn-CS"/>
              </w:rPr>
            </w:pPr>
            <w:r w:rsidRPr="00EE0198">
              <w:rPr>
                <w:rFonts w:cs="Arial"/>
                <w:lang w:val="sr-Latn-CS"/>
              </w:rPr>
              <w:t>Хемијска формула: NaHSO4*H2O</w:t>
            </w:r>
          </w:p>
          <w:p w:rsidR="00387D73" w:rsidRPr="00EE0198" w:rsidRDefault="00387D73" w:rsidP="005E162F">
            <w:pPr>
              <w:rPr>
                <w:rFonts w:cs="Arial"/>
                <w:lang w:val="sr-Latn-CS"/>
              </w:rPr>
            </w:pPr>
            <w:r w:rsidRPr="00EE0198">
              <w:rPr>
                <w:rFonts w:cs="Arial"/>
                <w:lang w:val="sr-Latn-CS"/>
              </w:rPr>
              <w:t xml:space="preserve">Потребно је да хемикалија буде p.a. -  ACS, ≥ 99 % </w:t>
            </w:r>
          </w:p>
          <w:p w:rsidR="00387D73" w:rsidRPr="00EE0198" w:rsidRDefault="00387D73" w:rsidP="005E162F">
            <w:pPr>
              <w:rPr>
                <w:rFonts w:cs="Arial"/>
                <w:lang w:val="sr-Latn-CS"/>
              </w:rPr>
            </w:pPr>
            <w:r w:rsidRPr="00EE0198">
              <w:rPr>
                <w:rFonts w:cs="Arial"/>
                <w:lang w:val="sr-Latn-CS"/>
              </w:rPr>
              <w:t>Паковање: пластична боца (PE-HD) од 500 грама</w:t>
            </w:r>
            <w:r w:rsidRPr="00EE0198">
              <w:rPr>
                <w:rFonts w:cs="Arial"/>
              </w:rPr>
              <w:t xml:space="preserve"> </w:t>
            </w:r>
            <w:r w:rsidRPr="00EE0198">
              <w:rPr>
                <w:rFonts w:cs="Arial"/>
                <w:lang w:val="sr-Latn-CS"/>
              </w:rPr>
              <w:t>Merck-106352, Ј.Т.Baker, Fluka-716357</w:t>
            </w:r>
          </w:p>
          <w:p w:rsidR="00387D73" w:rsidRPr="00EE0198" w:rsidRDefault="00387D73" w:rsidP="005E162F">
            <w:pPr>
              <w:rPr>
                <w:rFonts w:cs="Arial"/>
                <w:lang w:val="sr-Latn-CS"/>
              </w:rPr>
            </w:pP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39.</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АМОНИЈУМ ФЕРО(II) СУЛФАТ ХЕКСАХИДРАТ</w:t>
            </w:r>
          </w:p>
          <w:p w:rsidR="00387D73" w:rsidRPr="00EE0198" w:rsidRDefault="00387D73" w:rsidP="005E162F">
            <w:pPr>
              <w:rPr>
                <w:rFonts w:cs="Arial"/>
                <w:lang w:val="sr-Latn-CS"/>
              </w:rPr>
            </w:pPr>
            <w:r w:rsidRPr="00EE0198">
              <w:rPr>
                <w:rFonts w:cs="Arial"/>
                <w:lang w:val="sr-Latn-CS"/>
              </w:rPr>
              <w:t xml:space="preserve">  Хемијска формула: (NH4)2Fe(SO4)2x6H2O </w:t>
            </w:r>
          </w:p>
          <w:p w:rsidR="00387D73" w:rsidRPr="00EE0198" w:rsidRDefault="00387D73" w:rsidP="005E162F">
            <w:pPr>
              <w:rPr>
                <w:rFonts w:cs="Arial"/>
                <w:lang w:val="sr-Latn-CS"/>
              </w:rPr>
            </w:pPr>
            <w:r w:rsidRPr="00EE0198">
              <w:rPr>
                <w:rFonts w:cs="Arial"/>
                <w:lang w:val="sr-Latn-CS"/>
              </w:rPr>
              <w:t xml:space="preserve">Потребно је да хемикалија буде p.a. - ACS,  ≥ 99 % </w:t>
            </w:r>
          </w:p>
          <w:p w:rsidR="00387D73" w:rsidRPr="00EE0198" w:rsidRDefault="00387D73" w:rsidP="00C949D1">
            <w:pPr>
              <w:rPr>
                <w:rFonts w:cs="Arial"/>
                <w:lang w:val="sr-Latn-CS"/>
              </w:rPr>
            </w:pPr>
            <w:r w:rsidRPr="00EE0198">
              <w:rPr>
                <w:rFonts w:cs="Arial"/>
                <w:lang w:val="sr-Latn-CS"/>
              </w:rPr>
              <w:t>Паковање: тамна стаклена боца од 1 килограм</w:t>
            </w:r>
            <w:r w:rsidRPr="00EE0198">
              <w:rPr>
                <w:rFonts w:cs="Arial"/>
              </w:rPr>
              <w:t xml:space="preserve"> </w:t>
            </w:r>
            <w:r w:rsidRPr="00EE0198">
              <w:rPr>
                <w:rFonts w:cs="Arial"/>
                <w:lang w:val="sr-Latn-CS"/>
              </w:rPr>
              <w:t>Merck-103792, Ј.Т.Baker, Fluka-09720</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40.</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ШПИРИТУС, КОНЦЕНТРОВАН</w:t>
            </w:r>
          </w:p>
          <w:p w:rsidR="00387D73" w:rsidRPr="00EE0198" w:rsidRDefault="00387D73" w:rsidP="005E162F">
            <w:pPr>
              <w:rPr>
                <w:rFonts w:cs="Arial"/>
                <w:lang w:val="sr-Latn-CS"/>
              </w:rPr>
            </w:pPr>
            <w:r w:rsidRPr="00EE0198">
              <w:rPr>
                <w:rFonts w:cs="Arial"/>
                <w:lang w:val="sr-Latn-CS"/>
              </w:rPr>
              <w:t>Паковање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41.</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ТРИХЛОРЕТИЛЕН</w:t>
            </w:r>
          </w:p>
          <w:p w:rsidR="00387D73" w:rsidRPr="00EE0198" w:rsidRDefault="00387D73" w:rsidP="005E162F">
            <w:pPr>
              <w:rPr>
                <w:rFonts w:cs="Arial"/>
                <w:lang w:val="sr-Latn-CS"/>
              </w:rPr>
            </w:pPr>
            <w:r w:rsidRPr="00EE0198">
              <w:rPr>
                <w:rFonts w:cs="Arial"/>
                <w:lang w:val="sr-Latn-CS"/>
              </w:rPr>
              <w:t>Паковање: стаклена боца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42.</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АЗОТНА КИСЕЛИНА HNO3, 65%</w:t>
            </w:r>
          </w:p>
          <w:p w:rsidR="00387D73" w:rsidRPr="00EE0198" w:rsidRDefault="00387D73" w:rsidP="005E162F">
            <w:pPr>
              <w:rPr>
                <w:rFonts w:cs="Arial"/>
                <w:lang w:val="sr-Latn-CS"/>
              </w:rPr>
            </w:pPr>
            <w:r w:rsidRPr="00EE0198">
              <w:rPr>
                <w:rFonts w:cs="Arial"/>
                <w:lang w:val="sr-Latn-CS"/>
              </w:rPr>
              <w:lastRenderedPageBreak/>
              <w:t>Потребно је да хемикалија буде p.а. квалитета, трагови метала у ppb</w:t>
            </w:r>
          </w:p>
          <w:p w:rsidR="00387D73" w:rsidRPr="00EE0198" w:rsidRDefault="00387D73" w:rsidP="005E162F">
            <w:pPr>
              <w:rPr>
                <w:rFonts w:cs="Arial"/>
                <w:lang w:val="sr-Latn-CS"/>
              </w:rPr>
            </w:pPr>
            <w:r w:rsidRPr="00EE0198">
              <w:rPr>
                <w:rFonts w:cs="Arial"/>
                <w:lang w:val="sr-Latn-CS"/>
              </w:rPr>
              <w:t>Паковање: тамна стаклена боца од 1 литре са сигурносним затварачем</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lastRenderedPageBreak/>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lastRenderedPageBreak/>
              <w:t>43.</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ПУФЕР pH 4,00 за калибрацију  pH-метра</w:t>
            </w:r>
          </w:p>
          <w:p w:rsidR="00387D73" w:rsidRPr="00EE0198" w:rsidRDefault="00387D73" w:rsidP="005E162F">
            <w:pPr>
              <w:rPr>
                <w:rFonts w:cs="Arial"/>
                <w:lang w:val="sr-Latn-CS"/>
              </w:rPr>
            </w:pPr>
            <w:r w:rsidRPr="00EE0198">
              <w:rPr>
                <w:rFonts w:cs="Arial"/>
                <w:lang w:val="sr-Latn-CS"/>
              </w:rPr>
              <w:t>Паковање: пластична боца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44.</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ПУФЕР pH 7,00 за калибрацију  pH-метра</w:t>
            </w:r>
          </w:p>
          <w:p w:rsidR="00387D73" w:rsidRPr="00EE0198" w:rsidRDefault="00387D73" w:rsidP="005E162F">
            <w:pPr>
              <w:rPr>
                <w:rFonts w:cs="Arial"/>
                <w:lang w:val="sr-Latn-CS"/>
              </w:rPr>
            </w:pPr>
            <w:r w:rsidRPr="00EE0198">
              <w:rPr>
                <w:rFonts w:cs="Arial"/>
                <w:lang w:val="sr-Latn-CS"/>
              </w:rPr>
              <w:t>Паковање: пластична боца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45.</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ПУФЕР pH 10,00 за калибрацију  pH-метра</w:t>
            </w:r>
          </w:p>
          <w:p w:rsidR="00387D73" w:rsidRPr="00EE0198" w:rsidRDefault="00387D73" w:rsidP="005E162F">
            <w:pPr>
              <w:rPr>
                <w:rFonts w:cs="Arial"/>
                <w:lang w:val="sr-Latn-CS"/>
              </w:rPr>
            </w:pPr>
            <w:r w:rsidRPr="00EE0198">
              <w:rPr>
                <w:rFonts w:cs="Arial"/>
                <w:lang w:val="sr-Latn-CS"/>
              </w:rPr>
              <w:t>Паковање: пластична боца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46.</w:t>
            </w:r>
          </w:p>
        </w:tc>
        <w:tc>
          <w:tcPr>
            <w:tcW w:w="1021" w:type="pct"/>
            <w:shd w:val="clear" w:color="auto" w:fill="auto"/>
          </w:tcPr>
          <w:p w:rsidR="00387D73" w:rsidRPr="00EE0198" w:rsidRDefault="00387D73" w:rsidP="00503818">
            <w:pPr>
              <w:rPr>
                <w:rFonts w:cs="Arial"/>
                <w:lang w:val="sr-Cyrl-RS"/>
              </w:rPr>
            </w:pPr>
            <w:r w:rsidRPr="00EE0198">
              <w:rPr>
                <w:rFonts w:cs="Arial"/>
                <w:lang w:val="sr-Cyrl-RS"/>
              </w:rPr>
              <w:t>НАТРИЈУМ ХИДРОКСИД, титривал Merck, Ј.Т.Baker, Fluka или одговарајући</w:t>
            </w:r>
          </w:p>
          <w:p w:rsidR="00387D73" w:rsidRPr="00EE0198" w:rsidRDefault="00387D73" w:rsidP="00503818">
            <w:pPr>
              <w:rPr>
                <w:rFonts w:cs="Arial"/>
                <w:lang w:val="sr-Cyrl-RS"/>
              </w:rPr>
            </w:pPr>
            <w:r w:rsidRPr="00EE0198">
              <w:rPr>
                <w:rFonts w:cs="Arial"/>
                <w:lang w:val="sr-Cyrl-RS"/>
              </w:rPr>
              <w:t xml:space="preserve"> Паковање; ампуле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w:t>
            </w:r>
            <w:r w:rsidR="00387D73" w:rsidRPr="00993327">
              <w:rPr>
                <w:rFonts w:cs="Arial"/>
                <w:color w:val="000000"/>
              </w:rPr>
              <w:t>o</w:t>
            </w:r>
            <w:r w:rsidRPr="00993327">
              <w:rPr>
                <w:rFonts w:cs="Arial"/>
                <w:color w:val="000000"/>
              </w:rPr>
              <w:t>м</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10</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47.</w:t>
            </w:r>
          </w:p>
        </w:tc>
        <w:tc>
          <w:tcPr>
            <w:tcW w:w="1021" w:type="pct"/>
            <w:shd w:val="clear" w:color="auto" w:fill="auto"/>
          </w:tcPr>
          <w:p w:rsidR="00387D73" w:rsidRPr="00EE0198" w:rsidRDefault="00387D73" w:rsidP="005E162F">
            <w:pPr>
              <w:rPr>
                <w:rFonts w:cs="Arial"/>
                <w:lang w:val="sr-Cyrl-RS"/>
              </w:rPr>
            </w:pPr>
            <w:r w:rsidRPr="00EE0198">
              <w:rPr>
                <w:rFonts w:cs="Arial"/>
                <w:lang w:val="sr-Cyrl-RS"/>
              </w:rPr>
              <w:t>Папир за филтрирање, пречник 125</w:t>
            </w:r>
            <w:r w:rsidRPr="00EE0198">
              <w:rPr>
                <w:rFonts w:cs="Arial"/>
                <w:lang w:val="sr-Latn-RS"/>
              </w:rPr>
              <w:t>mm</w:t>
            </w:r>
            <w:r w:rsidRPr="00EE0198">
              <w:rPr>
                <w:rFonts w:cs="Arial"/>
              </w:rPr>
              <w:t xml:space="preserve"> </w:t>
            </w:r>
            <w:r w:rsidRPr="00EE0198">
              <w:rPr>
                <w:rFonts w:cs="Arial"/>
                <w:lang w:val="sr-Latn-RS"/>
              </w:rPr>
              <w:t>Потребно је да трака буде беле боје. Паковања су по 100 ком.</w:t>
            </w:r>
            <w:r w:rsidRPr="00EE0198">
              <w:rPr>
                <w:rFonts w:cs="Arial"/>
                <w:lang w:val="sr-Cyrl-RS"/>
              </w:rPr>
              <w:t>За квантитативну анализу</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w:t>
            </w:r>
            <w:r w:rsidR="00387D73" w:rsidRPr="00993327">
              <w:rPr>
                <w:rFonts w:cs="Arial"/>
                <w:color w:val="000000"/>
              </w:rPr>
              <w:t>o</w:t>
            </w:r>
            <w:r w:rsidRPr="00993327">
              <w:rPr>
                <w:rFonts w:cs="Arial"/>
                <w:color w:val="000000"/>
              </w:rPr>
              <w:t>м</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48.</w:t>
            </w:r>
          </w:p>
        </w:tc>
        <w:tc>
          <w:tcPr>
            <w:tcW w:w="1021" w:type="pct"/>
            <w:shd w:val="clear" w:color="auto" w:fill="auto"/>
          </w:tcPr>
          <w:p w:rsidR="00387D73" w:rsidRPr="00EE0198" w:rsidRDefault="00387D73" w:rsidP="0070398D">
            <w:pPr>
              <w:rPr>
                <w:rFonts w:cs="Arial"/>
                <w:lang w:val="sr-Cyrl-RS"/>
              </w:rPr>
            </w:pPr>
            <w:r w:rsidRPr="00EE0198">
              <w:rPr>
                <w:rFonts w:cs="Arial"/>
                <w:lang w:val="sr-Cyrl-RS"/>
              </w:rPr>
              <w:t xml:space="preserve">Целулозно нитратни папир за филтрирање– пoрoзнoст 0,45μм, прeчник 50мм (5 </w:t>
            </w:r>
            <w:r w:rsidRPr="00EE0198">
              <w:rPr>
                <w:rFonts w:cs="Arial"/>
                <w:lang w:val="sr-Cyrl-RS"/>
              </w:rPr>
              <w:lastRenderedPageBreak/>
              <w:t>цм). Пoтрeбнo 10 пaкoвaњa пo 100 кoм</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lastRenderedPageBreak/>
              <w:t>к</w:t>
            </w:r>
            <w:r w:rsidR="00387D73" w:rsidRPr="00993327">
              <w:rPr>
                <w:rFonts w:cs="Arial"/>
                <w:color w:val="000000"/>
              </w:rPr>
              <w:t>o</w:t>
            </w:r>
            <w:r w:rsidRPr="00993327">
              <w:rPr>
                <w:rFonts w:cs="Arial"/>
                <w:color w:val="000000"/>
              </w:rPr>
              <w:t>м</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lastRenderedPageBreak/>
              <w:t>49.</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НЕСЛЕРОВ РЕАГЕНС</w:t>
            </w:r>
          </w:p>
          <w:p w:rsidR="00387D73" w:rsidRPr="00EE0198" w:rsidRDefault="00387D73" w:rsidP="005E162F">
            <w:pPr>
              <w:rPr>
                <w:rFonts w:cs="Arial"/>
                <w:lang w:val="sr-Latn-CS"/>
              </w:rPr>
            </w:pPr>
            <w:r w:rsidRPr="00EE0198">
              <w:rPr>
                <w:rFonts w:cs="Arial"/>
                <w:lang w:val="sr-Latn-CS"/>
              </w:rPr>
              <w:t>Неслеров реагенс за доказивање амонијака (садржи калијум тетрајодомеркурат, калијум хидроксид).</w:t>
            </w:r>
            <w:r w:rsidRPr="00EE0198">
              <w:rPr>
                <w:rFonts w:cs="Arial"/>
              </w:rPr>
              <w:t xml:space="preserve"> </w:t>
            </w:r>
            <w:r w:rsidRPr="00EE0198">
              <w:rPr>
                <w:rFonts w:cs="Arial"/>
                <w:lang w:val="sr-Latn-CS"/>
              </w:rPr>
              <w:t>Merck</w:t>
            </w:r>
            <w:r w:rsidRPr="00EE0198">
              <w:rPr>
                <w:rFonts w:cs="Arial"/>
              </w:rPr>
              <w:t xml:space="preserve"> </w:t>
            </w:r>
            <w:r w:rsidRPr="00EE0198">
              <w:rPr>
                <w:rFonts w:cs="Arial"/>
                <w:lang w:val="sr-Latn-CS"/>
              </w:rPr>
              <w:t>или одговарајући</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10</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50.</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ЛАКМУС ПАПИР 0-14</w:t>
            </w:r>
          </w:p>
          <w:p w:rsidR="00387D73" w:rsidRPr="00EE0198" w:rsidRDefault="00387D73" w:rsidP="005E162F">
            <w:pPr>
              <w:rPr>
                <w:rFonts w:cs="Arial"/>
                <w:lang w:val="sr-Latn-CS"/>
              </w:rPr>
            </w:pPr>
            <w:r w:rsidRPr="00EE0198">
              <w:rPr>
                <w:rFonts w:cs="Arial"/>
                <w:lang w:val="sr-Latn-CS"/>
              </w:rPr>
              <w:t>Лакмус папир pH од 0 до 14</w:t>
            </w:r>
          </w:p>
          <w:p w:rsidR="00387D73" w:rsidRPr="00EE0198" w:rsidRDefault="00387D73" w:rsidP="00C046F2">
            <w:pPr>
              <w:rPr>
                <w:rFonts w:cs="Arial"/>
                <w:lang w:val="sr-Latn-CS"/>
              </w:rPr>
            </w:pPr>
            <w:r w:rsidRPr="00EE0198">
              <w:rPr>
                <w:rFonts w:cs="Arial"/>
                <w:lang w:val="sr-Latn-CS"/>
              </w:rPr>
              <w:t>14 паковања по 100 комада</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w:t>
            </w:r>
            <w:r w:rsidR="00387D73" w:rsidRPr="00993327">
              <w:rPr>
                <w:rFonts w:cs="Arial"/>
                <w:color w:val="000000"/>
              </w:rPr>
              <w:t>o</w:t>
            </w:r>
            <w:r w:rsidRPr="00993327">
              <w:rPr>
                <w:rFonts w:cs="Arial"/>
                <w:color w:val="000000"/>
              </w:rPr>
              <w:t>м</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14</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51.</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СУМОРНА КИСЕЛИНА 95-97%</w:t>
            </w:r>
          </w:p>
          <w:p w:rsidR="00387D73" w:rsidRPr="00EE0198" w:rsidRDefault="00387D73" w:rsidP="005E162F">
            <w:pPr>
              <w:rPr>
                <w:rFonts w:cs="Arial"/>
                <w:lang w:val="sr-Latn-CS"/>
              </w:rPr>
            </w:pPr>
            <w:r w:rsidRPr="00EE0198">
              <w:rPr>
                <w:rFonts w:cs="Arial"/>
                <w:lang w:val="sr-Latn-CS"/>
              </w:rPr>
              <w:t>Паковање:тамна стаклена са сигурносним затварачем</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10</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52.</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Калијум хлорид, 3М</w:t>
            </w:r>
          </w:p>
          <w:p w:rsidR="00387D73" w:rsidRPr="00EE0198" w:rsidRDefault="00387D73" w:rsidP="005E162F">
            <w:pPr>
              <w:rPr>
                <w:rFonts w:cs="Arial"/>
                <w:lang w:val="sr-Latn-CS"/>
              </w:rPr>
            </w:pPr>
            <w:r w:rsidRPr="00EE0198">
              <w:rPr>
                <w:rFonts w:cs="Arial"/>
                <w:lang w:val="sr-Latn-CS"/>
              </w:rPr>
              <w:t>Калијум хлорид (KCl), 3mol/dm3 . Раствор за чување електроде,  25°C, 0 mV ± 3mV</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53.</w:t>
            </w:r>
          </w:p>
        </w:tc>
        <w:tc>
          <w:tcPr>
            <w:tcW w:w="1021" w:type="pct"/>
            <w:shd w:val="clear" w:color="auto" w:fill="auto"/>
          </w:tcPr>
          <w:p w:rsidR="00387D73" w:rsidRPr="00EE0198" w:rsidRDefault="00387D73" w:rsidP="005E162F">
            <w:pPr>
              <w:rPr>
                <w:rFonts w:cs="Arial"/>
                <w:lang w:val="sr-Cyrl-RS"/>
              </w:rPr>
            </w:pPr>
            <w:r w:rsidRPr="00EE0198">
              <w:rPr>
                <w:rFonts w:cs="Arial"/>
                <w:lang w:val="sr-Latn-CS"/>
              </w:rPr>
              <w:t xml:space="preserve"> Медицински вазелин, p.a.</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кг</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15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387D73" w:rsidRPr="00F10346" w:rsidTr="00096FDA">
        <w:tc>
          <w:tcPr>
            <w:tcW w:w="255" w:type="pct"/>
            <w:shd w:val="clear" w:color="auto" w:fill="auto"/>
            <w:vAlign w:val="center"/>
          </w:tcPr>
          <w:p w:rsidR="00387D73" w:rsidRPr="00EE0198" w:rsidRDefault="00387D73" w:rsidP="00096FDA">
            <w:pPr>
              <w:jc w:val="center"/>
              <w:rPr>
                <w:rFonts w:cs="Arial"/>
                <w:lang w:val="sr-Cyrl-RS" w:eastAsia="hr-HR"/>
              </w:rPr>
            </w:pPr>
            <w:r w:rsidRPr="00EE0198">
              <w:rPr>
                <w:rFonts w:cs="Arial"/>
                <w:lang w:val="sr-Cyrl-RS" w:eastAsia="hr-HR"/>
              </w:rPr>
              <w:t>54.</w:t>
            </w:r>
          </w:p>
        </w:tc>
        <w:tc>
          <w:tcPr>
            <w:tcW w:w="1021" w:type="pct"/>
            <w:shd w:val="clear" w:color="auto" w:fill="auto"/>
          </w:tcPr>
          <w:p w:rsidR="00387D73" w:rsidRPr="00EE0198" w:rsidRDefault="00387D73" w:rsidP="005E162F">
            <w:pPr>
              <w:rPr>
                <w:rFonts w:cs="Arial"/>
                <w:lang w:val="sr-Latn-CS"/>
              </w:rPr>
            </w:pPr>
            <w:r w:rsidRPr="00EE0198">
              <w:rPr>
                <w:rFonts w:cs="Arial"/>
                <w:lang w:val="sr-Latn-CS"/>
              </w:rPr>
              <w:t>Сирћетна киселина, глацијална</w:t>
            </w:r>
          </w:p>
          <w:p w:rsidR="00387D73" w:rsidRPr="00EE0198" w:rsidRDefault="00387D73" w:rsidP="005E162F">
            <w:pPr>
              <w:rPr>
                <w:rFonts w:cs="Arial"/>
                <w:lang w:val="sr-Latn-CS"/>
              </w:rPr>
            </w:pPr>
            <w:r w:rsidRPr="00EE0198">
              <w:rPr>
                <w:rFonts w:cs="Arial"/>
                <w:lang w:val="sr-Latn-CS"/>
              </w:rPr>
              <w:t>Потребно је да сирћетна киселина буде p.a. квалитета.</w:t>
            </w:r>
          </w:p>
          <w:p w:rsidR="00387D73" w:rsidRPr="00EE0198" w:rsidRDefault="00387D73" w:rsidP="005E162F">
            <w:pPr>
              <w:rPr>
                <w:rFonts w:cs="Arial"/>
                <w:lang w:val="sr-Latn-CS"/>
              </w:rPr>
            </w:pPr>
            <w:r w:rsidRPr="00EE0198">
              <w:rPr>
                <w:rFonts w:cs="Arial"/>
                <w:lang w:val="sr-Latn-CS"/>
              </w:rPr>
              <w:t>Паковање: пластична боца од 1 литре</w:t>
            </w:r>
          </w:p>
        </w:tc>
        <w:tc>
          <w:tcPr>
            <w:tcW w:w="382" w:type="pct"/>
            <w:shd w:val="clear" w:color="auto" w:fill="auto"/>
            <w:vAlign w:val="center"/>
          </w:tcPr>
          <w:p w:rsidR="00387D73" w:rsidRPr="00993327" w:rsidRDefault="00DF166D">
            <w:pPr>
              <w:jc w:val="center"/>
              <w:rPr>
                <w:rFonts w:cs="Arial"/>
                <w:color w:val="000000"/>
              </w:rPr>
            </w:pPr>
            <w:r w:rsidRPr="00993327">
              <w:rPr>
                <w:rFonts w:cs="Arial"/>
                <w:color w:val="000000"/>
              </w:rPr>
              <w:t>л</w:t>
            </w:r>
          </w:p>
        </w:tc>
        <w:tc>
          <w:tcPr>
            <w:tcW w:w="446" w:type="pct"/>
            <w:shd w:val="clear" w:color="auto" w:fill="auto"/>
            <w:vAlign w:val="center"/>
          </w:tcPr>
          <w:p w:rsidR="00387D73" w:rsidRPr="00EE0198" w:rsidRDefault="00387D73">
            <w:pPr>
              <w:jc w:val="right"/>
              <w:rPr>
                <w:rFonts w:cs="Arial"/>
                <w:color w:val="000000"/>
              </w:rPr>
            </w:pPr>
            <w:r w:rsidRPr="00EE0198">
              <w:rPr>
                <w:rFonts w:cs="Arial"/>
                <w:color w:val="000000"/>
              </w:rPr>
              <w:t>5</w:t>
            </w:r>
          </w:p>
        </w:tc>
        <w:tc>
          <w:tcPr>
            <w:tcW w:w="765" w:type="pct"/>
            <w:shd w:val="clear" w:color="auto" w:fill="auto"/>
            <w:vAlign w:val="center"/>
          </w:tcPr>
          <w:p w:rsidR="00387D73" w:rsidRPr="00F10346" w:rsidRDefault="00387D73" w:rsidP="00BC01DC">
            <w:pPr>
              <w:spacing w:before="0"/>
              <w:jc w:val="center"/>
              <w:rPr>
                <w:rFonts w:cs="Arial"/>
                <w:b/>
                <w:bCs/>
                <w:iCs/>
              </w:rPr>
            </w:pPr>
          </w:p>
        </w:tc>
        <w:tc>
          <w:tcPr>
            <w:tcW w:w="574"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446" w:type="pct"/>
            <w:shd w:val="clear" w:color="auto" w:fill="auto"/>
            <w:vAlign w:val="center"/>
          </w:tcPr>
          <w:p w:rsidR="00387D73" w:rsidRPr="00F10346" w:rsidRDefault="00387D73" w:rsidP="00BC01DC">
            <w:pPr>
              <w:spacing w:before="0"/>
              <w:jc w:val="center"/>
              <w:rPr>
                <w:rFonts w:cs="Arial"/>
                <w:b/>
                <w:bCs/>
                <w:iCs/>
              </w:rPr>
            </w:pPr>
          </w:p>
        </w:tc>
        <w:tc>
          <w:tcPr>
            <w:tcW w:w="665" w:type="pct"/>
          </w:tcPr>
          <w:p w:rsidR="00387D73" w:rsidRPr="00F10346" w:rsidRDefault="00387D73" w:rsidP="00BC01DC">
            <w:pPr>
              <w:spacing w:before="0"/>
              <w:jc w:val="center"/>
              <w:rPr>
                <w:rFonts w:cs="Arial"/>
                <w:b/>
                <w:bCs/>
                <w:iCs/>
              </w:rPr>
            </w:pPr>
          </w:p>
        </w:tc>
      </w:tr>
      <w:tr w:rsidR="00503818" w:rsidRPr="00F10346" w:rsidTr="00096FDA">
        <w:tc>
          <w:tcPr>
            <w:tcW w:w="255" w:type="pct"/>
            <w:shd w:val="clear" w:color="auto" w:fill="auto"/>
            <w:vAlign w:val="center"/>
          </w:tcPr>
          <w:p w:rsidR="00503818" w:rsidRPr="00EE0198" w:rsidRDefault="00503818" w:rsidP="00096FDA">
            <w:pPr>
              <w:jc w:val="center"/>
              <w:rPr>
                <w:rFonts w:cs="Arial"/>
                <w:lang w:val="sr-Cyrl-RS" w:eastAsia="hr-HR"/>
              </w:rPr>
            </w:pPr>
          </w:p>
        </w:tc>
        <w:tc>
          <w:tcPr>
            <w:tcW w:w="1021" w:type="pct"/>
            <w:shd w:val="clear" w:color="auto" w:fill="auto"/>
            <w:vAlign w:val="center"/>
          </w:tcPr>
          <w:p w:rsidR="00503818" w:rsidRPr="00EE0198" w:rsidRDefault="00503818" w:rsidP="0070398D">
            <w:pPr>
              <w:ind w:hanging="2"/>
              <w:jc w:val="center"/>
              <w:rPr>
                <w:rFonts w:cs="Arial"/>
                <w:lang w:val="sr-Cyrl-RS" w:eastAsia="hr-HR"/>
              </w:rPr>
            </w:pPr>
            <w:r w:rsidRPr="00EE0198">
              <w:rPr>
                <w:rFonts w:cs="Arial"/>
                <w:lang w:val="sr-Cyrl-RS" w:eastAsia="hr-HR"/>
              </w:rPr>
              <w:t>Међу збир</w:t>
            </w:r>
          </w:p>
        </w:tc>
        <w:tc>
          <w:tcPr>
            <w:tcW w:w="382" w:type="pct"/>
            <w:shd w:val="clear" w:color="auto" w:fill="auto"/>
            <w:vAlign w:val="center"/>
          </w:tcPr>
          <w:p w:rsidR="00503818" w:rsidRPr="00993327" w:rsidRDefault="00503818" w:rsidP="0070398D">
            <w:pPr>
              <w:jc w:val="center"/>
              <w:rPr>
                <w:rFonts w:cs="Arial"/>
                <w:lang w:val="sr-Cyrl-CS" w:eastAsia="hr-HR"/>
              </w:rPr>
            </w:pPr>
          </w:p>
        </w:tc>
        <w:tc>
          <w:tcPr>
            <w:tcW w:w="446" w:type="pct"/>
            <w:shd w:val="clear" w:color="auto" w:fill="auto"/>
            <w:vAlign w:val="center"/>
          </w:tcPr>
          <w:p w:rsidR="00503818" w:rsidRPr="00EE0198" w:rsidRDefault="00503818" w:rsidP="0070398D">
            <w:pPr>
              <w:jc w:val="center"/>
              <w:rPr>
                <w:rFonts w:cs="Arial"/>
                <w:lang w:eastAsia="hr-HR"/>
              </w:rPr>
            </w:pPr>
          </w:p>
        </w:tc>
        <w:tc>
          <w:tcPr>
            <w:tcW w:w="765" w:type="pct"/>
            <w:shd w:val="clear" w:color="auto" w:fill="auto"/>
          </w:tcPr>
          <w:p w:rsidR="00503818" w:rsidRPr="00B021A0" w:rsidRDefault="00503818" w:rsidP="00674E82">
            <w:pPr>
              <w:rPr>
                <w:rFonts w:cs="Arial"/>
                <w:sz w:val="20"/>
                <w:szCs w:val="20"/>
                <w:lang w:val="hr-HR" w:eastAsia="hr-HR"/>
              </w:rPr>
            </w:pPr>
          </w:p>
        </w:tc>
        <w:tc>
          <w:tcPr>
            <w:tcW w:w="574" w:type="pct"/>
            <w:shd w:val="clear" w:color="auto" w:fill="auto"/>
          </w:tcPr>
          <w:p w:rsidR="00503818" w:rsidRPr="00B021A0" w:rsidRDefault="00503818" w:rsidP="00674E82">
            <w:pPr>
              <w:rPr>
                <w:rFonts w:cs="Arial"/>
                <w:sz w:val="20"/>
                <w:szCs w:val="20"/>
                <w:lang w:val="hr-HR" w:eastAsia="hr-HR"/>
              </w:rPr>
            </w:pPr>
          </w:p>
        </w:tc>
        <w:tc>
          <w:tcPr>
            <w:tcW w:w="446" w:type="pct"/>
            <w:shd w:val="clear" w:color="auto" w:fill="auto"/>
          </w:tcPr>
          <w:p w:rsidR="00503818" w:rsidRPr="00B021A0" w:rsidRDefault="00503818" w:rsidP="00674E82">
            <w:pPr>
              <w:rPr>
                <w:rFonts w:cs="Arial"/>
                <w:sz w:val="20"/>
                <w:szCs w:val="20"/>
                <w:lang w:val="hr-HR" w:eastAsia="hr-HR"/>
              </w:rPr>
            </w:pPr>
          </w:p>
        </w:tc>
        <w:tc>
          <w:tcPr>
            <w:tcW w:w="446" w:type="pct"/>
            <w:shd w:val="clear" w:color="auto" w:fill="auto"/>
            <w:vAlign w:val="center"/>
          </w:tcPr>
          <w:p w:rsidR="00503818" w:rsidRPr="00F10346" w:rsidRDefault="00503818" w:rsidP="00BC01DC">
            <w:pPr>
              <w:spacing w:before="0"/>
              <w:jc w:val="center"/>
              <w:rPr>
                <w:rFonts w:cs="Arial"/>
                <w:b/>
                <w:bCs/>
                <w:iCs/>
              </w:rPr>
            </w:pPr>
          </w:p>
        </w:tc>
        <w:tc>
          <w:tcPr>
            <w:tcW w:w="665" w:type="pct"/>
          </w:tcPr>
          <w:p w:rsidR="00503818" w:rsidRPr="00F10346" w:rsidRDefault="00503818"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55.</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Жива </w:t>
            </w:r>
            <w:r w:rsidRPr="00EE0198">
              <w:rPr>
                <w:rFonts w:cs="Arial"/>
                <w:lang w:val="sr-Latn-RS" w:eastAsia="hr-HR"/>
              </w:rPr>
              <w:t>(II)</w:t>
            </w:r>
            <w:r w:rsidRPr="00EE0198">
              <w:rPr>
                <w:rFonts w:cs="Arial"/>
                <w:lang w:val="sr-Cyrl-RS" w:eastAsia="hr-HR"/>
              </w:rPr>
              <w:t xml:space="preserve"> хлорид</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eastAsia="hr-HR"/>
              </w:rPr>
            </w:pPr>
            <w:r w:rsidRPr="00EE0198">
              <w:rPr>
                <w:rFonts w:cs="Arial"/>
                <w:lang w:eastAsia="hr-HR"/>
              </w:rPr>
              <w:t>3</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56</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Натријум </w:t>
            </w:r>
            <w:r w:rsidRPr="00EE0198">
              <w:rPr>
                <w:rFonts w:cs="Arial"/>
                <w:lang w:val="sr-Cyrl-RS" w:eastAsia="hr-HR"/>
              </w:rPr>
              <w:lastRenderedPageBreak/>
              <w:t>хидроксид (грануле)</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lastRenderedPageBreak/>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lastRenderedPageBreak/>
              <w:t>57</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Калијум јодид</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3</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58</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Етил алкохол 96% - ни</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40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59</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Азотна киселина </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6</w:t>
            </w:r>
            <w:r w:rsidRPr="00EE0198">
              <w:rPr>
                <w:rFonts w:cs="Arial"/>
                <w:lang w:val="sr-Latn-RS" w:eastAsia="hr-HR"/>
              </w:rPr>
              <w:t>0</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Амонијум хлорид </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6</w:t>
            </w:r>
            <w:r w:rsidRPr="00EE0198">
              <w:rPr>
                <w:rFonts w:cs="Arial"/>
                <w:lang w:val="sr-Latn-RS" w:eastAsia="hr-HR"/>
              </w:rPr>
              <w:t>1</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Калијум мета бисулфит</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6</w:t>
            </w:r>
            <w:r w:rsidRPr="00EE0198">
              <w:rPr>
                <w:rFonts w:cs="Arial"/>
                <w:lang w:val="sr-Latn-RS" w:eastAsia="hr-HR"/>
              </w:rPr>
              <w:t>2</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Оксална киселина</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6</w:t>
            </w:r>
            <w:r w:rsidRPr="00EE0198">
              <w:rPr>
                <w:rFonts w:cs="Arial"/>
                <w:lang w:val="sr-Latn-RS" w:eastAsia="hr-HR"/>
              </w:rPr>
              <w:t>3</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Сумпорна киселина</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6</w:t>
            </w:r>
            <w:r w:rsidRPr="00EE0198">
              <w:rPr>
                <w:rFonts w:cs="Arial"/>
                <w:lang w:val="sr-Latn-RS" w:eastAsia="hr-HR"/>
              </w:rPr>
              <w:t>4</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0,1М хлороводонична киселина (ампуле)</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Ком.</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30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65</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0,1М оксална киселина (ампуле)</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Ком.</w:t>
            </w:r>
          </w:p>
        </w:tc>
        <w:tc>
          <w:tcPr>
            <w:tcW w:w="446" w:type="pct"/>
            <w:shd w:val="clear" w:color="auto" w:fill="auto"/>
            <w:vAlign w:val="center"/>
          </w:tcPr>
          <w:p w:rsidR="00976A4E" w:rsidRPr="00EE0198" w:rsidRDefault="00976A4E" w:rsidP="005E162F">
            <w:pPr>
              <w:jc w:val="center"/>
              <w:rPr>
                <w:rFonts w:cs="Arial"/>
                <w:lang w:eastAsia="hr-HR"/>
              </w:rPr>
            </w:pPr>
            <w:r w:rsidRPr="00EE0198">
              <w:rPr>
                <w:rFonts w:cs="Arial"/>
                <w:lang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66</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0,1М калијум перманганат (ампуле)</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Ком.</w:t>
            </w:r>
          </w:p>
        </w:tc>
        <w:tc>
          <w:tcPr>
            <w:tcW w:w="446" w:type="pct"/>
            <w:shd w:val="clear" w:color="auto" w:fill="auto"/>
            <w:vAlign w:val="center"/>
          </w:tcPr>
          <w:p w:rsidR="00976A4E" w:rsidRPr="00EE0198" w:rsidRDefault="00976A4E" w:rsidP="005E162F">
            <w:pPr>
              <w:jc w:val="center"/>
              <w:rPr>
                <w:rFonts w:cs="Arial"/>
                <w:lang w:eastAsia="hr-HR"/>
              </w:rPr>
            </w:pPr>
            <w:r w:rsidRPr="00EE0198">
              <w:rPr>
                <w:rFonts w:cs="Arial"/>
                <w:lang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67</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Калијум хлорид</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3</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68</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Latn-RS" w:eastAsia="hr-HR"/>
              </w:rPr>
            </w:pPr>
            <w:r w:rsidRPr="00EE0198">
              <w:rPr>
                <w:rFonts w:cs="Arial"/>
                <w:lang w:val="sr-Cyrl-RS" w:eastAsia="hr-HR"/>
              </w:rPr>
              <w:t xml:space="preserve">Пуфер таблете </w:t>
            </w:r>
          </w:p>
          <w:p w:rsidR="00976A4E" w:rsidRPr="00EE0198" w:rsidRDefault="00976A4E" w:rsidP="005E162F">
            <w:pPr>
              <w:ind w:hanging="2"/>
              <w:jc w:val="center"/>
              <w:rPr>
                <w:rFonts w:cs="Arial"/>
                <w:lang w:val="sr-Latn-RS" w:eastAsia="hr-HR"/>
              </w:rPr>
            </w:pPr>
            <w:r w:rsidRPr="00EE0198">
              <w:rPr>
                <w:rFonts w:cs="Arial"/>
                <w:lang w:val="sr-Cyrl-RS" w:eastAsia="hr-HR"/>
              </w:rPr>
              <w:t>(</w:t>
            </w:r>
            <w:r w:rsidRPr="00EE0198">
              <w:rPr>
                <w:rFonts w:cs="Arial"/>
                <w:lang w:val="sr-Latn-RS" w:eastAsia="hr-HR"/>
              </w:rPr>
              <w:t>pH 6,5 – 8,4)</w:t>
            </w:r>
          </w:p>
        </w:tc>
        <w:tc>
          <w:tcPr>
            <w:tcW w:w="382"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Ком.</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eastAsia="hr-HR"/>
              </w:rPr>
              <w:t>2</w:t>
            </w:r>
            <w:r w:rsidRPr="00EE0198">
              <w:rPr>
                <w:rFonts w:cs="Arial"/>
                <w:lang w:val="sr-Cyrl-RS" w:eastAsia="hr-HR"/>
              </w:rPr>
              <w:t>000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69</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Хидроксил – амин - хидрохлорид</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eastAsia="hr-HR"/>
              </w:rPr>
            </w:pPr>
            <w:r w:rsidRPr="00EE0198">
              <w:rPr>
                <w:rFonts w:cs="Arial"/>
                <w:lang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7</w:t>
            </w:r>
            <w:r w:rsidRPr="00EE0198">
              <w:rPr>
                <w:rFonts w:cs="Arial"/>
                <w:lang w:val="sr-Latn-RS" w:eastAsia="hr-HR"/>
              </w:rPr>
              <w:t>0</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Натријум хлорид </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7</w:t>
            </w:r>
            <w:r w:rsidRPr="00EE0198">
              <w:rPr>
                <w:rFonts w:cs="Arial"/>
                <w:lang w:val="sr-Latn-RS" w:eastAsia="hr-HR"/>
              </w:rPr>
              <w:t>1</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Хлороформ </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7</w:t>
            </w:r>
            <w:r w:rsidRPr="00EE0198">
              <w:rPr>
                <w:rFonts w:cs="Arial"/>
                <w:lang w:val="sr-Latn-RS" w:eastAsia="hr-HR"/>
              </w:rPr>
              <w:t>2</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Ацетон</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3</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7</w:t>
            </w:r>
            <w:r w:rsidRPr="00EE0198">
              <w:rPr>
                <w:rFonts w:cs="Arial"/>
                <w:lang w:val="sr-Latn-RS" w:eastAsia="hr-HR"/>
              </w:rPr>
              <w:t>3</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Амонијум хидроксид</w:t>
            </w:r>
          </w:p>
        </w:tc>
        <w:tc>
          <w:tcPr>
            <w:tcW w:w="382"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7</w:t>
            </w:r>
            <w:r w:rsidRPr="00EE0198">
              <w:rPr>
                <w:rFonts w:cs="Arial"/>
                <w:lang w:val="sr-Latn-RS" w:eastAsia="hr-HR"/>
              </w:rPr>
              <w:t>4</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Latn-RS" w:eastAsia="hr-HR"/>
              </w:rPr>
            </w:pPr>
            <w:r w:rsidRPr="00EE0198">
              <w:rPr>
                <w:rFonts w:cs="Arial"/>
                <w:lang w:val="sr-Cyrl-RS" w:eastAsia="hr-HR"/>
              </w:rPr>
              <w:t>Таблете</w:t>
            </w:r>
          </w:p>
          <w:p w:rsidR="00976A4E" w:rsidRPr="00096FDA" w:rsidRDefault="00976A4E" w:rsidP="005E162F">
            <w:pPr>
              <w:ind w:hanging="2"/>
              <w:jc w:val="center"/>
              <w:rPr>
                <w:rFonts w:cs="Arial"/>
                <w:lang w:val="sr-Cyrl-RS" w:eastAsia="hr-HR"/>
              </w:rPr>
            </w:pPr>
            <w:r w:rsidRPr="00EE0198">
              <w:rPr>
                <w:rFonts w:cs="Arial"/>
                <w:lang w:val="sr-Cyrl-RS" w:eastAsia="hr-HR"/>
              </w:rPr>
              <w:t xml:space="preserve"> </w:t>
            </w:r>
            <w:r w:rsidRPr="00EE0198">
              <w:rPr>
                <w:rFonts w:cs="Arial"/>
                <w:lang w:val="sr-Latn-RS" w:eastAsia="hr-HR"/>
              </w:rPr>
              <w:t>Lovibond Iron lr</w:t>
            </w:r>
            <w:r w:rsidR="00096FDA">
              <w:t xml:space="preserve"> </w:t>
            </w:r>
            <w:r w:rsidR="00096FDA" w:rsidRPr="00096FDA">
              <w:rPr>
                <w:rFonts w:cs="Arial"/>
                <w:lang w:val="sr-Latn-RS" w:eastAsia="hr-HR"/>
              </w:rPr>
              <w:t>Паковање</w:t>
            </w:r>
            <w:r w:rsidR="00096FDA">
              <w:rPr>
                <w:rFonts w:cs="Arial"/>
                <w:lang w:val="sr-Latn-RS" w:eastAsia="hr-HR"/>
              </w:rPr>
              <w:t xml:space="preserve"> </w:t>
            </w:r>
            <w:r w:rsidR="00096FDA">
              <w:rPr>
                <w:rFonts w:cs="Arial"/>
                <w:lang w:val="sr-Cyrl-RS" w:eastAsia="hr-HR"/>
              </w:rPr>
              <w:t>од</w:t>
            </w:r>
            <w:r w:rsidR="00096FDA" w:rsidRPr="00096FDA">
              <w:rPr>
                <w:rFonts w:cs="Arial"/>
                <w:lang w:val="sr-Latn-RS" w:eastAsia="hr-HR"/>
              </w:rPr>
              <w:t xml:space="preserve"> 100</w:t>
            </w:r>
            <w:r w:rsidR="00096FDA">
              <w:rPr>
                <w:rFonts w:cs="Arial"/>
                <w:lang w:val="sr-Cyrl-RS" w:eastAsia="hr-HR"/>
              </w:rPr>
              <w:t xml:space="preserve"> ком</w:t>
            </w:r>
          </w:p>
        </w:tc>
        <w:tc>
          <w:tcPr>
            <w:tcW w:w="382" w:type="pct"/>
            <w:shd w:val="clear" w:color="auto" w:fill="auto"/>
            <w:vAlign w:val="center"/>
          </w:tcPr>
          <w:p w:rsidR="00976A4E" w:rsidRPr="00EE0198" w:rsidRDefault="00976A4E" w:rsidP="005E162F">
            <w:pPr>
              <w:jc w:val="center"/>
              <w:rPr>
                <w:rFonts w:cs="Arial"/>
                <w:lang w:eastAsia="hr-HR"/>
              </w:rPr>
            </w:pPr>
            <w:r w:rsidRPr="00EE0198">
              <w:rPr>
                <w:rFonts w:cs="Arial"/>
                <w:lang w:val="sr-Cyrl-RS" w:eastAsia="hr-HR"/>
              </w:rPr>
              <w:t>ком.</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75</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Latn-RS" w:eastAsia="hr-HR"/>
              </w:rPr>
            </w:pPr>
            <w:r w:rsidRPr="00EE0198">
              <w:rPr>
                <w:rFonts w:cs="Arial"/>
                <w:lang w:val="sr-Cyrl-RS" w:eastAsia="hr-HR"/>
              </w:rPr>
              <w:t>Таблете</w:t>
            </w:r>
          </w:p>
          <w:p w:rsidR="00976A4E" w:rsidRPr="00EE0198" w:rsidRDefault="00976A4E" w:rsidP="005E162F">
            <w:pPr>
              <w:ind w:hanging="2"/>
              <w:jc w:val="center"/>
              <w:rPr>
                <w:rFonts w:cs="Arial"/>
                <w:lang w:val="sr-Latn-RS" w:eastAsia="hr-HR"/>
              </w:rPr>
            </w:pPr>
            <w:r w:rsidRPr="00EE0198">
              <w:rPr>
                <w:rFonts w:cs="Arial"/>
                <w:lang w:val="sr-Cyrl-RS" w:eastAsia="hr-HR"/>
              </w:rPr>
              <w:t xml:space="preserve"> </w:t>
            </w:r>
            <w:r w:rsidRPr="00EE0198">
              <w:rPr>
                <w:rFonts w:cs="Arial"/>
                <w:lang w:val="sr-Latn-RS" w:eastAsia="hr-HR"/>
              </w:rPr>
              <w:t xml:space="preserve">Lovibond Manganese LR – 1 </w:t>
            </w:r>
            <w:r w:rsidR="00096FDA" w:rsidRPr="00096FDA">
              <w:rPr>
                <w:rFonts w:cs="Arial"/>
                <w:lang w:val="sr-Latn-RS" w:eastAsia="hr-HR"/>
              </w:rPr>
              <w:t>Паковање од 100 ком</w:t>
            </w:r>
          </w:p>
        </w:tc>
        <w:tc>
          <w:tcPr>
            <w:tcW w:w="382"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ком.</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76</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Latn-RS" w:eastAsia="hr-HR"/>
              </w:rPr>
            </w:pPr>
            <w:r w:rsidRPr="00EE0198">
              <w:rPr>
                <w:rFonts w:cs="Arial"/>
                <w:lang w:val="sr-Cyrl-RS" w:eastAsia="hr-HR"/>
              </w:rPr>
              <w:t>Анјонски полиелектолит (анјонски полиакриламид)</w:t>
            </w:r>
          </w:p>
          <w:p w:rsidR="00976A4E" w:rsidRPr="00EE0198" w:rsidRDefault="00976A4E" w:rsidP="000A6679">
            <w:pPr>
              <w:ind w:hanging="2"/>
              <w:jc w:val="center"/>
              <w:rPr>
                <w:rFonts w:cs="Arial"/>
                <w:lang w:val="sr-Latn-RS" w:eastAsia="hr-HR"/>
              </w:rPr>
            </w:pPr>
            <w:r w:rsidRPr="00EE0198">
              <w:rPr>
                <w:rFonts w:cs="Arial"/>
                <w:lang w:val="sr-Cyrl-RS" w:eastAsia="hr-HR"/>
              </w:rPr>
              <w:lastRenderedPageBreak/>
              <w:t xml:space="preserve"> А – 100 </w:t>
            </w:r>
            <w:r w:rsidR="000A6679" w:rsidRPr="00EE0198">
              <w:rPr>
                <w:rFonts w:cs="Arial"/>
                <w:lang w:val="sr-Latn-RS" w:eastAsia="hr-HR"/>
              </w:rPr>
              <w:t>C</w:t>
            </w:r>
            <w:r w:rsidRPr="00EE0198">
              <w:rPr>
                <w:rFonts w:cs="Arial"/>
                <w:lang w:val="sr-Latn-RS" w:eastAsia="hr-HR"/>
              </w:rPr>
              <w:t>WG</w:t>
            </w:r>
            <w:r w:rsidR="00A76ECE" w:rsidRPr="00EE0198">
              <w:rPr>
                <w:rFonts w:cs="Arial"/>
                <w:lang w:val="sr-Latn-RS" w:eastAsia="hr-HR"/>
              </w:rPr>
              <w:t xml:space="preserve"> ili odgovarajući</w:t>
            </w:r>
          </w:p>
        </w:tc>
        <w:tc>
          <w:tcPr>
            <w:tcW w:w="382"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lastRenderedPageBreak/>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lastRenderedPageBreak/>
              <w:t>77</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Latn-RS" w:eastAsia="hr-HR"/>
              </w:rPr>
            </w:pPr>
            <w:r w:rsidRPr="00EE0198">
              <w:rPr>
                <w:rFonts w:cs="Arial"/>
                <w:lang w:val="sr-Cyrl-RS" w:eastAsia="hr-HR"/>
              </w:rPr>
              <w:t>Анјонски полиелектолит (анјонски полиакриламид)</w:t>
            </w:r>
          </w:p>
          <w:p w:rsidR="00976A4E" w:rsidRPr="00EE0198" w:rsidRDefault="00976A4E" w:rsidP="005E162F">
            <w:pPr>
              <w:rPr>
                <w:rFonts w:cs="Arial"/>
                <w:lang w:val="sr-Cyrl-RS" w:eastAsia="hr-HR"/>
              </w:rPr>
            </w:pPr>
            <w:r w:rsidRPr="00EE0198">
              <w:rPr>
                <w:rFonts w:cs="Arial"/>
                <w:lang w:val="sr-Cyrl-RS" w:eastAsia="hr-HR"/>
              </w:rPr>
              <w:t xml:space="preserve">         А – 1</w:t>
            </w:r>
            <w:r w:rsidRPr="00EE0198">
              <w:rPr>
                <w:rFonts w:cs="Arial"/>
                <w:lang w:val="sr-Latn-RS" w:eastAsia="hr-HR"/>
              </w:rPr>
              <w:t>1</w:t>
            </w:r>
            <w:r w:rsidRPr="00EE0198">
              <w:rPr>
                <w:rFonts w:cs="Arial"/>
                <w:lang w:val="sr-Cyrl-RS" w:eastAsia="hr-HR"/>
              </w:rPr>
              <w:t xml:space="preserve">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78</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Анјонски полиелектолит</w:t>
            </w:r>
          </w:p>
          <w:p w:rsidR="00976A4E" w:rsidRPr="00EE0198" w:rsidRDefault="00976A4E" w:rsidP="005E162F">
            <w:pPr>
              <w:ind w:hanging="2"/>
              <w:jc w:val="center"/>
              <w:rPr>
                <w:rFonts w:cs="Arial"/>
                <w:lang w:val="sr-Cyrl-RS" w:eastAsia="hr-HR"/>
              </w:rPr>
            </w:pPr>
            <w:r w:rsidRPr="00EE0198">
              <w:rPr>
                <w:rFonts w:cs="Arial"/>
                <w:lang w:val="sr-Cyrl-RS" w:eastAsia="hr-HR"/>
              </w:rPr>
              <w:t>(анјонски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А – 1</w:t>
            </w:r>
            <w:r w:rsidRPr="00EE0198">
              <w:rPr>
                <w:rFonts w:cs="Arial"/>
                <w:lang w:val="sr-Latn-RS" w:eastAsia="hr-HR"/>
              </w:rPr>
              <w:t>2</w:t>
            </w:r>
            <w:r w:rsidRPr="00EE0198">
              <w:rPr>
                <w:rFonts w:cs="Arial"/>
                <w:lang w:val="sr-Cyrl-RS" w:eastAsia="hr-HR"/>
              </w:rPr>
              <w:t xml:space="preserve">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79</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Анјонски полиелектолит (анјонски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А – 1</w:t>
            </w:r>
            <w:r w:rsidRPr="00EE0198">
              <w:rPr>
                <w:rFonts w:cs="Arial"/>
                <w:lang w:val="sr-Latn-RS" w:eastAsia="hr-HR"/>
              </w:rPr>
              <w:t>3</w:t>
            </w:r>
            <w:r w:rsidRPr="00EE0198">
              <w:rPr>
                <w:rFonts w:cs="Arial"/>
                <w:lang w:val="sr-Cyrl-RS" w:eastAsia="hr-HR"/>
              </w:rPr>
              <w:t xml:space="preserve">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Latn-RS" w:eastAsia="hr-HR"/>
              </w:rPr>
              <w:t>80</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Анјонски полиелектолит (анјонски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А – </w:t>
            </w:r>
            <w:r w:rsidR="00A76ECE" w:rsidRPr="00EE0198">
              <w:rPr>
                <w:rFonts w:cs="Arial"/>
                <w:lang w:val="sr-Cyrl-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8</w:t>
            </w:r>
            <w:r w:rsidRPr="00EE0198">
              <w:rPr>
                <w:rFonts w:cs="Arial"/>
                <w:lang w:val="sr-Latn-RS" w:eastAsia="hr-HR"/>
              </w:rPr>
              <w:t>1</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Анјонски полиелектолит (анјонски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А – 1</w:t>
            </w:r>
            <w:r w:rsidRPr="00EE0198">
              <w:rPr>
                <w:rFonts w:cs="Arial"/>
                <w:lang w:val="sr-Latn-RS" w:eastAsia="hr-HR"/>
              </w:rPr>
              <w:t>5</w:t>
            </w:r>
            <w:r w:rsidRPr="00EE0198">
              <w:rPr>
                <w:rFonts w:cs="Arial"/>
                <w:lang w:val="sr-Cyrl-RS" w:eastAsia="hr-HR"/>
              </w:rPr>
              <w:t xml:space="preserve">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8</w:t>
            </w:r>
            <w:r w:rsidRPr="00EE0198">
              <w:rPr>
                <w:rFonts w:cs="Arial"/>
                <w:lang w:val="sr-Latn-RS" w:eastAsia="hr-HR"/>
              </w:rPr>
              <w:t>2</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Катјонски полиелектолит (катјонски полиакриламид)</w:t>
            </w:r>
          </w:p>
          <w:p w:rsidR="00976A4E" w:rsidRPr="00EE0198" w:rsidRDefault="00976A4E" w:rsidP="005E162F">
            <w:pPr>
              <w:ind w:hanging="2"/>
              <w:jc w:val="center"/>
              <w:rPr>
                <w:rFonts w:cs="Arial"/>
                <w:lang w:val="sr-Latn-RS" w:eastAsia="hr-HR"/>
              </w:rPr>
            </w:pPr>
            <w:r w:rsidRPr="00EE0198">
              <w:rPr>
                <w:rFonts w:cs="Arial"/>
                <w:lang w:val="sr-Cyrl-RS" w:eastAsia="hr-HR"/>
              </w:rPr>
              <w:t xml:space="preserve"> С – 492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8</w:t>
            </w:r>
            <w:r w:rsidRPr="00EE0198">
              <w:rPr>
                <w:rFonts w:cs="Arial"/>
                <w:lang w:val="sr-Latn-RS" w:eastAsia="hr-HR"/>
              </w:rPr>
              <w:t>3</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Нејонски полиелектолит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w:t>
            </w:r>
            <w:r w:rsidRPr="00EE0198">
              <w:rPr>
                <w:rFonts w:cs="Arial"/>
                <w:lang w:val="sr-Latn-RS" w:eastAsia="hr-HR"/>
              </w:rPr>
              <w:t>N</w:t>
            </w:r>
            <w:r w:rsidRPr="00EE0198">
              <w:rPr>
                <w:rFonts w:cs="Arial"/>
                <w:lang w:val="sr-Cyrl-RS" w:eastAsia="hr-HR"/>
              </w:rPr>
              <w:t xml:space="preserve"> – 100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Cyrl-RS" w:eastAsia="hr-HR"/>
              </w:rPr>
            </w:pPr>
            <w:r w:rsidRPr="00EE0198">
              <w:rPr>
                <w:rFonts w:cs="Arial"/>
                <w:lang w:val="sr-Cyrl-RS" w:eastAsia="hr-HR"/>
              </w:rPr>
              <w:t>8</w:t>
            </w:r>
            <w:r w:rsidRPr="00EE0198">
              <w:rPr>
                <w:rFonts w:cs="Arial"/>
                <w:lang w:val="sr-Latn-RS" w:eastAsia="hr-HR"/>
              </w:rPr>
              <w:t>4</w:t>
            </w:r>
            <w:r w:rsidRPr="00EE0198">
              <w:rPr>
                <w:rFonts w:cs="Arial"/>
                <w:lang w:val="sr-Cyrl-RS" w:eastAsia="hr-HR"/>
              </w:rPr>
              <w:t>.</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Нејонски полиелектолит</w:t>
            </w:r>
          </w:p>
          <w:p w:rsidR="00976A4E" w:rsidRPr="00EE0198" w:rsidRDefault="00976A4E" w:rsidP="005E162F">
            <w:pPr>
              <w:ind w:hanging="2"/>
              <w:jc w:val="center"/>
              <w:rPr>
                <w:rFonts w:cs="Arial"/>
                <w:lang w:val="sr-Cyrl-RS" w:eastAsia="hr-HR"/>
              </w:rPr>
            </w:pPr>
            <w:r w:rsidRPr="00EE0198">
              <w:rPr>
                <w:rFonts w:cs="Arial"/>
                <w:lang w:val="sr-Cyrl-RS" w:eastAsia="hr-HR"/>
              </w:rPr>
              <w:lastRenderedPageBreak/>
              <w:t xml:space="preserve"> (полиакриламид)</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 </w:t>
            </w:r>
            <w:r w:rsidRPr="00EE0198">
              <w:rPr>
                <w:rFonts w:cs="Arial"/>
                <w:lang w:val="sr-Latn-RS" w:eastAsia="hr-HR"/>
              </w:rPr>
              <w:t>N</w:t>
            </w:r>
            <w:r w:rsidRPr="00EE0198">
              <w:rPr>
                <w:rFonts w:cs="Arial"/>
                <w:lang w:val="sr-Cyrl-RS" w:eastAsia="hr-HR"/>
              </w:rPr>
              <w:t xml:space="preserve"> – </w:t>
            </w:r>
            <w:r w:rsidRPr="00EE0198">
              <w:rPr>
                <w:rFonts w:cs="Arial"/>
                <w:lang w:val="sr-Latn-RS" w:eastAsia="hr-HR"/>
              </w:rPr>
              <w:t>3</w:t>
            </w:r>
            <w:r w:rsidRPr="00EE0198">
              <w:rPr>
                <w:rFonts w:cs="Arial"/>
                <w:lang w:val="sr-Cyrl-RS" w:eastAsia="hr-HR"/>
              </w:rPr>
              <w:t xml:space="preserve">00 </w:t>
            </w:r>
            <w:r w:rsidR="00A76ECE" w:rsidRPr="00EE0198">
              <w:rPr>
                <w:rFonts w:cs="Arial"/>
                <w:lang w:val="sr-Latn-RS" w:eastAsia="hr-HR"/>
              </w:rPr>
              <w:t>CWG ili odgovarajući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lastRenderedPageBreak/>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Latn-RS" w:eastAsia="hr-HR"/>
              </w:rPr>
            </w:pPr>
            <w:r w:rsidRPr="00EE0198">
              <w:rPr>
                <w:rFonts w:cs="Arial"/>
                <w:lang w:val="sr-Latn-RS" w:eastAsia="hr-HR"/>
              </w:rPr>
              <w:lastRenderedPageBreak/>
              <w:t>85.</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 xml:space="preserve">Пуфер раствор </w:t>
            </w:r>
          </w:p>
          <w:p w:rsidR="00976A4E" w:rsidRPr="00EE0198" w:rsidRDefault="00976A4E" w:rsidP="005E162F">
            <w:pPr>
              <w:ind w:hanging="2"/>
              <w:jc w:val="center"/>
              <w:rPr>
                <w:rFonts w:cs="Arial"/>
                <w:lang w:val="sr-Cyrl-RS" w:eastAsia="hr-HR"/>
              </w:rPr>
            </w:pPr>
            <w:r w:rsidRPr="00EE0198">
              <w:rPr>
                <w:rFonts w:cs="Arial"/>
                <w:lang w:val="sr-Cyrl-RS" w:eastAsia="hr-HR"/>
              </w:rPr>
              <w:t xml:space="preserve">рН 9,0 – 9,2 </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литар</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2</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Latn-RS" w:eastAsia="hr-HR"/>
              </w:rPr>
            </w:pPr>
            <w:r w:rsidRPr="00EE0198">
              <w:rPr>
                <w:rFonts w:cs="Arial"/>
                <w:lang w:val="sr-Latn-RS" w:eastAsia="hr-HR"/>
              </w:rPr>
              <w:t>86.</w:t>
            </w:r>
          </w:p>
        </w:tc>
        <w:tc>
          <w:tcPr>
            <w:tcW w:w="1021" w:type="pct"/>
            <w:shd w:val="clear" w:color="auto" w:fill="auto"/>
            <w:vAlign w:val="center"/>
          </w:tcPr>
          <w:p w:rsidR="00976A4E" w:rsidRPr="00EE0198" w:rsidRDefault="00976A4E" w:rsidP="005E162F">
            <w:pPr>
              <w:ind w:hanging="2"/>
              <w:jc w:val="center"/>
              <w:rPr>
                <w:rFonts w:cs="Arial"/>
                <w:lang w:val="sr-Cyrl-RS" w:eastAsia="hr-HR"/>
              </w:rPr>
            </w:pPr>
            <w:r w:rsidRPr="00EE0198">
              <w:rPr>
                <w:rFonts w:cs="Arial"/>
                <w:lang w:val="sr-Cyrl-RS" w:eastAsia="hr-HR"/>
              </w:rPr>
              <w:t>Пуфер индикаторске таблете (пуфер + индикатор Мурексид)</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Ком.</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1000</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Latn-RS" w:eastAsia="hr-HR"/>
              </w:rPr>
            </w:pPr>
            <w:r w:rsidRPr="00EE0198">
              <w:rPr>
                <w:rFonts w:cs="Arial"/>
                <w:lang w:val="sr-Latn-RS" w:eastAsia="hr-HR"/>
              </w:rPr>
              <w:t>87.</w:t>
            </w:r>
          </w:p>
        </w:tc>
        <w:tc>
          <w:tcPr>
            <w:tcW w:w="1021" w:type="pct"/>
            <w:shd w:val="clear" w:color="auto" w:fill="auto"/>
            <w:vAlign w:val="center"/>
          </w:tcPr>
          <w:p w:rsidR="00976A4E" w:rsidRPr="00EE0198" w:rsidRDefault="00976A4E" w:rsidP="005E162F">
            <w:pPr>
              <w:rPr>
                <w:rFonts w:cs="Arial"/>
              </w:rPr>
            </w:pPr>
            <w:r w:rsidRPr="00EE0198">
              <w:rPr>
                <w:rFonts w:cs="Arial"/>
                <w:lang w:val="sr-Cyrl-RS"/>
              </w:rPr>
              <w:t>Индикатор Ериохром црно Т</w:t>
            </w:r>
          </w:p>
          <w:p w:rsidR="00976A4E" w:rsidRPr="00EE0198" w:rsidRDefault="00976A4E" w:rsidP="005E162F">
            <w:pPr>
              <w:ind w:hanging="2"/>
              <w:jc w:val="center"/>
              <w:rPr>
                <w:rFonts w:cs="Arial"/>
                <w:lang w:val="sr-Cyrl-RS" w:eastAsia="hr-HR"/>
              </w:rPr>
            </w:pP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0,5</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Latn-RS" w:eastAsia="hr-HR"/>
              </w:rPr>
            </w:pPr>
            <w:r w:rsidRPr="00EE0198">
              <w:rPr>
                <w:rFonts w:cs="Arial"/>
                <w:lang w:val="sr-Latn-RS" w:eastAsia="hr-HR"/>
              </w:rPr>
              <w:t>88.</w:t>
            </w:r>
          </w:p>
        </w:tc>
        <w:tc>
          <w:tcPr>
            <w:tcW w:w="1021" w:type="pct"/>
            <w:shd w:val="clear" w:color="auto" w:fill="auto"/>
            <w:vAlign w:val="center"/>
          </w:tcPr>
          <w:p w:rsidR="00976A4E" w:rsidRPr="00EE0198" w:rsidRDefault="00976A4E" w:rsidP="005E162F">
            <w:pPr>
              <w:rPr>
                <w:rFonts w:cs="Arial"/>
                <w:lang w:val="sr-Latn-RS"/>
              </w:rPr>
            </w:pPr>
            <w:r w:rsidRPr="00EE0198">
              <w:rPr>
                <w:rFonts w:cs="Arial"/>
                <w:lang w:val="sr-Cyrl-RS"/>
              </w:rPr>
              <w:t xml:space="preserve">Комплексон </w:t>
            </w:r>
            <w:r w:rsidRPr="00EE0198">
              <w:rPr>
                <w:rFonts w:cs="Arial"/>
                <w:lang w:val="sr-Latn-RS"/>
              </w:rPr>
              <w:t xml:space="preserve"> III</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val="sr-Cyrl-RS" w:eastAsia="hr-HR"/>
              </w:rPr>
            </w:pPr>
            <w:r w:rsidRPr="00EE0198">
              <w:rPr>
                <w:rFonts w:cs="Arial"/>
                <w:lang w:val="sr-Cyrl-RS"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976A4E" w:rsidRPr="00F10346" w:rsidTr="00096FDA">
        <w:tc>
          <w:tcPr>
            <w:tcW w:w="255" w:type="pct"/>
            <w:shd w:val="clear" w:color="auto" w:fill="auto"/>
            <w:vAlign w:val="center"/>
          </w:tcPr>
          <w:p w:rsidR="00976A4E" w:rsidRPr="00EE0198" w:rsidRDefault="00976A4E" w:rsidP="00096FDA">
            <w:pPr>
              <w:jc w:val="center"/>
              <w:rPr>
                <w:rFonts w:cs="Arial"/>
                <w:lang w:val="sr-Latn-RS" w:eastAsia="hr-HR"/>
              </w:rPr>
            </w:pPr>
            <w:r w:rsidRPr="00EE0198">
              <w:rPr>
                <w:rFonts w:cs="Arial"/>
                <w:lang w:val="sr-Latn-RS" w:eastAsia="hr-HR"/>
              </w:rPr>
              <w:t>89.</w:t>
            </w:r>
          </w:p>
        </w:tc>
        <w:tc>
          <w:tcPr>
            <w:tcW w:w="1021" w:type="pct"/>
            <w:shd w:val="clear" w:color="auto" w:fill="auto"/>
            <w:vAlign w:val="center"/>
          </w:tcPr>
          <w:p w:rsidR="00976A4E" w:rsidRPr="00EE0198" w:rsidRDefault="00976A4E" w:rsidP="005E162F">
            <w:pPr>
              <w:rPr>
                <w:rFonts w:cs="Arial"/>
                <w:lang w:val="sr-Cyrl-RS"/>
              </w:rPr>
            </w:pPr>
            <w:r w:rsidRPr="00EE0198">
              <w:rPr>
                <w:rFonts w:cs="Arial"/>
                <w:lang w:val="sr-Cyrl-RS"/>
              </w:rPr>
              <w:t xml:space="preserve">Индикатор </w:t>
            </w:r>
          </w:p>
          <w:p w:rsidR="00976A4E" w:rsidRPr="00EE0198" w:rsidRDefault="00976A4E" w:rsidP="005E162F">
            <w:pPr>
              <w:rPr>
                <w:rFonts w:cs="Arial"/>
                <w:lang w:val="sr-Cyrl-RS"/>
              </w:rPr>
            </w:pPr>
            <w:r w:rsidRPr="00EE0198">
              <w:rPr>
                <w:rFonts w:cs="Arial"/>
                <w:lang w:val="sr-Cyrl-RS"/>
              </w:rPr>
              <w:t>Метил црвено</w:t>
            </w:r>
          </w:p>
        </w:tc>
        <w:tc>
          <w:tcPr>
            <w:tcW w:w="382" w:type="pct"/>
            <w:shd w:val="clear" w:color="auto" w:fill="auto"/>
            <w:vAlign w:val="center"/>
          </w:tcPr>
          <w:p w:rsidR="00976A4E" w:rsidRPr="00EE0198" w:rsidRDefault="00976A4E" w:rsidP="005E162F">
            <w:pPr>
              <w:jc w:val="center"/>
              <w:rPr>
                <w:rFonts w:cs="Arial"/>
                <w:lang w:val="sr-Cyrl-CS" w:eastAsia="hr-HR"/>
              </w:rPr>
            </w:pPr>
            <w:r w:rsidRPr="00EE0198">
              <w:rPr>
                <w:rFonts w:cs="Arial"/>
                <w:lang w:val="sr-Cyrl-CS" w:eastAsia="hr-HR"/>
              </w:rPr>
              <w:t>кг</w:t>
            </w:r>
          </w:p>
        </w:tc>
        <w:tc>
          <w:tcPr>
            <w:tcW w:w="446" w:type="pct"/>
            <w:shd w:val="clear" w:color="auto" w:fill="auto"/>
            <w:vAlign w:val="center"/>
          </w:tcPr>
          <w:p w:rsidR="00976A4E" w:rsidRPr="00EE0198" w:rsidRDefault="00976A4E" w:rsidP="005E162F">
            <w:pPr>
              <w:jc w:val="center"/>
              <w:rPr>
                <w:rFonts w:cs="Arial"/>
                <w:lang w:eastAsia="hr-HR"/>
              </w:rPr>
            </w:pPr>
            <w:r w:rsidRPr="00EE0198">
              <w:rPr>
                <w:rFonts w:cs="Arial"/>
                <w:lang w:val="sr-Cyrl-RS" w:eastAsia="hr-HR"/>
              </w:rPr>
              <w:t>0,</w:t>
            </w:r>
            <w:r w:rsidRPr="00EE0198">
              <w:rPr>
                <w:rFonts w:cs="Arial"/>
                <w:lang w:eastAsia="hr-HR"/>
              </w:rPr>
              <w:t>1</w:t>
            </w:r>
          </w:p>
        </w:tc>
        <w:tc>
          <w:tcPr>
            <w:tcW w:w="765" w:type="pct"/>
            <w:shd w:val="clear" w:color="auto" w:fill="auto"/>
          </w:tcPr>
          <w:p w:rsidR="00976A4E" w:rsidRPr="00B021A0" w:rsidRDefault="00976A4E" w:rsidP="00674E82">
            <w:pPr>
              <w:rPr>
                <w:rFonts w:cs="Arial"/>
                <w:sz w:val="20"/>
                <w:szCs w:val="20"/>
                <w:lang w:val="hr-HR" w:eastAsia="hr-HR"/>
              </w:rPr>
            </w:pPr>
          </w:p>
        </w:tc>
        <w:tc>
          <w:tcPr>
            <w:tcW w:w="574"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tcPr>
          <w:p w:rsidR="00976A4E" w:rsidRPr="00B021A0" w:rsidRDefault="00976A4E" w:rsidP="00674E82">
            <w:pPr>
              <w:rPr>
                <w:rFonts w:cs="Arial"/>
                <w:sz w:val="20"/>
                <w:szCs w:val="20"/>
                <w:lang w:val="hr-HR" w:eastAsia="hr-HR"/>
              </w:rPr>
            </w:pPr>
          </w:p>
        </w:tc>
        <w:tc>
          <w:tcPr>
            <w:tcW w:w="446" w:type="pct"/>
            <w:shd w:val="clear" w:color="auto" w:fill="auto"/>
            <w:vAlign w:val="center"/>
          </w:tcPr>
          <w:p w:rsidR="00976A4E" w:rsidRPr="00F10346" w:rsidRDefault="00976A4E" w:rsidP="00BC01DC">
            <w:pPr>
              <w:spacing w:before="0"/>
              <w:jc w:val="center"/>
              <w:rPr>
                <w:rFonts w:cs="Arial"/>
                <w:b/>
                <w:bCs/>
                <w:iCs/>
              </w:rPr>
            </w:pPr>
          </w:p>
        </w:tc>
        <w:tc>
          <w:tcPr>
            <w:tcW w:w="665" w:type="pct"/>
          </w:tcPr>
          <w:p w:rsidR="00976A4E" w:rsidRPr="00F10346" w:rsidRDefault="00976A4E" w:rsidP="00BC01DC">
            <w:pPr>
              <w:spacing w:before="0"/>
              <w:jc w:val="center"/>
              <w:rPr>
                <w:rFonts w:cs="Arial"/>
                <w:b/>
                <w:bCs/>
                <w:iCs/>
              </w:rPr>
            </w:pPr>
          </w:p>
        </w:tc>
      </w:tr>
      <w:tr w:rsidR="00503818" w:rsidRPr="00F10346" w:rsidTr="00323CB5">
        <w:tc>
          <w:tcPr>
            <w:tcW w:w="255" w:type="pct"/>
            <w:shd w:val="clear" w:color="auto" w:fill="auto"/>
            <w:vAlign w:val="bottom"/>
          </w:tcPr>
          <w:p w:rsidR="00503818" w:rsidRPr="00EE0198" w:rsidRDefault="00503818" w:rsidP="00523DB8">
            <w:pPr>
              <w:rPr>
                <w:rFonts w:cs="Arial"/>
                <w:lang w:eastAsia="hr-HR"/>
              </w:rPr>
            </w:pPr>
          </w:p>
        </w:tc>
        <w:tc>
          <w:tcPr>
            <w:tcW w:w="1021" w:type="pct"/>
            <w:shd w:val="clear" w:color="auto" w:fill="auto"/>
          </w:tcPr>
          <w:p w:rsidR="00503818" w:rsidRPr="00EE0198" w:rsidRDefault="00503818" w:rsidP="00674E82">
            <w:pPr>
              <w:rPr>
                <w:rFonts w:cs="Arial"/>
                <w:lang w:val="sr-Cyrl-RS"/>
              </w:rPr>
            </w:pPr>
            <w:r w:rsidRPr="00EE0198">
              <w:rPr>
                <w:rFonts w:cs="Arial"/>
                <w:lang w:val="sr-Cyrl-RS"/>
              </w:rPr>
              <w:t>Међу збир</w:t>
            </w:r>
          </w:p>
        </w:tc>
        <w:tc>
          <w:tcPr>
            <w:tcW w:w="382" w:type="pct"/>
            <w:shd w:val="clear" w:color="auto" w:fill="auto"/>
            <w:vAlign w:val="center"/>
          </w:tcPr>
          <w:p w:rsidR="00503818" w:rsidRPr="00EE0198" w:rsidRDefault="00503818" w:rsidP="00674E82">
            <w:pPr>
              <w:jc w:val="center"/>
              <w:rPr>
                <w:rFonts w:cs="Arial"/>
                <w:lang w:val="sr-Cyrl-RS" w:eastAsia="hr-HR"/>
              </w:rPr>
            </w:pPr>
          </w:p>
        </w:tc>
        <w:tc>
          <w:tcPr>
            <w:tcW w:w="446" w:type="pct"/>
            <w:shd w:val="clear" w:color="auto" w:fill="auto"/>
            <w:vAlign w:val="center"/>
          </w:tcPr>
          <w:p w:rsidR="00503818" w:rsidRPr="00EE0198" w:rsidRDefault="00503818" w:rsidP="00674E82">
            <w:pPr>
              <w:rPr>
                <w:rFonts w:cs="Arial"/>
                <w:lang w:val="sr-Cyrl-RS" w:eastAsia="hr-HR"/>
              </w:rPr>
            </w:pPr>
          </w:p>
        </w:tc>
        <w:tc>
          <w:tcPr>
            <w:tcW w:w="765" w:type="pct"/>
            <w:shd w:val="clear" w:color="auto" w:fill="auto"/>
          </w:tcPr>
          <w:p w:rsidR="00503818" w:rsidRPr="00B021A0" w:rsidRDefault="00503818" w:rsidP="00674E82">
            <w:pPr>
              <w:rPr>
                <w:rFonts w:cs="Arial"/>
                <w:sz w:val="20"/>
                <w:szCs w:val="20"/>
                <w:lang w:val="hr-HR" w:eastAsia="hr-HR"/>
              </w:rPr>
            </w:pPr>
          </w:p>
        </w:tc>
        <w:tc>
          <w:tcPr>
            <w:tcW w:w="574" w:type="pct"/>
            <w:shd w:val="clear" w:color="auto" w:fill="auto"/>
          </w:tcPr>
          <w:p w:rsidR="00503818" w:rsidRPr="00B021A0" w:rsidRDefault="00503818" w:rsidP="00674E82">
            <w:pPr>
              <w:rPr>
                <w:rFonts w:cs="Arial"/>
                <w:sz w:val="20"/>
                <w:szCs w:val="20"/>
                <w:lang w:val="hr-HR" w:eastAsia="hr-HR"/>
              </w:rPr>
            </w:pPr>
          </w:p>
        </w:tc>
        <w:tc>
          <w:tcPr>
            <w:tcW w:w="446" w:type="pct"/>
            <w:shd w:val="clear" w:color="auto" w:fill="auto"/>
          </w:tcPr>
          <w:p w:rsidR="00503818" w:rsidRPr="00B021A0" w:rsidRDefault="00503818" w:rsidP="00674E82">
            <w:pPr>
              <w:rPr>
                <w:rFonts w:cs="Arial"/>
                <w:sz w:val="20"/>
                <w:szCs w:val="20"/>
                <w:lang w:val="hr-HR" w:eastAsia="hr-HR"/>
              </w:rPr>
            </w:pPr>
          </w:p>
        </w:tc>
        <w:tc>
          <w:tcPr>
            <w:tcW w:w="446" w:type="pct"/>
            <w:shd w:val="clear" w:color="auto" w:fill="auto"/>
            <w:vAlign w:val="center"/>
          </w:tcPr>
          <w:p w:rsidR="00503818" w:rsidRPr="00F10346" w:rsidRDefault="00503818" w:rsidP="00BC01DC">
            <w:pPr>
              <w:spacing w:before="0"/>
              <w:jc w:val="center"/>
              <w:rPr>
                <w:rFonts w:cs="Arial"/>
                <w:b/>
                <w:bCs/>
                <w:iCs/>
              </w:rPr>
            </w:pPr>
          </w:p>
        </w:tc>
        <w:tc>
          <w:tcPr>
            <w:tcW w:w="665" w:type="pct"/>
          </w:tcPr>
          <w:p w:rsidR="00503818" w:rsidRPr="00F10346" w:rsidRDefault="00503818"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5610A" w:rsidTr="00BE2EA9">
        <w:trPr>
          <w:trHeight w:val="418"/>
        </w:trPr>
        <w:tc>
          <w:tcPr>
            <w:tcW w:w="568" w:type="dxa"/>
            <w:vAlign w:val="center"/>
          </w:tcPr>
          <w:p w:rsidR="007F7D7A" w:rsidRPr="0065610A" w:rsidRDefault="007F7D7A" w:rsidP="00BE2EA9">
            <w:pPr>
              <w:spacing w:before="0"/>
              <w:jc w:val="center"/>
              <w:rPr>
                <w:rFonts w:cs="Arial"/>
                <w:b/>
                <w:lang w:val="sr-Latn-CS"/>
              </w:rPr>
            </w:pPr>
            <w:r w:rsidRPr="0065610A">
              <w:rPr>
                <w:rFonts w:cs="Arial"/>
                <w:b/>
              </w:rPr>
              <w:t>I</w:t>
            </w:r>
          </w:p>
        </w:tc>
        <w:tc>
          <w:tcPr>
            <w:tcW w:w="6740" w:type="dxa"/>
          </w:tcPr>
          <w:p w:rsidR="007F7D7A" w:rsidRPr="0065610A" w:rsidRDefault="007F7D7A" w:rsidP="00BE2EA9">
            <w:pPr>
              <w:spacing w:before="0"/>
              <w:jc w:val="center"/>
              <w:rPr>
                <w:rFonts w:cs="Arial"/>
                <w:b/>
                <w:lang w:val="sr-Cyrl-RS"/>
              </w:rPr>
            </w:pPr>
            <w:r w:rsidRPr="0065610A">
              <w:rPr>
                <w:rFonts w:cs="Arial"/>
                <w:b/>
              </w:rPr>
              <w:t>УКУПНО ПОНУЂЕНА ЦЕНА  без ПДВ динара</w:t>
            </w:r>
          </w:p>
          <w:p w:rsidR="007F7D7A" w:rsidRPr="0065610A" w:rsidRDefault="007F7D7A" w:rsidP="00BE2EA9">
            <w:pPr>
              <w:spacing w:before="0"/>
              <w:jc w:val="center"/>
              <w:rPr>
                <w:rFonts w:cs="Arial"/>
                <w:b/>
              </w:rPr>
            </w:pPr>
            <w:r w:rsidRPr="0065610A">
              <w:rPr>
                <w:rFonts w:cs="Arial"/>
                <w:b/>
              </w:rPr>
              <w:t xml:space="preserve">(збир колоне бр. </w:t>
            </w:r>
            <w:r w:rsidRPr="0065610A">
              <w:rPr>
                <w:rFonts w:cs="Arial"/>
                <w:b/>
                <w:lang w:val="sr-Cyrl-CS"/>
              </w:rPr>
              <w:t>7</w:t>
            </w:r>
            <w:r w:rsidRPr="0065610A">
              <w:rPr>
                <w:rFonts w:cs="Arial"/>
                <w:b/>
              </w:rPr>
              <w:t>)</w:t>
            </w:r>
          </w:p>
        </w:tc>
        <w:tc>
          <w:tcPr>
            <w:tcW w:w="2610" w:type="dxa"/>
          </w:tcPr>
          <w:p w:rsidR="007F7D7A" w:rsidRPr="0065610A" w:rsidRDefault="007F7D7A" w:rsidP="00BE2EA9">
            <w:pPr>
              <w:spacing w:before="0"/>
              <w:rPr>
                <w:rFonts w:cs="Arial"/>
              </w:rPr>
            </w:pPr>
          </w:p>
        </w:tc>
      </w:tr>
      <w:tr w:rsidR="007F7D7A" w:rsidRPr="0065610A" w:rsidTr="00BE2EA9">
        <w:trPr>
          <w:trHeight w:val="610"/>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lang w:val="sr-Cyrl-RS"/>
              </w:rPr>
            </w:pPr>
            <w:r w:rsidRPr="0065610A">
              <w:rPr>
                <w:rFonts w:cs="Arial"/>
                <w:b/>
              </w:rPr>
              <w:t>УКУПАН ИЗНОС  ПДВ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r w:rsidR="007F7D7A" w:rsidRPr="0065610A" w:rsidTr="00BE2EA9">
        <w:trPr>
          <w:trHeight w:val="562"/>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rPr>
            </w:pPr>
            <w:r w:rsidRPr="0065610A">
              <w:rPr>
                <w:rFonts w:cs="Arial"/>
                <w:b/>
              </w:rPr>
              <w:t>УКУПНО ПОНУЂ</w:t>
            </w:r>
            <w:r w:rsidR="008924CE">
              <w:rPr>
                <w:rFonts w:cs="Arial"/>
                <w:b/>
                <w:lang w:val="sr-Cyrl-RS"/>
              </w:rPr>
              <w:t xml:space="preserve"> </w:t>
            </w:r>
            <w:r w:rsidRPr="0065610A">
              <w:rPr>
                <w:rFonts w:cs="Arial"/>
                <w:b/>
              </w:rPr>
              <w:t>ЕНА ЦЕНА  са ПДВ</w:t>
            </w:r>
          </w:p>
          <w:p w:rsidR="007F7D7A" w:rsidRPr="0065610A" w:rsidRDefault="007F7D7A" w:rsidP="00BE2EA9">
            <w:pPr>
              <w:spacing w:before="0"/>
              <w:jc w:val="center"/>
              <w:rPr>
                <w:rFonts w:cs="Arial"/>
                <w:b/>
                <w:lang w:val="sr-Cyrl-RS"/>
              </w:rPr>
            </w:pPr>
            <w:r w:rsidRPr="0065610A">
              <w:rPr>
                <w:rFonts w:cs="Arial"/>
                <w:b/>
              </w:rPr>
              <w:t>(ред. бр.</w:t>
            </w:r>
            <w:r w:rsidRPr="0065610A">
              <w:rPr>
                <w:rFonts w:cs="Arial"/>
                <w:b/>
                <w:lang w:val="sr-Latn-CS"/>
              </w:rPr>
              <w:t>I</w:t>
            </w:r>
            <w:r w:rsidRPr="0065610A">
              <w:rPr>
                <w:rFonts w:cs="Arial"/>
                <w:b/>
              </w:rPr>
              <w:t>+ред.бр.</w:t>
            </w:r>
            <w:r w:rsidRPr="0065610A">
              <w:rPr>
                <w:rFonts w:cs="Arial"/>
                <w:b/>
                <w:lang w:val="sr-Latn-CS"/>
              </w:rPr>
              <w:t>II</w:t>
            </w:r>
            <w:r w:rsidRPr="0065610A">
              <w:rPr>
                <w:rFonts w:cs="Arial"/>
                <w:b/>
              </w:rPr>
              <w:t>)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bl>
    <w:p w:rsidR="00343A18" w:rsidRPr="0065610A" w:rsidRDefault="00343A18" w:rsidP="00343A18">
      <w:pPr>
        <w:spacing w:before="0"/>
        <w:rPr>
          <w:rFonts w:cs="Arial"/>
        </w:rPr>
      </w:pPr>
    </w:p>
    <w:p w:rsidR="00343A18" w:rsidRPr="0065610A" w:rsidRDefault="00343A18" w:rsidP="00343A18">
      <w:pPr>
        <w:widowControl w:val="0"/>
        <w:spacing w:before="0"/>
        <w:rPr>
          <w:rFonts w:eastAsia="Arial Unicode MS" w:cs="Arial"/>
        </w:rPr>
      </w:pPr>
      <w:r w:rsidRPr="0065610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5610A" w:rsidTr="001639AB">
        <w:trPr>
          <w:trHeight w:val="568"/>
        </w:trPr>
        <w:tc>
          <w:tcPr>
            <w:tcW w:w="3022" w:type="dxa"/>
            <w:vMerge w:val="restart"/>
            <w:shd w:val="clear" w:color="auto" w:fill="auto"/>
            <w:vAlign w:val="center"/>
          </w:tcPr>
          <w:p w:rsidR="001639AB" w:rsidRPr="0065610A" w:rsidRDefault="001639AB" w:rsidP="00BC01DC">
            <w:pPr>
              <w:spacing w:before="0"/>
              <w:rPr>
                <w:rFonts w:cs="Arial"/>
              </w:rPr>
            </w:pPr>
            <w:r w:rsidRPr="0065610A">
              <w:rPr>
                <w:rFonts w:cs="Arial"/>
              </w:rPr>
              <w:t>Посебно исказани трошкови у дин/</w:t>
            </w:r>
            <w:r w:rsidR="0065610A" w:rsidRPr="0065610A">
              <w:rPr>
                <w:rFonts w:cs="Arial"/>
              </w:rPr>
              <w:t xml:space="preserve"> </w:t>
            </w:r>
            <w:r w:rsidRPr="0065610A">
              <w:rPr>
                <w:rFonts w:cs="Arial"/>
              </w:rPr>
              <w:t>процентима који су укључени у укупно понуђену цену без ПДВ-а</w:t>
            </w:r>
          </w:p>
          <w:p w:rsidR="001639AB" w:rsidRPr="0065610A" w:rsidRDefault="001639AB" w:rsidP="007F7D7A">
            <w:pPr>
              <w:spacing w:before="0"/>
              <w:rPr>
                <w:rFonts w:cs="Arial"/>
                <w:lang w:val="sr-Latn-CS"/>
              </w:rPr>
            </w:pPr>
            <w:r w:rsidRPr="0065610A">
              <w:rPr>
                <w:rFonts w:cs="Arial"/>
              </w:rPr>
              <w:t xml:space="preserve">(цена из реда бр. </w:t>
            </w:r>
            <w:r w:rsidRPr="0065610A">
              <w:rPr>
                <w:rFonts w:cs="Arial"/>
                <w:lang w:val="sr-Latn-CS"/>
              </w:rPr>
              <w:t>I</w:t>
            </w:r>
            <w:r w:rsidRPr="0065610A">
              <w:rPr>
                <w:rFonts w:cs="Arial"/>
              </w:rPr>
              <w:t>)уколико исти постоје као засебни трошкови</w:t>
            </w:r>
            <w:r w:rsidRPr="0065610A">
              <w:rPr>
                <w:rFonts w:cs="Arial"/>
                <w:lang w:val="sr-Latn-CS"/>
              </w:rPr>
              <w:t>)</w:t>
            </w:r>
          </w:p>
        </w:tc>
        <w:tc>
          <w:tcPr>
            <w:tcW w:w="2970" w:type="dxa"/>
            <w:shd w:val="clear" w:color="auto" w:fill="auto"/>
            <w:vAlign w:val="center"/>
          </w:tcPr>
          <w:p w:rsidR="001639AB" w:rsidRPr="0065610A" w:rsidRDefault="001639AB" w:rsidP="00BC01DC">
            <w:pPr>
              <w:spacing w:before="0"/>
              <w:rPr>
                <w:rFonts w:cs="Arial"/>
              </w:rPr>
            </w:pPr>
            <w:r w:rsidRPr="0065610A">
              <w:rPr>
                <w:rFonts w:cs="Arial"/>
              </w:rPr>
              <w:t>Трошкови царине</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25"/>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rPr>
            </w:pPr>
            <w:r w:rsidRPr="0065610A">
              <w:rPr>
                <w:rFonts w:cs="Arial"/>
              </w:rPr>
              <w:t>Трошкови превоза</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34"/>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lang w:val="sr-Cyrl-CS"/>
              </w:rPr>
            </w:pPr>
            <w:r w:rsidRPr="0065610A">
              <w:rPr>
                <w:rFonts w:cs="Arial"/>
              </w:rPr>
              <w:t>Остали трошкови</w:t>
            </w:r>
            <w:r w:rsidRPr="0065610A">
              <w:rPr>
                <w:rFonts w:cs="Arial"/>
                <w:lang w:val="sr-Cyrl-CS"/>
              </w:rPr>
              <w:t xml:space="preserve"> (навести)</w:t>
            </w:r>
          </w:p>
        </w:tc>
        <w:tc>
          <w:tcPr>
            <w:tcW w:w="3960" w:type="dxa"/>
          </w:tcPr>
          <w:p w:rsidR="001639AB" w:rsidRPr="0065610A" w:rsidRDefault="001639AB" w:rsidP="007F7D7A">
            <w:pPr>
              <w:spacing w:before="0"/>
              <w:jc w:val="center"/>
              <w:rPr>
                <w:rFonts w:cs="Arial"/>
              </w:rPr>
            </w:pPr>
            <w:r w:rsidRPr="0065610A">
              <w:rPr>
                <w:rFonts w:cs="Arial"/>
              </w:rPr>
              <w:t>_____динар</w:t>
            </w:r>
            <w:r w:rsidR="0065610A" w:rsidRPr="0065610A">
              <w:rPr>
                <w:rFonts w:cs="Arial"/>
              </w:rPr>
              <w:t>а</w:t>
            </w:r>
            <w:r w:rsidRPr="0065610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Pr="00B82DE5" w:rsidRDefault="00B82DE5" w:rsidP="00343A18">
      <w:pPr>
        <w:pStyle w:val="KDKomentar"/>
        <w:spacing w:before="0"/>
        <w:rPr>
          <w:rFonts w:eastAsia="TimesNewRomanPS-BoldMT" w:cs="Arial"/>
          <w:i w:val="0"/>
          <w:color w:val="auto"/>
          <w:sz w:val="22"/>
          <w:szCs w:val="22"/>
          <w:lang w:val="sr-Latn-RS"/>
        </w:rPr>
      </w:pPr>
    </w:p>
    <w:p w:rsidR="004E7F66" w:rsidRDefault="004E7F66" w:rsidP="00343A18">
      <w:pPr>
        <w:spacing w:before="0"/>
        <w:rPr>
          <w:rFonts w:cs="Arial"/>
          <w:lang w:val="sr-Latn-CS"/>
        </w:rPr>
      </w:pPr>
    </w:p>
    <w:p w:rsidR="00343A18" w:rsidRPr="00F10346" w:rsidRDefault="004E7F66" w:rsidP="004E7F66">
      <w:pPr>
        <w:tabs>
          <w:tab w:val="left" w:pos="1838"/>
        </w:tabs>
        <w:spacing w:before="0"/>
        <w:rPr>
          <w:rFonts w:cs="Arial"/>
          <w:b/>
          <w:lang w:val="ru-RU"/>
        </w:rPr>
      </w:pPr>
      <w:r>
        <w:rPr>
          <w:rFonts w:cs="Arial"/>
          <w:lang w:val="sr-Latn-CS"/>
        </w:rPr>
        <w:tab/>
      </w:r>
      <w:r w:rsidR="00343A18" w:rsidRPr="00F10346">
        <w:rPr>
          <w:rFonts w:cs="Arial"/>
          <w:b/>
          <w:lang w:val="sr-Latn-CS"/>
        </w:rPr>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8B6D1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8B6D16">
        <w:rPr>
          <w:rFonts w:ascii="Arial" w:hAnsi="Arial" w:cs="Arial"/>
          <w:bCs/>
          <w:iCs/>
          <w:lang w:val="sr-Cyrl-CS"/>
        </w:rPr>
        <w:t>-</w:t>
      </w:r>
      <w:r w:rsidR="007F7D7A" w:rsidRPr="008B6D16">
        <w:rPr>
          <w:rFonts w:ascii="Arial" w:hAnsi="Arial" w:cs="Arial"/>
          <w:bCs/>
          <w:iCs/>
          <w:lang w:val="sr-Cyrl-CS"/>
        </w:rPr>
        <w:t>у колону 9</w:t>
      </w:r>
      <w:r w:rsidR="007F7D7A" w:rsidRPr="008B6D16">
        <w:rPr>
          <w:rFonts w:ascii="Arial" w:hAnsi="Arial" w:cs="Arial"/>
          <w:bCs/>
          <w:iCs/>
        </w:rPr>
        <w:t>.</w:t>
      </w:r>
      <w:r w:rsidR="007E7BB8" w:rsidRPr="008B6D16">
        <w:rPr>
          <w:rFonts w:ascii="Arial" w:hAnsi="Arial" w:cs="Arial"/>
          <w:bCs/>
          <w:iCs/>
        </w:rPr>
        <w:t>уписати назив произвођача понуђених добара,назив модела/ознаку понуђених добара</w:t>
      </w:r>
    </w:p>
    <w:p w:rsidR="00343A18" w:rsidRPr="008B6D16" w:rsidRDefault="00343A18" w:rsidP="00343A18">
      <w:pPr>
        <w:tabs>
          <w:tab w:val="left" w:pos="992"/>
        </w:tabs>
        <w:spacing w:before="0"/>
        <w:rPr>
          <w:rFonts w:cs="Arial"/>
          <w:b/>
          <w:lang w:val="sr-Cyrl-BA"/>
        </w:rPr>
      </w:pP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 – уписује се укупно понуђена цена за све позиције  без ПДВ (збир</w:t>
      </w:r>
      <w:r w:rsidRPr="008B6D16">
        <w:rPr>
          <w:rFonts w:cs="Arial"/>
        </w:rPr>
        <w:t xml:space="preserve"> </w:t>
      </w:r>
      <w:r w:rsidR="00B158D1">
        <w:rPr>
          <w:rFonts w:cs="Arial"/>
        </w:rPr>
        <w:t xml:space="preserve">колоне бр. </w:t>
      </w:r>
      <w:r w:rsidR="00B158D1">
        <w:rPr>
          <w:rFonts w:cs="Arial"/>
          <w:lang w:val="sr-Cyrl-RS"/>
        </w:rPr>
        <w:t>7</w:t>
      </w:r>
      <w:r w:rsidR="00343A18" w:rsidRPr="008B6D16">
        <w:rPr>
          <w:rFonts w:cs="Arial"/>
        </w:rPr>
        <w:t>)</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II – уписује се укупан износ ПДВ </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III – уписује се укупно понуђена цена са ПДВ (ред бр. I + ред.бр. II)</w:t>
      </w:r>
    </w:p>
    <w:p w:rsidR="001639AB" w:rsidRPr="008B6D16" w:rsidRDefault="001639AB" w:rsidP="001639AB">
      <w:pPr>
        <w:tabs>
          <w:tab w:val="left" w:pos="992"/>
        </w:tabs>
        <w:spacing w:before="0"/>
        <w:ind w:left="720"/>
        <w:rPr>
          <w:rFonts w:cs="Arial"/>
        </w:rPr>
      </w:pPr>
    </w:p>
    <w:p w:rsidR="001639AB" w:rsidRPr="008B6D16" w:rsidRDefault="001639AB" w:rsidP="001639AB">
      <w:pPr>
        <w:tabs>
          <w:tab w:val="left" w:pos="992"/>
        </w:tabs>
        <w:spacing w:before="0"/>
        <w:rPr>
          <w:rFonts w:cs="Arial"/>
        </w:rPr>
      </w:pPr>
      <w:r w:rsidRPr="008B6D16">
        <w:rPr>
          <w:rFonts w:cs="Arial"/>
        </w:rPr>
        <w:t>- у Табелу 2. уписују се посе</w:t>
      </w:r>
      <w:r w:rsidR="008B6D16">
        <w:rPr>
          <w:rFonts w:cs="Arial"/>
        </w:rPr>
        <w:t>бно исказани трошкови у дин</w:t>
      </w:r>
      <w:r w:rsidRPr="008B6D16">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343A18" w:rsidRPr="00F10346" w:rsidRDefault="00343A18" w:rsidP="00343A18">
      <w:pPr>
        <w:pStyle w:val="KDObrazac"/>
        <w:spacing w:before="0"/>
      </w:pPr>
      <w:bookmarkStart w:id="261" w:name="_Toc442559926"/>
      <w:r w:rsidRPr="00F10346">
        <w:t xml:space="preserve">ОБРАЗАЦ </w:t>
      </w:r>
      <w:r w:rsidR="00593B4C">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E7F66" w:rsidRPr="004E7F66">
        <w:rPr>
          <w:rFonts w:cs="Arial"/>
          <w:lang w:val="ru-RU"/>
        </w:rPr>
        <w:t xml:space="preserve">Лабораторијске хемикалије финог квалитета Тент </w:t>
      </w:r>
      <w:r w:rsidRPr="00F10346">
        <w:rPr>
          <w:rFonts w:cs="Arial"/>
          <w:lang w:val="ru-RU"/>
        </w:rPr>
        <w:t>ЈН бр.</w:t>
      </w:r>
      <w:r w:rsidR="004E7F66" w:rsidRPr="004E7F66">
        <w:t xml:space="preserve"> </w:t>
      </w:r>
      <w:r w:rsidR="009138CB" w:rsidRPr="009138CB">
        <w:rPr>
          <w:rFonts w:cs="Arial"/>
          <w:lang w:val="ru-RU"/>
        </w:rPr>
        <w:t>3000/0243/2019(406/2019)</w:t>
      </w:r>
      <w:r w:rsidR="009138CB">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Pr="00932A44" w:rsidRDefault="00932A44" w:rsidP="00343A18">
      <w:pPr>
        <w:rPr>
          <w:rFonts w:cs="Arial"/>
          <w:lang w:val="sr-Cyrl-RS"/>
        </w:rPr>
      </w:pPr>
    </w:p>
    <w:p w:rsidR="00343A18" w:rsidRPr="00F10346" w:rsidRDefault="00343A18" w:rsidP="00343A18">
      <w:pPr>
        <w:rPr>
          <w:rFonts w:cs="Arial"/>
        </w:rPr>
      </w:pPr>
    </w:p>
    <w:p w:rsidR="00343A18" w:rsidRPr="00F10346" w:rsidRDefault="00343A18" w:rsidP="00343A18">
      <w:pPr>
        <w:pStyle w:val="KDObrazac"/>
        <w:spacing w:before="0"/>
      </w:pPr>
      <w:bookmarkStart w:id="262" w:name="_Toc442559928"/>
      <w:r w:rsidRPr="00F10346">
        <w:t xml:space="preserve">ОБРАЗАЦ </w:t>
      </w:r>
      <w:r w:rsidR="00593B4C">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26DF8" w:rsidRPr="00726DF8">
        <w:rPr>
          <w:rFonts w:cs="Arial"/>
          <w:lang w:val="ru-RU"/>
        </w:rPr>
        <w:t xml:space="preserve">Лабораторијске </w:t>
      </w:r>
      <w:r w:rsidR="00726DF8">
        <w:rPr>
          <w:rFonts w:cs="Arial"/>
          <w:lang w:val="ru-RU"/>
        </w:rPr>
        <w:t>хемикалије финог квалитета Тент</w:t>
      </w:r>
      <w:r w:rsidRPr="00F10346">
        <w:rPr>
          <w:rFonts w:cs="Arial"/>
        </w:rPr>
        <w:t xml:space="preserve"> у </w:t>
      </w:r>
      <w:r w:rsidR="0008263C" w:rsidRPr="00F10346">
        <w:rPr>
          <w:rFonts w:cs="Arial"/>
        </w:rPr>
        <w:t xml:space="preserve">отвореном </w:t>
      </w:r>
      <w:r w:rsidRPr="00F10346">
        <w:rPr>
          <w:rFonts w:cs="Arial"/>
        </w:rPr>
        <w:t>поступку</w:t>
      </w:r>
      <w:r w:rsidR="005A0CA9">
        <w:rPr>
          <w:rFonts w:cs="Arial"/>
          <w:lang w:val="sr-Cyrl-RS"/>
        </w:rPr>
        <w:t xml:space="preserve"> </w:t>
      </w:r>
      <w:r w:rsidRPr="00F10346">
        <w:rPr>
          <w:rFonts w:cs="Arial"/>
          <w:lang w:val="ru-RU"/>
        </w:rPr>
        <w:t>јавне набавке ЈН бр.</w:t>
      </w:r>
      <w:r w:rsidR="00726DF8" w:rsidRPr="00726DF8">
        <w:t xml:space="preserve"> </w:t>
      </w:r>
      <w:r w:rsidR="009138CB" w:rsidRPr="009138CB">
        <w:rPr>
          <w:rFonts w:cs="Arial"/>
          <w:lang w:val="ru-RU"/>
        </w:rPr>
        <w:t>3000/0243/2019(406/2019)</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CF67F7" w:rsidRPr="00CF67F7" w:rsidRDefault="00CF67F7" w:rsidP="00874F5B">
      <w:pPr>
        <w:rPr>
          <w:lang w:val="sr-Cyrl-RS"/>
        </w:rPr>
      </w:pPr>
    </w:p>
    <w:p w:rsidR="0042687E" w:rsidRPr="00F10346" w:rsidRDefault="0042687E" w:rsidP="00874F5B"/>
    <w:p w:rsidR="00AA2535" w:rsidRDefault="00AA2535" w:rsidP="00343A18">
      <w:pPr>
        <w:rPr>
          <w:rFonts w:cs="Arial"/>
          <w:lang w:val="sr-Cyrl-RS"/>
        </w:rPr>
      </w:pPr>
    </w:p>
    <w:p w:rsidR="007E7BB8" w:rsidRPr="00594AE1" w:rsidRDefault="007E7BB8" w:rsidP="007E7BB8">
      <w:pPr>
        <w:pStyle w:val="KDObrazac"/>
        <w:spacing w:before="0"/>
        <w:rPr>
          <w:lang w:val="sr-Cyrl-RS"/>
        </w:rPr>
      </w:pPr>
      <w:r w:rsidRPr="00F10346">
        <w:t xml:space="preserve">ОБРАЗАЦ </w:t>
      </w:r>
      <w:r w:rsidR="00594AE1">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5A0CA9" w:rsidRPr="005A0CA9">
        <w:t xml:space="preserve"> </w:t>
      </w:r>
      <w:r w:rsidR="005A0CA9" w:rsidRPr="005A0CA9">
        <w:rPr>
          <w:rFonts w:cs="Arial"/>
        </w:rPr>
        <w:t>Лабораторијске хемикалије финог квалитета Тент</w:t>
      </w:r>
    </w:p>
    <w:p w:rsidR="007E7BB8" w:rsidRDefault="007E7BB8" w:rsidP="007E7BB8">
      <w:pPr>
        <w:spacing w:after="120"/>
        <w:jc w:val="center"/>
        <w:rPr>
          <w:rFonts w:cs="Arial"/>
        </w:rPr>
      </w:pPr>
      <w:r w:rsidRPr="00F10346">
        <w:rPr>
          <w:rFonts w:cs="Arial"/>
        </w:rPr>
        <w:t xml:space="preserve"> бр</w:t>
      </w:r>
      <w:r w:rsidR="005A0CA9">
        <w:rPr>
          <w:rFonts w:cs="Arial"/>
          <w:lang w:val="sr-Cyrl-RS"/>
        </w:rPr>
        <w:t xml:space="preserve"> </w:t>
      </w:r>
      <w:r w:rsidR="009138CB" w:rsidRPr="009138CB">
        <w:rPr>
          <w:rFonts w:cs="Arial"/>
        </w:rPr>
        <w:t>3000/0243/2019(406/2019)</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23B25" w:rsidRPr="00123B25" w:rsidRDefault="00123B25" w:rsidP="00123B25">
      <w:pPr>
        <w:tabs>
          <w:tab w:val="left" w:pos="0"/>
        </w:tabs>
        <w:jc w:val="center"/>
        <w:rPr>
          <w:rFonts w:cs="Arial"/>
          <w:lang w:val="ru-RU"/>
        </w:rPr>
      </w:pPr>
      <w:r w:rsidRPr="00123B2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23B25" w:rsidRPr="00123B25" w:rsidTr="0070398D">
        <w:trPr>
          <w:trHeight w:val="307"/>
          <w:tblCellSpacing w:w="20" w:type="dxa"/>
        </w:trPr>
        <w:tc>
          <w:tcPr>
            <w:tcW w:w="5323" w:type="dxa"/>
            <w:shd w:val="clear" w:color="auto" w:fill="auto"/>
            <w:vAlign w:val="center"/>
          </w:tcPr>
          <w:p w:rsidR="00123B25" w:rsidRPr="00123B25" w:rsidRDefault="00123B25" w:rsidP="00123B25">
            <w:pPr>
              <w:jc w:val="center"/>
              <w:rPr>
                <w:rFonts w:cs="Arial"/>
              </w:rPr>
            </w:pPr>
            <w:r w:rsidRPr="00123B25">
              <w:rPr>
                <w:rFonts w:cs="Arial"/>
              </w:rPr>
              <w:t>Укупни трошкови без 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r w:rsidR="00123B25" w:rsidRPr="00123B25" w:rsidTr="0070398D">
        <w:trPr>
          <w:trHeight w:val="433"/>
          <w:tblCellSpacing w:w="20" w:type="dxa"/>
        </w:trPr>
        <w:tc>
          <w:tcPr>
            <w:tcW w:w="5323" w:type="dxa"/>
            <w:shd w:val="clear" w:color="auto" w:fill="auto"/>
            <w:vAlign w:val="center"/>
          </w:tcPr>
          <w:p w:rsidR="00123B25" w:rsidRPr="00123B25" w:rsidRDefault="00123B25" w:rsidP="00123B25">
            <w:pPr>
              <w:autoSpaceDE w:val="0"/>
              <w:autoSpaceDN w:val="0"/>
              <w:adjustRightInd w:val="0"/>
              <w:jc w:val="center"/>
              <w:rPr>
                <w:rFonts w:cs="Arial"/>
              </w:rPr>
            </w:pPr>
            <w:r w:rsidRPr="00123B25">
              <w:rPr>
                <w:rFonts w:cs="Arial"/>
              </w:rPr>
              <w:t>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r w:rsidR="00123B25" w:rsidRPr="00123B25" w:rsidTr="0070398D">
        <w:trPr>
          <w:trHeight w:val="190"/>
          <w:tblCellSpacing w:w="20" w:type="dxa"/>
        </w:trPr>
        <w:tc>
          <w:tcPr>
            <w:tcW w:w="5323" w:type="dxa"/>
            <w:shd w:val="clear" w:color="auto" w:fill="auto"/>
          </w:tcPr>
          <w:p w:rsidR="00123B25" w:rsidRPr="00123B25" w:rsidRDefault="00123B25" w:rsidP="00123B25">
            <w:pPr>
              <w:jc w:val="center"/>
              <w:rPr>
                <w:rFonts w:cs="Arial"/>
              </w:rPr>
            </w:pPr>
          </w:p>
          <w:p w:rsidR="00123B25" w:rsidRPr="00123B25" w:rsidRDefault="00123B25" w:rsidP="00123B25">
            <w:pPr>
              <w:jc w:val="center"/>
              <w:rPr>
                <w:rFonts w:cs="Arial"/>
              </w:rPr>
            </w:pPr>
            <w:r w:rsidRPr="00123B25">
              <w:rPr>
                <w:rFonts w:cs="Arial"/>
              </w:rPr>
              <w:t>Укупни  трошкови са 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Pr="00AE4BFC" w:rsidRDefault="00594AE1" w:rsidP="00594AE1">
      <w:pPr>
        <w:pStyle w:val="KDObrazac"/>
        <w:rPr>
          <w:color w:val="000000" w:themeColor="text1"/>
          <w:lang w:val="sr-Cyrl-RS"/>
        </w:rPr>
      </w:pPr>
      <w:r w:rsidRPr="00AE4BFC">
        <w:rPr>
          <w:color w:val="000000" w:themeColor="text1"/>
        </w:rPr>
        <w:t xml:space="preserve">ОБРАЗАЦ </w:t>
      </w:r>
      <w:r>
        <w:rPr>
          <w:color w:val="000000" w:themeColor="text1"/>
          <w:lang w:val="sr-Cyrl-RS"/>
        </w:rPr>
        <w:t>6</w:t>
      </w:r>
    </w:p>
    <w:p w:rsidR="00594AE1" w:rsidRPr="00AE4BFC" w:rsidRDefault="00594AE1" w:rsidP="00594AE1">
      <w:pPr>
        <w:spacing w:before="0"/>
        <w:rPr>
          <w:rFonts w:cs="Arial"/>
          <w:color w:val="000000" w:themeColor="text1"/>
        </w:rPr>
      </w:pPr>
    </w:p>
    <w:p w:rsidR="00594AE1" w:rsidRPr="00AE4BFC" w:rsidRDefault="00594AE1" w:rsidP="00594AE1">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594AE1" w:rsidRPr="00AE4BFC" w:rsidRDefault="00594AE1" w:rsidP="00594AE1">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594AE1" w:rsidRPr="00AE4BFC" w:rsidTr="007D4296">
        <w:tc>
          <w:tcPr>
            <w:tcW w:w="21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51"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594AE1" w:rsidRPr="00AE4BFC" w:rsidRDefault="00594AE1" w:rsidP="007D4296">
            <w:pPr>
              <w:spacing w:before="0"/>
              <w:jc w:val="center"/>
              <w:rPr>
                <w:rFonts w:eastAsia="Calibri" w:cs="Arial"/>
                <w:bCs/>
                <w:iCs/>
                <w:color w:val="000000" w:themeColor="text1"/>
                <w:lang w:val="sr-Cyrl-CS"/>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Cs/>
                <w:iCs/>
                <w:color w:val="000000" w:themeColor="text1"/>
              </w:rPr>
            </w:pPr>
          </w:p>
          <w:p w:rsidR="00594AE1" w:rsidRPr="00952FF1"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Pr="00952FF1">
              <w:rPr>
                <w:rFonts w:eastAsia="Calibri" w:cs="Arial"/>
                <w:bCs/>
                <w:iCs/>
                <w:color w:val="000000" w:themeColor="text1"/>
              </w:rPr>
              <w:t>без</w:t>
            </w:r>
          </w:p>
          <w:p w:rsidR="00594AE1" w:rsidRPr="00AE4BFC" w:rsidRDefault="00594AE1" w:rsidP="007D4296">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Pr="00786B51">
              <w:rPr>
                <w:rFonts w:eastAsia="Calibri" w:cs="Arial"/>
                <w:bCs/>
                <w:iCs/>
                <w:color w:val="000000" w:themeColor="text1"/>
              </w:rPr>
              <w:t>Дин/EUR</w:t>
            </w: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594AE1" w:rsidRPr="00AE4BFC" w:rsidRDefault="00594AE1" w:rsidP="007D4296">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594AE1" w:rsidRPr="00952FF1" w:rsidRDefault="00594AE1" w:rsidP="007D4296">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Pr>
                <w:rFonts w:eastAsia="Calibri" w:cs="Arial"/>
                <w:b/>
                <w:bCs/>
                <w:iCs/>
                <w:color w:val="000000" w:themeColor="text1"/>
                <w:lang w:val="sr-Cyrl-RS"/>
              </w:rPr>
              <w:t xml:space="preserve">-а у </w:t>
            </w:r>
            <w:r w:rsidRPr="00786B51">
              <w:rPr>
                <w:rFonts w:eastAsia="Calibri" w:cs="Arial"/>
                <w:b/>
                <w:bCs/>
                <w:iCs/>
                <w:color w:val="000000" w:themeColor="text1"/>
                <w:lang w:val="sr-Cyrl-RS"/>
              </w:rPr>
              <w:t>Дин/EUR</w:t>
            </w:r>
          </w:p>
          <w:p w:rsidR="00594AE1" w:rsidRPr="00AE4BFC" w:rsidRDefault="00594AE1" w:rsidP="007D4296">
            <w:pPr>
              <w:spacing w:before="0"/>
              <w:rPr>
                <w:rFonts w:eastAsia="Calibri" w:cs="Arial"/>
                <w:b/>
                <w:bCs/>
                <w:iCs/>
                <w:color w:val="000000" w:themeColor="text1"/>
              </w:rPr>
            </w:pPr>
          </w:p>
        </w:tc>
        <w:tc>
          <w:tcPr>
            <w:tcW w:w="1145" w:type="pct"/>
          </w:tcPr>
          <w:p w:rsidR="00594AE1" w:rsidRPr="00AE4BFC" w:rsidRDefault="00594AE1" w:rsidP="007D4296">
            <w:pPr>
              <w:spacing w:before="0"/>
              <w:ind w:left="720"/>
              <w:jc w:val="center"/>
              <w:rPr>
                <w:rFonts w:eastAsia="Calibri" w:cs="Arial"/>
                <w:b/>
                <w:bCs/>
                <w:iCs/>
                <w:color w:val="000000" w:themeColor="text1"/>
              </w:rPr>
            </w:pPr>
          </w:p>
        </w:tc>
      </w:tr>
    </w:tbl>
    <w:p w:rsidR="00594AE1" w:rsidRPr="00AE4BFC" w:rsidRDefault="00594AE1" w:rsidP="00594AE1">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594AE1" w:rsidRPr="00AE4BFC" w:rsidTr="007D4296">
        <w:trPr>
          <w:jc w:val="center"/>
        </w:trPr>
        <w:tc>
          <w:tcPr>
            <w:tcW w:w="3882" w:type="dxa"/>
          </w:tcPr>
          <w:p w:rsidR="00594AE1" w:rsidRPr="00AE4BFC" w:rsidRDefault="00594AE1" w:rsidP="007D4296">
            <w:pPr>
              <w:spacing w:before="0"/>
              <w:jc w:val="center"/>
              <w:rPr>
                <w:rFonts w:cs="Arial"/>
                <w:color w:val="000000" w:themeColor="text1"/>
              </w:rPr>
            </w:pPr>
            <w:r w:rsidRPr="00AE4BFC">
              <w:rPr>
                <w:rFonts w:cs="Arial"/>
                <w:color w:val="000000" w:themeColor="text1"/>
              </w:rPr>
              <w:t>Датум:</w:t>
            </w:r>
          </w:p>
        </w:tc>
        <w:tc>
          <w:tcPr>
            <w:tcW w:w="2127" w:type="dxa"/>
          </w:tcPr>
          <w:p w:rsidR="00594AE1" w:rsidRPr="00AE4BFC" w:rsidRDefault="00594AE1" w:rsidP="007D4296">
            <w:pPr>
              <w:spacing w:before="0"/>
              <w:jc w:val="center"/>
              <w:rPr>
                <w:rFonts w:cs="Arial"/>
                <w:color w:val="000000" w:themeColor="text1"/>
                <w:lang w:val="ru-RU"/>
              </w:rPr>
            </w:pPr>
          </w:p>
        </w:tc>
        <w:tc>
          <w:tcPr>
            <w:tcW w:w="4022" w:type="dxa"/>
          </w:tcPr>
          <w:p w:rsidR="00594AE1" w:rsidRPr="00AE4BFC" w:rsidRDefault="00594AE1" w:rsidP="007D4296">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594AE1" w:rsidRPr="00AE4BFC" w:rsidTr="007D4296">
        <w:trPr>
          <w:jc w:val="center"/>
        </w:trPr>
        <w:tc>
          <w:tcPr>
            <w:tcW w:w="3882" w:type="dxa"/>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rPr>
            </w:pPr>
            <w:r w:rsidRPr="00AE4BFC">
              <w:rPr>
                <w:rFonts w:cs="Arial"/>
                <w:color w:val="000000" w:themeColor="text1"/>
              </w:rPr>
              <w:t>М.П.</w:t>
            </w:r>
          </w:p>
        </w:tc>
        <w:tc>
          <w:tcPr>
            <w:tcW w:w="4022" w:type="dxa"/>
          </w:tcPr>
          <w:p w:rsidR="00594AE1" w:rsidRPr="00AE4BFC" w:rsidRDefault="00594AE1" w:rsidP="007D4296">
            <w:pPr>
              <w:spacing w:before="0"/>
              <w:jc w:val="center"/>
              <w:rPr>
                <w:rFonts w:cs="Arial"/>
                <w:color w:val="000000" w:themeColor="text1"/>
                <w:lang w:val="ru-RU"/>
              </w:rPr>
            </w:pPr>
          </w:p>
        </w:tc>
      </w:tr>
      <w:tr w:rsidR="00594AE1" w:rsidRPr="00AE4BFC" w:rsidTr="007D4296">
        <w:trPr>
          <w:jc w:val="center"/>
        </w:trPr>
        <w:tc>
          <w:tcPr>
            <w:tcW w:w="3882" w:type="dxa"/>
            <w:tcBorders>
              <w:bottom w:val="single" w:sz="4" w:space="0" w:color="auto"/>
            </w:tcBorders>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lang w:val="ru-RU"/>
              </w:rPr>
            </w:pPr>
          </w:p>
        </w:tc>
        <w:tc>
          <w:tcPr>
            <w:tcW w:w="4022" w:type="dxa"/>
            <w:tcBorders>
              <w:bottom w:val="single" w:sz="4" w:space="0" w:color="auto"/>
            </w:tcBorders>
          </w:tcPr>
          <w:p w:rsidR="00594AE1" w:rsidRPr="00AE4BFC" w:rsidRDefault="00594AE1" w:rsidP="007D4296">
            <w:pPr>
              <w:spacing w:before="0"/>
              <w:jc w:val="center"/>
              <w:rPr>
                <w:rFonts w:cs="Arial"/>
                <w:color w:val="000000" w:themeColor="text1"/>
                <w:lang w:val="ru-RU"/>
              </w:rPr>
            </w:pPr>
          </w:p>
        </w:tc>
      </w:tr>
      <w:tr w:rsidR="00594AE1" w:rsidRPr="00AE4BFC" w:rsidTr="007D4296">
        <w:trPr>
          <w:trHeight w:val="389"/>
          <w:jc w:val="center"/>
        </w:trPr>
        <w:tc>
          <w:tcPr>
            <w:tcW w:w="3882" w:type="dxa"/>
            <w:tcBorders>
              <w:top w:val="single" w:sz="4" w:space="0" w:color="auto"/>
            </w:tcBorders>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lang w:val="ru-RU"/>
              </w:rPr>
            </w:pPr>
          </w:p>
        </w:tc>
        <w:tc>
          <w:tcPr>
            <w:tcW w:w="4022" w:type="dxa"/>
            <w:tcBorders>
              <w:top w:val="single" w:sz="4" w:space="0" w:color="auto"/>
            </w:tcBorders>
          </w:tcPr>
          <w:p w:rsidR="00594AE1" w:rsidRPr="00AE4BFC" w:rsidRDefault="00594AE1" w:rsidP="007D4296">
            <w:pPr>
              <w:spacing w:before="0"/>
              <w:jc w:val="center"/>
              <w:rPr>
                <w:rFonts w:cs="Arial"/>
                <w:color w:val="000000" w:themeColor="text1"/>
                <w:lang w:val="ru-RU"/>
              </w:rPr>
            </w:pPr>
          </w:p>
        </w:tc>
      </w:tr>
    </w:tbl>
    <w:p w:rsidR="00594AE1" w:rsidRPr="00AE4BFC" w:rsidRDefault="00594AE1" w:rsidP="00594AE1">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594AE1" w:rsidRPr="00AE4BFC" w:rsidRDefault="00594AE1" w:rsidP="00594AE1">
      <w:pPr>
        <w:rPr>
          <w:rFonts w:eastAsia="TimesNewRomanPS-BoldMT" w:cs="Arial"/>
          <w:color w:val="000000" w:themeColor="text1"/>
          <w:lang w:val="sr-Cyrl-CS"/>
        </w:rPr>
      </w:pPr>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
    <w:p w:rsidR="00594AE1" w:rsidRPr="00AE4BFC" w:rsidRDefault="00594AE1" w:rsidP="00594AE1">
      <w:pPr>
        <w:rPr>
          <w:rFonts w:cs="Arial"/>
          <w:color w:val="000000" w:themeColor="text1"/>
          <w:lang w:val="sr-Cyrl-CS"/>
        </w:rPr>
      </w:pPr>
      <w:bookmarkStart w:id="264" w:name="_Toc442559941"/>
      <w:r w:rsidRPr="00AE4BFC">
        <w:rPr>
          <w:rFonts w:cs="Arial"/>
          <w:color w:val="000000" w:themeColor="text1"/>
        </w:rPr>
        <w:t>Приликом подношења понуде овај образац копирати у потребном броју примерака.</w:t>
      </w:r>
    </w:p>
    <w:p w:rsidR="00594AE1" w:rsidRDefault="00594AE1" w:rsidP="00594AE1">
      <w:pPr>
        <w:rPr>
          <w:rFonts w:eastAsia="TimesNewRomanPS-BoldMT" w:cs="Arial"/>
          <w:color w:val="000000" w:themeColor="text1"/>
          <w:lang w:val="sr-Cyrl-RS"/>
        </w:rPr>
      </w:pPr>
      <w:r w:rsidRPr="00AE4BFC">
        <w:rPr>
          <w:rFonts w:eastAsia="TimesNewRomanPS-BoldMT" w:cs="Arial"/>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A1A18" w:rsidRDefault="00EA1A18" w:rsidP="00594AE1">
      <w:pPr>
        <w:rPr>
          <w:rFonts w:eastAsia="TimesNewRomanPS-BoldMT" w:cs="Arial"/>
          <w:color w:val="000000" w:themeColor="text1"/>
          <w:lang w:val="sr-Cyrl-RS"/>
        </w:rPr>
      </w:pPr>
    </w:p>
    <w:p w:rsidR="00EA1A18" w:rsidRDefault="00EA1A18" w:rsidP="00594AE1">
      <w:pPr>
        <w:rPr>
          <w:rFonts w:cs="Arial"/>
          <w:b/>
          <w:bCs/>
          <w:color w:val="000000" w:themeColor="text1"/>
          <w:kern w:val="28"/>
          <w:lang w:val="sr-Cyrl-RS" w:eastAsia="ar-SA"/>
        </w:rPr>
      </w:pPr>
    </w:p>
    <w:p w:rsidR="00104D50" w:rsidRPr="00EA1A18" w:rsidRDefault="00104D50" w:rsidP="00594AE1">
      <w:pPr>
        <w:rPr>
          <w:rFonts w:cs="Arial"/>
          <w:b/>
          <w:bCs/>
          <w:color w:val="000000" w:themeColor="text1"/>
          <w:kern w:val="28"/>
          <w:lang w:val="sr-Cyrl-RS" w:eastAsia="ar-SA"/>
        </w:rPr>
      </w:pPr>
    </w:p>
    <w:p w:rsidR="00594AE1" w:rsidRPr="006B6CC2" w:rsidRDefault="00594AE1" w:rsidP="00594AE1">
      <w:pPr>
        <w:rPr>
          <w:lang w:val="sr-Cyrl-RS"/>
        </w:rPr>
      </w:pPr>
    </w:p>
    <w:p w:rsidR="00594AE1" w:rsidRPr="002C09B0" w:rsidRDefault="00594AE1" w:rsidP="00594AE1">
      <w:pPr>
        <w:pStyle w:val="KDObrazac"/>
        <w:rPr>
          <w:color w:val="000000" w:themeColor="text1"/>
          <w:lang w:val="sr-Cyrl-RS"/>
        </w:rPr>
      </w:pPr>
      <w:bookmarkStart w:id="265" w:name="_Toc442559942"/>
      <w:bookmarkEnd w:id="264"/>
      <w:r w:rsidRPr="002C09B0">
        <w:rPr>
          <w:color w:val="000000" w:themeColor="text1"/>
        </w:rPr>
        <w:t xml:space="preserve">ОБРАЗАЦ </w:t>
      </w:r>
      <w:bookmarkEnd w:id="265"/>
      <w:r>
        <w:rPr>
          <w:color w:val="000000" w:themeColor="text1"/>
          <w:lang w:val="sr-Cyrl-RS"/>
        </w:rPr>
        <w:t>7</w:t>
      </w:r>
    </w:p>
    <w:p w:rsidR="00594AE1" w:rsidRPr="00FF0184" w:rsidRDefault="00594AE1" w:rsidP="00594AE1">
      <w:pPr>
        <w:jc w:val="center"/>
        <w:rPr>
          <w:rFonts w:cs="Arial"/>
          <w:b/>
        </w:rPr>
      </w:pPr>
      <w:r w:rsidRPr="00FF0184">
        <w:rPr>
          <w:rFonts w:cs="Arial"/>
          <w:b/>
        </w:rPr>
        <w:t>ПОТВРДА О РЕФЕРЕНТНИМ НАБАВКАМА</w:t>
      </w:r>
    </w:p>
    <w:p w:rsidR="00594AE1" w:rsidRPr="00FF0184" w:rsidRDefault="00594AE1" w:rsidP="00594AE1">
      <w:pPr>
        <w:jc w:val="center"/>
        <w:rPr>
          <w:rFonts w:cs="Arial"/>
        </w:rPr>
      </w:pPr>
    </w:p>
    <w:p w:rsidR="00594AE1" w:rsidRPr="00FF0184" w:rsidRDefault="00594AE1" w:rsidP="00594AE1">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594AE1" w:rsidRPr="00FF0184" w:rsidRDefault="00594AE1" w:rsidP="00594AE1">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594AE1" w:rsidRPr="00FF0184" w:rsidRDefault="00594AE1" w:rsidP="00594AE1">
      <w:pPr>
        <w:tabs>
          <w:tab w:val="left" w:pos="0"/>
          <w:tab w:val="left" w:pos="330"/>
          <w:tab w:val="left" w:pos="540"/>
        </w:tabs>
        <w:spacing w:before="0"/>
        <w:ind w:left="6"/>
        <w:jc w:val="center"/>
        <w:rPr>
          <w:rFonts w:eastAsia="Calibri" w:cs="Arial"/>
        </w:rPr>
      </w:pPr>
      <w:r w:rsidRPr="00FF0184">
        <w:rPr>
          <w:rFonts w:cs="Arial"/>
          <w:bCs/>
          <w:kern w:val="28"/>
        </w:rPr>
        <w:t>(назив и седиште наручиоца)</w:t>
      </w:r>
    </w:p>
    <w:p w:rsidR="00594AE1" w:rsidRPr="00FF0184" w:rsidRDefault="00594AE1" w:rsidP="00594AE1">
      <w:pPr>
        <w:jc w:val="left"/>
        <w:rPr>
          <w:rFonts w:cs="Arial"/>
        </w:rPr>
      </w:pPr>
      <w:r w:rsidRPr="00FF0184">
        <w:rPr>
          <w:rFonts w:cs="Arial"/>
        </w:rPr>
        <w:t>Лице за контакт:      ___________________________________________________________________</w:t>
      </w:r>
    </w:p>
    <w:p w:rsidR="00594AE1" w:rsidRPr="00FF0184" w:rsidRDefault="00594AE1" w:rsidP="00594AE1">
      <w:pPr>
        <w:jc w:val="center"/>
        <w:rPr>
          <w:rFonts w:cs="Arial"/>
        </w:rPr>
      </w:pPr>
      <w:r w:rsidRPr="00FF0184">
        <w:rPr>
          <w:rFonts w:cs="Arial"/>
        </w:rPr>
        <w:t>(име, презиме,  контакт телефон)</w:t>
      </w:r>
    </w:p>
    <w:p w:rsidR="00594AE1" w:rsidRPr="00FF0184" w:rsidRDefault="00594AE1" w:rsidP="00594AE1">
      <w:pPr>
        <w:jc w:val="left"/>
        <w:rPr>
          <w:rFonts w:cs="Arial"/>
        </w:rPr>
      </w:pPr>
      <w:r w:rsidRPr="00FF0184">
        <w:rPr>
          <w:rFonts w:cs="Arial"/>
        </w:rPr>
        <w:t>Овим путем потврђујем да је __________________________________________________________________</w:t>
      </w:r>
    </w:p>
    <w:p w:rsidR="00594AE1" w:rsidRPr="00FF0184" w:rsidRDefault="00594AE1" w:rsidP="00594AE1">
      <w:pPr>
        <w:jc w:val="center"/>
        <w:rPr>
          <w:rFonts w:cs="Arial"/>
        </w:rPr>
      </w:pPr>
      <w:r w:rsidRPr="00FF0184">
        <w:rPr>
          <w:rFonts w:cs="Arial"/>
        </w:rPr>
        <w:t>(навести назив седиште  понуђача)</w:t>
      </w:r>
    </w:p>
    <w:p w:rsidR="00594AE1" w:rsidRPr="00FF0184" w:rsidRDefault="00594AE1" w:rsidP="00594AE1">
      <w:pPr>
        <w:rPr>
          <w:rFonts w:cs="Arial"/>
        </w:rPr>
      </w:pPr>
      <w:r w:rsidRPr="00FF0184">
        <w:rPr>
          <w:rFonts w:cs="Arial"/>
        </w:rPr>
        <w:t xml:space="preserve">за наше потребе испоручио: </w:t>
      </w:r>
    </w:p>
    <w:p w:rsidR="00594AE1" w:rsidRPr="00FF0184" w:rsidRDefault="00594AE1" w:rsidP="00594AE1">
      <w:pPr>
        <w:rPr>
          <w:rFonts w:cs="Arial"/>
        </w:rPr>
      </w:pPr>
      <w:r w:rsidRPr="00FF0184">
        <w:rPr>
          <w:rFonts w:cs="Arial"/>
        </w:rPr>
        <w:t>__________________________________________________________________</w:t>
      </w:r>
    </w:p>
    <w:p w:rsidR="00594AE1" w:rsidRPr="00FF0184" w:rsidRDefault="00594AE1" w:rsidP="00594AE1">
      <w:pPr>
        <w:rPr>
          <w:rFonts w:cs="Arial"/>
        </w:rPr>
      </w:pPr>
      <w:r w:rsidRPr="00FF0184">
        <w:rPr>
          <w:rFonts w:cs="Arial"/>
        </w:rPr>
        <w:t xml:space="preserve">                                                  (навести референтне испоруке/уговора) </w:t>
      </w:r>
    </w:p>
    <w:p w:rsidR="00594AE1" w:rsidRPr="00FF0184" w:rsidRDefault="00594AE1" w:rsidP="00594AE1">
      <w:pPr>
        <w:rPr>
          <w:rFonts w:cs="Arial"/>
        </w:rPr>
      </w:pPr>
      <w:r w:rsidRPr="009813D3">
        <w:rPr>
          <w:rFonts w:cs="Arial"/>
        </w:rPr>
        <w:t>у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594AE1" w:rsidRPr="00FF0184" w:rsidTr="007D429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594AE1" w:rsidRPr="00FF0184" w:rsidRDefault="00594AE1" w:rsidP="007D4296">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Вредност испоручених добара без ПДВ</w:t>
            </w:r>
          </w:p>
          <w:p w:rsidR="00594AE1" w:rsidRPr="00FF0184" w:rsidRDefault="00594AE1" w:rsidP="007D4296">
            <w:pPr>
              <w:jc w:val="center"/>
              <w:rPr>
                <w:rFonts w:eastAsia="Calibri" w:cs="Arial"/>
              </w:rPr>
            </w:pPr>
            <w:r w:rsidRPr="00FF0184">
              <w:rPr>
                <w:rFonts w:eastAsia="Calibri" w:cs="Arial"/>
              </w:rPr>
              <w:t>(Дин/EUR)</w:t>
            </w: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bl>
    <w:p w:rsidR="00594AE1" w:rsidRPr="00FF0184" w:rsidRDefault="00594AE1" w:rsidP="00594AE1">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594AE1" w:rsidRPr="00FF0184" w:rsidTr="007D4296">
        <w:trPr>
          <w:jc w:val="center"/>
        </w:trPr>
        <w:tc>
          <w:tcPr>
            <w:tcW w:w="3882" w:type="dxa"/>
          </w:tcPr>
          <w:p w:rsidR="00594AE1" w:rsidRPr="00FF0184" w:rsidRDefault="00594AE1" w:rsidP="007D4296">
            <w:pPr>
              <w:spacing w:before="0"/>
              <w:jc w:val="center"/>
              <w:rPr>
                <w:rFonts w:cs="Arial"/>
              </w:rPr>
            </w:pPr>
            <w:r w:rsidRPr="00FF0184">
              <w:rPr>
                <w:rFonts w:cs="Arial"/>
              </w:rPr>
              <w:t>Датум:</w:t>
            </w:r>
          </w:p>
        </w:tc>
        <w:tc>
          <w:tcPr>
            <w:tcW w:w="2127" w:type="dxa"/>
          </w:tcPr>
          <w:p w:rsidR="00594AE1" w:rsidRPr="00FF0184" w:rsidRDefault="00594AE1" w:rsidP="007D4296">
            <w:pPr>
              <w:spacing w:before="0"/>
              <w:jc w:val="center"/>
              <w:rPr>
                <w:rFonts w:cs="Arial"/>
                <w:lang w:val="ru-RU"/>
              </w:rPr>
            </w:pPr>
          </w:p>
        </w:tc>
        <w:tc>
          <w:tcPr>
            <w:tcW w:w="4022" w:type="dxa"/>
          </w:tcPr>
          <w:p w:rsidR="00594AE1" w:rsidRPr="00FF0184" w:rsidRDefault="00594AE1" w:rsidP="007D4296">
            <w:pPr>
              <w:spacing w:before="0"/>
              <w:jc w:val="center"/>
              <w:rPr>
                <w:rFonts w:cs="Arial"/>
                <w:lang w:val="ru-RU"/>
              </w:rPr>
            </w:pPr>
            <w:r w:rsidRPr="00FF0184">
              <w:rPr>
                <w:rFonts w:cs="Arial"/>
                <w:lang w:val="sr-Cyrl-CS"/>
              </w:rPr>
              <w:t>Наручилац/купац добара:</w:t>
            </w:r>
          </w:p>
        </w:tc>
      </w:tr>
      <w:tr w:rsidR="00594AE1" w:rsidRPr="00FF0184" w:rsidTr="007D4296">
        <w:trPr>
          <w:jc w:val="center"/>
        </w:trPr>
        <w:tc>
          <w:tcPr>
            <w:tcW w:w="3882" w:type="dxa"/>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rPr>
            </w:pPr>
            <w:r w:rsidRPr="00FF0184">
              <w:rPr>
                <w:rFonts w:cs="Arial"/>
              </w:rPr>
              <w:t>М.П.</w:t>
            </w:r>
          </w:p>
        </w:tc>
        <w:tc>
          <w:tcPr>
            <w:tcW w:w="4022" w:type="dxa"/>
          </w:tcPr>
          <w:p w:rsidR="00594AE1" w:rsidRPr="00FF0184" w:rsidRDefault="00594AE1" w:rsidP="007D4296">
            <w:pPr>
              <w:spacing w:before="0"/>
              <w:jc w:val="center"/>
              <w:rPr>
                <w:rFonts w:cs="Arial"/>
                <w:lang w:val="ru-RU"/>
              </w:rPr>
            </w:pPr>
          </w:p>
        </w:tc>
      </w:tr>
      <w:tr w:rsidR="00594AE1" w:rsidRPr="00FF0184" w:rsidTr="007D4296">
        <w:trPr>
          <w:jc w:val="center"/>
        </w:trPr>
        <w:tc>
          <w:tcPr>
            <w:tcW w:w="3882" w:type="dxa"/>
            <w:tcBorders>
              <w:bottom w:val="single" w:sz="4" w:space="0" w:color="auto"/>
            </w:tcBorders>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lang w:val="ru-RU"/>
              </w:rPr>
            </w:pPr>
          </w:p>
        </w:tc>
        <w:tc>
          <w:tcPr>
            <w:tcW w:w="4022" w:type="dxa"/>
            <w:tcBorders>
              <w:bottom w:val="single" w:sz="4" w:space="0" w:color="auto"/>
            </w:tcBorders>
          </w:tcPr>
          <w:p w:rsidR="00594AE1" w:rsidRPr="00FF0184" w:rsidRDefault="00594AE1" w:rsidP="007D4296">
            <w:pPr>
              <w:spacing w:before="0"/>
              <w:jc w:val="center"/>
              <w:rPr>
                <w:rFonts w:cs="Arial"/>
                <w:lang w:val="ru-RU"/>
              </w:rPr>
            </w:pPr>
          </w:p>
        </w:tc>
      </w:tr>
      <w:tr w:rsidR="00594AE1" w:rsidRPr="00FF0184" w:rsidTr="007D4296">
        <w:trPr>
          <w:trHeight w:val="389"/>
          <w:jc w:val="center"/>
        </w:trPr>
        <w:tc>
          <w:tcPr>
            <w:tcW w:w="3882" w:type="dxa"/>
            <w:tcBorders>
              <w:top w:val="single" w:sz="4" w:space="0" w:color="auto"/>
            </w:tcBorders>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lang w:val="ru-RU"/>
              </w:rPr>
            </w:pPr>
          </w:p>
        </w:tc>
        <w:tc>
          <w:tcPr>
            <w:tcW w:w="4022" w:type="dxa"/>
            <w:tcBorders>
              <w:top w:val="single" w:sz="4" w:space="0" w:color="auto"/>
            </w:tcBorders>
          </w:tcPr>
          <w:p w:rsidR="00594AE1" w:rsidRPr="00FF0184" w:rsidRDefault="00594AE1" w:rsidP="007D4296">
            <w:pPr>
              <w:spacing w:before="0"/>
              <w:jc w:val="center"/>
              <w:rPr>
                <w:rFonts w:cs="Arial"/>
                <w:lang w:val="ru-RU"/>
              </w:rPr>
            </w:pPr>
          </w:p>
        </w:tc>
      </w:tr>
    </w:tbl>
    <w:p w:rsidR="00594AE1" w:rsidRPr="00FF0184" w:rsidRDefault="00594AE1" w:rsidP="00594AE1">
      <w:pPr>
        <w:rPr>
          <w:rFonts w:cs="Arial"/>
          <w:b/>
        </w:rPr>
      </w:pPr>
      <w:r w:rsidRPr="00FF0184">
        <w:rPr>
          <w:rFonts w:cs="Arial"/>
          <w:b/>
        </w:rPr>
        <w:t>НАПОМЕНА:</w:t>
      </w:r>
    </w:p>
    <w:p w:rsidR="00594AE1" w:rsidRPr="00FF0184" w:rsidRDefault="00594AE1" w:rsidP="00594AE1">
      <w:pPr>
        <w:rPr>
          <w:rFonts w:cs="Arial"/>
        </w:rPr>
      </w:pPr>
      <w:r w:rsidRPr="00FF0184">
        <w:rPr>
          <w:rFonts w:cs="Arial"/>
        </w:rPr>
        <w:t>Приликом подношења понуде овај образац копирати у потребном броју примерака.</w:t>
      </w:r>
    </w:p>
    <w:p w:rsidR="00594AE1" w:rsidRPr="00FF0184" w:rsidRDefault="00594AE1" w:rsidP="00594AE1">
      <w:pPr>
        <w:spacing w:before="0"/>
        <w:rPr>
          <w:rFonts w:cs="Arial"/>
        </w:rPr>
      </w:pPr>
      <w:r w:rsidRPr="00FF01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94AE1" w:rsidRPr="00FF0184" w:rsidRDefault="00594AE1" w:rsidP="00594AE1">
      <w:pPr>
        <w:rPr>
          <w:rFonts w:cs="Arial"/>
        </w:rPr>
      </w:pPr>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
    <w:p w:rsidR="00594AE1" w:rsidRDefault="00594AE1" w:rsidP="00594AE1">
      <w:pPr>
        <w:pStyle w:val="KDObrazac"/>
        <w:spacing w:before="0"/>
        <w:jc w:val="both"/>
        <w:rPr>
          <w:lang w:val="sr-Cyrl-RS"/>
        </w:rPr>
      </w:pPr>
    </w:p>
    <w:p w:rsidR="00EA1A18" w:rsidRDefault="00EA1A18" w:rsidP="00594AE1">
      <w:pPr>
        <w:pStyle w:val="KDObrazac"/>
        <w:spacing w:before="0"/>
        <w:jc w:val="both"/>
        <w:rPr>
          <w:lang w:val="sr-Cyrl-RS"/>
        </w:rPr>
      </w:pPr>
    </w:p>
    <w:p w:rsidR="00594AE1" w:rsidRDefault="00594AE1" w:rsidP="00594AE1">
      <w:pPr>
        <w:pStyle w:val="KDObrazac"/>
        <w:spacing w:before="0"/>
        <w:jc w:val="both"/>
        <w:rPr>
          <w:lang w:val="sr-Cyrl-RS"/>
        </w:rPr>
      </w:pPr>
    </w:p>
    <w:p w:rsidR="00594AE1" w:rsidRDefault="00594AE1" w:rsidP="00925E05">
      <w:pPr>
        <w:pStyle w:val="KDObrazac"/>
        <w:spacing w:before="0"/>
        <w:rPr>
          <w:lang w:val="sr-Cyrl-RS"/>
        </w:rPr>
      </w:pPr>
    </w:p>
    <w:p w:rsidR="00925E05" w:rsidRPr="00593B4C" w:rsidRDefault="00925E05" w:rsidP="00925E05">
      <w:pPr>
        <w:pStyle w:val="KDObrazac"/>
        <w:spacing w:before="0"/>
        <w:rPr>
          <w:lang w:val="sr-Cyrl-RS"/>
        </w:rPr>
      </w:pPr>
      <w:r w:rsidRPr="00F10346">
        <w:t>ПРИ</w:t>
      </w:r>
      <w:r w:rsidR="00593B4C">
        <w:t xml:space="preserve">ЛОГ </w:t>
      </w:r>
      <w:r w:rsidR="00593B4C">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593B4C" w:rsidRDefault="00593B4C" w:rsidP="001B0370">
      <w:pPr>
        <w:pStyle w:val="KDObrazac"/>
        <w:spacing w:before="0"/>
        <w:rPr>
          <w:lang w:val="sr-Cyrl-RS"/>
        </w:rPr>
      </w:pPr>
      <w:r w:rsidRPr="00593B4C">
        <w:t xml:space="preserve">ПРИЛОГ </w:t>
      </w:r>
      <w:r w:rsidRPr="00593B4C">
        <w:rPr>
          <w:lang w:val="sr-Cyrl-RS"/>
        </w:rPr>
        <w:t>2</w:t>
      </w:r>
    </w:p>
    <w:p w:rsidR="001B0370" w:rsidRPr="00593B4C" w:rsidRDefault="0041695B" w:rsidP="001B0370">
      <w:pPr>
        <w:pStyle w:val="KDObrazac"/>
        <w:spacing w:before="0"/>
      </w:pPr>
      <w:r w:rsidRPr="00593B4C">
        <w:t>*</w:t>
      </w:r>
      <w:r w:rsidR="00043EAD" w:rsidRPr="00593B4C">
        <w:t xml:space="preserve">менице </w:t>
      </w:r>
      <w:r w:rsidRPr="00593B4C">
        <w:t>за озбиљност понуде</w:t>
      </w:r>
    </w:p>
    <w:p w:rsidR="001B0370" w:rsidRPr="00593B4C" w:rsidRDefault="001B0370" w:rsidP="00B02E86"/>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93B4C">
        <w:rPr>
          <w:rFonts w:cs="Arial"/>
        </w:rPr>
        <w:t>П</w:t>
      </w:r>
      <w:r w:rsidRPr="00593B4C">
        <w:rPr>
          <w:rFonts w:cs="Arial"/>
        </w:rPr>
        <w:t>овеља</w:t>
      </w:r>
      <w:r w:rsidR="00527AD1" w:rsidRPr="00593B4C">
        <w:rPr>
          <w:rFonts w:cs="Arial"/>
        </w:rPr>
        <w:t>, Сл.лист РС 80/15</w:t>
      </w:r>
      <w:r w:rsidRPr="00593B4C">
        <w:rPr>
          <w:rFonts w:cs="Arial"/>
        </w:rPr>
        <w:t xml:space="preserve">) и Зaкoнa o </w:t>
      </w:r>
      <w:r w:rsidR="00527AD1" w:rsidRPr="00593B4C">
        <w:rPr>
          <w:rFonts w:cs="Arial"/>
        </w:rPr>
        <w:t>платним услугама</w:t>
      </w:r>
      <w:r w:rsidRPr="00593B4C">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93B4C" w:rsidRDefault="001B0370" w:rsidP="001B0370">
      <w:pPr>
        <w:spacing w:before="0"/>
        <w:rPr>
          <w:rFonts w:cs="Arial"/>
        </w:rPr>
      </w:pPr>
    </w:p>
    <w:p w:rsidR="001B0370" w:rsidRPr="00593B4C" w:rsidRDefault="001B0370" w:rsidP="001B0370">
      <w:pPr>
        <w:spacing w:before="0"/>
        <w:rPr>
          <w:rFonts w:cs="Arial"/>
          <w:lang w:val="ru-RU"/>
        </w:rPr>
      </w:pPr>
      <w:r w:rsidRPr="00593B4C">
        <w:rPr>
          <w:rFonts w:cs="Arial"/>
        </w:rPr>
        <w:t xml:space="preserve">ДУЖНИК:  </w:t>
      </w:r>
      <w:r w:rsidRPr="00593B4C">
        <w:rPr>
          <w:rFonts w:cs="Arial"/>
          <w:lang w:val="ru-RU"/>
        </w:rPr>
        <w:t>…………………………………………………………………………........................</w:t>
      </w:r>
    </w:p>
    <w:p w:rsidR="001B0370" w:rsidRPr="00593B4C" w:rsidRDefault="001B0370" w:rsidP="001B0370">
      <w:pPr>
        <w:spacing w:before="0"/>
        <w:rPr>
          <w:rFonts w:cs="Arial"/>
        </w:rPr>
      </w:pPr>
      <w:r w:rsidRPr="00593B4C">
        <w:rPr>
          <w:rFonts w:cs="Arial"/>
        </w:rPr>
        <w:t>(назив и седиште Понуђача)</w:t>
      </w:r>
    </w:p>
    <w:p w:rsidR="001B0370" w:rsidRPr="00593B4C" w:rsidRDefault="001B0370" w:rsidP="001B0370">
      <w:pPr>
        <w:spacing w:before="0"/>
        <w:rPr>
          <w:rFonts w:cs="Arial"/>
        </w:rPr>
      </w:pPr>
      <w:r w:rsidRPr="00593B4C">
        <w:rPr>
          <w:rFonts w:cs="Arial"/>
        </w:rPr>
        <w:t>МАТИЧНИ БРОЈ ДУЖНИКА (Понуђача): ..................................................................</w:t>
      </w:r>
    </w:p>
    <w:p w:rsidR="001B0370" w:rsidRPr="00593B4C" w:rsidRDefault="001B0370" w:rsidP="001B0370">
      <w:pPr>
        <w:spacing w:before="0"/>
        <w:rPr>
          <w:rFonts w:cs="Arial"/>
        </w:rPr>
      </w:pPr>
      <w:r w:rsidRPr="00593B4C">
        <w:rPr>
          <w:rFonts w:cs="Arial"/>
        </w:rPr>
        <w:t>ТЕКУЋИ РАЧУН ДУЖНИКА (Понуђача): ...................................................................</w:t>
      </w:r>
    </w:p>
    <w:p w:rsidR="001B0370" w:rsidRPr="00593B4C" w:rsidRDefault="001B0370" w:rsidP="001B0370">
      <w:pPr>
        <w:spacing w:before="0"/>
        <w:rPr>
          <w:rFonts w:cs="Arial"/>
        </w:rPr>
      </w:pPr>
      <w:r w:rsidRPr="00593B4C">
        <w:rPr>
          <w:rFonts w:cs="Arial"/>
        </w:rPr>
        <w:t>ПИБ ДУЖНИКА (Понуђача): ........................................................................................</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и з д а ј е  д а н а ............................ године</w:t>
      </w:r>
    </w:p>
    <w:p w:rsidR="001B0370" w:rsidRPr="00593B4C" w:rsidRDefault="001B0370" w:rsidP="001B0370">
      <w:pPr>
        <w:spacing w:before="0"/>
        <w:rPr>
          <w:rFonts w:cs="Arial"/>
        </w:rPr>
      </w:pPr>
    </w:p>
    <w:p w:rsidR="001B0370" w:rsidRPr="00593B4C" w:rsidRDefault="001B0370" w:rsidP="001B0370">
      <w:pPr>
        <w:spacing w:before="0"/>
        <w:rPr>
          <w:rFonts w:cs="Arial"/>
        </w:rPr>
      </w:pPr>
    </w:p>
    <w:p w:rsidR="001B0370" w:rsidRPr="00593B4C" w:rsidRDefault="001B0370" w:rsidP="001B0370">
      <w:pPr>
        <w:spacing w:before="0"/>
        <w:jc w:val="center"/>
        <w:rPr>
          <w:rFonts w:cs="Arial"/>
          <w:b/>
        </w:rPr>
      </w:pPr>
      <w:r w:rsidRPr="00593B4C">
        <w:rPr>
          <w:rFonts w:cs="Arial"/>
          <w:b/>
        </w:rPr>
        <w:t xml:space="preserve">МЕНИЧНО ПИСМО – ОВЛАШЋЕЊЕ ЗА КОРИСНИКА  БЛАНКО </w:t>
      </w:r>
      <w:r w:rsidR="004E0FFC" w:rsidRPr="00593B4C">
        <w:rPr>
          <w:rFonts w:cs="Arial"/>
          <w:b/>
        </w:rPr>
        <w:t>СОПСТВЕНЕ</w:t>
      </w:r>
      <w:r w:rsidRPr="00593B4C">
        <w:rPr>
          <w:rFonts w:cs="Arial"/>
          <w:b/>
        </w:rPr>
        <w:t xml:space="preserve"> МЕНИЦЕ</w:t>
      </w:r>
    </w:p>
    <w:p w:rsidR="001B0370" w:rsidRPr="00593B4C" w:rsidRDefault="001B0370" w:rsidP="001B0370">
      <w:pPr>
        <w:spacing w:before="0"/>
        <w:jc w:val="center"/>
        <w:rPr>
          <w:rFonts w:cs="Arial"/>
          <w:b/>
        </w:rPr>
      </w:pP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93B4C">
        <w:rPr>
          <w:rFonts w:cs="Arial"/>
          <w:b w:val="0"/>
          <w:sz w:val="22"/>
          <w:szCs w:val="22"/>
        </w:rPr>
        <w:t xml:space="preserve">КОРИСНИК - ПОВЕРИЛАЦ:Јавно предузеће „Електроприведа Србије“ </w:t>
      </w:r>
      <w:r w:rsidR="008576CB" w:rsidRPr="00593B4C">
        <w:rPr>
          <w:rFonts w:cs="Arial"/>
          <w:b w:val="0"/>
          <w:sz w:val="22"/>
          <w:szCs w:val="22"/>
        </w:rPr>
        <w:t xml:space="preserve">Београд, Улица </w:t>
      </w:r>
      <w:r w:rsidR="00F57EF5" w:rsidRPr="00F57EF5">
        <w:rPr>
          <w:rFonts w:cs="Arial"/>
          <w:b w:val="0"/>
          <w:sz w:val="22"/>
          <w:szCs w:val="22"/>
        </w:rPr>
        <w:t>Балканска 13</w:t>
      </w:r>
      <w:r w:rsidRPr="00593B4C">
        <w:rPr>
          <w:rFonts w:cs="Arial"/>
          <w:b w:val="0"/>
          <w:sz w:val="22"/>
          <w:szCs w:val="22"/>
        </w:rPr>
        <w:t>,</w:t>
      </w:r>
      <w:r w:rsidR="0060281E" w:rsidRPr="00593B4C">
        <w:rPr>
          <w:rFonts w:cs="Arial"/>
          <w:b w:val="0"/>
          <w:sz w:val="22"/>
          <w:szCs w:val="22"/>
        </w:rPr>
        <w:t xml:space="preserve">11000 Београд, </w:t>
      </w:r>
      <w:r w:rsidR="008576CB" w:rsidRPr="00593B4C">
        <w:rPr>
          <w:rFonts w:cs="Arial"/>
          <w:b w:val="0"/>
          <w:sz w:val="22"/>
          <w:szCs w:val="22"/>
        </w:rPr>
        <w:t>огранак</w:t>
      </w:r>
      <w:r w:rsidR="0060281E" w:rsidRPr="00593B4C">
        <w:rPr>
          <w:rFonts w:cs="Arial"/>
          <w:b w:val="0"/>
          <w:sz w:val="22"/>
          <w:szCs w:val="22"/>
        </w:rPr>
        <w:t xml:space="preserve"> ТЕНТ Београд-Обреновац, улица Богољуба Урошевића Црног број 44., 11500 Обреновац</w:t>
      </w:r>
      <w:r w:rsidRPr="00593B4C">
        <w:rPr>
          <w:rFonts w:cs="Arial"/>
          <w:b w:val="0"/>
          <w:sz w:val="22"/>
          <w:szCs w:val="22"/>
        </w:rPr>
        <w:t xml:space="preserve">, Матични број 20053658, ПИБ 103920327, бр. </w:t>
      </w:r>
      <w:r w:rsidR="0060281E" w:rsidRPr="00593B4C">
        <w:rPr>
          <w:rFonts w:cs="Arial"/>
          <w:b w:val="0"/>
          <w:sz w:val="22"/>
          <w:szCs w:val="22"/>
        </w:rPr>
        <w:t>т</w:t>
      </w:r>
      <w:r w:rsidRPr="00593B4C">
        <w:rPr>
          <w:rFonts w:cs="Arial"/>
          <w:b w:val="0"/>
          <w:sz w:val="22"/>
          <w:szCs w:val="22"/>
        </w:rPr>
        <w:t xml:space="preserve">ек. рачуна: 160-700-13 Banka Intesa, </w:t>
      </w: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593B4C" w:rsidRDefault="001B0370" w:rsidP="001B0370">
      <w:pPr>
        <w:spacing w:before="0"/>
        <w:rPr>
          <w:rFonts w:cs="Arial"/>
        </w:rPr>
      </w:pPr>
      <w:r w:rsidRPr="00593B4C">
        <w:rPr>
          <w:rFonts w:cs="Arial"/>
        </w:rPr>
        <w:t xml:space="preserve">Прeдajeмo вaм блaнкo </w:t>
      </w:r>
      <w:r w:rsidR="004E0FFC" w:rsidRPr="00593B4C">
        <w:rPr>
          <w:rFonts w:cs="Arial"/>
        </w:rPr>
        <w:t>сопствену мeницу за озбиљност понуде која је неопозива, без права протеста и наплатива на први позив.</w:t>
      </w:r>
    </w:p>
    <w:p w:rsidR="001B0370" w:rsidRPr="00593B4C" w:rsidRDefault="004E0FFC" w:rsidP="001B0370">
      <w:pPr>
        <w:spacing w:before="0"/>
        <w:rPr>
          <w:rFonts w:cs="Arial"/>
        </w:rPr>
      </w:pPr>
      <w:r w:rsidRPr="00593B4C">
        <w:rPr>
          <w:rFonts w:cs="Arial"/>
        </w:rPr>
        <w:t>О</w:t>
      </w:r>
      <w:r w:rsidR="001B0370" w:rsidRPr="00593B4C">
        <w:rPr>
          <w:rFonts w:cs="Arial"/>
        </w:rPr>
        <w:t>влaшћуjeмo Пoвeриoцa, дa прeдaту мeницу брoj _________________________</w:t>
      </w:r>
      <w:r w:rsidR="002E6E8C" w:rsidRPr="00593B4C">
        <w:rPr>
          <w:rFonts w:cs="Arial"/>
        </w:rPr>
        <w:t xml:space="preserve"> </w:t>
      </w:r>
      <w:r w:rsidR="001B0370" w:rsidRPr="00593B4C">
        <w:rPr>
          <w:rFonts w:cs="Arial"/>
        </w:rPr>
        <w:t>(</w:t>
      </w:r>
      <w:r w:rsidR="001B0370" w:rsidRPr="00593B4C">
        <w:rPr>
          <w:rFonts w:cs="Arial"/>
          <w:iCs/>
        </w:rPr>
        <w:t xml:space="preserve">уписати сeриjски брoj мeницe) </w:t>
      </w:r>
      <w:r w:rsidR="001B0370" w:rsidRPr="00593B4C">
        <w:rPr>
          <w:rFonts w:cs="Arial"/>
        </w:rPr>
        <w:t xml:space="preserve">мoжe пoпунити у изнoсу </w:t>
      </w:r>
      <w:r w:rsidR="008B6D16" w:rsidRPr="00593B4C">
        <w:rPr>
          <w:rFonts w:cs="Arial"/>
          <w:iCs/>
          <w:lang w:val="sr-Cyrl-RS"/>
        </w:rPr>
        <w:t>2</w:t>
      </w:r>
      <w:r w:rsidR="001C6492">
        <w:rPr>
          <w:rFonts w:cs="Arial"/>
        </w:rPr>
        <w:t>%</w:t>
      </w:r>
      <w:r w:rsidR="001B0370" w:rsidRPr="00593B4C">
        <w:rPr>
          <w:rFonts w:cs="Arial"/>
        </w:rPr>
        <w:t xml:space="preserve"> oд врeднoсти пoнудe бeз ПДВ, </w:t>
      </w:r>
      <w:r w:rsidR="00DA4805" w:rsidRPr="00593B4C">
        <w:rPr>
          <w:rFonts w:cs="Arial"/>
        </w:rPr>
        <w:t>зa oзбиљнoст пoнудe у о</w:t>
      </w:r>
      <w:r w:rsidR="00DA4805" w:rsidRPr="00593B4C">
        <w:rPr>
          <w:rFonts w:cs="Arial"/>
          <w:lang w:val="sr-Cyrl-RS"/>
        </w:rPr>
        <w:t>т</w:t>
      </w:r>
      <w:r w:rsidR="00DA4805" w:rsidRPr="00593B4C">
        <w:rPr>
          <w:rFonts w:cs="Arial"/>
        </w:rPr>
        <w:t xml:space="preserve">вореном поступку јавне набавке </w:t>
      </w:r>
      <w:r w:rsidR="00DA4805" w:rsidRPr="00593B4C">
        <w:rPr>
          <w:rFonts w:cs="Arial"/>
          <w:lang w:val="sr-Cyrl-RS"/>
        </w:rPr>
        <w:t xml:space="preserve">добара </w:t>
      </w:r>
      <w:r w:rsidR="00DA4805" w:rsidRPr="00593B4C">
        <w:rPr>
          <w:rFonts w:cs="Arial"/>
        </w:rPr>
        <w:t>____________(</w:t>
      </w:r>
      <w:r w:rsidR="00DA4805" w:rsidRPr="00593B4C">
        <w:rPr>
          <w:rFonts w:cs="Arial"/>
          <w:lang w:val="sr-Cyrl-RS"/>
        </w:rPr>
        <w:t>предмет</w:t>
      </w:r>
      <w:r w:rsidR="00DA4805" w:rsidRPr="00593B4C">
        <w:rPr>
          <w:rFonts w:cs="Arial"/>
        </w:rPr>
        <w:t>)</w:t>
      </w:r>
      <w:r w:rsidR="00DA4805" w:rsidRPr="00593B4C">
        <w:rPr>
          <w:rFonts w:cs="Arial"/>
          <w:lang w:val="sr-Cyrl-RS"/>
        </w:rPr>
        <w:t>_________(бројЈН),</w:t>
      </w:r>
      <w:r w:rsidR="00DA4805" w:rsidRPr="00593B4C">
        <w:rPr>
          <w:rFonts w:cs="Arial"/>
        </w:rPr>
        <w:t xml:space="preserve">сa рoкoм вaжења </w:t>
      </w:r>
      <w:r w:rsidRPr="00593B4C">
        <w:rPr>
          <w:rFonts w:cs="Arial"/>
        </w:rPr>
        <w:t>минимално</w:t>
      </w:r>
      <w:r w:rsidR="001B0370" w:rsidRPr="00593B4C">
        <w:rPr>
          <w:rFonts w:cs="Arial"/>
        </w:rPr>
        <w:t>_____</w:t>
      </w:r>
      <w:r w:rsidR="002E6E8C" w:rsidRPr="00593B4C">
        <w:rPr>
          <w:rFonts w:cs="Arial"/>
        </w:rPr>
        <w:t xml:space="preserve"> </w:t>
      </w:r>
      <w:r w:rsidR="001B0370" w:rsidRPr="00593B4C">
        <w:rPr>
          <w:rFonts w:cs="Arial"/>
        </w:rPr>
        <w:t>(уписати број дана</w:t>
      </w:r>
      <w:r w:rsidR="00DD7B26" w:rsidRPr="00593B4C">
        <w:rPr>
          <w:rFonts w:cs="Arial"/>
        </w:rPr>
        <w:t>,мин.3</w:t>
      </w:r>
      <w:r w:rsidRPr="00593B4C">
        <w:rPr>
          <w:rFonts w:cs="Arial"/>
        </w:rPr>
        <w:t>0 дана</w:t>
      </w:r>
      <w:r w:rsidR="001B0370" w:rsidRPr="00593B4C">
        <w:rPr>
          <w:rFonts w:cs="Arial"/>
        </w:rPr>
        <w:t>)</w:t>
      </w:r>
      <w:r w:rsidR="002E6E8C" w:rsidRPr="00593B4C">
        <w:rPr>
          <w:rFonts w:cs="Arial"/>
        </w:rPr>
        <w:t xml:space="preserve"> </w:t>
      </w:r>
      <w:r w:rsidRPr="00593B4C">
        <w:rPr>
          <w:rFonts w:cs="Arial"/>
        </w:rPr>
        <w:t>дужим од рока важења понуде,</w:t>
      </w:r>
      <w:r w:rsidR="001B0370" w:rsidRPr="00593B4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93B4C">
        <w:rPr>
          <w:rFonts w:cs="Arial"/>
        </w:rPr>
        <w:t>.</w:t>
      </w:r>
    </w:p>
    <w:p w:rsidR="001B0370" w:rsidRPr="00593B4C" w:rsidRDefault="001B0370" w:rsidP="001B0370">
      <w:pPr>
        <w:spacing w:before="0"/>
        <w:rPr>
          <w:rFonts w:cs="Arial"/>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 xml:space="preserve">Истовремено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пуни м</w:t>
      </w:r>
      <w:r w:rsidRPr="00593B4C">
        <w:rPr>
          <w:rFonts w:ascii="Arial" w:hAnsi="Arial" w:cs="Arial"/>
          <w:color w:val="auto"/>
          <w:sz w:val="22"/>
          <w:szCs w:val="22"/>
        </w:rPr>
        <w:t>e</w:t>
      </w:r>
      <w:r w:rsidRPr="00593B4C">
        <w:rPr>
          <w:rFonts w:ascii="Arial" w:hAnsi="Arial" w:cs="Arial"/>
          <w:color w:val="auto"/>
          <w:sz w:val="22"/>
          <w:szCs w:val="22"/>
          <w:lang w:val="sr-Cyrl-CS"/>
        </w:rPr>
        <w:t>ницу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изн</w:t>
      </w:r>
      <w:r w:rsidRPr="00593B4C">
        <w:rPr>
          <w:rFonts w:ascii="Arial" w:hAnsi="Arial" w:cs="Arial"/>
          <w:color w:val="auto"/>
          <w:sz w:val="22"/>
          <w:szCs w:val="22"/>
        </w:rPr>
        <w:t>o</w:t>
      </w:r>
      <w:r w:rsidRPr="00593B4C">
        <w:rPr>
          <w:rFonts w:ascii="Arial" w:hAnsi="Arial" w:cs="Arial"/>
          <w:color w:val="auto"/>
          <w:sz w:val="22"/>
          <w:szCs w:val="22"/>
          <w:lang w:val="sr-Cyrl-CS"/>
        </w:rPr>
        <w:t xml:space="preserve">с </w:t>
      </w:r>
      <w:r w:rsidRPr="00593B4C">
        <w:rPr>
          <w:rFonts w:ascii="Arial" w:hAnsi="Arial" w:cs="Arial"/>
          <w:color w:val="auto"/>
          <w:sz w:val="22"/>
          <w:szCs w:val="22"/>
        </w:rPr>
        <w:t>o</w:t>
      </w:r>
      <w:r w:rsidRPr="00593B4C">
        <w:rPr>
          <w:rFonts w:ascii="Arial" w:hAnsi="Arial" w:cs="Arial"/>
          <w:color w:val="auto"/>
          <w:sz w:val="22"/>
          <w:szCs w:val="22"/>
          <w:lang w:val="sr-Cyrl-CS"/>
        </w:rPr>
        <w:t xml:space="preserve">д </w:t>
      </w:r>
      <w:r w:rsidR="004E0FFC" w:rsidRPr="00593B4C">
        <w:rPr>
          <w:rFonts w:cs="Arial"/>
          <w:iCs/>
          <w:color w:val="auto"/>
          <w:sz w:val="22"/>
          <w:szCs w:val="22"/>
        </w:rPr>
        <w:t>__</w:t>
      </w:r>
      <w:r w:rsidR="004E0FFC" w:rsidRPr="00593B4C">
        <w:rPr>
          <w:rFonts w:cs="Arial"/>
          <w:color w:val="auto"/>
          <w:sz w:val="22"/>
          <w:szCs w:val="22"/>
        </w:rPr>
        <w:t>% (уписати проценат) oд врeднoсти пoнудe бeз ПДВ</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б</w:t>
      </w:r>
      <w:r w:rsidRPr="00593B4C">
        <w:rPr>
          <w:rFonts w:ascii="Arial" w:hAnsi="Arial" w:cs="Arial"/>
          <w:color w:val="auto"/>
          <w:sz w:val="22"/>
          <w:szCs w:val="22"/>
        </w:rPr>
        <w:t>e</w:t>
      </w:r>
      <w:r w:rsidRPr="00593B4C">
        <w:rPr>
          <w:rFonts w:ascii="Arial" w:hAnsi="Arial" w:cs="Arial"/>
          <w:color w:val="auto"/>
          <w:sz w:val="22"/>
          <w:szCs w:val="22"/>
          <w:lang w:val="sr-Cyrl-CS"/>
        </w:rPr>
        <w:t>зусл</w:t>
      </w:r>
      <w:r w:rsidRPr="00593B4C">
        <w:rPr>
          <w:rFonts w:ascii="Arial" w:hAnsi="Arial" w:cs="Arial"/>
          <w:color w:val="auto"/>
          <w:sz w:val="22"/>
          <w:szCs w:val="22"/>
        </w:rPr>
        <w:t>o</w:t>
      </w:r>
      <w:r w:rsidRPr="00593B4C">
        <w:rPr>
          <w:rFonts w:ascii="Arial" w:hAnsi="Arial" w:cs="Arial"/>
          <w:color w:val="auto"/>
          <w:sz w:val="22"/>
          <w:szCs w:val="22"/>
          <w:lang w:val="sr-Cyrl-CS"/>
        </w:rPr>
        <w:t>вн</w:t>
      </w:r>
      <w:r w:rsidRPr="00593B4C">
        <w:rPr>
          <w:rFonts w:ascii="Arial" w:hAnsi="Arial" w:cs="Arial"/>
          <w:color w:val="auto"/>
          <w:sz w:val="22"/>
          <w:szCs w:val="22"/>
        </w:rPr>
        <w:t>o</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eo</w:t>
      </w:r>
      <w:r w:rsidRPr="00593B4C">
        <w:rPr>
          <w:rFonts w:ascii="Arial" w:hAnsi="Arial" w:cs="Arial"/>
          <w:color w:val="auto"/>
          <w:sz w:val="22"/>
          <w:szCs w:val="22"/>
          <w:lang w:val="sr-Cyrl-CS"/>
        </w:rPr>
        <w:t>п</w:t>
      </w:r>
      <w:r w:rsidRPr="00593B4C">
        <w:rPr>
          <w:rFonts w:ascii="Arial" w:hAnsi="Arial" w:cs="Arial"/>
          <w:color w:val="auto"/>
          <w:sz w:val="22"/>
          <w:szCs w:val="22"/>
        </w:rPr>
        <w:t>o</w:t>
      </w:r>
      <w:r w:rsidRPr="00593B4C">
        <w:rPr>
          <w:rFonts w:ascii="Arial" w:hAnsi="Arial" w:cs="Arial"/>
          <w:color w:val="auto"/>
          <w:sz w:val="22"/>
          <w:szCs w:val="22"/>
          <w:lang w:val="sr-Cyrl-CS"/>
        </w:rPr>
        <w:t>зив</w:t>
      </w:r>
      <w:r w:rsidRPr="00593B4C">
        <w:rPr>
          <w:rFonts w:ascii="Arial" w:hAnsi="Arial" w:cs="Arial"/>
          <w:color w:val="auto"/>
          <w:sz w:val="22"/>
          <w:szCs w:val="22"/>
        </w:rPr>
        <w:t>o</w:t>
      </w:r>
      <w:r w:rsidRPr="00593B4C">
        <w:rPr>
          <w:rFonts w:ascii="Arial" w:hAnsi="Arial" w:cs="Arial"/>
          <w:color w:val="auto"/>
          <w:sz w:val="22"/>
          <w:szCs w:val="22"/>
          <w:lang w:val="sr-Cyrl-CS"/>
        </w:rPr>
        <w:t>, б</w:t>
      </w:r>
      <w:r w:rsidRPr="00593B4C">
        <w:rPr>
          <w:rFonts w:ascii="Arial" w:hAnsi="Arial" w:cs="Arial"/>
          <w:color w:val="auto"/>
          <w:sz w:val="22"/>
          <w:szCs w:val="22"/>
        </w:rPr>
        <w:t>e</w:t>
      </w:r>
      <w:r w:rsidRPr="00593B4C">
        <w:rPr>
          <w:rFonts w:ascii="Arial" w:hAnsi="Arial" w:cs="Arial"/>
          <w:color w:val="auto"/>
          <w:sz w:val="22"/>
          <w:szCs w:val="22"/>
          <w:lang w:val="sr-Cyrl-CS"/>
        </w:rPr>
        <w:t>з пр</w:t>
      </w:r>
      <w:r w:rsidRPr="00593B4C">
        <w:rPr>
          <w:rFonts w:ascii="Arial" w:hAnsi="Arial" w:cs="Arial"/>
          <w:color w:val="auto"/>
          <w:sz w:val="22"/>
          <w:szCs w:val="22"/>
        </w:rPr>
        <w:t>o</w:t>
      </w:r>
      <w:r w:rsidRPr="00593B4C">
        <w:rPr>
          <w:rFonts w:ascii="Arial" w:hAnsi="Arial" w:cs="Arial"/>
          <w:color w:val="auto"/>
          <w:sz w:val="22"/>
          <w:szCs w:val="22"/>
          <w:lang w:val="sr-Cyrl-CS"/>
        </w:rPr>
        <w:t>т</w:t>
      </w:r>
      <w:r w:rsidRPr="00593B4C">
        <w:rPr>
          <w:rFonts w:ascii="Arial" w:hAnsi="Arial" w:cs="Arial"/>
          <w:color w:val="auto"/>
          <w:sz w:val="22"/>
          <w:szCs w:val="22"/>
        </w:rPr>
        <w:t>e</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тр</w:t>
      </w:r>
      <w:r w:rsidRPr="00593B4C">
        <w:rPr>
          <w:rFonts w:ascii="Arial" w:hAnsi="Arial" w:cs="Arial"/>
          <w:color w:val="auto"/>
          <w:sz w:val="22"/>
          <w:szCs w:val="22"/>
        </w:rPr>
        <w:t>o</w:t>
      </w:r>
      <w:r w:rsidRPr="00593B4C">
        <w:rPr>
          <w:rFonts w:ascii="Arial" w:hAnsi="Arial" w:cs="Arial"/>
          <w:color w:val="auto"/>
          <w:sz w:val="22"/>
          <w:szCs w:val="22"/>
          <w:lang w:val="sr-Cyrl-CS"/>
        </w:rPr>
        <w:t>шк</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в</w:t>
      </w:r>
      <w:r w:rsidRPr="00593B4C">
        <w:rPr>
          <w:rFonts w:ascii="Arial" w:hAnsi="Arial" w:cs="Arial"/>
          <w:color w:val="auto"/>
          <w:sz w:val="22"/>
          <w:szCs w:val="22"/>
        </w:rPr>
        <w:t>a</w:t>
      </w:r>
      <w:r w:rsidRPr="00593B4C">
        <w:rPr>
          <w:rFonts w:ascii="Arial" w:hAnsi="Arial" w:cs="Arial"/>
          <w:color w:val="auto"/>
          <w:sz w:val="22"/>
          <w:szCs w:val="22"/>
          <w:lang w:val="sr-Cyrl-CS"/>
        </w:rPr>
        <w:t>нсудски у скл</w:t>
      </w:r>
      <w:r w:rsidRPr="00593B4C">
        <w:rPr>
          <w:rFonts w:ascii="Arial" w:hAnsi="Arial" w:cs="Arial"/>
          <w:color w:val="auto"/>
          <w:sz w:val="22"/>
          <w:szCs w:val="22"/>
        </w:rPr>
        <w:t>a</w:t>
      </w:r>
      <w:r w:rsidRPr="00593B4C">
        <w:rPr>
          <w:rFonts w:ascii="Arial" w:hAnsi="Arial" w:cs="Arial"/>
          <w:color w:val="auto"/>
          <w:sz w:val="22"/>
          <w:szCs w:val="22"/>
          <w:lang w:val="sr-Cyrl-CS"/>
        </w:rPr>
        <w:t>ду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ћим пр</w:t>
      </w:r>
      <w:r w:rsidRPr="00593B4C">
        <w:rPr>
          <w:rFonts w:ascii="Arial" w:hAnsi="Arial" w:cs="Arial"/>
          <w:color w:val="auto"/>
          <w:sz w:val="22"/>
          <w:szCs w:val="22"/>
        </w:rPr>
        <w:t>o</w:t>
      </w:r>
      <w:r w:rsidRPr="00593B4C">
        <w:rPr>
          <w:rFonts w:ascii="Arial" w:hAnsi="Arial" w:cs="Arial"/>
          <w:color w:val="auto"/>
          <w:sz w:val="22"/>
          <w:szCs w:val="22"/>
          <w:lang w:val="sr-Cyrl-CS"/>
        </w:rPr>
        <w:t>писим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извршити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свих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w:t>
      </w:r>
      <w:r w:rsidR="004E0FFC" w:rsidRPr="00593B4C">
        <w:rPr>
          <w:rFonts w:ascii="Arial" w:hAnsi="Arial" w:cs="Arial"/>
          <w:color w:val="auto"/>
          <w:sz w:val="22"/>
          <w:szCs w:val="22"/>
          <w:lang w:val="sr-Cyrl-CS"/>
        </w:rPr>
        <w:t>___________________</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ти </w:t>
      </w:r>
      <w:r w:rsidRPr="00593B4C">
        <w:rPr>
          <w:rFonts w:ascii="Arial" w:hAnsi="Arial" w:cs="Arial"/>
          <w:iCs/>
          <w:color w:val="auto"/>
          <w:sz w:val="22"/>
          <w:szCs w:val="22"/>
        </w:rPr>
        <w:t>o</w:t>
      </w:r>
      <w:r w:rsidRPr="00593B4C">
        <w:rPr>
          <w:rFonts w:ascii="Arial" w:hAnsi="Arial" w:cs="Arial"/>
          <w:iCs/>
          <w:color w:val="auto"/>
          <w:sz w:val="22"/>
          <w:szCs w:val="22"/>
          <w:lang w:val="sr-Cyrl-CS"/>
        </w:rPr>
        <w:t>дг</w:t>
      </w:r>
      <w:r w:rsidRPr="00593B4C">
        <w:rPr>
          <w:rFonts w:ascii="Arial" w:hAnsi="Arial" w:cs="Arial"/>
          <w:iCs/>
          <w:color w:val="auto"/>
          <w:sz w:val="22"/>
          <w:szCs w:val="22"/>
        </w:rPr>
        <w:t>o</w:t>
      </w:r>
      <w:r w:rsidRPr="00593B4C">
        <w:rPr>
          <w:rFonts w:ascii="Arial" w:hAnsi="Arial" w:cs="Arial"/>
          <w:iCs/>
          <w:color w:val="auto"/>
          <w:sz w:val="22"/>
          <w:szCs w:val="22"/>
          <w:lang w:val="sr-Cyrl-CS"/>
        </w:rPr>
        <w:t>в</w:t>
      </w:r>
      <w:r w:rsidRPr="00593B4C">
        <w:rPr>
          <w:rFonts w:ascii="Arial" w:hAnsi="Arial" w:cs="Arial"/>
          <w:iCs/>
          <w:color w:val="auto"/>
          <w:sz w:val="22"/>
          <w:szCs w:val="22"/>
        </w:rPr>
        <w:t>a</w:t>
      </w:r>
      <w:r w:rsidRPr="00593B4C">
        <w:rPr>
          <w:rFonts w:ascii="Arial" w:hAnsi="Arial" w:cs="Arial"/>
          <w:iCs/>
          <w:color w:val="auto"/>
          <w:sz w:val="22"/>
          <w:szCs w:val="22"/>
          <w:lang w:val="sr-Cyrl-CS"/>
        </w:rPr>
        <w:t>р</w:t>
      </w:r>
      <w:r w:rsidRPr="00593B4C">
        <w:rPr>
          <w:rFonts w:ascii="Arial" w:hAnsi="Arial" w:cs="Arial"/>
          <w:iCs/>
          <w:color w:val="auto"/>
          <w:sz w:val="22"/>
          <w:szCs w:val="22"/>
        </w:rPr>
        <w:t>aj</w:t>
      </w:r>
      <w:r w:rsidRPr="00593B4C">
        <w:rPr>
          <w:rFonts w:ascii="Arial" w:hAnsi="Arial" w:cs="Arial"/>
          <w:iCs/>
          <w:color w:val="auto"/>
          <w:sz w:val="22"/>
          <w:szCs w:val="22"/>
          <w:lang w:val="sr-Cyrl-CS"/>
        </w:rPr>
        <w:t>ућ</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п</w:t>
      </w:r>
      <w:r w:rsidRPr="00593B4C">
        <w:rPr>
          <w:rFonts w:ascii="Arial" w:hAnsi="Arial" w:cs="Arial"/>
          <w:iCs/>
          <w:color w:val="auto"/>
          <w:sz w:val="22"/>
          <w:szCs w:val="22"/>
        </w:rPr>
        <w:t>o</w:t>
      </w:r>
      <w:r w:rsidRPr="00593B4C">
        <w:rPr>
          <w:rFonts w:ascii="Arial" w:hAnsi="Arial" w:cs="Arial"/>
          <w:iCs/>
          <w:color w:val="auto"/>
          <w:sz w:val="22"/>
          <w:szCs w:val="22"/>
          <w:lang w:val="sr-Cyrl-CS"/>
        </w:rPr>
        <w:t>д</w:t>
      </w:r>
      <w:r w:rsidRPr="00593B4C">
        <w:rPr>
          <w:rFonts w:ascii="Arial" w:hAnsi="Arial" w:cs="Arial"/>
          <w:iCs/>
          <w:color w:val="auto"/>
          <w:sz w:val="22"/>
          <w:szCs w:val="22"/>
        </w:rPr>
        <w:t>a</w:t>
      </w:r>
      <w:r w:rsidRPr="00593B4C">
        <w:rPr>
          <w:rFonts w:ascii="Arial" w:hAnsi="Arial" w:cs="Arial"/>
          <w:iCs/>
          <w:color w:val="auto"/>
          <w:sz w:val="22"/>
          <w:szCs w:val="22"/>
          <w:lang w:val="sr-Cyrl-CS"/>
        </w:rPr>
        <w:t>тк</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дужник</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 изд</w:t>
      </w:r>
      <w:r w:rsidRPr="00593B4C">
        <w:rPr>
          <w:rFonts w:ascii="Arial" w:hAnsi="Arial" w:cs="Arial"/>
          <w:iCs/>
          <w:color w:val="auto"/>
          <w:sz w:val="22"/>
          <w:szCs w:val="22"/>
        </w:rPr>
        <w:t>a</w:t>
      </w:r>
      <w:r w:rsidRPr="00593B4C">
        <w:rPr>
          <w:rFonts w:ascii="Arial" w:hAnsi="Arial" w:cs="Arial"/>
          <w:iCs/>
          <w:color w:val="auto"/>
          <w:sz w:val="22"/>
          <w:szCs w:val="22"/>
          <w:lang w:val="sr-Cyrl-CS"/>
        </w:rPr>
        <w:t>в</w:t>
      </w:r>
      <w:r w:rsidRPr="00593B4C">
        <w:rPr>
          <w:rFonts w:ascii="Arial" w:hAnsi="Arial" w:cs="Arial"/>
          <w:iCs/>
          <w:color w:val="auto"/>
          <w:sz w:val="22"/>
          <w:szCs w:val="22"/>
        </w:rPr>
        <w:t>ao</w:t>
      </w:r>
      <w:r w:rsidRPr="00593B4C">
        <w:rPr>
          <w:rFonts w:ascii="Arial" w:hAnsi="Arial" w:cs="Arial"/>
          <w:iCs/>
          <w:color w:val="auto"/>
          <w:sz w:val="22"/>
          <w:szCs w:val="22"/>
          <w:lang w:val="sr-Cyrl-CS"/>
        </w:rPr>
        <w:t>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м</w:t>
      </w:r>
      <w:r w:rsidRPr="00593B4C">
        <w:rPr>
          <w:rFonts w:ascii="Arial" w:hAnsi="Arial" w:cs="Arial"/>
          <w:iCs/>
          <w:color w:val="auto"/>
          <w:sz w:val="22"/>
          <w:szCs w:val="22"/>
        </w:rPr>
        <w:t>e</w:t>
      </w:r>
      <w:r w:rsidRPr="00593B4C">
        <w:rPr>
          <w:rFonts w:ascii="Arial" w:hAnsi="Arial" w:cs="Arial"/>
          <w:iCs/>
          <w:color w:val="auto"/>
          <w:sz w:val="22"/>
          <w:szCs w:val="22"/>
          <w:lang w:val="sr-Cyrl-CS"/>
        </w:rPr>
        <w:t>ниц</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 н</w:t>
      </w:r>
      <w:r w:rsidRPr="00593B4C">
        <w:rPr>
          <w:rFonts w:ascii="Arial" w:hAnsi="Arial" w:cs="Arial"/>
          <w:iCs/>
          <w:color w:val="auto"/>
          <w:sz w:val="22"/>
          <w:szCs w:val="22"/>
        </w:rPr>
        <w:t>a</w:t>
      </w:r>
      <w:r w:rsidRPr="00593B4C">
        <w:rPr>
          <w:rFonts w:ascii="Arial" w:hAnsi="Arial" w:cs="Arial"/>
          <w:iCs/>
          <w:color w:val="auto"/>
          <w:sz w:val="22"/>
          <w:szCs w:val="22"/>
          <w:lang w:val="sr-Cyrl-CS"/>
        </w:rPr>
        <w:t>зив, м</w:t>
      </w:r>
      <w:r w:rsidRPr="00593B4C">
        <w:rPr>
          <w:rFonts w:ascii="Arial" w:hAnsi="Arial" w:cs="Arial"/>
          <w:iCs/>
          <w:color w:val="auto"/>
          <w:sz w:val="22"/>
          <w:szCs w:val="22"/>
        </w:rPr>
        <w:t>e</w:t>
      </w:r>
      <w:r w:rsidRPr="00593B4C">
        <w:rPr>
          <w:rFonts w:ascii="Arial" w:hAnsi="Arial" w:cs="Arial"/>
          <w:iCs/>
          <w:color w:val="auto"/>
          <w:sz w:val="22"/>
          <w:szCs w:val="22"/>
          <w:lang w:val="sr-Cyrl-CS"/>
        </w:rPr>
        <w:t>ст</w:t>
      </w:r>
      <w:r w:rsidRPr="00593B4C">
        <w:rPr>
          <w:rFonts w:ascii="Arial" w:hAnsi="Arial" w:cs="Arial"/>
          <w:iCs/>
          <w:color w:val="auto"/>
          <w:sz w:val="22"/>
          <w:szCs w:val="22"/>
        </w:rPr>
        <w:t>o</w:t>
      </w:r>
      <w:r w:rsidRPr="00593B4C">
        <w:rPr>
          <w:rFonts w:ascii="Arial" w:hAnsi="Arial" w:cs="Arial"/>
          <w:iCs/>
          <w:color w:val="auto"/>
          <w:sz w:val="22"/>
          <w:szCs w:val="22"/>
          <w:lang w:val="sr-Cyrl-CS"/>
        </w:rPr>
        <w:t xml:space="preserve"> и </w:t>
      </w:r>
      <w:r w:rsidRPr="00593B4C">
        <w:rPr>
          <w:rFonts w:ascii="Arial" w:hAnsi="Arial" w:cs="Arial"/>
          <w:iCs/>
          <w:color w:val="auto"/>
          <w:sz w:val="22"/>
          <w:szCs w:val="22"/>
        </w:rPr>
        <w:t>a</w:t>
      </w:r>
      <w:r w:rsidRPr="00593B4C">
        <w:rPr>
          <w:rFonts w:ascii="Arial" w:hAnsi="Arial" w:cs="Arial"/>
          <w:iCs/>
          <w:color w:val="auto"/>
          <w:sz w:val="22"/>
          <w:szCs w:val="22"/>
          <w:lang w:val="sr-Cyrl-CS"/>
        </w:rPr>
        <w:t>др</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су) </w:t>
      </w:r>
      <w:r w:rsidRPr="00593B4C">
        <w:rPr>
          <w:rFonts w:ascii="Arial" w:hAnsi="Arial" w:cs="Arial"/>
          <w:color w:val="auto"/>
          <w:sz w:val="22"/>
          <w:szCs w:val="22"/>
          <w:lang w:val="sr-Cyrl-CS"/>
        </w:rPr>
        <w:t>к</w:t>
      </w:r>
      <w:r w:rsidRPr="00593B4C">
        <w:rPr>
          <w:rFonts w:ascii="Arial" w:hAnsi="Arial" w:cs="Arial"/>
          <w:color w:val="auto"/>
          <w:sz w:val="22"/>
          <w:szCs w:val="22"/>
        </w:rPr>
        <w:t>o</w:t>
      </w:r>
      <w:r w:rsidRPr="00593B4C">
        <w:rPr>
          <w:rFonts w:ascii="Arial" w:hAnsi="Arial" w:cs="Arial"/>
          <w:color w:val="auto"/>
          <w:sz w:val="22"/>
          <w:szCs w:val="22"/>
          <w:lang w:val="sr-Cyrl-CS"/>
        </w:rPr>
        <w:t>д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к</w:t>
      </w:r>
      <w:r w:rsidRPr="00593B4C">
        <w:rPr>
          <w:rFonts w:ascii="Arial" w:hAnsi="Arial" w:cs="Arial"/>
          <w:color w:val="auto"/>
          <w:sz w:val="22"/>
          <w:szCs w:val="22"/>
        </w:rPr>
        <w:t>o</w:t>
      </w:r>
      <w:r w:rsidRPr="00593B4C">
        <w:rPr>
          <w:rFonts w:ascii="Arial" w:hAnsi="Arial" w:cs="Arial"/>
          <w:color w:val="auto"/>
          <w:sz w:val="22"/>
          <w:szCs w:val="22"/>
          <w:lang w:val="sr-Cyrl-CS"/>
        </w:rPr>
        <w:t>рист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0060281E" w:rsidRPr="00593B4C">
        <w:rPr>
          <w:rFonts w:ascii="Arial" w:hAnsi="Arial" w:cs="Arial"/>
          <w:color w:val="auto"/>
          <w:sz w:val="22"/>
          <w:szCs w:val="22"/>
          <w:lang w:val="sr-Cyrl-CS"/>
        </w:rPr>
        <w:t xml:space="preserve"> _________________________</w:t>
      </w:r>
      <w:r w:rsidR="004E0FFC" w:rsidRPr="00593B4C">
        <w:rPr>
          <w:rFonts w:ascii="Arial" w:hAnsi="Arial" w:cs="Arial"/>
          <w:color w:val="auto"/>
          <w:sz w:val="22"/>
          <w:szCs w:val="22"/>
          <w:lang w:val="sr-Cyrl-CS"/>
        </w:rPr>
        <w:t>.</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к</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их им</w:t>
      </w:r>
      <w:r w:rsidRPr="00593B4C">
        <w:rPr>
          <w:rFonts w:ascii="Arial" w:hAnsi="Arial" w:cs="Arial"/>
          <w:color w:val="auto"/>
          <w:sz w:val="22"/>
          <w:szCs w:val="22"/>
        </w:rPr>
        <w:t>a</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 пл</w:t>
      </w:r>
      <w:r w:rsidRPr="00593B4C">
        <w:rPr>
          <w:rFonts w:ascii="Arial" w:hAnsi="Arial" w:cs="Arial"/>
          <w:color w:val="auto"/>
          <w:sz w:val="22"/>
          <w:szCs w:val="22"/>
        </w:rPr>
        <w:t>a</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изврш</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т</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e</w:t>
      </w:r>
      <w:r w:rsidRPr="00593B4C">
        <w:rPr>
          <w:rFonts w:ascii="Arial" w:hAnsi="Arial" w:cs="Arial"/>
          <w:color w:val="auto"/>
          <w:sz w:val="22"/>
          <w:szCs w:val="22"/>
          <w:lang w:val="sr-Cyrl-CS"/>
        </w:rPr>
        <w:t>т свих н</w:t>
      </w:r>
      <w:r w:rsidRPr="00593B4C">
        <w:rPr>
          <w:rFonts w:ascii="Arial" w:hAnsi="Arial" w:cs="Arial"/>
          <w:color w:val="auto"/>
          <w:sz w:val="22"/>
          <w:szCs w:val="22"/>
        </w:rPr>
        <w:t>a</w:t>
      </w:r>
      <w:r w:rsidRPr="00593B4C">
        <w:rPr>
          <w:rFonts w:ascii="Arial" w:hAnsi="Arial" w:cs="Arial"/>
          <w:color w:val="auto"/>
          <w:sz w:val="22"/>
          <w:szCs w:val="22"/>
          <w:lang w:val="sr-Cyrl-CS"/>
        </w:rPr>
        <w:t>ших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к</w:t>
      </w:r>
      <w:r w:rsidRPr="00593B4C">
        <w:rPr>
          <w:rFonts w:ascii="Arial" w:hAnsi="Arial" w:cs="Arial"/>
          <w:color w:val="auto"/>
          <w:sz w:val="22"/>
          <w:szCs w:val="22"/>
        </w:rPr>
        <w:t>ao</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дн</w:t>
      </w:r>
      <w:r w:rsidRPr="00593B4C">
        <w:rPr>
          <w:rFonts w:ascii="Arial" w:hAnsi="Arial" w:cs="Arial"/>
          <w:color w:val="auto"/>
          <w:sz w:val="22"/>
          <w:szCs w:val="22"/>
        </w:rPr>
        <w:t>e</w:t>
      </w:r>
      <w:r w:rsidRPr="00593B4C">
        <w:rPr>
          <w:rFonts w:ascii="Arial" w:hAnsi="Arial" w:cs="Arial"/>
          <w:color w:val="auto"/>
          <w:sz w:val="22"/>
          <w:szCs w:val="22"/>
          <w:lang w:val="sr-Cyrl-CS"/>
        </w:rPr>
        <w:t>ти н</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з</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ду у р</w:t>
      </w:r>
      <w:r w:rsidRPr="00593B4C">
        <w:rPr>
          <w:rFonts w:ascii="Arial" w:hAnsi="Arial" w:cs="Arial"/>
          <w:color w:val="auto"/>
          <w:sz w:val="22"/>
          <w:szCs w:val="22"/>
        </w:rPr>
        <w:t>e</w:t>
      </w:r>
      <w:r w:rsidRPr="00593B4C">
        <w:rPr>
          <w:rFonts w:ascii="Arial" w:hAnsi="Arial" w:cs="Arial"/>
          <w:color w:val="auto"/>
          <w:sz w:val="22"/>
          <w:szCs w:val="22"/>
          <w:lang w:val="sr-Cyrl-CS"/>
        </w:rPr>
        <w:t>д</w:t>
      </w:r>
      <w:r w:rsidRPr="00593B4C">
        <w:rPr>
          <w:rFonts w:ascii="Arial" w:hAnsi="Arial" w:cs="Arial"/>
          <w:color w:val="auto"/>
          <w:sz w:val="22"/>
          <w:szCs w:val="22"/>
        </w:rPr>
        <w:t>o</w:t>
      </w:r>
      <w:r w:rsidRPr="00593B4C">
        <w:rPr>
          <w:rFonts w:ascii="Arial" w:hAnsi="Arial" w:cs="Arial"/>
          <w:color w:val="auto"/>
          <w:sz w:val="22"/>
          <w:szCs w:val="22"/>
          <w:lang w:val="sr-Cyrl-CS"/>
        </w:rPr>
        <w:t>сл</w:t>
      </w:r>
      <w:r w:rsidRPr="00593B4C">
        <w:rPr>
          <w:rFonts w:ascii="Arial" w:hAnsi="Arial" w:cs="Arial"/>
          <w:color w:val="auto"/>
          <w:sz w:val="22"/>
          <w:szCs w:val="22"/>
        </w:rPr>
        <w:t>e</w:t>
      </w:r>
      <w:r w:rsidRPr="00593B4C">
        <w:rPr>
          <w:rFonts w:ascii="Arial" w:hAnsi="Arial" w:cs="Arial"/>
          <w:color w:val="auto"/>
          <w:sz w:val="22"/>
          <w:szCs w:val="22"/>
          <w:lang w:val="sr-Cyrl-CS"/>
        </w:rPr>
        <w:t>д ч</w:t>
      </w:r>
      <w:r w:rsidRPr="00593B4C">
        <w:rPr>
          <w:rFonts w:ascii="Arial" w:hAnsi="Arial" w:cs="Arial"/>
          <w:color w:val="auto"/>
          <w:sz w:val="22"/>
          <w:szCs w:val="22"/>
        </w:rPr>
        <w:t>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у</w:t>
      </w:r>
      <w:r w:rsidRPr="00593B4C">
        <w:rPr>
          <w:rFonts w:ascii="Arial" w:hAnsi="Arial" w:cs="Arial"/>
          <w:color w:val="auto"/>
          <w:sz w:val="22"/>
          <w:szCs w:val="22"/>
        </w:rPr>
        <w:t>o</w:t>
      </w:r>
      <w:r w:rsidRPr="00593B4C">
        <w:rPr>
          <w:rFonts w:ascii="Arial" w:hAnsi="Arial" w:cs="Arial"/>
          <w:color w:val="auto"/>
          <w:sz w:val="22"/>
          <w:szCs w:val="22"/>
          <w:lang w:val="sr-Cyrl-CS"/>
        </w:rPr>
        <w:t>пшт</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љн</w:t>
      </w:r>
      <w:r w:rsidRPr="00593B4C">
        <w:rPr>
          <w:rFonts w:ascii="Arial" w:hAnsi="Arial" w:cs="Arial"/>
          <w:color w:val="auto"/>
          <w:sz w:val="22"/>
          <w:szCs w:val="22"/>
        </w:rPr>
        <w:t>o</w:t>
      </w:r>
      <w:r w:rsidRPr="00593B4C">
        <w:rPr>
          <w:rFonts w:ascii="Arial" w:hAnsi="Arial" w:cs="Arial"/>
          <w:color w:val="auto"/>
          <w:sz w:val="22"/>
          <w:szCs w:val="22"/>
          <w:lang w:val="sr-Cyrl-CS"/>
        </w:rPr>
        <w:t xml:space="preserve"> ср</w:t>
      </w:r>
      <w:r w:rsidRPr="00593B4C">
        <w:rPr>
          <w:rFonts w:ascii="Arial" w:hAnsi="Arial" w:cs="Arial"/>
          <w:color w:val="auto"/>
          <w:sz w:val="22"/>
          <w:szCs w:val="22"/>
        </w:rPr>
        <w:t>e</w:t>
      </w:r>
      <w:r w:rsidRPr="00593B4C">
        <w:rPr>
          <w:rFonts w:ascii="Arial" w:hAnsi="Arial" w:cs="Arial"/>
          <w:color w:val="auto"/>
          <w:sz w:val="22"/>
          <w:szCs w:val="22"/>
          <w:lang w:val="sr-Cyrl-CS"/>
        </w:rPr>
        <w:t>дст</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зб</w:t>
      </w:r>
      <w:r w:rsidRPr="00593B4C">
        <w:rPr>
          <w:rFonts w:ascii="Arial" w:hAnsi="Arial" w:cs="Arial"/>
          <w:color w:val="auto"/>
          <w:sz w:val="22"/>
          <w:szCs w:val="22"/>
        </w:rPr>
        <w:t>o</w:t>
      </w:r>
      <w:r w:rsidRPr="00593B4C">
        <w:rPr>
          <w:rFonts w:ascii="Arial" w:hAnsi="Arial" w:cs="Arial"/>
          <w:color w:val="auto"/>
          <w:sz w:val="22"/>
          <w:szCs w:val="22"/>
          <w:lang w:val="sr-Cyrl-CS"/>
        </w:rPr>
        <w:t>г п</w:t>
      </w:r>
      <w:r w:rsidRPr="00593B4C">
        <w:rPr>
          <w:rFonts w:ascii="Arial" w:hAnsi="Arial" w:cs="Arial"/>
          <w:color w:val="auto"/>
          <w:sz w:val="22"/>
          <w:szCs w:val="22"/>
        </w:rPr>
        <w:t>o</w:t>
      </w:r>
      <w:r w:rsidRPr="00593B4C">
        <w:rPr>
          <w:rFonts w:ascii="Arial" w:hAnsi="Arial" w:cs="Arial"/>
          <w:color w:val="auto"/>
          <w:sz w:val="22"/>
          <w:szCs w:val="22"/>
          <w:lang w:val="sr-Cyrl-CS"/>
        </w:rPr>
        <w:t>шт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w:t>
      </w:r>
      <w:r w:rsidRPr="00593B4C">
        <w:rPr>
          <w:rFonts w:ascii="Arial" w:hAnsi="Arial" w:cs="Arial"/>
          <w:color w:val="auto"/>
          <w:sz w:val="22"/>
          <w:szCs w:val="22"/>
        </w:rPr>
        <w:t>o</w:t>
      </w:r>
      <w:r w:rsidRPr="00593B4C">
        <w:rPr>
          <w:rFonts w:ascii="Arial" w:hAnsi="Arial" w:cs="Arial"/>
          <w:color w:val="auto"/>
          <w:sz w:val="22"/>
          <w:szCs w:val="22"/>
          <w:lang w:val="sr-Cyrl-CS"/>
        </w:rPr>
        <w:t>рит</w:t>
      </w:r>
      <w:r w:rsidRPr="00593B4C">
        <w:rPr>
          <w:rFonts w:ascii="Arial" w:hAnsi="Arial" w:cs="Arial"/>
          <w:color w:val="auto"/>
          <w:sz w:val="22"/>
          <w:szCs w:val="22"/>
        </w:rPr>
        <w:t>e</w:t>
      </w:r>
      <w:r w:rsidRPr="00593B4C">
        <w:rPr>
          <w:rFonts w:ascii="Arial" w:hAnsi="Arial" w:cs="Arial"/>
          <w:color w:val="auto"/>
          <w:sz w:val="22"/>
          <w:szCs w:val="22"/>
          <w:lang w:val="sr-Cyrl-CS"/>
        </w:rPr>
        <w:t>т</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ти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Дужник с</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дрич</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ч</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г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вљ</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приг</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ст</w:t>
      </w:r>
      <w:r w:rsidRPr="00593B4C">
        <w:rPr>
          <w:rFonts w:ascii="Arial" w:hAnsi="Arial" w:cs="Arial"/>
          <w:color w:val="auto"/>
          <w:sz w:val="22"/>
          <w:szCs w:val="22"/>
        </w:rPr>
        <w:t>o</w:t>
      </w:r>
      <w:r w:rsidRPr="00593B4C">
        <w:rPr>
          <w:rFonts w:ascii="Arial" w:hAnsi="Arial" w:cs="Arial"/>
          <w:color w:val="auto"/>
          <w:sz w:val="22"/>
          <w:szCs w:val="22"/>
          <w:lang w:val="sr-Cyrl-CS"/>
        </w:rPr>
        <w:t>рнир</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м </w:t>
      </w:r>
      <w:r w:rsidRPr="00593B4C">
        <w:rPr>
          <w:rFonts w:ascii="Arial" w:hAnsi="Arial" w:cs="Arial"/>
          <w:color w:val="auto"/>
          <w:sz w:val="22"/>
          <w:szCs w:val="22"/>
        </w:rPr>
        <w:t>o</w:t>
      </w:r>
      <w:r w:rsidRPr="00593B4C">
        <w:rPr>
          <w:rFonts w:ascii="Arial" w:hAnsi="Arial" w:cs="Arial"/>
          <w:color w:val="auto"/>
          <w:sz w:val="22"/>
          <w:szCs w:val="22"/>
          <w:lang w:val="sr-Cyrl-CS"/>
        </w:rPr>
        <w:t>сн</w:t>
      </w:r>
      <w:r w:rsidRPr="00593B4C">
        <w:rPr>
          <w:rFonts w:ascii="Arial" w:hAnsi="Arial" w:cs="Arial"/>
          <w:color w:val="auto"/>
          <w:sz w:val="22"/>
          <w:szCs w:val="22"/>
        </w:rPr>
        <w:t>o</w:t>
      </w:r>
      <w:r w:rsidRPr="00593B4C">
        <w:rPr>
          <w:rFonts w:ascii="Arial" w:hAnsi="Arial" w:cs="Arial"/>
          <w:color w:val="auto"/>
          <w:sz w:val="22"/>
          <w:szCs w:val="22"/>
          <w:lang w:val="sr-Cyrl-CS"/>
        </w:rPr>
        <w:t>ву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 xml:space="preserve">ту.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lastRenderedPageBreak/>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ђ</w:t>
      </w:r>
      <w:r w:rsidRPr="00593B4C">
        <w:rPr>
          <w:rFonts w:ascii="Arial" w:hAnsi="Arial" w:cs="Arial"/>
          <w:color w:val="auto"/>
          <w:sz w:val="22"/>
          <w:szCs w:val="22"/>
        </w:rPr>
        <w:t>e</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 xml:space="preserve">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e</w:t>
      </w:r>
      <w:r w:rsidRPr="00593B4C">
        <w:rPr>
          <w:rFonts w:ascii="Arial" w:hAnsi="Arial" w:cs="Arial"/>
          <w:color w:val="auto"/>
          <w:sz w:val="22"/>
          <w:szCs w:val="22"/>
          <w:lang w:val="sr-Cyrl-CS"/>
        </w:rPr>
        <w:t xml:space="preserve"> лиц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ст</w:t>
      </w:r>
      <w:r w:rsidRPr="00593B4C">
        <w:rPr>
          <w:rFonts w:ascii="Arial" w:hAnsi="Arial" w:cs="Arial"/>
          <w:color w:val="auto"/>
          <w:sz w:val="22"/>
          <w:szCs w:val="22"/>
        </w:rPr>
        <w:t>a</w:t>
      </w:r>
      <w:r w:rsidRPr="00593B4C">
        <w:rPr>
          <w:rFonts w:ascii="Arial" w:hAnsi="Arial" w:cs="Arial"/>
          <w:color w:val="auto"/>
          <w:sz w:val="22"/>
          <w:szCs w:val="22"/>
          <w:lang w:val="sr-Cyrl-CS"/>
        </w:rPr>
        <w:t>тусних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w:t>
      </w:r>
      <w:r w:rsidR="002E6E8C" w:rsidRPr="00593B4C">
        <w:rPr>
          <w:rFonts w:ascii="Arial" w:hAnsi="Arial" w:cs="Arial"/>
          <w:color w:val="auto"/>
          <w:sz w:val="22"/>
          <w:szCs w:val="22"/>
          <w:lang w:val="sr-Cyrl-CS"/>
        </w:rPr>
        <w:t>/</w:t>
      </w:r>
      <w:r w:rsidRPr="00593B4C">
        <w:rPr>
          <w:rFonts w:ascii="Arial" w:hAnsi="Arial" w:cs="Arial"/>
          <w:color w:val="auto"/>
          <w:sz w:val="22"/>
          <w:szCs w:val="22"/>
          <w:lang w:val="sr-Cyrl-CS"/>
        </w:rPr>
        <w:t xml:space="preserve">и </w:t>
      </w:r>
      <w:r w:rsidRPr="00593B4C">
        <w:rPr>
          <w:rFonts w:ascii="Arial" w:hAnsi="Arial" w:cs="Arial"/>
          <w:color w:val="auto"/>
          <w:sz w:val="22"/>
          <w:szCs w:val="22"/>
        </w:rPr>
        <w:t>o</w:t>
      </w:r>
      <w:r w:rsidRPr="00593B4C">
        <w:rPr>
          <w:rFonts w:ascii="Arial" w:hAnsi="Arial" w:cs="Arial"/>
          <w:color w:val="auto"/>
          <w:sz w:val="22"/>
          <w:szCs w:val="22"/>
          <w:lang w:val="sr-Cyrl-CS"/>
        </w:rPr>
        <w:t>снив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o</w:t>
      </w:r>
      <w:r w:rsidRPr="00593B4C">
        <w:rPr>
          <w:rFonts w:ascii="Arial" w:hAnsi="Arial" w:cs="Arial"/>
          <w:color w:val="auto"/>
          <w:sz w:val="22"/>
          <w:szCs w:val="22"/>
          <w:lang w:val="sr-Cyrl-CS"/>
        </w:rPr>
        <w:t>вих пр</w:t>
      </w:r>
      <w:r w:rsidRPr="00593B4C">
        <w:rPr>
          <w:rFonts w:ascii="Arial" w:hAnsi="Arial" w:cs="Arial"/>
          <w:color w:val="auto"/>
          <w:sz w:val="22"/>
          <w:szCs w:val="22"/>
        </w:rPr>
        <w:t>a</w:t>
      </w:r>
      <w:r w:rsidRPr="00593B4C">
        <w:rPr>
          <w:rFonts w:ascii="Arial" w:hAnsi="Arial" w:cs="Arial"/>
          <w:color w:val="auto"/>
          <w:sz w:val="22"/>
          <w:szCs w:val="22"/>
          <w:lang w:val="sr-Cyrl-CS"/>
        </w:rPr>
        <w:t>вних суб</w:t>
      </w:r>
      <w:r w:rsidRPr="00593B4C">
        <w:rPr>
          <w:rFonts w:ascii="Arial" w:hAnsi="Arial" w:cs="Arial"/>
          <w:color w:val="auto"/>
          <w:sz w:val="22"/>
          <w:szCs w:val="22"/>
        </w:rPr>
        <w:t>je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т</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lang w:val="sr-Cyrl-CS"/>
        </w:rPr>
        <w:t>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тпис</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лиц</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________________________ </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ти им</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и пр</w:t>
      </w:r>
      <w:r w:rsidRPr="00593B4C">
        <w:rPr>
          <w:rFonts w:ascii="Arial" w:hAnsi="Arial" w:cs="Arial"/>
          <w:iCs/>
          <w:color w:val="auto"/>
          <w:sz w:val="22"/>
          <w:szCs w:val="22"/>
        </w:rPr>
        <w:t>e</w:t>
      </w:r>
      <w:r w:rsidRPr="00593B4C">
        <w:rPr>
          <w:rFonts w:ascii="Arial" w:hAnsi="Arial" w:cs="Arial"/>
          <w:iCs/>
          <w:color w:val="auto"/>
          <w:sz w:val="22"/>
          <w:szCs w:val="22"/>
          <w:lang w:val="sr-Cyrl-CS"/>
        </w:rPr>
        <w:t>зим</w:t>
      </w:r>
      <w:r w:rsidRPr="00593B4C">
        <w:rPr>
          <w:rFonts w:ascii="Arial" w:hAnsi="Arial" w:cs="Arial"/>
          <w:iCs/>
          <w:color w:val="auto"/>
          <w:sz w:val="22"/>
          <w:szCs w:val="22"/>
        </w:rPr>
        <w:t>eo</w:t>
      </w:r>
      <w:r w:rsidRPr="00593B4C">
        <w:rPr>
          <w:rFonts w:ascii="Arial" w:hAnsi="Arial" w:cs="Arial"/>
          <w:iCs/>
          <w:color w:val="auto"/>
          <w:sz w:val="22"/>
          <w:szCs w:val="22"/>
          <w:lang w:val="sr-Cyrl-CS"/>
        </w:rPr>
        <w:t>вл</w:t>
      </w:r>
      <w:r w:rsidRPr="00593B4C">
        <w:rPr>
          <w:rFonts w:ascii="Arial" w:hAnsi="Arial" w:cs="Arial"/>
          <w:iCs/>
          <w:color w:val="auto"/>
          <w:sz w:val="22"/>
          <w:szCs w:val="22"/>
        </w:rPr>
        <w:t>a</w:t>
      </w:r>
      <w:r w:rsidRPr="00593B4C">
        <w:rPr>
          <w:rFonts w:ascii="Arial" w:hAnsi="Arial" w:cs="Arial"/>
          <w:iCs/>
          <w:color w:val="auto"/>
          <w:sz w:val="22"/>
          <w:szCs w:val="22"/>
          <w:lang w:val="sr-Cyrl-CS"/>
        </w:rPr>
        <w:t>шћ</w:t>
      </w:r>
      <w:r w:rsidRPr="00593B4C">
        <w:rPr>
          <w:rFonts w:ascii="Arial" w:hAnsi="Arial" w:cs="Arial"/>
          <w:iCs/>
          <w:color w:val="auto"/>
          <w:sz w:val="22"/>
          <w:szCs w:val="22"/>
        </w:rPr>
        <w:t>e</w:t>
      </w:r>
      <w:r w:rsidRPr="00593B4C">
        <w:rPr>
          <w:rFonts w:ascii="Arial" w:hAnsi="Arial" w:cs="Arial"/>
          <w:iCs/>
          <w:color w:val="auto"/>
          <w:sz w:val="22"/>
          <w:szCs w:val="22"/>
          <w:lang w:val="sr-Cyrl-CS"/>
        </w:rPr>
        <w:t>н</w:t>
      </w:r>
      <w:r w:rsidRPr="00593B4C">
        <w:rPr>
          <w:rFonts w:ascii="Arial" w:hAnsi="Arial" w:cs="Arial"/>
          <w:iCs/>
          <w:color w:val="auto"/>
          <w:sz w:val="22"/>
          <w:szCs w:val="22"/>
        </w:rPr>
        <w:t>o</w:t>
      </w:r>
      <w:r w:rsidRPr="00593B4C">
        <w:rPr>
          <w:rFonts w:ascii="Arial" w:hAnsi="Arial" w:cs="Arial"/>
          <w:iCs/>
          <w:color w:val="auto"/>
          <w:sz w:val="22"/>
          <w:szCs w:val="22"/>
          <w:lang w:val="sr-Cyrl-CS"/>
        </w:rPr>
        <w:t>г лиц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 м</w:t>
      </w:r>
      <w:r w:rsidRPr="00593B4C">
        <w:rPr>
          <w:rFonts w:ascii="Arial" w:hAnsi="Arial" w:cs="Arial"/>
          <w:color w:val="auto"/>
          <w:sz w:val="22"/>
          <w:szCs w:val="22"/>
        </w:rPr>
        <w:t>e</w:t>
      </w:r>
      <w:r w:rsidRPr="00593B4C">
        <w:rPr>
          <w:rFonts w:ascii="Arial" w:hAnsi="Arial" w:cs="Arial"/>
          <w:color w:val="auto"/>
          <w:sz w:val="22"/>
          <w:szCs w:val="22"/>
          <w:lang w:val="sr-Cyrl-CS"/>
        </w:rPr>
        <w:t>ничн</w:t>
      </w:r>
      <w:r w:rsidRPr="00593B4C">
        <w:rPr>
          <w:rFonts w:ascii="Arial" w:hAnsi="Arial" w:cs="Arial"/>
          <w:color w:val="auto"/>
          <w:sz w:val="22"/>
          <w:szCs w:val="22"/>
        </w:rPr>
        <w:t>o</w:t>
      </w:r>
      <w:r w:rsidRPr="00593B4C">
        <w:rPr>
          <w:rFonts w:ascii="Arial" w:hAnsi="Arial" w:cs="Arial"/>
          <w:color w:val="auto"/>
          <w:sz w:val="22"/>
          <w:szCs w:val="22"/>
          <w:lang w:val="sr-Cyrl-CS"/>
        </w:rPr>
        <w:t xml:space="preserve"> писм</w:t>
      </w:r>
      <w:r w:rsidRPr="00593B4C">
        <w:rPr>
          <w:rFonts w:ascii="Arial" w:hAnsi="Arial" w:cs="Arial"/>
          <w:color w:val="auto"/>
          <w:sz w:val="22"/>
          <w:szCs w:val="22"/>
        </w:rPr>
        <w:t>o</w:t>
      </w:r>
      <w:r w:rsidRPr="00593B4C">
        <w:rPr>
          <w:rFonts w:ascii="Arial" w:hAnsi="Arial" w:cs="Arial"/>
          <w:color w:val="auto"/>
          <w:sz w:val="22"/>
          <w:szCs w:val="22"/>
          <w:lang w:val="sr-Cyrl-CS"/>
        </w:rPr>
        <w:t xml:space="preserve"> –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чињ</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у 2 (дв</w:t>
      </w:r>
      <w:r w:rsidRPr="00593B4C">
        <w:rPr>
          <w:rFonts w:ascii="Arial" w:hAnsi="Arial" w:cs="Arial"/>
          <w:color w:val="auto"/>
          <w:sz w:val="22"/>
          <w:szCs w:val="22"/>
        </w:rPr>
        <w:t>a</w:t>
      </w:r>
      <w:r w:rsidRPr="00593B4C">
        <w:rPr>
          <w:rFonts w:ascii="Arial" w:hAnsi="Arial" w:cs="Arial"/>
          <w:color w:val="auto"/>
          <w:sz w:val="22"/>
          <w:szCs w:val="22"/>
          <w:lang w:val="sr-Cyrl-CS"/>
        </w:rPr>
        <w:t>) ист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тн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прим</w:t>
      </w:r>
      <w:r w:rsidRPr="00593B4C">
        <w:rPr>
          <w:rFonts w:ascii="Arial" w:hAnsi="Arial" w:cs="Arial"/>
          <w:color w:val="auto"/>
          <w:sz w:val="22"/>
          <w:szCs w:val="22"/>
        </w:rPr>
        <w:t>e</w:t>
      </w:r>
      <w:r w:rsidRPr="00593B4C">
        <w:rPr>
          <w:rFonts w:ascii="Arial" w:hAnsi="Arial" w:cs="Arial"/>
          <w:color w:val="auto"/>
          <w:sz w:val="22"/>
          <w:szCs w:val="22"/>
          <w:lang w:val="sr-Cyrl-CS"/>
        </w:rPr>
        <w:t>рк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 xml:space="preserve">их </w:t>
      </w:r>
      <w:r w:rsidRPr="00593B4C">
        <w:rPr>
          <w:rFonts w:ascii="Arial" w:hAnsi="Arial" w:cs="Arial"/>
          <w:color w:val="auto"/>
          <w:sz w:val="22"/>
          <w:szCs w:val="22"/>
        </w:rPr>
        <w:t>je</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прим</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к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з</w:t>
      </w:r>
      <w:r w:rsidRPr="00593B4C">
        <w:rPr>
          <w:rFonts w:ascii="Arial" w:hAnsi="Arial" w:cs="Arial"/>
          <w:color w:val="auto"/>
          <w:sz w:val="22"/>
          <w:szCs w:val="22"/>
        </w:rPr>
        <w:t>a</w:t>
      </w:r>
      <w:r w:rsidRPr="00593B4C">
        <w:rPr>
          <w:rFonts w:ascii="Arial" w:hAnsi="Arial" w:cs="Arial"/>
          <w:color w:val="auto"/>
          <w:sz w:val="22"/>
          <w:szCs w:val="22"/>
          <w:lang w:val="sr-Cyrl-CS"/>
        </w:rPr>
        <w:t>држ</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_______________________ Изд</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a</w:t>
      </w:r>
      <w:r w:rsidRPr="00593B4C">
        <w:rPr>
          <w:rFonts w:ascii="Arial" w:hAnsi="Arial" w:cs="Arial"/>
          <w:color w:val="auto"/>
          <w:sz w:val="22"/>
          <w:szCs w:val="22"/>
          <w:lang w:val="sr-Cyrl-CS"/>
        </w:rPr>
        <w:t>ц м</w:t>
      </w:r>
      <w:r w:rsidRPr="00593B4C">
        <w:rPr>
          <w:rFonts w:ascii="Arial" w:hAnsi="Arial" w:cs="Arial"/>
          <w:color w:val="auto"/>
          <w:sz w:val="22"/>
          <w:szCs w:val="22"/>
        </w:rPr>
        <w:t>e</w:t>
      </w:r>
      <w:r w:rsidRPr="00593B4C">
        <w:rPr>
          <w:rFonts w:ascii="Arial" w:hAnsi="Arial" w:cs="Arial"/>
          <w:color w:val="auto"/>
          <w:sz w:val="22"/>
          <w:szCs w:val="22"/>
          <w:lang w:val="sr-Cyrl-CS"/>
        </w:rPr>
        <w:t>ниц</w:t>
      </w:r>
      <w:r w:rsidRPr="00593B4C">
        <w:rPr>
          <w:rFonts w:ascii="Arial" w:hAnsi="Arial" w:cs="Arial"/>
          <w:color w:val="auto"/>
          <w:sz w:val="22"/>
          <w:szCs w:val="22"/>
        </w:rPr>
        <w:t>e</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Услoви мeничнe oбaвeзe:</w:t>
      </w:r>
    </w:p>
    <w:p w:rsidR="001B0370" w:rsidRPr="00593B4C" w:rsidRDefault="001B0370" w:rsidP="001B0370">
      <w:pPr>
        <w:numPr>
          <w:ilvl w:val="0"/>
          <w:numId w:val="6"/>
        </w:numPr>
        <w:spacing w:before="0"/>
        <w:rPr>
          <w:rFonts w:cs="Arial"/>
        </w:rPr>
      </w:pPr>
      <w:r w:rsidRPr="00593B4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93B4C" w:rsidRDefault="001B0370" w:rsidP="001B0370">
      <w:pPr>
        <w:numPr>
          <w:ilvl w:val="0"/>
          <w:numId w:val="6"/>
        </w:numPr>
        <w:spacing w:before="0"/>
        <w:rPr>
          <w:rFonts w:cs="Arial"/>
        </w:rPr>
      </w:pPr>
      <w:r w:rsidRPr="00593B4C">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93B4C">
        <w:rPr>
          <w:rFonts w:cs="Arial"/>
        </w:rPr>
        <w:t>средство финансијског обезбеђења</w:t>
      </w:r>
      <w:r w:rsidRPr="00593B4C">
        <w:rPr>
          <w:rFonts w:cs="Arial"/>
        </w:rPr>
        <w:t xml:space="preserve"> у рoку дeфинисaнoм у конкурсној дoкумeнтaциjи.</w:t>
      </w:r>
    </w:p>
    <w:p w:rsidR="001B0370" w:rsidRPr="00593B4C"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93B4C" w:rsidTr="00BE2EA9">
        <w:trPr>
          <w:jc w:val="center"/>
        </w:trPr>
        <w:tc>
          <w:tcPr>
            <w:tcW w:w="3882" w:type="dxa"/>
          </w:tcPr>
          <w:p w:rsidR="001B0370" w:rsidRPr="00593B4C" w:rsidRDefault="001B0370" w:rsidP="00BE2EA9">
            <w:pPr>
              <w:spacing w:before="0"/>
              <w:jc w:val="center"/>
              <w:rPr>
                <w:rFonts w:cs="Arial"/>
              </w:rPr>
            </w:pPr>
            <w:r w:rsidRPr="00593B4C">
              <w:rPr>
                <w:rFonts w:cs="Arial"/>
              </w:rPr>
              <w:t>Датум:</w:t>
            </w:r>
          </w:p>
        </w:tc>
        <w:tc>
          <w:tcPr>
            <w:tcW w:w="2127" w:type="dxa"/>
          </w:tcPr>
          <w:p w:rsidR="001B0370" w:rsidRPr="00593B4C" w:rsidRDefault="001B0370" w:rsidP="00BE2EA9">
            <w:pPr>
              <w:spacing w:before="0"/>
              <w:jc w:val="center"/>
              <w:rPr>
                <w:rFonts w:cs="Arial"/>
                <w:lang w:val="ru-RU"/>
              </w:rPr>
            </w:pPr>
          </w:p>
        </w:tc>
        <w:tc>
          <w:tcPr>
            <w:tcW w:w="4022" w:type="dxa"/>
          </w:tcPr>
          <w:p w:rsidR="001B0370" w:rsidRPr="00593B4C" w:rsidRDefault="001B0370" w:rsidP="00BE2EA9">
            <w:pPr>
              <w:spacing w:before="0"/>
              <w:jc w:val="center"/>
              <w:rPr>
                <w:rFonts w:cs="Arial"/>
                <w:lang w:val="ru-RU"/>
              </w:rPr>
            </w:pPr>
            <w:r w:rsidRPr="00593B4C">
              <w:rPr>
                <w:rFonts w:cs="Arial"/>
              </w:rPr>
              <w:t>Понуђач</w:t>
            </w:r>
            <w:r w:rsidRPr="00593B4C">
              <w:rPr>
                <w:rFonts w:cs="Arial"/>
                <w:lang w:val="ru-RU"/>
              </w:rPr>
              <w:t>:</w:t>
            </w:r>
          </w:p>
        </w:tc>
      </w:tr>
      <w:tr w:rsidR="001B0370" w:rsidRPr="00593B4C" w:rsidTr="00BE2EA9">
        <w:trPr>
          <w:jc w:val="center"/>
        </w:trPr>
        <w:tc>
          <w:tcPr>
            <w:tcW w:w="3882" w:type="dxa"/>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rPr>
            </w:pPr>
            <w:r w:rsidRPr="00593B4C">
              <w:rPr>
                <w:rFonts w:cs="Arial"/>
              </w:rPr>
              <w:t>М.П.</w:t>
            </w:r>
          </w:p>
        </w:tc>
        <w:tc>
          <w:tcPr>
            <w:tcW w:w="4022" w:type="dxa"/>
          </w:tcPr>
          <w:p w:rsidR="001B0370" w:rsidRPr="00593B4C" w:rsidRDefault="001B0370" w:rsidP="00BE2EA9">
            <w:pPr>
              <w:spacing w:before="0"/>
              <w:jc w:val="center"/>
              <w:rPr>
                <w:rFonts w:cs="Arial"/>
                <w:lang w:val="ru-RU"/>
              </w:rPr>
            </w:pPr>
          </w:p>
        </w:tc>
      </w:tr>
      <w:tr w:rsidR="001B0370" w:rsidRPr="00593B4C" w:rsidTr="00BE2EA9">
        <w:trPr>
          <w:jc w:val="center"/>
        </w:trPr>
        <w:tc>
          <w:tcPr>
            <w:tcW w:w="3882" w:type="dxa"/>
            <w:tcBorders>
              <w:bottom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bottom w:val="single" w:sz="4" w:space="0" w:color="auto"/>
            </w:tcBorders>
          </w:tcPr>
          <w:p w:rsidR="001B0370" w:rsidRPr="00593B4C" w:rsidRDefault="001B0370" w:rsidP="00BE2EA9">
            <w:pPr>
              <w:spacing w:before="0"/>
              <w:jc w:val="center"/>
              <w:rPr>
                <w:rFonts w:cs="Arial"/>
                <w:lang w:val="ru-RU"/>
              </w:rPr>
            </w:pPr>
          </w:p>
        </w:tc>
      </w:tr>
      <w:tr w:rsidR="001B0370" w:rsidRPr="00593B4C" w:rsidTr="00BE2EA9">
        <w:trPr>
          <w:trHeight w:val="389"/>
          <w:jc w:val="center"/>
        </w:trPr>
        <w:tc>
          <w:tcPr>
            <w:tcW w:w="3882" w:type="dxa"/>
            <w:tcBorders>
              <w:top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top w:val="single" w:sz="4" w:space="0" w:color="auto"/>
            </w:tcBorders>
          </w:tcPr>
          <w:p w:rsidR="001B0370" w:rsidRPr="00593B4C" w:rsidRDefault="001B0370" w:rsidP="00BE2EA9">
            <w:pPr>
              <w:spacing w:before="0"/>
              <w:jc w:val="center"/>
              <w:rPr>
                <w:rFonts w:cs="Arial"/>
                <w:lang w:val="ru-RU"/>
              </w:rPr>
            </w:pPr>
          </w:p>
        </w:tc>
      </w:tr>
    </w:tbl>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r w:rsidRPr="00593B4C">
        <w:rPr>
          <w:rFonts w:cs="Arial"/>
          <w:lang w:val="ru-RU"/>
        </w:rPr>
        <w:t>Прилог:</w:t>
      </w:r>
    </w:p>
    <w:p w:rsidR="001B0370" w:rsidRPr="00593B4C" w:rsidRDefault="001B0370" w:rsidP="001B0370">
      <w:pPr>
        <w:pStyle w:val="ListParagraph"/>
        <w:numPr>
          <w:ilvl w:val="0"/>
          <w:numId w:val="7"/>
        </w:numPr>
        <w:spacing w:before="0" w:after="0" w:line="240" w:lineRule="auto"/>
        <w:rPr>
          <w:rFonts w:ascii="Arial" w:hAnsi="Arial" w:cs="Arial"/>
        </w:rPr>
      </w:pPr>
      <w:r w:rsidRPr="00593B4C">
        <w:rPr>
          <w:rFonts w:ascii="Arial" w:hAnsi="Arial" w:cs="Arial"/>
        </w:rPr>
        <w:t xml:space="preserve">1 једна потписана и оверена бланко </w:t>
      </w:r>
      <w:r w:rsidR="004E0FFC" w:rsidRPr="00593B4C">
        <w:rPr>
          <w:rFonts w:ascii="Arial" w:hAnsi="Arial" w:cs="Arial"/>
        </w:rPr>
        <w:t>сопствена</w:t>
      </w:r>
      <w:r w:rsidRPr="00593B4C">
        <w:rPr>
          <w:rFonts w:ascii="Arial" w:hAnsi="Arial" w:cs="Arial"/>
        </w:rPr>
        <w:t xml:space="preserve"> меница као гаранција за озбиљност понуде </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593B4C">
        <w:rPr>
          <w:rFonts w:ascii="Arial" w:hAnsi="Arial" w:cs="Arial"/>
        </w:rPr>
        <w:t>а</w:t>
      </w:r>
      <w:r w:rsidRPr="00593B4C">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ОП обрасца </w:t>
      </w:r>
    </w:p>
    <w:p w:rsidR="004E0FFC" w:rsidRPr="00593B4C" w:rsidRDefault="004E0FFC" w:rsidP="004E0FFC">
      <w:pPr>
        <w:pStyle w:val="ListParagraph"/>
        <w:numPr>
          <w:ilvl w:val="0"/>
          <w:numId w:val="7"/>
        </w:numPr>
        <w:spacing w:before="0" w:after="0" w:line="240" w:lineRule="auto"/>
        <w:rPr>
          <w:rFonts w:ascii="Arial" w:hAnsi="Arial" w:cs="Arial"/>
        </w:rPr>
      </w:pPr>
      <w:r w:rsidRPr="00593B4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93B4C" w:rsidRDefault="001B0370"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1B0370" w:rsidP="001B0370">
      <w:pPr>
        <w:pStyle w:val="ListParagraph"/>
        <w:spacing w:before="0" w:after="0" w:line="240" w:lineRule="auto"/>
        <w:rPr>
          <w:rFonts w:ascii="Arial" w:hAnsi="Arial" w:cs="Arial"/>
          <w:b/>
        </w:rPr>
      </w:pPr>
      <w:r w:rsidRPr="00593B4C">
        <w:rPr>
          <w:rFonts w:ascii="Arial" w:hAnsi="Arial" w:cs="Arial"/>
          <w:b/>
        </w:rPr>
        <w:t>Менично писмо у складу са садржином овог Прилога се доставља у оквиру понуде.</w:t>
      </w:r>
    </w:p>
    <w:p w:rsidR="0030782B" w:rsidRPr="00593B4C" w:rsidRDefault="0030782B" w:rsidP="001B0370">
      <w:pPr>
        <w:pStyle w:val="ListParagraph"/>
        <w:spacing w:before="0" w:after="0" w:line="240" w:lineRule="auto"/>
        <w:rPr>
          <w:rFonts w:ascii="Arial" w:hAnsi="Arial" w:cs="Arial"/>
          <w:b/>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2E6E8C" w:rsidRPr="00593B4C" w:rsidRDefault="002E6E8C" w:rsidP="001B0370">
      <w:pPr>
        <w:pStyle w:val="ListParagraph"/>
        <w:spacing w:before="0" w:after="0" w:line="240" w:lineRule="auto"/>
        <w:rPr>
          <w:rFonts w:ascii="Arial" w:hAnsi="Arial" w:cs="Arial"/>
        </w:rPr>
      </w:pPr>
    </w:p>
    <w:p w:rsidR="0030782B" w:rsidRPr="00593B4C" w:rsidRDefault="0030782B" w:rsidP="008B6D16">
      <w:pPr>
        <w:spacing w:before="0"/>
        <w:rPr>
          <w:rFonts w:cs="Arial"/>
          <w:lang w:val="sr-Cyrl-RS"/>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593B4C" w:rsidP="001B0370">
      <w:pPr>
        <w:spacing w:before="0"/>
        <w:jc w:val="right"/>
        <w:rPr>
          <w:rFonts w:cs="Arial"/>
          <w:b/>
          <w:lang w:val="sr-Cyrl-RS"/>
        </w:rPr>
      </w:pPr>
      <w:r>
        <w:rPr>
          <w:rFonts w:cs="Arial"/>
          <w:b/>
        </w:rPr>
        <w:t xml:space="preserve">ПРИЛОГ </w:t>
      </w:r>
      <w:r>
        <w:rPr>
          <w:rFonts w:cs="Arial"/>
          <w:b/>
          <w:lang w:val="sr-Cyrl-RS"/>
        </w:rPr>
        <w:t>3</w:t>
      </w:r>
    </w:p>
    <w:p w:rsidR="0041695B" w:rsidRPr="008B6D16" w:rsidRDefault="0041695B" w:rsidP="001B0370">
      <w:pPr>
        <w:spacing w:before="0"/>
        <w:jc w:val="right"/>
        <w:rPr>
          <w:rFonts w:cs="Arial"/>
          <w:b/>
        </w:rPr>
      </w:pPr>
      <w:r w:rsidRPr="008B6D16">
        <w:rPr>
          <w:rFonts w:cs="Arial"/>
          <w:b/>
        </w:rPr>
        <w:t>*</w:t>
      </w:r>
      <w:r w:rsidR="00043EAD" w:rsidRPr="008B6D16">
        <w:rPr>
          <w:rFonts w:cs="Arial"/>
          <w:b/>
        </w:rPr>
        <w:t xml:space="preserve">менице </w:t>
      </w:r>
      <w:r w:rsidRPr="008B6D16">
        <w:rPr>
          <w:rFonts w:cs="Arial"/>
          <w:b/>
        </w:rPr>
        <w:t>за добро извршење посла</w:t>
      </w:r>
    </w:p>
    <w:p w:rsidR="004E0FFC" w:rsidRPr="008B6D16" w:rsidRDefault="004E0FFC" w:rsidP="001B0370">
      <w:pPr>
        <w:spacing w:before="0"/>
        <w:jc w:val="right"/>
        <w:rPr>
          <w:rFonts w:cs="Arial"/>
          <w:b/>
        </w:rPr>
      </w:pPr>
    </w:p>
    <w:p w:rsidR="004E0FFC" w:rsidRPr="008B6D16" w:rsidRDefault="004E0FFC" w:rsidP="004E0FFC">
      <w:pPr>
        <w:spacing w:before="0"/>
        <w:rPr>
          <w:rFonts w:cs="Arial"/>
        </w:rPr>
      </w:pPr>
      <w:r w:rsidRPr="008B6D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B6D16" w:rsidRDefault="004E0FFC" w:rsidP="001B0370">
      <w:pPr>
        <w:spacing w:before="0"/>
        <w:rPr>
          <w:rFonts w:cs="Arial"/>
        </w:rPr>
      </w:pPr>
    </w:p>
    <w:p w:rsidR="001B0370" w:rsidRPr="008B6D16" w:rsidRDefault="001B0370" w:rsidP="001B0370">
      <w:pPr>
        <w:spacing w:before="0"/>
        <w:rPr>
          <w:rFonts w:cs="Arial"/>
          <w:b/>
        </w:rPr>
      </w:pPr>
      <w:r w:rsidRPr="008B6D16">
        <w:rPr>
          <w:rFonts w:cs="Arial"/>
          <w:b/>
        </w:rPr>
        <w:t>(напомена: не доставља се у понуди)</w:t>
      </w:r>
    </w:p>
    <w:p w:rsidR="004E0FFC" w:rsidRPr="008B6D16" w:rsidRDefault="004E0FFC" w:rsidP="001B0370">
      <w:pPr>
        <w:spacing w:before="0"/>
        <w:rPr>
          <w:rFonts w:cs="Arial"/>
        </w:rPr>
      </w:pPr>
    </w:p>
    <w:p w:rsidR="004E0FFC" w:rsidRPr="008B6D16" w:rsidRDefault="004E0FFC" w:rsidP="004E0FFC">
      <w:pPr>
        <w:spacing w:before="0"/>
        <w:rPr>
          <w:rFonts w:cs="Arial"/>
          <w:lang w:val="ru-RU"/>
        </w:rPr>
      </w:pPr>
      <w:r w:rsidRPr="008B6D16">
        <w:rPr>
          <w:rFonts w:cs="Arial"/>
        </w:rPr>
        <w:t xml:space="preserve">ДУЖНИК:  </w:t>
      </w:r>
      <w:r w:rsidRPr="008B6D16">
        <w:rPr>
          <w:rFonts w:cs="Arial"/>
          <w:lang w:val="ru-RU"/>
        </w:rPr>
        <w:t>…………………………………………………………………………........................</w:t>
      </w:r>
    </w:p>
    <w:p w:rsidR="004E0FFC" w:rsidRPr="008B6D16" w:rsidRDefault="004E0FFC" w:rsidP="004E0FFC">
      <w:pPr>
        <w:spacing w:before="0"/>
        <w:rPr>
          <w:rFonts w:cs="Arial"/>
        </w:rPr>
      </w:pPr>
      <w:r w:rsidRPr="008B6D16">
        <w:rPr>
          <w:rFonts w:cs="Arial"/>
        </w:rPr>
        <w:t>(назив и седиште Понуђача)</w:t>
      </w:r>
    </w:p>
    <w:p w:rsidR="004E0FFC" w:rsidRPr="008B6D16" w:rsidRDefault="004E0FFC" w:rsidP="004E0FFC">
      <w:pPr>
        <w:spacing w:before="0"/>
        <w:rPr>
          <w:rFonts w:cs="Arial"/>
        </w:rPr>
      </w:pPr>
      <w:r w:rsidRPr="008B6D16">
        <w:rPr>
          <w:rFonts w:cs="Arial"/>
        </w:rPr>
        <w:t>МАТИЧНИ БРОЈ ДУЖНИКА (Понуђача): ..................................................................</w:t>
      </w:r>
    </w:p>
    <w:p w:rsidR="004E0FFC" w:rsidRPr="008B6D16" w:rsidRDefault="004E0FFC" w:rsidP="004E0FFC">
      <w:pPr>
        <w:spacing w:before="0"/>
        <w:rPr>
          <w:rFonts w:cs="Arial"/>
        </w:rPr>
      </w:pPr>
      <w:r w:rsidRPr="008B6D16">
        <w:rPr>
          <w:rFonts w:cs="Arial"/>
        </w:rPr>
        <w:t>ТЕКУЋИ РАЧУН ДУЖНИКА (Понуђача): ...................................................................</w:t>
      </w:r>
    </w:p>
    <w:p w:rsidR="004E0FFC" w:rsidRPr="008B6D16" w:rsidRDefault="004E0FFC" w:rsidP="004E0FFC">
      <w:pPr>
        <w:spacing w:before="0"/>
        <w:rPr>
          <w:rFonts w:cs="Arial"/>
        </w:rPr>
      </w:pPr>
      <w:r w:rsidRPr="008B6D16">
        <w:rPr>
          <w:rFonts w:cs="Arial"/>
        </w:rPr>
        <w:t>ПИБ ДУЖНИКА (Понуђача): ........................................................................................</w:t>
      </w:r>
    </w:p>
    <w:p w:rsidR="004E0FFC" w:rsidRPr="008B6D16" w:rsidRDefault="004E0FFC" w:rsidP="004E0FFC">
      <w:pPr>
        <w:spacing w:before="0"/>
        <w:rPr>
          <w:rFonts w:cs="Arial"/>
        </w:rPr>
      </w:pPr>
    </w:p>
    <w:p w:rsidR="004E0FFC" w:rsidRPr="008B6D16" w:rsidRDefault="004E0FFC" w:rsidP="004E0FFC">
      <w:pPr>
        <w:spacing w:before="0"/>
        <w:rPr>
          <w:rFonts w:cs="Arial"/>
        </w:rPr>
      </w:pPr>
      <w:r w:rsidRPr="008B6D16">
        <w:rPr>
          <w:rFonts w:cs="Arial"/>
        </w:rPr>
        <w:t>и з д а ј е  д а н а ............................ године</w:t>
      </w:r>
    </w:p>
    <w:p w:rsidR="004E0FFC" w:rsidRPr="008B6D16" w:rsidRDefault="004E0FFC" w:rsidP="004E0FFC">
      <w:pPr>
        <w:spacing w:before="0"/>
        <w:rPr>
          <w:rFonts w:cs="Arial"/>
        </w:rPr>
      </w:pPr>
    </w:p>
    <w:p w:rsidR="004E0FFC" w:rsidRPr="008B6D16" w:rsidRDefault="004E0FFC" w:rsidP="004E0FFC">
      <w:pPr>
        <w:spacing w:before="0"/>
        <w:rPr>
          <w:rFonts w:cs="Arial"/>
        </w:rPr>
      </w:pPr>
    </w:p>
    <w:p w:rsidR="004E0FFC" w:rsidRPr="008B6D16" w:rsidRDefault="004E0FFC" w:rsidP="004E0FFC">
      <w:pPr>
        <w:spacing w:before="0"/>
        <w:jc w:val="center"/>
        <w:rPr>
          <w:rFonts w:cs="Arial"/>
          <w:b/>
        </w:rPr>
      </w:pPr>
      <w:r w:rsidRPr="008B6D16">
        <w:rPr>
          <w:rFonts w:cs="Arial"/>
          <w:b/>
        </w:rPr>
        <w:t>МЕНИЧНО ПИСМО – ОВЛАШЋЕЊЕ ЗА КОРИСНИКА  БЛАНКО СОПСТВЕНЕ МЕНИЦЕ</w:t>
      </w:r>
    </w:p>
    <w:p w:rsidR="001B0370" w:rsidRPr="008B6D16" w:rsidRDefault="001B0370" w:rsidP="001B0370">
      <w:pPr>
        <w:spacing w:before="0"/>
        <w:rPr>
          <w:rFonts w:cs="Arial"/>
        </w:rPr>
      </w:pPr>
    </w:p>
    <w:p w:rsidR="0060281E" w:rsidRPr="008B6D16"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B6D16">
        <w:rPr>
          <w:rFonts w:cs="Arial"/>
          <w:b w:val="0"/>
          <w:sz w:val="22"/>
          <w:szCs w:val="22"/>
        </w:rPr>
        <w:t xml:space="preserve">КОРИСНИК - </w:t>
      </w:r>
      <w:r w:rsidR="0060281E" w:rsidRPr="008B6D16">
        <w:rPr>
          <w:rFonts w:cs="Arial"/>
          <w:b w:val="0"/>
          <w:sz w:val="22"/>
          <w:szCs w:val="22"/>
        </w:rPr>
        <w:t xml:space="preserve">ПОВЕРИЛАЦ:Јавно предузеће „Електроприведа Србије“ Београд, Улица </w:t>
      </w:r>
      <w:r w:rsidR="00154989" w:rsidRPr="00154989">
        <w:rPr>
          <w:rFonts w:cs="Arial"/>
          <w:b w:val="0"/>
          <w:sz w:val="22"/>
          <w:szCs w:val="22"/>
        </w:rPr>
        <w:t>Балканска 13</w:t>
      </w:r>
      <w:r w:rsidR="0060281E" w:rsidRPr="008B6D16">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8B6D16"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B6D16">
        <w:rPr>
          <w:rFonts w:cs="Arial"/>
          <w:sz w:val="22"/>
          <w:szCs w:val="22"/>
        </w:rPr>
        <w:tab/>
      </w:r>
    </w:p>
    <w:p w:rsidR="001B0370" w:rsidRPr="008B6D16" w:rsidRDefault="001B0370" w:rsidP="001B0370">
      <w:pPr>
        <w:spacing w:before="0"/>
        <w:rPr>
          <w:rFonts w:cs="Arial"/>
        </w:rPr>
      </w:pPr>
      <w:r w:rsidRPr="008B6D16">
        <w:rPr>
          <w:rFonts w:cs="Arial"/>
        </w:rPr>
        <w:t xml:space="preserve">Предајемо вам 1 (једну) потписану и оверену, бланко  </w:t>
      </w:r>
      <w:r w:rsidR="004E0FFC" w:rsidRPr="008B6D16">
        <w:rPr>
          <w:rFonts w:cs="Arial"/>
        </w:rPr>
        <w:t>сопствену</w:t>
      </w:r>
      <w:r w:rsidRPr="008B6D16">
        <w:rPr>
          <w:rFonts w:cs="Arial"/>
        </w:rPr>
        <w:t xml:space="preserve">  меницу</w:t>
      </w:r>
      <w:r w:rsidR="000365C7" w:rsidRPr="008B6D16">
        <w:rPr>
          <w:rFonts w:cs="Arial"/>
        </w:rPr>
        <w:t xml:space="preserve"> која је неопозива, без права протеста и наплатива на први позив</w:t>
      </w:r>
      <w:r w:rsidRPr="008B6D16">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8B6D16">
        <w:rPr>
          <w:rFonts w:cs="Arial"/>
        </w:rPr>
        <w:t>р</w:t>
      </w:r>
      <w:r w:rsidRPr="008B6D16">
        <w:rPr>
          <w:rFonts w:cs="Arial"/>
        </w:rPr>
        <w:t>еда Србије“</w:t>
      </w:r>
      <w:r w:rsidR="00DD7B26" w:rsidRPr="008B6D16">
        <w:rPr>
          <w:rFonts w:cs="Arial"/>
        </w:rPr>
        <w:t xml:space="preserve"> Београд, Улица</w:t>
      </w:r>
      <w:r w:rsidR="002E6E8C" w:rsidRPr="008B6D16">
        <w:rPr>
          <w:rFonts w:cs="Arial"/>
        </w:rPr>
        <w:t xml:space="preserve"> </w:t>
      </w:r>
      <w:r w:rsidR="003F1F26" w:rsidRPr="003F1F26">
        <w:rPr>
          <w:rFonts w:cs="Arial"/>
        </w:rPr>
        <w:t>Балканска 13</w:t>
      </w:r>
      <w:r w:rsidRPr="008B6D16">
        <w:rPr>
          <w:rFonts w:cs="Arial"/>
        </w:rPr>
        <w:t>, Београд,</w:t>
      </w:r>
      <w:r w:rsidR="002E6E8C" w:rsidRPr="008B6D16">
        <w:rPr>
          <w:rFonts w:cs="Arial"/>
          <w:b/>
        </w:rPr>
        <w:t xml:space="preserve"> </w:t>
      </w:r>
      <w:r w:rsidR="002E6E8C" w:rsidRPr="008B6D16">
        <w:rPr>
          <w:rFonts w:cs="Arial"/>
        </w:rPr>
        <w:t>огранак ТЕНТ Београд-Обреновац, улица Богољуба Урошевића Црног број 44., 11500 Обреновац,</w:t>
      </w:r>
      <w:r w:rsidRPr="008B6D16">
        <w:rPr>
          <w:rFonts w:cs="Arial"/>
        </w:rPr>
        <w:t xml:space="preserve"> као Повериоца, да предату меницу може попунити до максимално</w:t>
      </w:r>
      <w:r w:rsidR="000365C7" w:rsidRPr="008B6D16">
        <w:rPr>
          <w:rFonts w:cs="Arial"/>
        </w:rPr>
        <w:t>г износа  од ___________</w:t>
      </w:r>
      <w:r w:rsidRPr="008B6D16">
        <w:rPr>
          <w:rFonts w:cs="Arial"/>
        </w:rPr>
        <w:t xml:space="preserve"> динара,</w:t>
      </w:r>
      <w:r w:rsidR="000365C7" w:rsidRPr="008B6D16">
        <w:rPr>
          <w:rFonts w:cs="Arial"/>
        </w:rPr>
        <w:t xml:space="preserve"> (и  словима  ______________</w:t>
      </w:r>
      <w:r w:rsidRPr="008B6D16">
        <w:rPr>
          <w:rFonts w:cs="Arial"/>
        </w:rPr>
        <w:t>_динара), по Уговору о_____</w:t>
      </w:r>
      <w:r w:rsidR="000365C7" w:rsidRPr="008B6D16">
        <w:rPr>
          <w:rFonts w:cs="Arial"/>
        </w:rPr>
        <w:t>_____________________________</w:t>
      </w:r>
      <w:r w:rsidRPr="008B6D1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B6D16" w:rsidRDefault="001B0370" w:rsidP="001B0370">
      <w:pPr>
        <w:spacing w:before="0"/>
        <w:rPr>
          <w:rFonts w:cs="Arial"/>
        </w:rPr>
      </w:pPr>
    </w:p>
    <w:p w:rsidR="001B0370" w:rsidRPr="008B6D16" w:rsidRDefault="000365C7" w:rsidP="001B0370">
      <w:pPr>
        <w:spacing w:before="0"/>
        <w:rPr>
          <w:rFonts w:cs="Arial"/>
        </w:rPr>
      </w:pPr>
      <w:r w:rsidRPr="008B6D16">
        <w:rPr>
          <w:rFonts w:cs="Arial"/>
        </w:rPr>
        <w:t>Издата б</w:t>
      </w:r>
      <w:r w:rsidR="001B0370" w:rsidRPr="008B6D16">
        <w:rPr>
          <w:rFonts w:cs="Arial"/>
        </w:rPr>
        <w:t xml:space="preserve">ланко </w:t>
      </w:r>
      <w:r w:rsidRPr="008B6D16">
        <w:rPr>
          <w:rFonts w:cs="Arial"/>
        </w:rPr>
        <w:t>сопствена</w:t>
      </w:r>
      <w:r w:rsidR="001B0370" w:rsidRPr="008B6D16">
        <w:rPr>
          <w:rFonts w:cs="Arial"/>
        </w:rPr>
        <w:t xml:space="preserve"> меница серијски број</w:t>
      </w:r>
      <w:r w:rsidR="001B0370" w:rsidRPr="008B6D16">
        <w:rPr>
          <w:rFonts w:cs="Arial"/>
        </w:rPr>
        <w:tab/>
        <w:t>(уписати серијски број) може се поднети на наплату у року доспећа  утврђеном  Уговором бр. ___________ од _________</w:t>
      </w:r>
      <w:r w:rsidR="002E6E8C" w:rsidRPr="008B6D16">
        <w:rPr>
          <w:rFonts w:cs="Arial"/>
        </w:rPr>
        <w:t>________</w:t>
      </w:r>
      <w:r w:rsidR="001B0370" w:rsidRPr="008B6D16">
        <w:rPr>
          <w:rFonts w:cs="Arial"/>
        </w:rPr>
        <w:t xml:space="preserve"> године (з</w:t>
      </w:r>
      <w:r w:rsidR="002E6E8C" w:rsidRPr="008B6D16">
        <w:rPr>
          <w:rFonts w:cs="Arial"/>
        </w:rPr>
        <w:t>аведен код Корисника-Повериоца)</w:t>
      </w:r>
      <w:r w:rsidR="001B0370" w:rsidRPr="008B6D16">
        <w:rPr>
          <w:rFonts w:cs="Arial"/>
        </w:rPr>
        <w:t xml:space="preserve"> и бр. _____________</w:t>
      </w:r>
      <w:r w:rsidR="002E6E8C" w:rsidRPr="008B6D16">
        <w:rPr>
          <w:rFonts w:cs="Arial"/>
        </w:rPr>
        <w:t>____</w:t>
      </w:r>
      <w:r w:rsidR="001B0370" w:rsidRPr="008B6D16">
        <w:rPr>
          <w:rFonts w:cs="Arial"/>
        </w:rPr>
        <w:t xml:space="preserve"> од _____</w:t>
      </w:r>
      <w:r w:rsidR="002E6E8C" w:rsidRPr="008B6D16">
        <w:rPr>
          <w:rFonts w:cs="Arial"/>
        </w:rPr>
        <w:t>_______</w:t>
      </w:r>
      <w:r w:rsidR="001B0370" w:rsidRPr="008B6D16">
        <w:rPr>
          <w:rFonts w:cs="Arial"/>
        </w:rPr>
        <w:t xml:space="preserve"> године (заведен код дужника) т.ј</w:t>
      </w:r>
      <w:r w:rsidR="00DD7B26" w:rsidRPr="008B6D16">
        <w:rPr>
          <w:rFonts w:cs="Arial"/>
        </w:rPr>
        <w:t>. најкасније до истека рока од 3</w:t>
      </w:r>
      <w:r w:rsidR="001B0370" w:rsidRPr="008B6D16">
        <w:rPr>
          <w:rFonts w:cs="Arial"/>
        </w:rPr>
        <w:t>0 (</w:t>
      </w:r>
      <w:r w:rsidR="00DD7B26" w:rsidRPr="008B6D16">
        <w:rPr>
          <w:rFonts w:cs="Arial"/>
        </w:rPr>
        <w:t>три</w:t>
      </w:r>
      <w:r w:rsidR="001B0370" w:rsidRPr="008B6D16">
        <w:rPr>
          <w:rFonts w:cs="Arial"/>
        </w:rPr>
        <w:t>десет) дана од уговореног рока  с тим да евентуални</w:t>
      </w:r>
      <w:r w:rsidR="001B0370" w:rsidRPr="008B6D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8B6D16" w:rsidRDefault="001B0370" w:rsidP="001B0370">
      <w:pPr>
        <w:spacing w:before="0"/>
        <w:rPr>
          <w:rFonts w:cs="Arial"/>
        </w:rPr>
      </w:pPr>
    </w:p>
    <w:p w:rsidR="00C86424" w:rsidRDefault="001B0370" w:rsidP="001B0370">
      <w:pPr>
        <w:spacing w:before="0"/>
        <w:rPr>
          <w:rFonts w:cs="Arial"/>
          <w:lang w:val="sr-Cyrl-RS"/>
        </w:rPr>
      </w:pPr>
      <w:r w:rsidRPr="008B6D16">
        <w:rPr>
          <w:rFonts w:cs="Arial"/>
        </w:rPr>
        <w:t xml:space="preserve">Овлашћујемо Јавно предузеће „Електропривреда Србије“ Београд, </w:t>
      </w:r>
      <w:r w:rsidR="002E6E8C" w:rsidRPr="008B6D16">
        <w:rPr>
          <w:rFonts w:cs="Arial"/>
        </w:rPr>
        <w:t xml:space="preserve">огранак ТЕНТ Београд-Обреновац,  </w:t>
      </w:r>
      <w:r w:rsidRPr="008B6D16">
        <w:rPr>
          <w:rFonts w:cs="Arial"/>
        </w:rPr>
        <w:t>као Повериоца да у складу са горе наведеним условом, изврши</w:t>
      </w:r>
    </w:p>
    <w:p w:rsidR="001B0370" w:rsidRPr="008B6D16" w:rsidRDefault="001B0370" w:rsidP="001B0370">
      <w:pPr>
        <w:spacing w:before="0"/>
        <w:rPr>
          <w:rFonts w:cs="Arial"/>
        </w:rPr>
      </w:pPr>
      <w:r w:rsidRPr="008B6D16">
        <w:rPr>
          <w:rFonts w:cs="Arial"/>
        </w:rPr>
        <w:t xml:space="preserve">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потписана од стране овлашћеног лица за заступање Дужника _____________________(унети име и презиме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8B6D16" w:rsidRDefault="002E6E8C" w:rsidP="001B0370">
      <w:pPr>
        <w:spacing w:before="0"/>
        <w:rPr>
          <w:rFonts w:cs="Arial"/>
        </w:rPr>
      </w:pPr>
    </w:p>
    <w:p w:rsidR="001B0370" w:rsidRPr="008B6D16" w:rsidRDefault="001B0370" w:rsidP="001B0370">
      <w:pPr>
        <w:spacing w:before="0"/>
        <w:rPr>
          <w:rFonts w:cs="Arial"/>
        </w:rPr>
      </w:pPr>
      <w:r w:rsidRPr="008B6D16">
        <w:rPr>
          <w:rFonts w:cs="Arial"/>
        </w:rPr>
        <w:t xml:space="preserve">Место и датум издавања Овлашћења          </w:t>
      </w:r>
    </w:p>
    <w:p w:rsidR="001B0370" w:rsidRPr="008B6D16" w:rsidRDefault="001B0370" w:rsidP="001B0370">
      <w:pPr>
        <w:spacing w:before="0"/>
        <w:rPr>
          <w:rFonts w:cs="Arial"/>
        </w:rPr>
      </w:pPr>
    </w:p>
    <w:p w:rsidR="001B0370" w:rsidRPr="008B6D16"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B6D16" w:rsidTr="00BE2EA9">
        <w:trPr>
          <w:jc w:val="center"/>
        </w:trPr>
        <w:tc>
          <w:tcPr>
            <w:tcW w:w="3882" w:type="dxa"/>
          </w:tcPr>
          <w:p w:rsidR="001B0370" w:rsidRPr="008B6D16" w:rsidRDefault="001B0370" w:rsidP="00BE2EA9">
            <w:pPr>
              <w:spacing w:before="0"/>
              <w:jc w:val="center"/>
              <w:rPr>
                <w:rFonts w:cs="Arial"/>
              </w:rPr>
            </w:pPr>
            <w:r w:rsidRPr="008B6D16">
              <w:rPr>
                <w:rFonts w:cs="Arial"/>
              </w:rPr>
              <w:t>Датум:</w:t>
            </w:r>
          </w:p>
        </w:tc>
        <w:tc>
          <w:tcPr>
            <w:tcW w:w="2127" w:type="dxa"/>
          </w:tcPr>
          <w:p w:rsidR="001B0370" w:rsidRPr="008B6D16" w:rsidRDefault="001B0370" w:rsidP="00BE2EA9">
            <w:pPr>
              <w:spacing w:before="0"/>
              <w:jc w:val="center"/>
              <w:rPr>
                <w:rFonts w:cs="Arial"/>
                <w:lang w:val="ru-RU"/>
              </w:rPr>
            </w:pPr>
          </w:p>
        </w:tc>
        <w:tc>
          <w:tcPr>
            <w:tcW w:w="4022" w:type="dxa"/>
          </w:tcPr>
          <w:p w:rsidR="001B0370" w:rsidRPr="008B6D16" w:rsidRDefault="001B0370" w:rsidP="00BE2EA9">
            <w:pPr>
              <w:spacing w:before="0"/>
              <w:jc w:val="center"/>
              <w:rPr>
                <w:rFonts w:cs="Arial"/>
                <w:lang w:val="ru-RU"/>
              </w:rPr>
            </w:pPr>
            <w:r w:rsidRPr="008B6D16">
              <w:rPr>
                <w:rFonts w:cs="Arial"/>
              </w:rPr>
              <w:t>Понуђач</w:t>
            </w:r>
            <w:r w:rsidRPr="008B6D16">
              <w:rPr>
                <w:rFonts w:cs="Arial"/>
                <w:lang w:val="ru-RU"/>
              </w:rPr>
              <w:t>:</w:t>
            </w:r>
          </w:p>
        </w:tc>
      </w:tr>
      <w:tr w:rsidR="001B0370" w:rsidRPr="008B6D16" w:rsidTr="00BE2EA9">
        <w:trPr>
          <w:jc w:val="center"/>
        </w:trPr>
        <w:tc>
          <w:tcPr>
            <w:tcW w:w="3882" w:type="dxa"/>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rPr>
            </w:pPr>
            <w:r w:rsidRPr="008B6D16">
              <w:rPr>
                <w:rFonts w:cs="Arial"/>
              </w:rPr>
              <w:t>М.П.</w:t>
            </w:r>
          </w:p>
        </w:tc>
        <w:tc>
          <w:tcPr>
            <w:tcW w:w="4022" w:type="dxa"/>
          </w:tcPr>
          <w:p w:rsidR="001B0370" w:rsidRPr="008B6D16" w:rsidRDefault="001B0370" w:rsidP="00BE2EA9">
            <w:pPr>
              <w:spacing w:before="0"/>
              <w:jc w:val="center"/>
              <w:rPr>
                <w:rFonts w:cs="Arial"/>
                <w:lang w:val="ru-RU"/>
              </w:rPr>
            </w:pPr>
          </w:p>
        </w:tc>
      </w:tr>
      <w:tr w:rsidR="001B0370" w:rsidRPr="008B6D16" w:rsidTr="00BE2EA9">
        <w:trPr>
          <w:jc w:val="center"/>
        </w:trPr>
        <w:tc>
          <w:tcPr>
            <w:tcW w:w="3882" w:type="dxa"/>
            <w:tcBorders>
              <w:bottom w:val="single" w:sz="4" w:space="0" w:color="auto"/>
            </w:tcBorders>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lang w:val="ru-RU"/>
              </w:rPr>
            </w:pPr>
          </w:p>
        </w:tc>
        <w:tc>
          <w:tcPr>
            <w:tcW w:w="4022" w:type="dxa"/>
            <w:tcBorders>
              <w:bottom w:val="single" w:sz="4" w:space="0" w:color="auto"/>
            </w:tcBorders>
          </w:tcPr>
          <w:p w:rsidR="001B0370" w:rsidRPr="008B6D16" w:rsidRDefault="001B0370" w:rsidP="00BE2EA9">
            <w:pPr>
              <w:spacing w:before="0"/>
              <w:jc w:val="center"/>
              <w:rPr>
                <w:rFonts w:cs="Arial"/>
                <w:lang w:val="ru-RU"/>
              </w:rPr>
            </w:pPr>
          </w:p>
        </w:tc>
      </w:tr>
    </w:tbl>
    <w:p w:rsidR="001B0370" w:rsidRPr="008B6D16" w:rsidRDefault="001B0370" w:rsidP="001B0370">
      <w:pPr>
        <w:spacing w:before="0"/>
        <w:rPr>
          <w:rFonts w:cs="Arial"/>
        </w:rPr>
      </w:pPr>
      <w:r w:rsidRPr="008B6D16">
        <w:rPr>
          <w:rFonts w:cs="Arial"/>
        </w:rPr>
        <w:t xml:space="preserve">                                                                                              Потпис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Прилог:</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1 једна потписана и оверена бланко сопствена меница као гаранција за добро извршење посла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а</w:t>
      </w:r>
      <w:r w:rsidRPr="008B6D1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8B6D16">
        <w:rPr>
          <w:rFonts w:ascii="Arial" w:hAnsi="Arial" w:cs="Arial"/>
        </w:rPr>
        <w:t>а</w:t>
      </w:r>
      <w:r w:rsidRPr="008B6D1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 xml:space="preserve">а </w:t>
      </w:r>
      <w:r w:rsidRPr="008B6D16">
        <w:rPr>
          <w:rFonts w:ascii="Arial" w:hAnsi="Arial" w:cs="Arial"/>
        </w:rPr>
        <w:t xml:space="preserve">ОП обрасца </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Default="0030782B"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Pr="009D1EB5" w:rsidRDefault="009D1EB5" w:rsidP="0002738D">
      <w:pPr>
        <w:spacing w:before="0"/>
        <w:rPr>
          <w:rFonts w:cs="Arial"/>
          <w:lang w:val="sr-Latn-RS"/>
        </w:rPr>
      </w:pPr>
    </w:p>
    <w:p w:rsidR="00F9189E" w:rsidRPr="008B6D16" w:rsidRDefault="00F9189E"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B740FF" w:rsidRPr="004C0C17" w:rsidRDefault="00B740FF" w:rsidP="00B740FF">
      <w:pPr>
        <w:jc w:val="center"/>
        <w:rPr>
          <w:rFonts w:cs="Arial"/>
          <w:b/>
          <w:lang w:val="sr-Cyrl-RS"/>
        </w:rPr>
      </w:pPr>
      <w:r w:rsidRPr="00F10346">
        <w:rPr>
          <w:rFonts w:cs="Arial"/>
          <w:b/>
          <w:lang w:val="sr-Cyrl-CS"/>
        </w:rPr>
        <w:t>ПРИЛОГ бр</w:t>
      </w:r>
      <w:r w:rsidR="004C0C17">
        <w:rPr>
          <w:rFonts w:cs="Arial"/>
          <w:b/>
        </w:rPr>
        <w:t>:</w:t>
      </w:r>
      <w:r w:rsidR="004C0C17">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8B6D16" w:rsidRDefault="00B740FF" w:rsidP="00B740FF">
      <w:pPr>
        <w:ind w:left="1440" w:firstLine="720"/>
        <w:rPr>
          <w:rFonts w:cs="Arial"/>
          <w:lang w:val="ru-RU"/>
        </w:rPr>
      </w:pPr>
    </w:p>
    <w:p w:rsidR="00B740FF" w:rsidRPr="008B6D16" w:rsidRDefault="00B740FF" w:rsidP="00B740FF">
      <w:pPr>
        <w:rPr>
          <w:rFonts w:cs="Arial"/>
          <w:lang w:val="ru-RU"/>
        </w:rPr>
      </w:pPr>
      <w:r w:rsidRPr="008B6D16">
        <w:rPr>
          <w:rFonts w:cs="Arial"/>
          <w:lang w:val="ru-RU"/>
        </w:rPr>
        <w:tab/>
      </w:r>
      <w:r w:rsidRPr="008B6D16">
        <w:rPr>
          <w:rFonts w:cs="Arial"/>
        </w:rPr>
        <w:t>ПРОДАВАЦ:</w:t>
      </w:r>
      <w:r w:rsidRPr="008B6D16">
        <w:rPr>
          <w:rFonts w:cs="Arial"/>
          <w:lang w:val="ru-RU"/>
        </w:rPr>
        <w:tab/>
      </w:r>
      <w:r w:rsidRPr="008B6D16">
        <w:rPr>
          <w:rFonts w:cs="Arial"/>
          <w:lang w:val="ru-RU"/>
        </w:rPr>
        <w:tab/>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КУПАЦ:</w:t>
      </w:r>
    </w:p>
    <w:p w:rsidR="00B740FF" w:rsidRPr="008B6D16" w:rsidRDefault="00771564" w:rsidP="00B740FF">
      <w:pPr>
        <w:rPr>
          <w:rFonts w:cs="Arial"/>
          <w:lang w:val="ru-RU"/>
        </w:rPr>
      </w:pPr>
      <w:r w:rsidRPr="008B6D16">
        <w:rPr>
          <w:rFonts w:cs="Arial"/>
          <w:lang w:val="ru-RU"/>
        </w:rPr>
        <w:t xml:space="preserve">__________________________ </w:t>
      </w:r>
      <w:r w:rsidR="0041695B" w:rsidRPr="008B6D16">
        <w:rPr>
          <w:rFonts w:cs="Arial"/>
          <w:lang w:val="ru-RU"/>
        </w:rPr>
        <w:t xml:space="preserve">                </w:t>
      </w:r>
      <w:r w:rsidRPr="008B6D16">
        <w:rPr>
          <w:rFonts w:cs="Arial"/>
          <w:lang w:val="ru-RU"/>
        </w:rPr>
        <w:t xml:space="preserve">  </w:t>
      </w:r>
      <w:r w:rsidR="0041695B" w:rsidRPr="008B6D16">
        <w:rPr>
          <w:rFonts w:cs="Arial"/>
          <w:lang w:val="ru-RU"/>
        </w:rPr>
        <w:t xml:space="preserve">             </w:t>
      </w:r>
      <w:r w:rsidRPr="008B6D16">
        <w:rPr>
          <w:rFonts w:cs="Arial"/>
          <w:lang w:val="ru-RU"/>
        </w:rPr>
        <w:t>_________________________</w:t>
      </w:r>
    </w:p>
    <w:p w:rsidR="00B740FF" w:rsidRPr="008B6D16" w:rsidRDefault="00B740FF" w:rsidP="00B740FF">
      <w:pPr>
        <w:rPr>
          <w:rFonts w:cs="Arial"/>
        </w:rPr>
      </w:pPr>
      <w:r w:rsidRPr="008B6D16">
        <w:rPr>
          <w:rFonts w:cs="Arial"/>
          <w:lang w:val="ru-RU"/>
        </w:rPr>
        <w:t xml:space="preserve">(Назив правног  лица)    </w:t>
      </w:r>
      <w:r w:rsidRPr="008B6D16">
        <w:rPr>
          <w:rFonts w:cs="Arial"/>
          <w:lang w:val="ru-RU"/>
        </w:rPr>
        <w:tab/>
      </w:r>
      <w:r w:rsidR="0041695B" w:rsidRPr="008B6D16">
        <w:rPr>
          <w:rFonts w:cs="Arial"/>
          <w:lang w:val="ru-RU"/>
        </w:rPr>
        <w:t xml:space="preserve">                             </w:t>
      </w:r>
      <w:r w:rsidRPr="008B6D16">
        <w:rPr>
          <w:rFonts w:cs="Arial"/>
          <w:lang w:val="ru-RU"/>
        </w:rPr>
        <w:t xml:space="preserve">(Назив организационог дела </w:t>
      </w:r>
      <w:r w:rsidRPr="008B6D16">
        <w:rPr>
          <w:rFonts w:cs="Arial"/>
        </w:rPr>
        <w:t>ЈП ЕПС)</w:t>
      </w:r>
    </w:p>
    <w:p w:rsidR="00B740FF" w:rsidRPr="008B6D16" w:rsidRDefault="00B740FF" w:rsidP="00B740FF">
      <w:pPr>
        <w:rPr>
          <w:rFonts w:cs="Arial"/>
          <w:lang w:val="ru-RU"/>
        </w:rPr>
      </w:pPr>
      <w:r w:rsidRPr="008B6D16">
        <w:rPr>
          <w:rFonts w:cs="Arial"/>
          <w:lang w:val="ru-RU"/>
        </w:rPr>
        <w:t xml:space="preserve">___________________________          </w:t>
      </w:r>
      <w:r w:rsidRPr="008B6D16">
        <w:rPr>
          <w:rFonts w:cs="Arial"/>
          <w:lang w:val="ru-RU"/>
        </w:rPr>
        <w:tab/>
      </w:r>
      <w:r w:rsidRPr="008B6D16">
        <w:rPr>
          <w:rFonts w:cs="Arial"/>
          <w:lang w:val="ru-RU"/>
        </w:rPr>
        <w:tab/>
        <w:t>_____________________________</w:t>
      </w:r>
    </w:p>
    <w:p w:rsidR="00B740FF" w:rsidRPr="008B6D16" w:rsidRDefault="00B740FF" w:rsidP="00B740FF">
      <w:pPr>
        <w:rPr>
          <w:rFonts w:cs="Arial"/>
          <w:lang w:val="ru-RU"/>
        </w:rPr>
      </w:pPr>
      <w:r w:rsidRPr="008B6D16">
        <w:rPr>
          <w:rFonts w:cs="Arial"/>
          <w:lang w:val="ru-RU"/>
        </w:rPr>
        <w:t xml:space="preserve"> (Адреса правног  лица) </w:t>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 xml:space="preserve">(Адреса организационог дела </w:t>
      </w:r>
      <w:r w:rsidRPr="008B6D16">
        <w:rPr>
          <w:rFonts w:cs="Arial"/>
        </w:rPr>
        <w:t>ЈП ЕПС</w:t>
      </w:r>
      <w:r w:rsidRPr="008B6D16">
        <w:rPr>
          <w:rFonts w:cs="Arial"/>
          <w:lang w:val="ru-RU"/>
        </w:rPr>
        <w:t>)</w:t>
      </w:r>
    </w:p>
    <w:p w:rsidR="00B740FF" w:rsidRPr="008B6D16" w:rsidRDefault="00B740FF" w:rsidP="00B740FF">
      <w:pPr>
        <w:rPr>
          <w:rFonts w:cs="Arial"/>
          <w:lang w:val="ru-RU"/>
        </w:rPr>
      </w:pPr>
    </w:p>
    <w:p w:rsidR="00B740FF" w:rsidRPr="008B6D16" w:rsidRDefault="00B740FF" w:rsidP="00B740FF">
      <w:pPr>
        <w:rPr>
          <w:rFonts w:cs="Arial"/>
        </w:rPr>
      </w:pPr>
      <w:r w:rsidRPr="008B6D16">
        <w:rPr>
          <w:rFonts w:cs="Arial"/>
          <w:lang w:val="ru-RU"/>
        </w:rPr>
        <w:t>Број Уговора/Датум:      __________________________________________</w:t>
      </w:r>
    </w:p>
    <w:p w:rsidR="00B740FF" w:rsidRPr="008B6D16" w:rsidRDefault="00B740FF" w:rsidP="00B740FF">
      <w:pPr>
        <w:rPr>
          <w:rFonts w:cs="Arial"/>
          <w:lang w:val="ru-RU"/>
        </w:rPr>
      </w:pPr>
      <w:r w:rsidRPr="008B6D16">
        <w:rPr>
          <w:rFonts w:cs="Arial"/>
          <w:lang w:val="ru-RU"/>
        </w:rPr>
        <w:t>Број налога за набавку(НЗН):  ________________________</w:t>
      </w:r>
    </w:p>
    <w:p w:rsidR="00B740FF" w:rsidRPr="008B6D16" w:rsidRDefault="00B740FF" w:rsidP="00B740FF">
      <w:pPr>
        <w:rPr>
          <w:rFonts w:cs="Arial"/>
          <w:lang w:val="ru-RU"/>
        </w:rPr>
      </w:pPr>
      <w:r w:rsidRPr="008B6D16">
        <w:rPr>
          <w:rFonts w:cs="Arial"/>
          <w:lang w:val="ru-RU"/>
        </w:rPr>
        <w:t xml:space="preserve">Место извршене услуге/ Место трошка </w:t>
      </w:r>
      <w:r w:rsidRPr="008B6D16">
        <w:rPr>
          <w:rFonts w:cs="Arial"/>
          <w:vertAlign w:val="superscript"/>
          <w:lang w:val="ru-RU"/>
        </w:rPr>
        <w:t>1</w:t>
      </w:r>
      <w:r w:rsidRPr="008B6D16">
        <w:rPr>
          <w:rFonts w:cs="Arial"/>
          <w:lang w:val="ru-RU"/>
        </w:rPr>
        <w:t>:  __________________________</w:t>
      </w:r>
    </w:p>
    <w:p w:rsidR="00B740FF" w:rsidRPr="008B6D16" w:rsidRDefault="00B740FF" w:rsidP="00B740FF">
      <w:pPr>
        <w:rPr>
          <w:rFonts w:cs="Arial"/>
          <w:lang w:val="ru-RU"/>
        </w:rPr>
      </w:pPr>
      <w:r w:rsidRPr="008B6D16">
        <w:rPr>
          <w:rFonts w:cs="Arial"/>
          <w:lang w:val="ru-RU"/>
        </w:rPr>
        <w:t>Објекат: ______________________________________________________</w:t>
      </w:r>
    </w:p>
    <w:p w:rsidR="00B740FF" w:rsidRPr="008B6D16" w:rsidRDefault="00B740FF" w:rsidP="00B740FF">
      <w:pPr>
        <w:ind w:left="426"/>
        <w:rPr>
          <w:rFonts w:cs="Arial"/>
          <w:b/>
          <w:lang w:val="ru-RU"/>
        </w:rPr>
      </w:pPr>
    </w:p>
    <w:p w:rsidR="00B740FF" w:rsidRPr="008B6D16" w:rsidRDefault="00B740FF" w:rsidP="00B740FF">
      <w:pPr>
        <w:ind w:left="426"/>
        <w:rPr>
          <w:rFonts w:cs="Arial"/>
          <w:lang w:val="ru-RU"/>
        </w:rPr>
      </w:pPr>
      <w:r w:rsidRPr="008B6D16">
        <w:rPr>
          <w:rFonts w:cs="Arial"/>
          <w:b/>
          <w:lang w:val="ru-RU"/>
        </w:rPr>
        <w:t>А</w:t>
      </w:r>
      <w:r w:rsidRPr="008B6D16">
        <w:rPr>
          <w:rFonts w:cs="Arial"/>
          <w:lang w:val="ru-RU"/>
        </w:rPr>
        <w:t xml:space="preserve">) ДЕТАЉНА СПЕЦИФИКАЦИЈА ДОБАРА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w:t>
      </w:r>
      <w:r w:rsidR="001C6492">
        <w:rPr>
          <w:rFonts w:cs="Arial"/>
          <w:lang w:val="sr-Cyrl-CS"/>
        </w:rPr>
        <w:t>00/2011)</w:t>
      </w:r>
      <w:r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93587F" w:rsidRDefault="00B740FF" w:rsidP="00B740FF">
      <w:pPr>
        <w:rPr>
          <w:rFonts w:cs="Arial"/>
          <w:color w:val="00B0F0"/>
          <w:vertAlign w:val="superscript"/>
          <w:lang w:val="sr-Latn-RS"/>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2738D" w:rsidRDefault="0002738D" w:rsidP="0002738D">
      <w:pPr>
        <w:pStyle w:val="KDPodnaslov1"/>
        <w:spacing w:before="0"/>
        <w:rPr>
          <w:rFonts w:cs="Arial"/>
          <w:color w:val="FF0000"/>
          <w:lang w:val="sr-Cyrl-RS"/>
        </w:rPr>
      </w:pPr>
      <w:bookmarkStart w:id="266" w:name="_Toc442559948"/>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Pr="0093587F" w:rsidRDefault="0093587F" w:rsidP="0002738D">
      <w:pPr>
        <w:pStyle w:val="KDPodnaslov1"/>
        <w:spacing w:before="0"/>
        <w:rPr>
          <w:rFonts w:cs="Arial"/>
          <w:color w:val="FF0000"/>
          <w:lang w:val="sr-Latn-RS"/>
        </w:rPr>
      </w:pPr>
    </w:p>
    <w:p w:rsidR="008B6D16" w:rsidRPr="008B6D16" w:rsidRDefault="008B6D16" w:rsidP="0002738D">
      <w:pPr>
        <w:pStyle w:val="KDPodnaslov1"/>
        <w:spacing w:before="0"/>
        <w:rPr>
          <w:rFonts w:cs="Arial"/>
          <w:color w:val="FF0000"/>
          <w:lang w:val="sr-Cyrl-RS"/>
        </w:rPr>
      </w:pPr>
      <w:r>
        <w:rPr>
          <w:rFonts w:cs="Arial"/>
          <w:color w:val="FF0000"/>
          <w:lang w:val="sr-Cyrl-RS"/>
        </w:rPr>
        <w:t xml:space="preserve">          </w:t>
      </w:r>
    </w:p>
    <w:bookmarkEnd w:id="266"/>
    <w:p w:rsidR="00343A18" w:rsidRPr="00F10346" w:rsidRDefault="00343A18" w:rsidP="00B02E86">
      <w:pPr>
        <w:rPr>
          <w:rFonts w:eastAsia="Arial Unicode MS"/>
        </w:rPr>
      </w:pPr>
    </w:p>
    <w:p w:rsidR="008B6D16" w:rsidRPr="00F10346" w:rsidRDefault="008B6D16" w:rsidP="00752270">
      <w:pPr>
        <w:pStyle w:val="KDPodnaslov1"/>
        <w:numPr>
          <w:ilvl w:val="0"/>
          <w:numId w:val="29"/>
        </w:numPr>
        <w:spacing w:before="0"/>
        <w:jc w:val="center"/>
        <w:rPr>
          <w:rFonts w:cs="Arial"/>
        </w:rPr>
      </w:pPr>
      <w:r w:rsidRPr="00F10346">
        <w:rPr>
          <w:rFonts w:cs="Arial"/>
        </w:rPr>
        <w:t>МОДЕЛ УГОВОРА</w:t>
      </w: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946889" w:rsidRPr="002C62EB" w:rsidRDefault="00343A18" w:rsidP="000F7024">
      <w:pPr>
        <w:pStyle w:val="ListParagraph"/>
        <w:numPr>
          <w:ilvl w:val="0"/>
          <w:numId w:val="9"/>
        </w:numPr>
        <w:spacing w:before="0" w:after="0" w:line="240" w:lineRule="auto"/>
        <w:rPr>
          <w:rFonts w:ascii="Arial" w:eastAsiaTheme="minorHAnsi" w:hAnsi="Arial" w:cs="Arial"/>
        </w:rPr>
      </w:pPr>
      <w:r w:rsidRPr="00946889">
        <w:rPr>
          <w:rFonts w:ascii="Arial" w:hAnsi="Arial" w:cs="Arial"/>
        </w:rPr>
        <w:t>Јавно предузеће „Електропривреда Србије“</w:t>
      </w:r>
      <w:r w:rsidR="004E0104" w:rsidRPr="00946889">
        <w:rPr>
          <w:rFonts w:ascii="Arial" w:hAnsi="Arial" w:cs="Arial"/>
        </w:rPr>
        <w:t xml:space="preserve"> из </w:t>
      </w:r>
      <w:r w:rsidRPr="00946889">
        <w:rPr>
          <w:rFonts w:ascii="Arial" w:hAnsi="Arial" w:cs="Arial"/>
        </w:rPr>
        <w:t>Београд</w:t>
      </w:r>
      <w:r w:rsidR="004E0104" w:rsidRPr="00946889">
        <w:rPr>
          <w:rFonts w:ascii="Arial" w:hAnsi="Arial" w:cs="Arial"/>
        </w:rPr>
        <w:t>а</w:t>
      </w:r>
      <w:r w:rsidRPr="00946889">
        <w:rPr>
          <w:rFonts w:ascii="Arial" w:hAnsi="Arial" w:cs="Arial"/>
        </w:rPr>
        <w:t xml:space="preserve">, Улица </w:t>
      </w:r>
      <w:r w:rsidR="000F7024" w:rsidRPr="000F7024">
        <w:rPr>
          <w:rFonts w:ascii="Arial" w:hAnsi="Arial" w:cs="Arial"/>
        </w:rPr>
        <w:t>Балканска 13</w:t>
      </w:r>
      <w:r w:rsidR="001A297E" w:rsidRPr="00946889">
        <w:rPr>
          <w:rFonts w:ascii="Arial" w:hAnsi="Arial" w:cs="Arial"/>
        </w:rPr>
        <w:t>,</w:t>
      </w:r>
      <w:r w:rsidR="004E0104" w:rsidRPr="00946889">
        <w:rPr>
          <w:rFonts w:ascii="Arial" w:hAnsi="Arial" w:cs="Arial"/>
        </w:rPr>
        <w:t>огранак ТЕНТ Београд-Обреновац, 11500 Обреновац, Богољуба Урошевића Црног 44., м</w:t>
      </w:r>
      <w:r w:rsidRPr="00946889">
        <w:rPr>
          <w:rFonts w:ascii="Arial" w:hAnsi="Arial" w:cs="Arial"/>
        </w:rPr>
        <w:t xml:space="preserve">атични број 20053658, ПИБ 103920327, </w:t>
      </w:r>
      <w:r w:rsidR="004E0104" w:rsidRPr="00946889">
        <w:rPr>
          <w:rFonts w:ascii="Arial" w:hAnsi="Arial" w:cs="Arial"/>
        </w:rPr>
        <w:t>т</w:t>
      </w:r>
      <w:r w:rsidRPr="00946889">
        <w:rPr>
          <w:rFonts w:ascii="Arial" w:hAnsi="Arial" w:cs="Arial"/>
        </w:rPr>
        <w:t>екући рачун 160-700-13 Banka Intesа ад Београд, ко</w:t>
      </w:r>
      <w:r w:rsidR="001A297E" w:rsidRPr="00946889">
        <w:rPr>
          <w:rFonts w:ascii="Arial" w:hAnsi="Arial" w:cs="Arial"/>
        </w:rPr>
        <w:t>је</w:t>
      </w:r>
      <w:r w:rsidR="004E0104" w:rsidRPr="00946889">
        <w:rPr>
          <w:rFonts w:ascii="Arial" w:hAnsi="Arial" w:cs="Arial"/>
        </w:rPr>
        <w:t xml:space="preserve">, у име и за рачун ЈП ЕПС, </w:t>
      </w:r>
      <w:r w:rsidR="00946889" w:rsidRPr="002C62EB">
        <w:rPr>
          <w:rFonts w:ascii="Arial" w:hAnsi="Arial" w:cs="Arial"/>
          <w:lang w:val="sr-Cyrl-RS"/>
        </w:rPr>
        <w:t>по пуномоћју вд директора</w:t>
      </w:r>
      <w:r w:rsidR="00946889" w:rsidRPr="002C62EB">
        <w:rPr>
          <w:rFonts w:ascii="Arial" w:hAnsi="Arial" w:cs="Arial"/>
        </w:rPr>
        <w:t xml:space="preserve"> </w:t>
      </w:r>
      <w:r w:rsidR="00946889" w:rsidRPr="002C62EB">
        <w:rPr>
          <w:rFonts w:ascii="Arial" w:eastAsiaTheme="minorHAnsi" w:hAnsi="Arial" w:cs="Arial"/>
          <w:lang w:val="sr-Cyrl-RS"/>
        </w:rPr>
        <w:t>ЈП ЕПС, бр.</w:t>
      </w:r>
      <w:r w:rsidR="00946889" w:rsidRPr="002C62EB">
        <w:rPr>
          <w:rFonts w:ascii="Arial" w:eastAsiaTheme="minorHAnsi" w:hAnsi="Arial" w:cs="Arial"/>
          <w:lang w:val="sr-Latn-RS"/>
        </w:rPr>
        <w:t xml:space="preserve"> 12.01.-296992/1-17</w:t>
      </w:r>
      <w:r w:rsidR="00946889" w:rsidRPr="002C62EB">
        <w:rPr>
          <w:rFonts w:ascii="Arial" w:eastAsiaTheme="minorHAnsi" w:hAnsi="Arial" w:cs="Arial"/>
          <w:lang w:val="sr-Cyrl-RS"/>
        </w:rPr>
        <w:t xml:space="preserve"> од </w:t>
      </w:r>
      <w:r w:rsidR="00946889" w:rsidRPr="002C62EB">
        <w:rPr>
          <w:rFonts w:ascii="Arial" w:eastAsiaTheme="minorHAnsi" w:hAnsi="Arial" w:cs="Arial"/>
          <w:lang w:val="sr-Latn-RS"/>
        </w:rPr>
        <w:t>15.06.</w:t>
      </w:r>
      <w:r w:rsidR="00946889" w:rsidRPr="002C62EB">
        <w:rPr>
          <w:rFonts w:ascii="Arial" w:eastAsiaTheme="minorHAnsi" w:hAnsi="Arial" w:cs="Arial"/>
          <w:lang w:val="sr-Cyrl-RS"/>
        </w:rPr>
        <w:t>201</w:t>
      </w:r>
      <w:r w:rsidR="00946889" w:rsidRPr="002C62EB">
        <w:rPr>
          <w:rFonts w:ascii="Arial" w:eastAsiaTheme="minorHAnsi" w:hAnsi="Arial" w:cs="Arial"/>
          <w:lang w:val="sr-Latn-RS"/>
        </w:rPr>
        <w:t>7</w:t>
      </w:r>
      <w:r w:rsidR="00946889" w:rsidRPr="002C62EB">
        <w:rPr>
          <w:rFonts w:ascii="Arial" w:eastAsiaTheme="minorHAnsi" w:hAnsi="Arial" w:cs="Arial"/>
          <w:lang w:val="sr-Cyrl-RS"/>
        </w:rPr>
        <w:t xml:space="preserve">.године, заступа финансијски директор Тент Београд,Обреновац, Жељко Вујиновић, </w:t>
      </w:r>
      <w:r w:rsidR="00946889" w:rsidRPr="002C62EB">
        <w:rPr>
          <w:rFonts w:ascii="Arial" w:eastAsiaTheme="minorHAnsi" w:hAnsi="Arial" w:cs="Arial"/>
        </w:rPr>
        <w:t xml:space="preserve"> (у даљем тексту: Купац)</w:t>
      </w:r>
    </w:p>
    <w:p w:rsidR="00343A18" w:rsidRPr="00946889" w:rsidRDefault="00343A18" w:rsidP="00946889">
      <w:pPr>
        <w:pStyle w:val="ListParagraph"/>
        <w:spacing w:before="0" w:after="0" w:line="240" w:lineRule="auto"/>
        <w:rPr>
          <w:rFonts w:cs="Arial"/>
        </w:rPr>
      </w:pPr>
    </w:p>
    <w:p w:rsidR="00343A18" w:rsidRPr="008B6D16" w:rsidRDefault="00343A18" w:rsidP="00343A18">
      <w:pPr>
        <w:spacing w:before="0"/>
        <w:rPr>
          <w:rFonts w:cs="Arial"/>
        </w:rPr>
      </w:pPr>
      <w:r w:rsidRPr="008B6D16">
        <w:rPr>
          <w:rFonts w:cs="Arial"/>
        </w:rPr>
        <w:t>и</w:t>
      </w:r>
    </w:p>
    <w:p w:rsidR="00343A18" w:rsidRPr="008B6D16" w:rsidRDefault="00343A18" w:rsidP="00343A18">
      <w:pPr>
        <w:spacing w:before="0"/>
        <w:rPr>
          <w:rFonts w:cs="Arial"/>
        </w:rPr>
      </w:pPr>
    </w:p>
    <w:p w:rsidR="00343A18" w:rsidRPr="008B6D16" w:rsidRDefault="00343A18" w:rsidP="00FA7AF9">
      <w:pPr>
        <w:pStyle w:val="ListParagraph"/>
        <w:numPr>
          <w:ilvl w:val="0"/>
          <w:numId w:val="9"/>
        </w:numPr>
        <w:spacing w:before="0" w:after="0" w:line="240" w:lineRule="auto"/>
        <w:ind w:left="0" w:firstLine="0"/>
        <w:rPr>
          <w:rFonts w:ascii="Arial" w:hAnsi="Arial" w:cs="Arial"/>
        </w:rPr>
      </w:pPr>
      <w:r w:rsidRPr="008B6D16">
        <w:rPr>
          <w:rFonts w:ascii="Arial" w:hAnsi="Arial" w:cs="Arial"/>
        </w:rPr>
        <w:t xml:space="preserve">_________________ из ________, ул. ____________, бр.____, матични број: ___________, ПИБ: ___________, </w:t>
      </w:r>
      <w:r w:rsidR="004E0104" w:rsidRPr="008B6D16">
        <w:rPr>
          <w:rFonts w:ascii="Arial" w:hAnsi="Arial" w:cs="Arial"/>
        </w:rPr>
        <w:t>т</w:t>
      </w:r>
      <w:r w:rsidR="00F67A55" w:rsidRPr="008B6D16">
        <w:rPr>
          <w:rFonts w:ascii="Arial" w:hAnsi="Arial" w:cs="Arial"/>
        </w:rPr>
        <w:t xml:space="preserve">екући рачун ____________,банка ______________ </w:t>
      </w:r>
      <w:r w:rsidRPr="008B6D16">
        <w:rPr>
          <w:rFonts w:ascii="Arial" w:hAnsi="Arial" w:cs="Arial"/>
        </w:rPr>
        <w:t xml:space="preserve">кога заступа __________________, _____________, (као лидер у име и за рачун групе понуђача) </w:t>
      </w:r>
    </w:p>
    <w:p w:rsidR="00343A18" w:rsidRPr="008B6D16" w:rsidRDefault="00343A18" w:rsidP="00343A18">
      <w:pPr>
        <w:spacing w:before="0"/>
        <w:ind w:left="360"/>
        <w:rPr>
          <w:rFonts w:cs="Arial"/>
        </w:rPr>
      </w:pPr>
    </w:p>
    <w:p w:rsidR="00343A18" w:rsidRPr="008B6D16" w:rsidRDefault="00343A18" w:rsidP="00343A18">
      <w:pPr>
        <w:spacing w:before="0"/>
        <w:rPr>
          <w:rFonts w:eastAsia="Calibri" w:cs="Arial"/>
          <w:lang w:val="sr-Cyrl-BA"/>
        </w:rPr>
      </w:pPr>
      <w:r w:rsidRPr="008B6D16">
        <w:rPr>
          <w:rFonts w:eastAsia="Calibri" w:cs="Arial"/>
        </w:rPr>
        <w:t>2а)________________________________________из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r w:rsidR="004E0104" w:rsidRPr="008B6D16">
        <w:rPr>
          <w:rFonts w:cs="Arial"/>
        </w:rPr>
        <w:t>т</w:t>
      </w:r>
      <w:r w:rsidR="00F67A55" w:rsidRPr="008B6D16">
        <w:rPr>
          <w:rFonts w:cs="Arial"/>
        </w:rPr>
        <w:t>екући рачун ____________,банка ______________ ,</w:t>
      </w:r>
      <w:r w:rsidRPr="008B6D16">
        <w:rPr>
          <w:rFonts w:eastAsia="Calibri" w:cs="Arial"/>
        </w:rPr>
        <w:t>кога заступа __________________________, (члан групе понуђача или подизвођач)</w:t>
      </w:r>
    </w:p>
    <w:p w:rsidR="00343A18" w:rsidRPr="008B6D16" w:rsidRDefault="00343A18" w:rsidP="00343A18">
      <w:pPr>
        <w:spacing w:before="0"/>
        <w:rPr>
          <w:rFonts w:eastAsia="Calibri" w:cs="Arial"/>
          <w:lang w:val="sr-Cyrl-BA"/>
        </w:rPr>
      </w:pPr>
      <w:r w:rsidRPr="008B6D16">
        <w:rPr>
          <w:rFonts w:eastAsia="Calibri" w:cs="Arial"/>
        </w:rPr>
        <w:t>2б)_______________________________________из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p>
    <w:p w:rsidR="002B49AF" w:rsidRPr="008B6D16" w:rsidRDefault="004E0104" w:rsidP="00343A18">
      <w:pPr>
        <w:spacing w:before="0"/>
        <w:rPr>
          <w:rFonts w:eastAsia="Calibri" w:cs="Arial"/>
        </w:rPr>
      </w:pPr>
      <w:r w:rsidRPr="008B6D16">
        <w:rPr>
          <w:rFonts w:cs="Arial"/>
        </w:rPr>
        <w:t>т</w:t>
      </w:r>
      <w:r w:rsidR="00F67A55" w:rsidRPr="008B6D16">
        <w:rPr>
          <w:rFonts w:cs="Arial"/>
        </w:rPr>
        <w:t>екући рачун ____________,банка ______________ ,</w:t>
      </w:r>
      <w:r w:rsidR="00343A18" w:rsidRPr="008B6D16">
        <w:rPr>
          <w:rFonts w:eastAsia="Calibri" w:cs="Arial"/>
        </w:rPr>
        <w:t>кога  заступа _______________________, (члан групе понуђача или подизвођач)</w:t>
      </w:r>
      <w:r w:rsidR="002B49AF" w:rsidRPr="008B6D16">
        <w:rPr>
          <w:rFonts w:eastAsia="Calibri" w:cs="Arial"/>
        </w:rPr>
        <w:t xml:space="preserve"> </w:t>
      </w:r>
    </w:p>
    <w:p w:rsidR="00343A18" w:rsidRPr="008B6D16" w:rsidRDefault="002B49AF" w:rsidP="00343A18">
      <w:pPr>
        <w:spacing w:before="0"/>
        <w:rPr>
          <w:rFonts w:eastAsia="Calibri" w:cs="Arial"/>
        </w:rPr>
      </w:pPr>
      <w:r w:rsidRPr="008B6D16">
        <w:rPr>
          <w:rFonts w:cs="Arial"/>
        </w:rPr>
        <w:t>(у даљем тексту: Продавац)</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r w:rsidRPr="008B6D16">
        <w:rPr>
          <w:rFonts w:cs="Arial"/>
        </w:rPr>
        <w:t>(у даљем тексту заједно: Уговорне стране)</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bCs/>
        </w:rPr>
      </w:pPr>
      <w:r w:rsidRPr="008B6D16">
        <w:rPr>
          <w:rFonts w:cs="Arial"/>
        </w:rPr>
        <w:t xml:space="preserve">закључиле су у </w:t>
      </w:r>
      <w:r w:rsidR="00EE23EA" w:rsidRPr="008B6D16">
        <w:rPr>
          <w:rFonts w:cs="Arial"/>
        </w:rPr>
        <w:t>Обреновцу</w:t>
      </w:r>
      <w:r w:rsidRPr="008B6D16">
        <w:rPr>
          <w:rFonts w:cs="Arial"/>
        </w:rPr>
        <w:t>, дана __________.године следећи:</w:t>
      </w:r>
    </w:p>
    <w:p w:rsidR="00343A18" w:rsidRPr="008B6D16" w:rsidRDefault="00343A18" w:rsidP="00343A18">
      <w:pPr>
        <w:pStyle w:val="KDParagraf"/>
        <w:spacing w:before="0"/>
        <w:rPr>
          <w:rFonts w:cs="Arial"/>
        </w:rPr>
      </w:pPr>
    </w:p>
    <w:p w:rsidR="001E1BD9" w:rsidRDefault="00087C7F" w:rsidP="00087C7F">
      <w:pPr>
        <w:jc w:val="center"/>
        <w:rPr>
          <w:rFonts w:cs="Arial"/>
          <w:b/>
          <w:lang w:val="sr-Cyrl-RS"/>
        </w:rPr>
      </w:pPr>
      <w:bookmarkStart w:id="267" w:name="_Toc442559949"/>
      <w:r w:rsidRPr="00531FCE">
        <w:rPr>
          <w:b/>
        </w:rPr>
        <w:t>УГОВОР О КУПОПРОДАЈИ</w:t>
      </w:r>
      <w:bookmarkEnd w:id="267"/>
      <w:r w:rsidRPr="00531FCE">
        <w:rPr>
          <w:b/>
          <w:lang w:val="sr-Cyrl-RS"/>
        </w:rPr>
        <w:t xml:space="preserve"> </w:t>
      </w:r>
      <w:r w:rsidRPr="00531FCE">
        <w:rPr>
          <w:rFonts w:cs="Arial"/>
          <w:b/>
        </w:rPr>
        <w:t>ДОБАРА</w:t>
      </w:r>
    </w:p>
    <w:p w:rsidR="00087C7F" w:rsidRPr="00531FCE" w:rsidRDefault="00087C7F" w:rsidP="00087C7F">
      <w:pPr>
        <w:jc w:val="center"/>
        <w:rPr>
          <w:rFonts w:cs="Arial"/>
          <w:b/>
        </w:rPr>
      </w:pPr>
      <w:r w:rsidRPr="00531FCE">
        <w:rPr>
          <w:rFonts w:cs="Arial"/>
          <w:b/>
        </w:rPr>
        <w:t xml:space="preserve"> </w:t>
      </w:r>
      <w:r w:rsidR="001E1BD9" w:rsidRPr="001E1BD9">
        <w:rPr>
          <w:rFonts w:cs="Arial"/>
          <w:b/>
        </w:rPr>
        <w:t>Лабораторијске хемикалије финог квалитета Тент</w:t>
      </w:r>
    </w:p>
    <w:p w:rsidR="00087C7F" w:rsidRPr="00531FCE" w:rsidRDefault="00087C7F" w:rsidP="00087C7F">
      <w:pPr>
        <w:pStyle w:val="BodyText"/>
        <w:spacing w:before="0"/>
        <w:jc w:val="center"/>
        <w:rPr>
          <w:rFonts w:cs="Arial"/>
          <w:b/>
          <w:sz w:val="22"/>
          <w:szCs w:val="22"/>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Уговорне стране констатују:</w:t>
      </w:r>
    </w:p>
    <w:p w:rsidR="00087C7F" w:rsidRPr="00F10346" w:rsidRDefault="00087C7F" w:rsidP="009138CB">
      <w:pPr>
        <w:pStyle w:val="KDNabrajanje"/>
      </w:pPr>
      <w:r w:rsidRPr="00F10346">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t xml:space="preserve"> </w:t>
      </w:r>
      <w:r w:rsidR="000C5AA1">
        <w:t>јавне набавке бр.</w:t>
      </w:r>
      <w:r w:rsidR="003A1564" w:rsidRPr="003A1564">
        <w:t xml:space="preserve"> </w:t>
      </w:r>
      <w:r w:rsidR="009138CB" w:rsidRPr="009138CB">
        <w:t>3000/0243/2019(406/2019)</w:t>
      </w:r>
      <w:r w:rsidR="003A1564">
        <w:rPr>
          <w:lang w:val="sr-Cyrl-RS"/>
        </w:rPr>
        <w:t xml:space="preserve"> </w:t>
      </w:r>
      <w:r w:rsidRPr="00F10346">
        <w:t xml:space="preserve">ради набавке добара и то </w:t>
      </w:r>
      <w:r w:rsidR="00726DF8" w:rsidRPr="00726DF8">
        <w:rPr>
          <w:rFonts w:cs="Arial"/>
        </w:rPr>
        <w:t>Лабораторијске хемикалије финог квалитета Тент</w:t>
      </w:r>
    </w:p>
    <w:p w:rsidR="00087C7F" w:rsidRPr="00F10346" w:rsidRDefault="00087C7F" w:rsidP="00087C7F">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F10346">
        <w:rPr>
          <w:rFonts w:cs="Arial"/>
          <w:color w:val="00B0F0"/>
        </w:rPr>
        <w:t>.</w:t>
      </w:r>
    </w:p>
    <w:p w:rsidR="00087C7F" w:rsidRPr="00F10346" w:rsidRDefault="00087C7F" w:rsidP="00087C7F">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9138CB">
        <w:rPr>
          <w:rFonts w:cs="Arial"/>
          <w:lang w:val="sr-Cyrl-RS"/>
        </w:rPr>
        <w:t>9</w:t>
      </w:r>
      <w:r w:rsidRPr="00F10346">
        <w:rPr>
          <w:rFonts w:cs="Arial"/>
        </w:rPr>
        <w:t>.године, у потпуности одговара захтеву Наручиоца из Позива за подношење понуда и Конкурсне документације</w:t>
      </w:r>
    </w:p>
    <w:p w:rsidR="00087C7F" w:rsidRPr="00F10346" w:rsidRDefault="00087C7F" w:rsidP="00087C7F">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b/>
        </w:rPr>
      </w:pPr>
      <w:r w:rsidRPr="00F10346">
        <w:rPr>
          <w:rFonts w:cs="Arial"/>
          <w:b/>
        </w:rPr>
        <w:t>ПРЕДМЕТ  УГОВОРА</w:t>
      </w:r>
    </w:p>
    <w:p w:rsidR="00087C7F" w:rsidRPr="00F10346" w:rsidRDefault="00087C7F" w:rsidP="00087C7F">
      <w:pPr>
        <w:spacing w:before="0"/>
        <w:jc w:val="center"/>
        <w:rPr>
          <w:rFonts w:cs="Arial"/>
          <w:b/>
        </w:rPr>
      </w:pPr>
      <w:r w:rsidRPr="00F10346">
        <w:rPr>
          <w:rFonts w:cs="Arial"/>
          <w:b/>
        </w:rPr>
        <w:t>Члан 1.</w:t>
      </w:r>
    </w:p>
    <w:p w:rsidR="00087C7F" w:rsidRPr="00F10346" w:rsidRDefault="00087C7F" w:rsidP="00087C7F">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w:t>
      </w:r>
      <w:r w:rsidR="000C5AA1">
        <w:rPr>
          <w:rFonts w:eastAsia="Calibri" w:cs="Arial"/>
          <w:lang w:val="sr-Cyrl-RS"/>
        </w:rPr>
        <w:t>су</w:t>
      </w:r>
      <w:r w:rsidRPr="00F10346">
        <w:rPr>
          <w:rFonts w:eastAsia="Calibri" w:cs="Arial"/>
          <w:lang w:val="ru-RU"/>
        </w:rPr>
        <w:t xml:space="preserve"> </w:t>
      </w:r>
      <w:r w:rsidR="000C5AA1" w:rsidRPr="000C5AA1">
        <w:rPr>
          <w:rFonts w:eastAsia="Calibri" w:cs="Arial"/>
        </w:rPr>
        <w:t>Лабораторијске хемикалије финог квалитета Тент</w:t>
      </w:r>
      <w:r w:rsidRPr="00F10346">
        <w:rPr>
          <w:rFonts w:eastAsia="Calibri" w:cs="Arial"/>
          <w:color w:val="00B0F0"/>
        </w:rPr>
        <w:t>.</w:t>
      </w:r>
    </w:p>
    <w:p w:rsidR="00087C7F" w:rsidRPr="007A3ECF" w:rsidRDefault="00087C7F" w:rsidP="00087C7F">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C0C17">
        <w:rPr>
          <w:rFonts w:eastAsia="Calibri" w:cs="Arial"/>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w:t>
      </w:r>
      <w:r w:rsidR="008D0269">
        <w:rPr>
          <w:rFonts w:eastAsia="Calibri" w:cs="Arial"/>
          <w:lang w:val="sr-Cyrl-RS"/>
        </w:rPr>
        <w:t xml:space="preserve">зи </w:t>
      </w:r>
      <w:r w:rsidR="007A3ECF">
        <w:rPr>
          <w:rFonts w:eastAsia="Calibri" w:cs="Arial"/>
        </w:rPr>
        <w:t>,чине саставни део овог Уговора</w:t>
      </w:r>
      <w:r w:rsidR="007A3ECF">
        <w:rPr>
          <w:rFonts w:eastAsia="Calibri" w:cs="Arial"/>
          <w:lang w:val="sr-Cyrl-RS"/>
        </w:rPr>
        <w:t xml:space="preserve">, </w:t>
      </w:r>
      <w:r w:rsidR="007A3ECF" w:rsidRPr="007A3ECF">
        <w:rPr>
          <w:rFonts w:eastAsia="Calibri" w:cs="Arial"/>
          <w:lang w:val="sr-Cyrl-RS"/>
        </w:rPr>
        <w:t>а Купац се обавезује да Продавцу плати уговорену вредност за испоручена добра.</w:t>
      </w:r>
    </w:p>
    <w:p w:rsidR="00087C7F" w:rsidRPr="00677614" w:rsidRDefault="00087C7F" w:rsidP="00087C7F">
      <w:pPr>
        <w:pStyle w:val="KDParagraf"/>
        <w:spacing w:before="0"/>
        <w:rPr>
          <w:rFonts w:eastAsia="Calibri" w:cs="Arial"/>
        </w:rPr>
      </w:pPr>
    </w:p>
    <w:p w:rsidR="00087C7F" w:rsidRPr="00F10346" w:rsidRDefault="00087C7F" w:rsidP="00087C7F">
      <w:pPr>
        <w:spacing w:before="0"/>
        <w:jc w:val="center"/>
        <w:rPr>
          <w:rFonts w:cs="Arial"/>
          <w:b/>
        </w:rPr>
      </w:pPr>
      <w:r w:rsidRPr="00F10346">
        <w:rPr>
          <w:rFonts w:cs="Arial"/>
          <w:b/>
        </w:rPr>
        <w:t>Члан 2.</w:t>
      </w:r>
    </w:p>
    <w:p w:rsidR="00087C7F" w:rsidRPr="00F10346" w:rsidRDefault="00087C7F" w:rsidP="00087C7F">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087C7F" w:rsidRPr="00F10346" w:rsidRDefault="00087C7F" w:rsidP="00087C7F">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087C7F" w:rsidRPr="00F10346" w:rsidRDefault="00087C7F" w:rsidP="00087C7F">
      <w:pPr>
        <w:pStyle w:val="KDParagraf"/>
        <w:spacing w:before="0"/>
        <w:rPr>
          <w:rFonts w:eastAsia="Calibri" w:cs="Arial"/>
        </w:rPr>
      </w:pPr>
    </w:p>
    <w:p w:rsidR="00087C7F" w:rsidRPr="00F10346" w:rsidRDefault="00087C7F" w:rsidP="00087C7F">
      <w:pPr>
        <w:pStyle w:val="KDParagraf"/>
        <w:spacing w:before="0"/>
        <w:rPr>
          <w:rFonts w:cs="Arial"/>
          <w:b/>
        </w:rPr>
      </w:pPr>
      <w:r w:rsidRPr="00F10346">
        <w:rPr>
          <w:rFonts w:cs="Arial"/>
          <w:b/>
        </w:rPr>
        <w:t>УГОВОРЕНА ВРЕДНОСТ</w:t>
      </w:r>
    </w:p>
    <w:p w:rsidR="00087C7F" w:rsidRPr="00F10346" w:rsidRDefault="00087C7F" w:rsidP="00087C7F">
      <w:pPr>
        <w:spacing w:before="0"/>
        <w:jc w:val="center"/>
        <w:rPr>
          <w:rFonts w:cs="Arial"/>
          <w:b/>
        </w:rPr>
      </w:pPr>
      <w:r w:rsidRPr="00F10346">
        <w:rPr>
          <w:rFonts w:cs="Arial"/>
          <w:b/>
        </w:rPr>
        <w:t>Члан 3.</w:t>
      </w:r>
    </w:p>
    <w:p w:rsidR="00087C7F" w:rsidRPr="009768A2" w:rsidRDefault="00087C7F" w:rsidP="00087C7F">
      <w:pPr>
        <w:pStyle w:val="KDParagraf"/>
        <w:spacing w:before="0"/>
        <w:rPr>
          <w:rFonts w:cs="Arial"/>
        </w:rPr>
      </w:pPr>
      <w:r w:rsidRPr="009768A2">
        <w:rPr>
          <w:rFonts w:cs="Arial"/>
        </w:rPr>
        <w:t>Укупна вредност добара из члана 1.овог Уговора износи _____________ (словима:______________) RSD.</w:t>
      </w:r>
    </w:p>
    <w:p w:rsidR="00087C7F" w:rsidRPr="009768A2" w:rsidRDefault="00087C7F" w:rsidP="00087C7F">
      <w:pPr>
        <w:pStyle w:val="KDParagraf"/>
        <w:spacing w:before="0"/>
        <w:rPr>
          <w:rFonts w:cs="Arial"/>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087C7F" w:rsidRPr="00F10346" w:rsidRDefault="00087C7F" w:rsidP="00087C7F">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087C7F" w:rsidRPr="009768A2" w:rsidRDefault="00087C7F" w:rsidP="00087C7F">
      <w:pPr>
        <w:pStyle w:val="KDParagraf"/>
        <w:spacing w:before="0"/>
        <w:rPr>
          <w:rFonts w:cs="Arial"/>
        </w:rPr>
      </w:pPr>
      <w:r w:rsidRPr="009768A2">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087C7F" w:rsidRDefault="00B86547" w:rsidP="00087C7F">
      <w:pPr>
        <w:pStyle w:val="KDParagraf"/>
        <w:spacing w:before="0"/>
      </w:pPr>
      <w:r w:rsidRPr="00B86547">
        <w:rPr>
          <w:bCs/>
        </w:rPr>
        <w:t>Цена је фиксна за цео уговорени перио</w:t>
      </w:r>
      <w:r>
        <w:rPr>
          <w:bCs/>
        </w:rPr>
        <w:t>д и не подлеже никаквој промени</w:t>
      </w:r>
      <w:r w:rsidRPr="00B86547">
        <w:t>.</w:t>
      </w:r>
    </w:p>
    <w:p w:rsidR="002013A1" w:rsidRPr="00B86547" w:rsidRDefault="002013A1"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ИЗДАВАЊЕ РАЧУНА И ПЛАЋАЊЕ</w:t>
      </w:r>
    </w:p>
    <w:p w:rsidR="00087C7F" w:rsidRPr="00F10346" w:rsidRDefault="00087C7F" w:rsidP="00087C7F">
      <w:pPr>
        <w:pStyle w:val="KDParagraf"/>
        <w:spacing w:before="0"/>
        <w:rPr>
          <w:rFonts w:cs="Arial"/>
        </w:rPr>
      </w:pPr>
    </w:p>
    <w:p w:rsidR="00087C7F" w:rsidRPr="00F10346" w:rsidRDefault="00087C7F" w:rsidP="00087C7F">
      <w:pPr>
        <w:spacing w:before="0"/>
        <w:jc w:val="center"/>
        <w:rPr>
          <w:rFonts w:cs="Arial"/>
          <w:b/>
        </w:rPr>
      </w:pPr>
      <w:r w:rsidRPr="00F10346">
        <w:rPr>
          <w:rFonts w:cs="Arial"/>
          <w:b/>
        </w:rPr>
        <w:t>Члан 4.</w:t>
      </w:r>
    </w:p>
    <w:p w:rsidR="00087C7F" w:rsidRPr="003B161F" w:rsidRDefault="00087C7F" w:rsidP="00087C7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87C7F" w:rsidRPr="00F72EC5" w:rsidRDefault="00087C7F" w:rsidP="00087C7F">
      <w:pPr>
        <w:pStyle w:val="KDParagraf"/>
        <w:spacing w:before="0"/>
        <w:rPr>
          <w:rFonts w:cs="Arial"/>
        </w:rPr>
      </w:pPr>
      <w:r w:rsidRPr="0056452B">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3A1564">
        <w:rPr>
          <w:rFonts w:cs="Arial"/>
          <w:lang w:val="sr-Cyrl-RS"/>
        </w:rPr>
        <w:t>Купца</w:t>
      </w:r>
      <w:r w:rsidRPr="005A4FD7">
        <w:rPr>
          <w:rFonts w:cs="Arial"/>
        </w:rPr>
        <w:t xml:space="preserve">. </w:t>
      </w:r>
      <w:r w:rsidR="00F72EC5" w:rsidRPr="00F72EC5">
        <w:rPr>
          <w:rFonts w:cs="Arial"/>
          <w:lang w:val="sr-Cyrl-RS"/>
        </w:rPr>
        <w:t>Продавац</w:t>
      </w:r>
      <w:r w:rsidRPr="00F72EC5">
        <w:rPr>
          <w:rFonts w:cs="Arial"/>
        </w:rPr>
        <w:t xml:space="preserve"> је обавезан да на рачуну/рачунима наведе уговр на основу којег се рачун издаје (број и датум).</w:t>
      </w:r>
    </w:p>
    <w:p w:rsidR="00087C7F" w:rsidRPr="00F10346" w:rsidRDefault="00087C7F" w:rsidP="00087C7F">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87C7F" w:rsidRPr="003B161F" w:rsidRDefault="00087C7F" w:rsidP="00087C7F">
      <w:pPr>
        <w:pStyle w:val="KDParagraf"/>
        <w:spacing w:before="0"/>
        <w:rPr>
          <w:rFonts w:cs="Arial"/>
          <w:lang w:eastAsia="sr-Latn-CS"/>
        </w:rPr>
      </w:pPr>
      <w:r w:rsidRPr="003B161F">
        <w:rPr>
          <w:rFonts w:cs="Arial"/>
          <w:lang w:eastAsia="sr-Latn-CS"/>
        </w:rPr>
        <w:t xml:space="preserve">пратећом документацијом. </w:t>
      </w:r>
    </w:p>
    <w:p w:rsidR="00087C7F" w:rsidRDefault="00087C7F" w:rsidP="00087C7F">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C15485" w:rsidRDefault="00C15485" w:rsidP="00087C7F">
      <w:pPr>
        <w:pStyle w:val="KDParagraf"/>
        <w:spacing w:before="0"/>
        <w:rPr>
          <w:rFonts w:cs="Arial"/>
        </w:rPr>
      </w:pPr>
    </w:p>
    <w:p w:rsidR="00C15485" w:rsidRPr="003B161F" w:rsidRDefault="00C15485"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РОК И МЕСТО ИСПОРУКЕ</w:t>
      </w:r>
    </w:p>
    <w:p w:rsidR="00087C7F" w:rsidRPr="00F10346" w:rsidRDefault="00087C7F" w:rsidP="00087C7F">
      <w:pPr>
        <w:spacing w:before="0"/>
        <w:jc w:val="center"/>
        <w:rPr>
          <w:rFonts w:cs="Arial"/>
          <w:b/>
        </w:rPr>
      </w:pPr>
      <w:r w:rsidRPr="00F10346">
        <w:rPr>
          <w:rFonts w:cs="Arial"/>
          <w:b/>
        </w:rPr>
        <w:t>Члан 5.</w:t>
      </w:r>
    </w:p>
    <w:p w:rsidR="003C10E4" w:rsidRDefault="00087C7F" w:rsidP="00E64C1C">
      <w:pPr>
        <w:pStyle w:val="KDParagraf"/>
        <w:spacing w:before="0"/>
        <w:rPr>
          <w:rFonts w:eastAsia="Calibri" w:cs="Arial"/>
          <w:lang w:val="sr-Cyrl-RS"/>
        </w:rPr>
      </w:pPr>
      <w:r w:rsidRPr="003B161F">
        <w:rPr>
          <w:rFonts w:eastAsia="Calibri" w:cs="Arial"/>
        </w:rPr>
        <w:t xml:space="preserve">За време трајања Уговора, Продавац се обавезује да </w:t>
      </w:r>
      <w:r w:rsidR="00E64C1C" w:rsidRPr="00E64C1C">
        <w:rPr>
          <w:rFonts w:eastAsia="Calibri" w:cs="Arial"/>
        </w:rPr>
        <w:t xml:space="preserve">испоруку добара изврши у року који не може бити дужи од </w:t>
      </w:r>
      <w:r w:rsidR="003C10E4">
        <w:rPr>
          <w:rFonts w:eastAsia="Calibri" w:cs="Arial"/>
          <w:lang w:val="sr-Cyrl-RS"/>
        </w:rPr>
        <w:t>_____</w:t>
      </w:r>
      <w:r w:rsidR="00E64C1C" w:rsidRPr="00E64C1C">
        <w:rPr>
          <w:rFonts w:eastAsia="Calibri" w:cs="Arial"/>
        </w:rPr>
        <w:t xml:space="preserve"> дана од дана ступања Уговора на снагу осим за позицију</w:t>
      </w:r>
      <w:r w:rsidR="0035020F">
        <w:rPr>
          <w:rFonts w:eastAsia="Calibri" w:cs="Arial"/>
          <w:lang w:val="sr-Cyrl-RS"/>
        </w:rPr>
        <w:t xml:space="preserve"> 49</w:t>
      </w:r>
      <w:r w:rsidR="00E64C1C" w:rsidRPr="00E64C1C">
        <w:rPr>
          <w:rFonts w:eastAsia="Calibri" w:cs="Arial"/>
        </w:rPr>
        <w:t xml:space="preserve">.Неслеров реагенс прва испорука у року од </w:t>
      </w:r>
      <w:r w:rsidR="003C10E4">
        <w:rPr>
          <w:rFonts w:eastAsia="Calibri" w:cs="Arial"/>
          <w:lang w:val="sr-Cyrl-RS"/>
        </w:rPr>
        <w:t>___</w:t>
      </w:r>
      <w:r w:rsidR="00E64C1C" w:rsidRPr="00E64C1C">
        <w:rPr>
          <w:rFonts w:eastAsia="Calibri" w:cs="Arial"/>
        </w:rPr>
        <w:t xml:space="preserve"> дана остало сукцесивно у року од </w:t>
      </w:r>
      <w:r w:rsidR="003C10E4">
        <w:rPr>
          <w:rFonts w:eastAsia="Calibri" w:cs="Arial"/>
          <w:lang w:val="sr-Cyrl-RS"/>
        </w:rPr>
        <w:t>____</w:t>
      </w:r>
      <w:r w:rsidR="00E64C1C" w:rsidRPr="00E64C1C">
        <w:rPr>
          <w:rFonts w:eastAsia="Calibri" w:cs="Arial"/>
        </w:rPr>
        <w:t xml:space="preserve"> дана од дана ступања Уговора на снагу.</w:t>
      </w:r>
    </w:p>
    <w:p w:rsidR="003C10E4" w:rsidRDefault="003C10E4" w:rsidP="00E64C1C">
      <w:pPr>
        <w:pStyle w:val="KDParagraf"/>
        <w:spacing w:before="0"/>
        <w:rPr>
          <w:rFonts w:eastAsia="Calibri" w:cs="Arial"/>
          <w:lang w:val="sr-Cyrl-RS"/>
        </w:rPr>
      </w:pPr>
    </w:p>
    <w:p w:rsidR="00C0041C" w:rsidRPr="00C0041C" w:rsidRDefault="00C0041C" w:rsidP="00C0041C">
      <w:pPr>
        <w:pStyle w:val="KDParagraf"/>
        <w:spacing w:before="0"/>
        <w:rPr>
          <w:rFonts w:cs="Arial"/>
          <w:lang w:val="sr-Cyrl-RS"/>
        </w:rPr>
      </w:pPr>
      <w:r w:rsidRPr="00C0041C">
        <w:rPr>
          <w:rFonts w:cs="Arial"/>
          <w:lang w:val="sr-Cyrl-RS"/>
        </w:rPr>
        <w:t>Место испоруке  за позиције од 1 до 3</w:t>
      </w:r>
      <w:r w:rsidR="0035020F">
        <w:rPr>
          <w:rFonts w:cs="Arial"/>
          <w:lang w:val="sr-Cyrl-RS"/>
        </w:rPr>
        <w:t>2</w:t>
      </w:r>
      <w:r w:rsidRPr="00C0041C">
        <w:rPr>
          <w:rFonts w:cs="Arial"/>
          <w:lang w:val="sr-Cyrl-RS"/>
        </w:rPr>
        <w:t xml:space="preserve"> је :локација ТЕНТ А Улица Богољуба Урошевића Црног 44., 11500 Обреновац, </w:t>
      </w:r>
    </w:p>
    <w:p w:rsidR="00C0041C" w:rsidRPr="00C0041C" w:rsidRDefault="00C0041C" w:rsidP="00C0041C">
      <w:pPr>
        <w:pStyle w:val="KDParagraf"/>
        <w:spacing w:before="0"/>
        <w:rPr>
          <w:rFonts w:cs="Arial"/>
          <w:lang w:val="sr-Cyrl-RS"/>
        </w:rPr>
      </w:pPr>
      <w:r w:rsidRPr="00C0041C">
        <w:rPr>
          <w:rFonts w:cs="Arial"/>
          <w:lang w:val="sr-Cyrl-RS"/>
        </w:rPr>
        <w:t>Место испоруке  за позиције од 3</w:t>
      </w:r>
      <w:r w:rsidR="0035020F">
        <w:rPr>
          <w:rFonts w:cs="Arial"/>
          <w:lang w:val="sr-Cyrl-RS"/>
        </w:rPr>
        <w:t>3</w:t>
      </w:r>
      <w:r w:rsidRPr="00C0041C">
        <w:rPr>
          <w:rFonts w:cs="Arial"/>
          <w:lang w:val="sr-Cyrl-RS"/>
        </w:rPr>
        <w:t xml:space="preserve"> до 5</w:t>
      </w:r>
      <w:r w:rsidR="0035020F">
        <w:rPr>
          <w:rFonts w:cs="Arial"/>
          <w:lang w:val="sr-Cyrl-RS"/>
        </w:rPr>
        <w:t>4</w:t>
      </w:r>
      <w:r w:rsidRPr="00C0041C">
        <w:rPr>
          <w:rFonts w:cs="Arial"/>
          <w:lang w:val="sr-Cyrl-RS"/>
        </w:rPr>
        <w:t xml:space="preserve"> је :ТЕНТ Б - Ушће </w:t>
      </w:r>
    </w:p>
    <w:p w:rsidR="00C0041C" w:rsidRPr="00C0041C" w:rsidRDefault="00C0041C" w:rsidP="00C0041C">
      <w:pPr>
        <w:pStyle w:val="KDParagraf"/>
        <w:spacing w:before="0"/>
        <w:rPr>
          <w:rFonts w:cs="Arial"/>
          <w:lang w:val="sr-Cyrl-RS"/>
        </w:rPr>
      </w:pPr>
      <w:r w:rsidRPr="00C0041C">
        <w:rPr>
          <w:rFonts w:cs="Arial"/>
          <w:lang w:val="sr-Cyrl-RS"/>
        </w:rPr>
        <w:t xml:space="preserve">Место испоруке  за позиције од </w:t>
      </w:r>
      <w:r w:rsidR="0035020F">
        <w:rPr>
          <w:rFonts w:cs="Arial"/>
          <w:lang w:val="sr-Cyrl-RS"/>
        </w:rPr>
        <w:t>55</w:t>
      </w:r>
      <w:r w:rsidRPr="00C0041C">
        <w:rPr>
          <w:rFonts w:cs="Arial"/>
          <w:lang w:val="sr-Cyrl-RS"/>
        </w:rPr>
        <w:t xml:space="preserve"> до 8</w:t>
      </w:r>
      <w:r w:rsidR="0035020F">
        <w:rPr>
          <w:rFonts w:cs="Arial"/>
          <w:lang w:val="sr-Cyrl-RS"/>
        </w:rPr>
        <w:t>9</w:t>
      </w:r>
      <w:r w:rsidRPr="00C0041C">
        <w:rPr>
          <w:rFonts w:cs="Arial"/>
          <w:lang w:val="sr-Cyrl-RS"/>
        </w:rPr>
        <w:t xml:space="preserve"> је :ТЕ Колубара Велики Црљени "3.Oктобра" 144.</w:t>
      </w:r>
    </w:p>
    <w:p w:rsidR="00087C7F" w:rsidRPr="00F10346" w:rsidRDefault="00C0041C" w:rsidP="00C0041C">
      <w:pPr>
        <w:pStyle w:val="KDParagraf"/>
        <w:spacing w:before="0"/>
        <w:rPr>
          <w:rFonts w:cs="Arial"/>
        </w:rPr>
      </w:pPr>
      <w:r w:rsidRPr="00C0041C">
        <w:rPr>
          <w:rFonts w:cs="Arial"/>
          <w:lang w:val="sr-Cyrl-RS"/>
        </w:rPr>
        <w:t>Паритет испоруке : FCA (магацин Наручиоца) са урачунатим зависним трошковима</w:t>
      </w:r>
      <w:r>
        <w:rPr>
          <w:rFonts w:cs="Arial"/>
          <w:lang w:val="sr-Cyrl-RS"/>
        </w:rPr>
        <w:t xml:space="preserve"> </w:t>
      </w:r>
      <w:r w:rsidR="00087C7F" w:rsidRPr="00F10346">
        <w:rPr>
          <w:rFonts w:cs="Arial"/>
        </w:rPr>
        <w:t xml:space="preserve">Продавац се обавезује да, у оквиру утврђене динамике, отпрему, транспорт и испоруку </w:t>
      </w:r>
      <w:r w:rsidR="00087C7F" w:rsidRPr="00F04907">
        <w:rPr>
          <w:rFonts w:cs="Arial"/>
        </w:rPr>
        <w:t>добра организује тако да се пријем добара у складишта ЈП ЕПС врши у времену од  08:00 до 14:00 часова</w:t>
      </w:r>
      <w:r w:rsidR="00087C7F" w:rsidRPr="00F10346">
        <w:rPr>
          <w:rFonts w:cs="Arial"/>
        </w:rPr>
        <w:t xml:space="preserve">, а  у свему у  складу са инструкцијама и захтевима Купца. </w:t>
      </w:r>
    </w:p>
    <w:p w:rsidR="00087C7F" w:rsidRPr="00F10346" w:rsidRDefault="00087C7F" w:rsidP="00087C7F">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087C7F" w:rsidRDefault="00087C7F" w:rsidP="00087C7F">
      <w:pPr>
        <w:pStyle w:val="KDParagraf"/>
        <w:spacing w:before="0"/>
        <w:rPr>
          <w:rFonts w:cs="Arial"/>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C15485" w:rsidRPr="003B161F" w:rsidRDefault="00C15485" w:rsidP="00087C7F">
      <w:pPr>
        <w:pStyle w:val="KDParagraf"/>
        <w:spacing w:before="0"/>
        <w:rPr>
          <w:rFonts w:cs="Arial"/>
          <w:lang w:val="sr-Cyrl-BA"/>
        </w:rPr>
      </w:pPr>
    </w:p>
    <w:p w:rsidR="00087C7F" w:rsidRPr="00F10346" w:rsidRDefault="00087C7F" w:rsidP="00087C7F">
      <w:pPr>
        <w:pStyle w:val="KDParagraf"/>
        <w:spacing w:before="0"/>
        <w:rPr>
          <w:rFonts w:eastAsia="Calibri" w:cs="Arial"/>
          <w:color w:val="00B0F0"/>
        </w:rPr>
      </w:pPr>
    </w:p>
    <w:p w:rsidR="00087C7F" w:rsidRDefault="00087C7F" w:rsidP="00087C7F">
      <w:pPr>
        <w:spacing w:before="0"/>
        <w:rPr>
          <w:rFonts w:cs="Arial"/>
          <w:b/>
          <w:lang w:val="sr-Cyrl-RS"/>
        </w:rPr>
      </w:pPr>
      <w:r w:rsidRPr="00F10346">
        <w:rPr>
          <w:rFonts w:cs="Arial"/>
          <w:b/>
        </w:rPr>
        <w:t>КВАЛИТАТИВНИ И КВАНТИТАТИВНИ ПРИЈЕМ</w:t>
      </w:r>
    </w:p>
    <w:p w:rsidR="004103FD" w:rsidRPr="004103FD" w:rsidRDefault="004103FD" w:rsidP="00087C7F">
      <w:pPr>
        <w:spacing w:before="0"/>
        <w:rPr>
          <w:rFonts w:cs="Arial"/>
          <w:b/>
          <w:lang w:val="sr-Cyrl-RS"/>
        </w:rPr>
      </w:pPr>
    </w:p>
    <w:p w:rsidR="00087C7F" w:rsidRPr="00F10346" w:rsidRDefault="00087C7F" w:rsidP="00087C7F">
      <w:pPr>
        <w:spacing w:before="0"/>
        <w:jc w:val="center"/>
        <w:rPr>
          <w:rFonts w:cs="Arial"/>
          <w:b/>
        </w:rPr>
      </w:pPr>
      <w:r w:rsidRPr="00F10346">
        <w:rPr>
          <w:rFonts w:cs="Arial"/>
          <w:b/>
        </w:rPr>
        <w:t>Члан 6.</w:t>
      </w:r>
    </w:p>
    <w:p w:rsidR="00087C7F" w:rsidRPr="00F10346" w:rsidRDefault="00087C7F" w:rsidP="00087C7F">
      <w:pPr>
        <w:spacing w:before="0"/>
        <w:rPr>
          <w:rFonts w:cs="Arial"/>
          <w:b/>
        </w:rPr>
      </w:pPr>
      <w:r w:rsidRPr="00F10346">
        <w:rPr>
          <w:rFonts w:cs="Arial"/>
          <w:b/>
        </w:rPr>
        <w:t>Квантитативни пријем</w:t>
      </w:r>
    </w:p>
    <w:p w:rsidR="00087C7F" w:rsidRPr="00F10346" w:rsidRDefault="00087C7F" w:rsidP="00087C7F">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87C7F" w:rsidRPr="00F10346" w:rsidRDefault="00087C7F" w:rsidP="00087C7F">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87C7F" w:rsidRPr="009768A2" w:rsidRDefault="00087C7F" w:rsidP="00087C7F">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9768A2">
        <w:rPr>
          <w:rFonts w:cs="Arial"/>
        </w:rPr>
        <w:t>преузимање добра у времену од 08,00 до 14,00 часова.</w:t>
      </w:r>
    </w:p>
    <w:p w:rsidR="00087C7F" w:rsidRDefault="00087C7F" w:rsidP="00087C7F">
      <w:pPr>
        <w:pStyle w:val="KDParagraf"/>
        <w:spacing w:before="0"/>
        <w:rPr>
          <w:rFonts w:cs="Arial"/>
          <w:lang w:val="sr-Latn-CS"/>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sidR="003F040D">
        <w:rPr>
          <w:rFonts w:cs="Arial"/>
          <w:lang w:val="sr-Cyrl-RS"/>
        </w:rPr>
        <w:t xml:space="preserve"> </w:t>
      </w:r>
      <w:r w:rsidRPr="00F10346">
        <w:rPr>
          <w:rFonts w:cs="Arial"/>
        </w:rPr>
        <w:t>и</w:t>
      </w:r>
      <w:r w:rsidR="003F040D">
        <w:rPr>
          <w:rFonts w:cs="Arial"/>
          <w:lang w:val="sr-Cyrl-RS"/>
        </w:rPr>
        <w:t xml:space="preserve"> </w:t>
      </w:r>
      <w:r w:rsidRPr="00F10346">
        <w:rPr>
          <w:rFonts w:cs="Arial"/>
        </w:rPr>
        <w:t>провером</w:t>
      </w:r>
      <w:r w:rsidRPr="00F10346">
        <w:rPr>
          <w:rFonts w:cs="Arial"/>
          <w:lang w:val="sr-Latn-CS"/>
        </w:rPr>
        <w:t>:</w:t>
      </w:r>
    </w:p>
    <w:p w:rsidR="00C15485" w:rsidRDefault="00C15485" w:rsidP="00087C7F">
      <w:pPr>
        <w:pStyle w:val="KDParagraf"/>
        <w:spacing w:before="0"/>
        <w:rPr>
          <w:rFonts w:cs="Arial"/>
          <w:lang w:val="sr-Latn-CS"/>
        </w:rPr>
      </w:pPr>
    </w:p>
    <w:p w:rsidR="00087C7F" w:rsidRPr="00F10346" w:rsidRDefault="00087C7F" w:rsidP="00087C7F">
      <w:pPr>
        <w:pStyle w:val="KDNabrajanje"/>
        <w:spacing w:before="0"/>
        <w:rPr>
          <w:rFonts w:cs="Arial"/>
        </w:rPr>
      </w:pPr>
      <w:r w:rsidRPr="00F10346">
        <w:rPr>
          <w:rFonts w:cs="Arial"/>
        </w:rPr>
        <w:t>да ли је испоручена уговорена  количина</w:t>
      </w:r>
    </w:p>
    <w:p w:rsidR="00087C7F" w:rsidRPr="00F10346" w:rsidRDefault="00087C7F" w:rsidP="00087C7F">
      <w:pPr>
        <w:pStyle w:val="KDNabrajanje"/>
        <w:spacing w:before="0"/>
        <w:rPr>
          <w:rFonts w:cs="Arial"/>
        </w:rPr>
      </w:pPr>
      <w:r w:rsidRPr="00F10346">
        <w:rPr>
          <w:rFonts w:cs="Arial"/>
        </w:rPr>
        <w:t>да ли су добра испоручена у оригиналном паковању</w:t>
      </w:r>
    </w:p>
    <w:p w:rsidR="00087C7F" w:rsidRPr="00F10346" w:rsidRDefault="00087C7F" w:rsidP="00087C7F">
      <w:pPr>
        <w:pStyle w:val="KDNabrajanje"/>
        <w:spacing w:before="0"/>
        <w:rPr>
          <w:rFonts w:cs="Arial"/>
        </w:rPr>
      </w:pPr>
      <w:r w:rsidRPr="00F10346">
        <w:rPr>
          <w:rFonts w:cs="Arial"/>
        </w:rPr>
        <w:t>да ли су добра без видљивог оштећења</w:t>
      </w:r>
    </w:p>
    <w:p w:rsidR="00087C7F" w:rsidRPr="00F10346" w:rsidRDefault="00087C7F" w:rsidP="002E053E">
      <w:pPr>
        <w:pStyle w:val="KDNabrajanje"/>
        <w:rPr>
          <w:rFonts w:cs="Arial"/>
        </w:rPr>
      </w:pPr>
      <w:r w:rsidRPr="00F10346">
        <w:rPr>
          <w:rFonts w:cs="Arial"/>
        </w:rPr>
        <w:t>да ли је уз испоручена добра достављена комплетна пратећа документација наве</w:t>
      </w:r>
      <w:r w:rsidR="002E053E">
        <w:rPr>
          <w:rFonts w:cs="Arial"/>
        </w:rPr>
        <w:t>дена у конкурсној документацији</w:t>
      </w:r>
      <w:r w:rsidR="002E053E">
        <w:rPr>
          <w:rFonts w:cs="Arial"/>
          <w:lang w:val="sr-Cyrl-RS"/>
        </w:rPr>
        <w:t>(</w:t>
      </w:r>
      <w:r w:rsidR="002E053E" w:rsidRPr="002E053E">
        <w:t xml:space="preserve"> </w:t>
      </w:r>
      <w:r w:rsidR="002E053E" w:rsidRPr="002E053E">
        <w:rPr>
          <w:rFonts w:cs="Arial"/>
        </w:rPr>
        <w:t>безбедносни лист за сваку хемикалију на српском језику, у складу са важећим Правилником о садржају безбедоносног  листа</w:t>
      </w:r>
      <w:r w:rsidR="002E053E">
        <w:rPr>
          <w:rFonts w:cs="Arial"/>
          <w:lang w:val="sr-Cyrl-RS"/>
        </w:rPr>
        <w:t>)</w:t>
      </w:r>
    </w:p>
    <w:p w:rsidR="00087C7F" w:rsidRDefault="00087C7F" w:rsidP="00087C7F">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F4C05" w:rsidRPr="004B0BD0" w:rsidRDefault="00BF4C05" w:rsidP="00BF4C05">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0BD0">
        <w:rPr>
          <w:rFonts w:ascii="Arial" w:eastAsia="Times New Roman" w:hAnsi="Arial" w:cs="Arial"/>
          <w:lang w:val="sr-Cyrl-RS" w:eastAsia="hr-HR"/>
        </w:rPr>
        <w:t>У</w:t>
      </w:r>
      <w:r w:rsidRPr="004B0BD0">
        <w:rPr>
          <w:rFonts w:ascii="Arial" w:eastAsia="Times New Roman" w:hAnsi="Arial" w:cs="Arial"/>
          <w:lang w:val="hr-HR" w:eastAsia="hr-HR"/>
        </w:rPr>
        <w:t xml:space="preserve">з испоруку </w:t>
      </w:r>
      <w:r w:rsidRPr="004B0BD0">
        <w:rPr>
          <w:rFonts w:ascii="Arial" w:eastAsia="Times New Roman" w:hAnsi="Arial" w:cs="Arial"/>
          <w:lang w:val="sr-Cyrl-RS" w:eastAsia="hr-HR"/>
        </w:rPr>
        <w:t xml:space="preserve">добара </w:t>
      </w:r>
      <w:r w:rsidR="00772037">
        <w:rPr>
          <w:rFonts w:ascii="Arial" w:eastAsia="Times New Roman" w:hAnsi="Arial" w:cs="Arial"/>
          <w:lang w:val="sr-Cyrl-RS" w:eastAsia="hr-HR"/>
        </w:rPr>
        <w:t>Купац</w:t>
      </w:r>
      <w:r w:rsidRPr="004B0BD0">
        <w:rPr>
          <w:rFonts w:ascii="Arial" w:eastAsia="Times New Roman" w:hAnsi="Arial" w:cs="Arial"/>
          <w:lang w:val="sr-Cyrl-RS" w:eastAsia="hr-HR"/>
        </w:rPr>
        <w:t xml:space="preserve"> је у обавези да</w:t>
      </w:r>
      <w:r w:rsidRPr="004B0BD0">
        <w:rPr>
          <w:rFonts w:ascii="Arial" w:eastAsia="Times New Roman" w:hAnsi="Arial" w:cs="Arial"/>
          <w:lang w:val="hr-HR" w:eastAsia="hr-HR"/>
        </w:rPr>
        <w:t xml:space="preserve"> </w:t>
      </w:r>
      <w:r w:rsidRPr="004B0BD0">
        <w:rPr>
          <w:rFonts w:ascii="Arial" w:eastAsia="Times New Roman" w:hAnsi="Arial" w:cs="Arial"/>
          <w:lang w:val="sr-Latn-CS" w:eastAsia="hr-HR"/>
        </w:rPr>
        <w:t>достав</w:t>
      </w:r>
      <w:r w:rsidRPr="004B0BD0">
        <w:rPr>
          <w:rFonts w:ascii="Arial" w:eastAsia="Times New Roman" w:hAnsi="Arial" w:cs="Arial"/>
          <w:lang w:val="hr-HR" w:eastAsia="hr-HR"/>
        </w:rPr>
        <w:t>и</w:t>
      </w:r>
      <w:r w:rsidRPr="004B0BD0">
        <w:rPr>
          <w:rFonts w:ascii="Arial" w:eastAsia="Times New Roman" w:hAnsi="Arial" w:cs="Arial"/>
          <w:lang w:val="sr-Cyrl-RS" w:eastAsia="hr-HR"/>
        </w:rPr>
        <w:t xml:space="preserve"> </w:t>
      </w:r>
      <w:r w:rsidRPr="004B0BD0">
        <w:rPr>
          <w:rFonts w:ascii="Arial" w:eastAsia="Times New Roman" w:hAnsi="Arial" w:cs="Arial"/>
          <w:lang w:val="hr-HR" w:eastAsia="hr-HR"/>
        </w:rPr>
        <w:t xml:space="preserve">безбедносни лист </w:t>
      </w:r>
      <w:r w:rsidRPr="004B0BD0">
        <w:rPr>
          <w:rFonts w:ascii="Arial" w:eastAsia="Times New Roman" w:hAnsi="Arial" w:cs="Arial"/>
          <w:lang w:val="sr-Cyrl-RS" w:eastAsia="hr-HR"/>
        </w:rPr>
        <w:t>за сваку хемикалију</w:t>
      </w:r>
      <w:r w:rsidRPr="004B0BD0">
        <w:rPr>
          <w:rFonts w:ascii="Arial" w:eastAsia="Times New Roman" w:hAnsi="Arial" w:cs="Arial"/>
          <w:lang w:val="hr-HR" w:eastAsia="hr-HR"/>
        </w:rPr>
        <w:t xml:space="preserve"> </w:t>
      </w:r>
      <w:r w:rsidRPr="004B0BD0">
        <w:rPr>
          <w:rFonts w:ascii="Arial" w:eastAsia="Times New Roman" w:hAnsi="Arial" w:cs="Arial"/>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087C7F" w:rsidRPr="00F10346" w:rsidRDefault="00087C7F" w:rsidP="00087C7F">
      <w:pPr>
        <w:spacing w:before="0"/>
        <w:rPr>
          <w:rFonts w:cs="Arial"/>
          <w:b/>
        </w:rPr>
      </w:pPr>
    </w:p>
    <w:p w:rsidR="00087C7F" w:rsidRPr="00F10346" w:rsidRDefault="00087C7F" w:rsidP="00087C7F">
      <w:pPr>
        <w:spacing w:before="0"/>
        <w:jc w:val="center"/>
        <w:rPr>
          <w:rFonts w:cs="Arial"/>
          <w:b/>
        </w:rPr>
      </w:pPr>
      <w:r w:rsidRPr="00F10346">
        <w:rPr>
          <w:rFonts w:cs="Arial"/>
          <w:b/>
        </w:rPr>
        <w:t>Члан 7.</w:t>
      </w:r>
    </w:p>
    <w:p w:rsidR="00087C7F" w:rsidRPr="00F10346" w:rsidRDefault="00087C7F" w:rsidP="00087C7F">
      <w:pPr>
        <w:spacing w:before="0"/>
        <w:rPr>
          <w:rFonts w:cs="Arial"/>
          <w:b/>
        </w:rPr>
      </w:pPr>
      <w:r w:rsidRPr="00F10346">
        <w:rPr>
          <w:rFonts w:cs="Arial"/>
          <w:b/>
        </w:rPr>
        <w:t>Квалитативни пријем</w:t>
      </w:r>
    </w:p>
    <w:p w:rsidR="00087C7F" w:rsidRPr="00F10346" w:rsidRDefault="00087C7F" w:rsidP="00087C7F">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87C7F" w:rsidRPr="00F10346" w:rsidRDefault="00087C7F" w:rsidP="00087C7F">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87C7F" w:rsidRPr="00F10346" w:rsidRDefault="00087C7F" w:rsidP="00087C7F">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87C7F" w:rsidRPr="00F10346" w:rsidRDefault="00087C7F" w:rsidP="00087C7F">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87C7F" w:rsidRPr="00F10346" w:rsidRDefault="00087C7F" w:rsidP="00087C7F">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87C7F" w:rsidRPr="00F10346" w:rsidRDefault="00087C7F" w:rsidP="00087C7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87C7F" w:rsidRPr="00F10346" w:rsidRDefault="00087C7F" w:rsidP="00087C7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87C7F" w:rsidRPr="00F10346" w:rsidRDefault="00087C7F" w:rsidP="00087C7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87C7F" w:rsidRPr="00F10346" w:rsidRDefault="00087C7F" w:rsidP="00087C7F">
      <w:pPr>
        <w:pStyle w:val="KDNabrajanje"/>
        <w:rPr>
          <w:rFonts w:cs="Arial"/>
        </w:rPr>
      </w:pPr>
      <w:r w:rsidRPr="00F10346">
        <w:rPr>
          <w:rFonts w:cs="Arial"/>
        </w:rPr>
        <w:t>да одбије пријем добра са недостацима.</w:t>
      </w:r>
    </w:p>
    <w:p w:rsidR="00087C7F" w:rsidRPr="00F10346" w:rsidRDefault="00087C7F" w:rsidP="00087C7F">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87C7F" w:rsidRDefault="00087C7F" w:rsidP="00087C7F">
      <w:pPr>
        <w:tabs>
          <w:tab w:val="left" w:pos="9090"/>
        </w:tabs>
        <w:rPr>
          <w:rFonts w:cs="Arial"/>
          <w:lang w:val="sr-Cyrl-RS"/>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949C3" w:rsidRPr="003949C3" w:rsidRDefault="003949C3" w:rsidP="00087C7F">
      <w:pPr>
        <w:tabs>
          <w:tab w:val="left" w:pos="9090"/>
        </w:tabs>
        <w:rPr>
          <w:rFonts w:cs="Arial"/>
          <w:lang w:val="sr-Cyrl-RS"/>
        </w:rPr>
      </w:pPr>
    </w:p>
    <w:p w:rsidR="00FD0D63" w:rsidRPr="00FD0D63" w:rsidRDefault="00FD0D63" w:rsidP="00FD0D63">
      <w:pPr>
        <w:rPr>
          <w:rFonts w:cs="Arial"/>
          <w:b/>
          <w:bCs/>
        </w:rPr>
      </w:pPr>
      <w:r w:rsidRPr="00FD0D63">
        <w:rPr>
          <w:rFonts w:cs="Arial"/>
          <w:b/>
          <w:bCs/>
        </w:rPr>
        <w:t>ОВЛАШЋЕНИ ПРЕДСТАВНИЦИ ЗА ПРАЋЕЊЕ УГОВОРА</w:t>
      </w:r>
    </w:p>
    <w:p w:rsidR="00FD0D63" w:rsidRPr="00FD0D63" w:rsidRDefault="00FD0D63" w:rsidP="00FD0D63">
      <w:pPr>
        <w:jc w:val="center"/>
        <w:rPr>
          <w:rFonts w:cs="Arial"/>
        </w:rPr>
      </w:pPr>
      <w:r w:rsidRPr="00FD0D63">
        <w:rPr>
          <w:rFonts w:cs="Arial"/>
          <w:b/>
          <w:bCs/>
        </w:rPr>
        <w:t xml:space="preserve">Члан </w:t>
      </w:r>
      <w:r w:rsidRPr="00FD0D63">
        <w:rPr>
          <w:rFonts w:cs="Arial"/>
          <w:b/>
          <w:bCs/>
          <w:lang w:val="sr-Cyrl-RS"/>
        </w:rPr>
        <w:t>8</w:t>
      </w:r>
      <w:r w:rsidRPr="00FD0D63">
        <w:rPr>
          <w:rFonts w:cs="Arial"/>
        </w:rPr>
        <w:t>.</w:t>
      </w:r>
    </w:p>
    <w:p w:rsidR="00FD0D63" w:rsidRPr="00FD0D63" w:rsidRDefault="00FD0D63" w:rsidP="00FD0D63">
      <w:pPr>
        <w:rPr>
          <w:rFonts w:cs="Arial"/>
        </w:rPr>
      </w:pPr>
      <w:r w:rsidRPr="00FD0D63">
        <w:rPr>
          <w:rFonts w:cs="Arial"/>
        </w:rPr>
        <w:t xml:space="preserve">Овлашћени представници за праћење реализације </w:t>
      </w:r>
      <w:r w:rsidRPr="00FD0D63">
        <w:rPr>
          <w:rFonts w:cs="Arial"/>
          <w:lang w:val="sr-Cyrl-RS"/>
        </w:rPr>
        <w:t>испоруке добара</w:t>
      </w:r>
      <w:r w:rsidRPr="00FD0D63">
        <w:rPr>
          <w:rFonts w:cs="Arial"/>
        </w:rPr>
        <w:t xml:space="preserve"> из члана 1. овог Уговора су: </w:t>
      </w:r>
    </w:p>
    <w:p w:rsidR="00FD0D63" w:rsidRPr="00FD0D63" w:rsidRDefault="00FD0D63" w:rsidP="00FD0D63">
      <w:pPr>
        <w:rPr>
          <w:rFonts w:cs="Arial"/>
          <w:lang w:val="sr-Cyrl-RS"/>
        </w:rPr>
      </w:pPr>
      <w:r w:rsidRPr="00FD0D63">
        <w:rPr>
          <w:rFonts w:cs="Arial"/>
        </w:rPr>
        <w:t xml:space="preserve">          - за </w:t>
      </w:r>
      <w:r w:rsidRPr="00FD0D63">
        <w:rPr>
          <w:rFonts w:cs="Arial"/>
          <w:lang w:val="sr-Cyrl-RS"/>
        </w:rPr>
        <w:t>Купца</w:t>
      </w:r>
      <w:r w:rsidRPr="00FD0D63">
        <w:rPr>
          <w:rFonts w:cs="Arial"/>
        </w:rPr>
        <w:t xml:space="preserve">:       </w:t>
      </w:r>
      <w:r w:rsidRPr="00FD0D63">
        <w:rPr>
          <w:rFonts w:cs="Arial"/>
          <w:lang w:val="sr-Cyrl-RS"/>
        </w:rPr>
        <w:t>____________________________________-</w:t>
      </w:r>
    </w:p>
    <w:p w:rsidR="00FD0D63" w:rsidRPr="00FD0D63" w:rsidRDefault="00FD0D63" w:rsidP="00FD0D63">
      <w:pPr>
        <w:rPr>
          <w:rFonts w:cs="Arial"/>
        </w:rPr>
      </w:pPr>
      <w:r w:rsidRPr="00FD0D63">
        <w:rPr>
          <w:rFonts w:cs="Arial"/>
        </w:rPr>
        <w:t>          - за Пр</w:t>
      </w:r>
      <w:r w:rsidRPr="00FD0D63">
        <w:rPr>
          <w:rFonts w:cs="Arial"/>
          <w:lang w:val="sr-Cyrl-RS"/>
        </w:rPr>
        <w:t>одавца</w:t>
      </w:r>
      <w:r w:rsidRPr="00FD0D63">
        <w:rPr>
          <w:rFonts w:cs="Arial"/>
        </w:rPr>
        <w:t>:            ________________________________</w:t>
      </w:r>
    </w:p>
    <w:p w:rsidR="00FD0D63" w:rsidRPr="00FD0D63" w:rsidRDefault="00FD0D63" w:rsidP="00FD0D63">
      <w:pPr>
        <w:rPr>
          <w:rFonts w:cs="Arial"/>
          <w:color w:val="1F497D"/>
        </w:rPr>
      </w:pPr>
      <w:r w:rsidRPr="00FD0D63">
        <w:rPr>
          <w:rFonts w:cs="Arial"/>
        </w:rPr>
        <w:t>Овлашћења и дужности овлашћених представника  за праћење реализације овог Уговора су да:</w:t>
      </w:r>
    </w:p>
    <w:p w:rsidR="00FD0D63" w:rsidRPr="00FD0D63" w:rsidRDefault="00FD0D63" w:rsidP="00FD0D63">
      <w:pPr>
        <w:rPr>
          <w:rFonts w:cs="Arial"/>
        </w:rPr>
      </w:pPr>
      <w:r w:rsidRPr="00FD0D63">
        <w:rPr>
          <w:rFonts w:cs="Arial"/>
        </w:rPr>
        <w:t xml:space="preserve">-        Да сачине, потпишу и верификују Записник о </w:t>
      </w:r>
      <w:r w:rsidRPr="00FD0D63">
        <w:rPr>
          <w:rFonts w:cs="Arial"/>
          <w:lang w:val="sr-Cyrl-RS"/>
        </w:rPr>
        <w:t>извршеној испоруци добара</w:t>
      </w:r>
      <w:r w:rsidRPr="00FD0D63">
        <w:rPr>
          <w:rFonts w:cs="Arial"/>
        </w:rPr>
        <w:t xml:space="preserve"> (без примедби);</w:t>
      </w:r>
    </w:p>
    <w:p w:rsidR="00FD0D63" w:rsidRPr="00FD0D63" w:rsidRDefault="00FD0D63" w:rsidP="00FD0D63">
      <w:pPr>
        <w:rPr>
          <w:rFonts w:cs="Arial"/>
        </w:rPr>
      </w:pPr>
      <w:r w:rsidRPr="00FD0D63">
        <w:rPr>
          <w:rFonts w:cs="Arial"/>
        </w:rPr>
        <w:t xml:space="preserve">-        благовремено приме Коначан извештај  о извршеној </w:t>
      </w:r>
      <w:r w:rsidRPr="00FD0D63">
        <w:rPr>
          <w:rFonts w:cs="Arial"/>
          <w:lang w:val="sr-Cyrl-RS"/>
        </w:rPr>
        <w:t>испоруци</w:t>
      </w:r>
      <w:r w:rsidRPr="00FD0D63">
        <w:rPr>
          <w:rFonts w:cs="Arial"/>
        </w:rPr>
        <w:t xml:space="preserve"> и изјасне се поводом истог у писменој форми;</w:t>
      </w:r>
    </w:p>
    <w:p w:rsidR="00FD0D63" w:rsidRDefault="00FD0D63" w:rsidP="00FD0D63">
      <w:pPr>
        <w:rPr>
          <w:rFonts w:cs="Arial"/>
          <w:lang w:val="sr-Cyrl-RS"/>
        </w:rPr>
      </w:pPr>
      <w:r w:rsidRPr="00FD0D63">
        <w:rPr>
          <w:rFonts w:cs="Arial"/>
        </w:rPr>
        <w:t>-        извршавају и друге дужности везане за реализацију предмета овог Уговора, по потреби.</w:t>
      </w:r>
    </w:p>
    <w:p w:rsidR="00592EB0" w:rsidRPr="00592EB0" w:rsidRDefault="00592EB0" w:rsidP="00FD0D63">
      <w:pPr>
        <w:rPr>
          <w:rFonts w:cs="Arial"/>
          <w:lang w:val="sr-Cyrl-RS"/>
        </w:rPr>
      </w:pPr>
    </w:p>
    <w:p w:rsidR="00087C7F" w:rsidRPr="00F10346" w:rsidRDefault="00087C7F" w:rsidP="00087C7F">
      <w:pPr>
        <w:pStyle w:val="KDParagraf"/>
        <w:spacing w:before="0"/>
        <w:rPr>
          <w:rFonts w:cs="Arial"/>
          <w:color w:val="00B0F0"/>
        </w:rPr>
      </w:pPr>
    </w:p>
    <w:p w:rsidR="00087C7F" w:rsidRPr="00BF1624" w:rsidRDefault="00087C7F" w:rsidP="00087C7F">
      <w:pPr>
        <w:spacing w:before="0"/>
        <w:rPr>
          <w:rFonts w:cs="Arial"/>
          <w:b/>
          <w:lang w:val="sr-Cyrl-RS"/>
        </w:rPr>
      </w:pPr>
      <w:r w:rsidRPr="00F10346">
        <w:rPr>
          <w:rFonts w:cs="Arial"/>
          <w:b/>
        </w:rPr>
        <w:t>ГАРАНТНИ РОК</w:t>
      </w:r>
      <w:r w:rsidR="00BF1624">
        <w:rPr>
          <w:rFonts w:cs="Arial"/>
          <w:b/>
          <w:lang w:val="sr-Cyrl-RS"/>
        </w:rPr>
        <w:t xml:space="preserve"> И РОК УПОТРЕБЕ</w:t>
      </w:r>
    </w:p>
    <w:p w:rsidR="00087C7F" w:rsidRPr="00F10346" w:rsidRDefault="00087C7F" w:rsidP="00087C7F">
      <w:pPr>
        <w:spacing w:before="0"/>
        <w:jc w:val="center"/>
        <w:rPr>
          <w:rFonts w:cs="Arial"/>
        </w:rPr>
      </w:pPr>
      <w:r w:rsidRPr="00F10346">
        <w:rPr>
          <w:rFonts w:cs="Arial"/>
          <w:b/>
        </w:rPr>
        <w:t xml:space="preserve">Члан </w:t>
      </w:r>
      <w:r w:rsidR="00FD0D63">
        <w:rPr>
          <w:rFonts w:cs="Arial"/>
          <w:b/>
          <w:lang w:val="sr-Cyrl-RS"/>
        </w:rPr>
        <w:t>9</w:t>
      </w:r>
      <w:r w:rsidRPr="00F10346">
        <w:rPr>
          <w:rFonts w:cs="Arial"/>
          <w:b/>
        </w:rPr>
        <w:t>.</w:t>
      </w:r>
    </w:p>
    <w:p w:rsidR="00D146FA" w:rsidRPr="000208C7" w:rsidRDefault="009171E0" w:rsidP="009171E0">
      <w:pPr>
        <w:spacing w:before="0"/>
        <w:rPr>
          <w:rFonts w:cs="Arial"/>
          <w:lang w:val="sr-Cyrl-RS" w:eastAsia="zh-CN"/>
        </w:rPr>
      </w:pPr>
      <w:r w:rsidRPr="009171E0">
        <w:rPr>
          <w:rFonts w:cs="Arial"/>
          <w:lang w:eastAsia="zh-CN"/>
        </w:rPr>
        <w:t xml:space="preserve">Гарантни рок за предмет набавке је минимум </w:t>
      </w:r>
      <w:r>
        <w:rPr>
          <w:rFonts w:cs="Arial"/>
          <w:lang w:val="sr-Cyrl-RS" w:eastAsia="zh-CN"/>
        </w:rPr>
        <w:t>_______</w:t>
      </w:r>
      <w:r w:rsidRPr="009171E0">
        <w:rPr>
          <w:rFonts w:cs="Arial"/>
          <w:lang w:eastAsia="zh-CN"/>
        </w:rPr>
        <w:t xml:space="preserve"> месеци </w:t>
      </w:r>
      <w:r w:rsidR="00322807" w:rsidRPr="00322807">
        <w:rPr>
          <w:rFonts w:cs="Arial"/>
          <w:lang w:eastAsia="zh-CN"/>
        </w:rPr>
        <w:t>од дана квалитативног пријема.</w:t>
      </w:r>
      <w:r w:rsidRPr="009171E0">
        <w:rPr>
          <w:rFonts w:cs="Arial"/>
          <w:lang w:eastAsia="zh-CN"/>
        </w:rPr>
        <w:t xml:space="preserve">Рок употребе за хемикалије је </w:t>
      </w:r>
      <w:r>
        <w:rPr>
          <w:rFonts w:cs="Arial"/>
          <w:lang w:val="sr-Cyrl-RS" w:eastAsia="zh-CN"/>
        </w:rPr>
        <w:t>______</w:t>
      </w:r>
      <w:r w:rsidRPr="009171E0">
        <w:rPr>
          <w:rFonts w:cs="Arial"/>
          <w:lang w:eastAsia="zh-CN"/>
        </w:rPr>
        <w:t xml:space="preserve"> месеца изузев хемикалије под редним бројем </w:t>
      </w:r>
      <w:r w:rsidR="00504AB0">
        <w:rPr>
          <w:rFonts w:cs="Arial"/>
          <w:lang w:val="sr-Cyrl-RS" w:eastAsia="zh-CN"/>
        </w:rPr>
        <w:t>49</w:t>
      </w:r>
      <w:r w:rsidRPr="009171E0">
        <w:rPr>
          <w:rFonts w:cs="Arial"/>
          <w:lang w:eastAsia="zh-CN"/>
        </w:rPr>
        <w:t xml:space="preserve">.(Неслеров реагенс) Обрасца структуре цене чији рок употребе мора бити валидан минимум </w:t>
      </w:r>
      <w:r>
        <w:rPr>
          <w:rFonts w:cs="Arial"/>
          <w:lang w:val="sr-Cyrl-RS" w:eastAsia="zh-CN"/>
        </w:rPr>
        <w:t>______</w:t>
      </w:r>
      <w:r w:rsidRPr="009171E0">
        <w:rPr>
          <w:rFonts w:cs="Arial"/>
          <w:lang w:eastAsia="zh-CN"/>
        </w:rPr>
        <w:t xml:space="preserve"> месеци </w:t>
      </w:r>
      <w:r w:rsidR="00322807" w:rsidRPr="00322807">
        <w:rPr>
          <w:rFonts w:cs="Arial"/>
          <w:lang w:eastAsia="zh-CN"/>
        </w:rPr>
        <w:t>од дана квалитативног пријема.</w:t>
      </w:r>
      <w:r w:rsidRPr="009171E0">
        <w:rPr>
          <w:rFonts w:cs="Arial"/>
          <w:lang w:eastAsia="zh-CN"/>
        </w:rPr>
        <w:t>.</w:t>
      </w:r>
    </w:p>
    <w:p w:rsidR="00087C7F" w:rsidRPr="00F10346" w:rsidRDefault="00087C7F" w:rsidP="00087C7F">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87C7F" w:rsidRPr="00F10346" w:rsidRDefault="00087C7F" w:rsidP="00087C7F">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87C7F" w:rsidRPr="00F10346" w:rsidRDefault="00087C7F" w:rsidP="00087C7F">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87C7F" w:rsidRPr="00F10346" w:rsidRDefault="00087C7F" w:rsidP="00087C7F">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87C7F" w:rsidRDefault="00087C7F" w:rsidP="00087C7F">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92EB0" w:rsidRDefault="00592EB0" w:rsidP="00087C7F">
      <w:pPr>
        <w:tabs>
          <w:tab w:val="left" w:pos="9090"/>
        </w:tabs>
        <w:rPr>
          <w:rFonts w:cs="Arial"/>
          <w:lang w:val="sr-Cyrl-RS"/>
        </w:rPr>
      </w:pPr>
    </w:p>
    <w:p w:rsidR="00592EB0" w:rsidRDefault="00592EB0" w:rsidP="00087C7F">
      <w:pPr>
        <w:tabs>
          <w:tab w:val="left" w:pos="9090"/>
        </w:tabs>
        <w:rPr>
          <w:rFonts w:cs="Arial"/>
          <w:lang w:val="sr-Cyrl-RS"/>
        </w:rPr>
      </w:pPr>
    </w:p>
    <w:p w:rsidR="00592EB0" w:rsidRPr="00592EB0" w:rsidRDefault="00592EB0" w:rsidP="00087C7F">
      <w:pPr>
        <w:tabs>
          <w:tab w:val="left" w:pos="9090"/>
        </w:tabs>
        <w:rPr>
          <w:rFonts w:cs="Arial"/>
          <w:lang w:val="sr-Cyrl-RS"/>
        </w:rPr>
      </w:pPr>
    </w:p>
    <w:p w:rsidR="00CC509B" w:rsidRPr="00CC509B" w:rsidRDefault="00CC509B" w:rsidP="00087C7F">
      <w:pPr>
        <w:tabs>
          <w:tab w:val="left" w:pos="9090"/>
        </w:tabs>
        <w:rPr>
          <w:rFonts w:cs="Arial"/>
          <w:lang w:val="sr-Cyrl-RS"/>
        </w:rPr>
      </w:pPr>
    </w:p>
    <w:p w:rsidR="00087C7F" w:rsidRPr="00F10346" w:rsidRDefault="00087C7F" w:rsidP="00087C7F">
      <w:pPr>
        <w:spacing w:before="0"/>
        <w:rPr>
          <w:rFonts w:cs="Arial"/>
          <w:b/>
        </w:rPr>
      </w:pPr>
      <w:r w:rsidRPr="00F10346">
        <w:rPr>
          <w:rFonts w:cs="Arial"/>
          <w:b/>
        </w:rPr>
        <w:t>СРЕДСТВА ФИНАНСИЈСКОГ ОБЕЗБЕЂЕЊА</w:t>
      </w:r>
    </w:p>
    <w:p w:rsidR="00087C7F" w:rsidRPr="00F10346" w:rsidRDefault="00087C7F" w:rsidP="00087C7F">
      <w:pPr>
        <w:pStyle w:val="KDParagraf"/>
        <w:spacing w:before="0"/>
        <w:rPr>
          <w:rFonts w:eastAsia="TimesNewRomanPSMT" w:cs="Arial"/>
          <w:color w:val="00B0F0"/>
        </w:rPr>
      </w:pPr>
    </w:p>
    <w:p w:rsidR="00087C7F" w:rsidRPr="00F10346" w:rsidRDefault="00087C7F" w:rsidP="00087C7F">
      <w:pPr>
        <w:spacing w:before="0"/>
        <w:jc w:val="center"/>
        <w:rPr>
          <w:rFonts w:cs="Arial"/>
          <w:b/>
        </w:rPr>
      </w:pPr>
      <w:r>
        <w:rPr>
          <w:rFonts w:cs="Arial"/>
          <w:b/>
        </w:rPr>
        <w:t xml:space="preserve">Члан </w:t>
      </w:r>
      <w:r w:rsidR="00FD0D63">
        <w:rPr>
          <w:rFonts w:cs="Arial"/>
          <w:b/>
          <w:lang w:val="sr-Cyrl-RS"/>
        </w:rPr>
        <w:t>10</w:t>
      </w:r>
      <w:r w:rsidRPr="00F10346">
        <w:rPr>
          <w:rFonts w:cs="Arial"/>
          <w:b/>
        </w:rPr>
        <w:t>.</w:t>
      </w:r>
    </w:p>
    <w:p w:rsidR="00087C7F" w:rsidRPr="00F10346" w:rsidRDefault="00087C7F" w:rsidP="00087C7F">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87C7F" w:rsidRPr="009768A2" w:rsidRDefault="00087C7F" w:rsidP="00087C7F">
      <w:pPr>
        <w:spacing w:before="0"/>
        <w:rPr>
          <w:rFonts w:cs="Arial"/>
        </w:rPr>
      </w:pPr>
      <w:r w:rsidRPr="009768A2">
        <w:rPr>
          <w:rFonts w:cs="Arial"/>
        </w:rPr>
        <w:t xml:space="preserve">Меница за добро извршење посла </w:t>
      </w:r>
    </w:p>
    <w:p w:rsidR="00087C7F" w:rsidRPr="009768A2" w:rsidRDefault="00AC72D3" w:rsidP="00087C7F">
      <w:pPr>
        <w:spacing w:before="0"/>
        <w:rPr>
          <w:rFonts w:cs="Arial"/>
        </w:rPr>
      </w:pPr>
      <w:r>
        <w:rPr>
          <w:rFonts w:cs="Arial"/>
          <w:lang w:val="sr-Cyrl-RS"/>
        </w:rPr>
        <w:t xml:space="preserve">Продавац </w:t>
      </w:r>
      <w:r w:rsidR="00D51262" w:rsidRPr="00D51262">
        <w:rPr>
          <w:rFonts w:cs="Arial"/>
        </w:rPr>
        <w:t xml:space="preserve"> је обавезан да у тренутку потписивања Уговора, преда</w:t>
      </w:r>
      <w:r w:rsidR="00D51262" w:rsidRPr="00D51262">
        <w:t xml:space="preserve"> </w:t>
      </w:r>
      <w:r w:rsidR="00D51262" w:rsidRPr="00D51262">
        <w:rPr>
          <w:rFonts w:cs="Arial"/>
        </w:rPr>
        <w:t>Купцу</w:t>
      </w:r>
      <w:r w:rsidR="00087C7F" w:rsidRPr="009768A2">
        <w:rPr>
          <w:rFonts w:cs="Arial"/>
        </w:rPr>
        <w:t>:</w:t>
      </w:r>
    </w:p>
    <w:p w:rsidR="00087C7F" w:rsidRPr="00CC509B" w:rsidRDefault="00087C7F" w:rsidP="00752270">
      <w:pPr>
        <w:pStyle w:val="ListParagraph"/>
        <w:numPr>
          <w:ilvl w:val="0"/>
          <w:numId w:val="28"/>
        </w:numPr>
        <w:spacing w:before="0" w:after="0"/>
        <w:rPr>
          <w:rFonts w:ascii="Arial" w:hAnsi="Arial" w:cs="Arial"/>
        </w:rPr>
      </w:pPr>
      <w:r w:rsidRPr="009768A2">
        <w:rPr>
          <w:rFonts w:ascii="Arial" w:hAnsi="Arial" w:cs="Arial"/>
        </w:rPr>
        <w:t>Меницу која је:</w:t>
      </w:r>
    </w:p>
    <w:p w:rsidR="00CC509B" w:rsidRPr="009768A2" w:rsidRDefault="00CC509B" w:rsidP="00CC509B">
      <w:pPr>
        <w:pStyle w:val="ListParagraph"/>
        <w:spacing w:before="0" w:after="0"/>
        <w:ind w:left="360"/>
        <w:rPr>
          <w:rFonts w:ascii="Arial" w:hAnsi="Arial" w:cs="Arial"/>
        </w:rPr>
      </w:pPr>
    </w:p>
    <w:p w:rsidR="00087C7F" w:rsidRPr="009768A2" w:rsidRDefault="00087C7F" w:rsidP="00087C7F">
      <w:pPr>
        <w:numPr>
          <w:ilvl w:val="0"/>
          <w:numId w:val="14"/>
        </w:numPr>
        <w:ind w:left="1710"/>
        <w:rPr>
          <w:rFonts w:cs="Arial"/>
        </w:rPr>
      </w:pPr>
      <w:r w:rsidRPr="009768A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7C7F" w:rsidRPr="009768A2" w:rsidRDefault="00087C7F" w:rsidP="00087C7F">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Менично писмо – овлашћење којим продавац овлашћује купца да може наплатити меницу  на износ од </w:t>
      </w:r>
      <w:r w:rsidRPr="009768A2">
        <w:rPr>
          <w:rFonts w:ascii="Arial" w:hAnsi="Arial" w:cs="Arial"/>
          <w:lang w:val="sr-Cyrl-RS"/>
        </w:rPr>
        <w:t>10</w:t>
      </w:r>
      <w:r w:rsidRPr="009768A2">
        <w:rPr>
          <w:rFonts w:ascii="Arial" w:hAnsi="Arial" w:cs="Arial"/>
        </w:rPr>
        <w:t xml:space="preserve">% од вредности </w:t>
      </w:r>
      <w:r w:rsidR="00081303">
        <w:rPr>
          <w:rFonts w:ascii="Arial" w:hAnsi="Arial" w:cs="Arial"/>
          <w:lang w:val="sr-Cyrl-RS"/>
        </w:rPr>
        <w:t>Уговора</w:t>
      </w:r>
      <w:r w:rsidRPr="009768A2">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ОП обрасца.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7C7F" w:rsidRDefault="00087C7F" w:rsidP="00087C7F">
      <w:pPr>
        <w:spacing w:before="0"/>
        <w:rPr>
          <w:rFonts w:cs="Arial"/>
          <w:lang w:val="sr-Cyrl-RS"/>
        </w:rPr>
      </w:pPr>
      <w:r w:rsidRPr="009768A2">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92EB0" w:rsidRPr="00592EB0" w:rsidRDefault="00592EB0" w:rsidP="00087C7F">
      <w:pPr>
        <w:spacing w:before="0"/>
        <w:rPr>
          <w:rFonts w:cs="Arial"/>
          <w:lang w:val="sr-Cyrl-RS"/>
        </w:rPr>
      </w:pPr>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УГОВОРНА КАЗНА ЗБОГ ЗАКАШЊЕЊА У ИСПОРУЦИ</w:t>
      </w: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1</w:t>
      </w:r>
      <w:r w:rsidRPr="00F10346">
        <w:rPr>
          <w:rFonts w:cs="Arial"/>
          <w:b/>
        </w:rPr>
        <w:t>.</w:t>
      </w:r>
    </w:p>
    <w:p w:rsidR="00087C7F" w:rsidRPr="00F10346" w:rsidRDefault="00087C7F" w:rsidP="00087C7F">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87C7F" w:rsidRPr="009768A2" w:rsidRDefault="00087C7F" w:rsidP="00087C7F">
      <w:pPr>
        <w:tabs>
          <w:tab w:val="left" w:pos="9090"/>
        </w:tabs>
        <w:rPr>
          <w:rFonts w:cs="Arial"/>
        </w:rPr>
      </w:pPr>
      <w:r w:rsidRPr="009768A2">
        <w:rPr>
          <w:rFonts w:cs="Arial"/>
          <w:bCs/>
        </w:rPr>
        <w:t>Уговорна казна се обрачунава од првог дана од истека уговореног рока испоруке из члана 5</w:t>
      </w:r>
      <w:r w:rsidRPr="009768A2">
        <w:rPr>
          <w:rFonts w:cs="Arial"/>
          <w:bCs/>
          <w:lang w:val="sr-Latn-CS"/>
        </w:rPr>
        <w:t>.</w:t>
      </w:r>
      <w:r w:rsidRPr="009768A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768A2">
        <w:rPr>
          <w:rFonts w:cs="Arial"/>
        </w:rPr>
        <w:t>без пореза на додату вредност.</w:t>
      </w:r>
    </w:p>
    <w:p w:rsidR="00087C7F" w:rsidRPr="009768A2" w:rsidRDefault="00087C7F" w:rsidP="00087C7F">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рoку </w:t>
      </w:r>
      <w:r w:rsidRPr="009768A2">
        <w:rPr>
          <w:rFonts w:cs="Arial"/>
        </w:rPr>
        <w:t xml:space="preserve">до 45(четрдесетпет) дaнa oд дaнa пријема од стране Продавца рачуна </w:t>
      </w:r>
      <w:r w:rsidRPr="009768A2">
        <w:rPr>
          <w:rFonts w:cs="Arial"/>
          <w:bCs/>
        </w:rPr>
        <w:t xml:space="preserve">Купца </w:t>
      </w:r>
      <w:r w:rsidRPr="009768A2">
        <w:rPr>
          <w:rFonts w:cs="Arial"/>
        </w:rPr>
        <w:t>испостављених по овом основу.</w:t>
      </w:r>
    </w:p>
    <w:p w:rsidR="00087C7F" w:rsidRDefault="00087C7F" w:rsidP="00087C7F">
      <w:pPr>
        <w:tabs>
          <w:tab w:val="left" w:pos="9090"/>
        </w:tabs>
        <w:rPr>
          <w:rFonts w:cs="Arial"/>
          <w:bCs/>
          <w:lang w:val="sr-Cyrl-CS"/>
        </w:rPr>
      </w:pPr>
      <w:r w:rsidRPr="009768A2">
        <w:rPr>
          <w:rFonts w:cs="Arial"/>
          <w:bCs/>
          <w:lang w:val="sr-Cyrl-CS"/>
        </w:rPr>
        <w:t xml:space="preserve">У случају закашњења са испоруком дужег од 20 (двадесет) дана, </w:t>
      </w:r>
      <w:r w:rsidRPr="009768A2">
        <w:rPr>
          <w:rFonts w:cs="Arial"/>
          <w:bCs/>
        </w:rPr>
        <w:t>Купац</w:t>
      </w:r>
      <w:r w:rsidRPr="009768A2">
        <w:rPr>
          <w:rFonts w:cs="Arial"/>
          <w:bCs/>
          <w:lang w:val="sr-Cyrl-CS"/>
        </w:rPr>
        <w:t xml:space="preserve"> </w:t>
      </w:r>
      <w:r w:rsidRPr="00F10346">
        <w:rPr>
          <w:rFonts w:cs="Arial"/>
          <w:bCs/>
          <w:lang w:val="sr-Cyrl-CS"/>
        </w:rPr>
        <w:t xml:space="preserve">има право да једнострано раскине овај Уговор и од Продавца захтева накнаду штете и измакле добити. </w:t>
      </w:r>
    </w:p>
    <w:p w:rsidR="00592EB0" w:rsidRPr="00F10346" w:rsidRDefault="00592EB0" w:rsidP="00087C7F">
      <w:pPr>
        <w:tabs>
          <w:tab w:val="left" w:pos="9090"/>
        </w:tabs>
        <w:rPr>
          <w:rFonts w:cs="Arial"/>
          <w:bCs/>
        </w:rPr>
      </w:pPr>
    </w:p>
    <w:p w:rsidR="00087C7F" w:rsidRPr="00F10346" w:rsidRDefault="00087C7F" w:rsidP="00087C7F">
      <w:pPr>
        <w:pStyle w:val="KDParagraf"/>
        <w:spacing w:before="0"/>
        <w:rPr>
          <w:rFonts w:cs="Arial"/>
        </w:rPr>
      </w:pPr>
    </w:p>
    <w:p w:rsidR="00087C7F" w:rsidRPr="00F10346" w:rsidRDefault="00087C7F" w:rsidP="00087C7F">
      <w:pPr>
        <w:autoSpaceDE w:val="0"/>
        <w:autoSpaceDN w:val="0"/>
        <w:adjustRightInd w:val="0"/>
        <w:spacing w:before="0"/>
        <w:rPr>
          <w:rFonts w:cs="Arial"/>
          <w:b/>
        </w:rPr>
      </w:pPr>
      <w:r w:rsidRPr="00F10346">
        <w:rPr>
          <w:rFonts w:cs="Arial"/>
          <w:b/>
        </w:rPr>
        <w:t xml:space="preserve">ВИША СИЛА </w:t>
      </w:r>
    </w:p>
    <w:p w:rsidR="00087C7F" w:rsidRPr="00F10346" w:rsidRDefault="00087C7F" w:rsidP="00087C7F">
      <w:pPr>
        <w:autoSpaceDE w:val="0"/>
        <w:autoSpaceDN w:val="0"/>
        <w:adjustRightInd w:val="0"/>
        <w:spacing w:before="0"/>
        <w:jc w:val="center"/>
        <w:rPr>
          <w:rFonts w:cs="Arial"/>
          <w:b/>
        </w:rPr>
      </w:pPr>
      <w:r w:rsidRPr="00F10346">
        <w:rPr>
          <w:rFonts w:cs="Arial"/>
          <w:b/>
        </w:rPr>
        <w:t>Члан 1</w:t>
      </w:r>
      <w:r w:rsidR="000F123D">
        <w:rPr>
          <w:rFonts w:cs="Arial"/>
          <w:b/>
          <w:lang w:val="sr-Cyrl-RS"/>
        </w:rPr>
        <w:t>2</w:t>
      </w:r>
      <w:r w:rsidRPr="00F10346">
        <w:rPr>
          <w:rFonts w:cs="Arial"/>
          <w:b/>
        </w:rPr>
        <w:t>.</w:t>
      </w:r>
    </w:p>
    <w:p w:rsidR="00087C7F" w:rsidRPr="00F10346" w:rsidRDefault="00087C7F" w:rsidP="00087C7F">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87C7F" w:rsidRPr="00F10346" w:rsidRDefault="00087C7F" w:rsidP="00087C7F">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87C7F" w:rsidRPr="00F10346" w:rsidRDefault="00087C7F" w:rsidP="00087C7F">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87C7F" w:rsidRPr="00F10346" w:rsidRDefault="00087C7F" w:rsidP="00087C7F">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87C7F" w:rsidRPr="00F10346" w:rsidRDefault="00087C7F" w:rsidP="00087C7F">
      <w:pPr>
        <w:pStyle w:val="KDParagraf"/>
        <w:spacing w:before="0"/>
        <w:rPr>
          <w:rFonts w:cs="Arial"/>
          <w:b/>
        </w:rPr>
      </w:pPr>
    </w:p>
    <w:p w:rsidR="00087C7F" w:rsidRPr="00F10346" w:rsidRDefault="00087C7F" w:rsidP="00087C7F">
      <w:pPr>
        <w:spacing w:before="0"/>
        <w:rPr>
          <w:rFonts w:cs="Arial"/>
          <w:b/>
        </w:rPr>
      </w:pPr>
      <w:r w:rsidRPr="00F10346">
        <w:rPr>
          <w:rFonts w:cs="Arial"/>
          <w:b/>
        </w:rPr>
        <w:t>РАСКИД УГОВОРА</w:t>
      </w:r>
    </w:p>
    <w:p w:rsidR="00087C7F" w:rsidRPr="00F10346" w:rsidRDefault="00087C7F" w:rsidP="00087C7F">
      <w:pPr>
        <w:spacing w:before="0"/>
        <w:jc w:val="center"/>
        <w:rPr>
          <w:rFonts w:cs="Arial"/>
        </w:rPr>
      </w:pPr>
      <w:r w:rsidRPr="00F10346">
        <w:rPr>
          <w:rFonts w:cs="Arial"/>
          <w:b/>
        </w:rPr>
        <w:t>Члан 1</w:t>
      </w:r>
      <w:r w:rsidR="000F123D">
        <w:rPr>
          <w:rFonts w:cs="Arial"/>
          <w:b/>
          <w:lang w:val="sr-Cyrl-RS"/>
        </w:rPr>
        <w:t>3</w:t>
      </w:r>
      <w:r w:rsidRPr="00F10346">
        <w:rPr>
          <w:rFonts w:cs="Arial"/>
          <w:b/>
        </w:rPr>
        <w:t>.</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87C7F" w:rsidRPr="00F10346" w:rsidRDefault="00087C7F" w:rsidP="00087C7F">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87C7F" w:rsidRDefault="00087C7F" w:rsidP="00087C7F">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7C7F" w:rsidRDefault="00087C7F" w:rsidP="00087C7F">
      <w:pPr>
        <w:spacing w:before="0"/>
        <w:jc w:val="center"/>
        <w:rPr>
          <w:rFonts w:cs="Arial"/>
          <w:b/>
        </w:rPr>
      </w:pP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4</w:t>
      </w:r>
      <w:r w:rsidRPr="00F10346">
        <w:rPr>
          <w:rFonts w:cs="Arial"/>
          <w:b/>
        </w:rPr>
        <w:t>.</w:t>
      </w:r>
    </w:p>
    <w:p w:rsidR="00087C7F" w:rsidRDefault="00087C7F" w:rsidP="009241D9">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509B" w:rsidRPr="00CC509B" w:rsidRDefault="00CC509B" w:rsidP="009241D9">
      <w:pPr>
        <w:rPr>
          <w:rFonts w:cs="Arial"/>
          <w:lang w:val="sr-Cyrl-RS"/>
        </w:rPr>
      </w:pP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5</w:t>
      </w:r>
      <w:r w:rsidRPr="00F10346">
        <w:rPr>
          <w:rFonts w:cs="Arial"/>
          <w:b/>
        </w:rPr>
        <w:t>.</w:t>
      </w:r>
    </w:p>
    <w:p w:rsidR="00087C7F" w:rsidRPr="00F10346" w:rsidRDefault="00087C7F" w:rsidP="00087C7F">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87C7F" w:rsidRPr="00F10346" w:rsidRDefault="00087C7F" w:rsidP="00087C7F">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087C7F" w:rsidRPr="00F10346" w:rsidRDefault="000F123D" w:rsidP="00087C7F">
      <w:pPr>
        <w:spacing w:before="0"/>
        <w:jc w:val="center"/>
        <w:rPr>
          <w:rFonts w:cs="Arial"/>
          <w:b/>
        </w:rPr>
      </w:pPr>
      <w:r>
        <w:rPr>
          <w:rFonts w:cs="Arial"/>
          <w:b/>
          <w:lang w:val="sr-Cyrl-RS"/>
        </w:rPr>
        <w:t>16.</w:t>
      </w:r>
    </w:p>
    <w:p w:rsidR="00087C7F" w:rsidRPr="00F10346" w:rsidRDefault="00087C7F" w:rsidP="00087C7F">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87C7F" w:rsidRDefault="00087C7F" w:rsidP="00087C7F">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87C7F" w:rsidRPr="00F10346" w:rsidRDefault="00087C7F" w:rsidP="00087C7F">
      <w:pPr>
        <w:tabs>
          <w:tab w:val="left" w:pos="9090"/>
        </w:tabs>
        <w:rPr>
          <w:rFonts w:cs="Arial"/>
          <w:smallCaps/>
        </w:rPr>
      </w:pPr>
    </w:p>
    <w:p w:rsidR="00087C7F" w:rsidRPr="00F10346" w:rsidRDefault="00087C7F" w:rsidP="00087C7F">
      <w:pPr>
        <w:spacing w:before="0"/>
        <w:jc w:val="center"/>
        <w:rPr>
          <w:rFonts w:cs="Arial"/>
          <w:b/>
        </w:rPr>
      </w:pPr>
      <w:r w:rsidRPr="00F10346">
        <w:rPr>
          <w:rFonts w:cs="Arial"/>
          <w:b/>
        </w:rPr>
        <w:t xml:space="preserve">Члан </w:t>
      </w:r>
      <w:r>
        <w:rPr>
          <w:rFonts w:cs="Arial"/>
          <w:b/>
        </w:rPr>
        <w:t>1</w:t>
      </w:r>
      <w:r w:rsidR="000F123D">
        <w:rPr>
          <w:rFonts w:cs="Arial"/>
          <w:b/>
          <w:lang w:val="sr-Cyrl-RS"/>
        </w:rPr>
        <w:t>7</w:t>
      </w:r>
      <w:r w:rsidRPr="00F10346">
        <w:rPr>
          <w:rFonts w:cs="Arial"/>
          <w:b/>
        </w:rPr>
        <w:t>.</w:t>
      </w:r>
    </w:p>
    <w:p w:rsidR="00087C7F" w:rsidRPr="00F10346" w:rsidRDefault="00087C7F" w:rsidP="00087C7F">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087C7F" w:rsidRDefault="00087C7F" w:rsidP="00087C7F">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2EB0" w:rsidRPr="00F10346" w:rsidRDefault="00592EB0" w:rsidP="00087C7F">
      <w:pPr>
        <w:pStyle w:val="KDParagraf"/>
        <w:spacing w:before="0"/>
        <w:rPr>
          <w:rFonts w:eastAsia="Calibri" w:cs="Arial"/>
          <w:noProof/>
        </w:rPr>
      </w:pPr>
    </w:p>
    <w:p w:rsidR="004C0C17" w:rsidRDefault="004C0C17" w:rsidP="00087C7F">
      <w:pPr>
        <w:pStyle w:val="KDParagraf"/>
        <w:spacing w:before="0"/>
        <w:rPr>
          <w:rFonts w:cs="Arial"/>
          <w:b/>
          <w:lang w:val="sr-Cyrl-BA"/>
        </w:rPr>
      </w:pPr>
    </w:p>
    <w:p w:rsidR="00087C7F" w:rsidRPr="00F10346" w:rsidRDefault="00087C7F" w:rsidP="00087C7F">
      <w:pPr>
        <w:pStyle w:val="KDParagraf"/>
        <w:spacing w:before="0"/>
        <w:rPr>
          <w:rFonts w:cs="Arial"/>
          <w:b/>
          <w:lang w:val="sr-Cyrl-BA"/>
        </w:rPr>
      </w:pPr>
      <w:r w:rsidRPr="00F10346">
        <w:rPr>
          <w:rFonts w:cs="Arial"/>
          <w:b/>
          <w:lang w:val="sr-Cyrl-BA"/>
        </w:rPr>
        <w:t xml:space="preserve"> ВАЖНОСТ УГОВОРА</w:t>
      </w:r>
    </w:p>
    <w:p w:rsidR="00087C7F" w:rsidRPr="00F10346" w:rsidRDefault="00087C7F" w:rsidP="00087C7F">
      <w:pPr>
        <w:spacing w:before="0"/>
        <w:jc w:val="center"/>
        <w:rPr>
          <w:rFonts w:cs="Arial"/>
          <w:b/>
        </w:rPr>
      </w:pPr>
      <w:r>
        <w:rPr>
          <w:rFonts w:cs="Arial"/>
          <w:b/>
        </w:rPr>
        <w:t xml:space="preserve">Члан </w:t>
      </w:r>
      <w:r>
        <w:rPr>
          <w:rFonts w:cs="Arial"/>
          <w:b/>
          <w:lang w:val="sr-Cyrl-RS"/>
        </w:rPr>
        <w:t>1</w:t>
      </w:r>
      <w:r w:rsidR="000F123D">
        <w:rPr>
          <w:rFonts w:cs="Arial"/>
          <w:b/>
          <w:lang w:val="sr-Cyrl-RS"/>
        </w:rPr>
        <w:t>8</w:t>
      </w:r>
      <w:r w:rsidRPr="00F10346">
        <w:rPr>
          <w:rFonts w:cs="Arial"/>
          <w:b/>
        </w:rPr>
        <w:t>.</w:t>
      </w:r>
    </w:p>
    <w:p w:rsidR="00FD0D63" w:rsidRPr="00FD0D63" w:rsidRDefault="00FD0D63" w:rsidP="00FD0D63">
      <w:pPr>
        <w:spacing w:before="0"/>
        <w:rPr>
          <w:rFonts w:eastAsia="Calibri" w:cs="Arial"/>
        </w:rPr>
      </w:pPr>
      <w:r w:rsidRPr="00FD0D63">
        <w:rPr>
          <w:rFonts w:eastAsia="Calibri" w:cs="Arial"/>
        </w:rPr>
        <w:t>Угoвoр сe зaкључуje дo испуњeњa свих угoвoрних oбaвeзa.</w:t>
      </w:r>
    </w:p>
    <w:p w:rsidR="00FD0D63" w:rsidRDefault="00FD0D63" w:rsidP="00FD0D63">
      <w:pPr>
        <w:spacing w:before="0"/>
        <w:rPr>
          <w:rFonts w:eastAsia="Calibri" w:cs="Arial"/>
          <w:lang w:val="sr-Cyrl-RS"/>
        </w:rPr>
      </w:pPr>
      <w:r w:rsidRPr="00FD0D63">
        <w:rPr>
          <w:rFonts w:eastAsia="Calibri"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Pr>
          <w:rFonts w:eastAsia="Calibri" w:cs="Arial"/>
          <w:lang w:val="sr-Cyrl-RS"/>
        </w:rPr>
        <w:t>.</w:t>
      </w:r>
    </w:p>
    <w:p w:rsidR="00FD0D63" w:rsidRPr="00FD0D63" w:rsidRDefault="00FD0D63" w:rsidP="00FD0D63">
      <w:pPr>
        <w:spacing w:before="0"/>
        <w:rPr>
          <w:rFonts w:eastAsia="Calibri" w:cs="Arial"/>
          <w:lang w:val="sr-Cyrl-RS"/>
        </w:rPr>
      </w:pPr>
    </w:p>
    <w:p w:rsidR="00087C7F" w:rsidRPr="00F10346" w:rsidRDefault="00087C7F" w:rsidP="00FD0D63">
      <w:pPr>
        <w:spacing w:before="0"/>
        <w:rPr>
          <w:rFonts w:cs="Arial"/>
          <w:b/>
        </w:rPr>
      </w:pPr>
      <w:r w:rsidRPr="00F10346">
        <w:rPr>
          <w:rFonts w:cs="Arial"/>
          <w:b/>
        </w:rPr>
        <w:t>ИЗМЕНЕ ТОКОМ ТРАЈАЊА УГОВОРА</w:t>
      </w:r>
    </w:p>
    <w:p w:rsidR="00087C7F" w:rsidRPr="00F10346" w:rsidRDefault="00087C7F" w:rsidP="00087C7F">
      <w:pPr>
        <w:pStyle w:val="KDParagraf"/>
        <w:spacing w:before="0"/>
        <w:rPr>
          <w:rFonts w:cs="Arial"/>
          <w:color w:val="00B0F0"/>
        </w:rPr>
      </w:pPr>
    </w:p>
    <w:p w:rsidR="00087C7F" w:rsidRPr="00F10346" w:rsidRDefault="00087C7F" w:rsidP="00087C7F">
      <w:pPr>
        <w:spacing w:before="0"/>
        <w:jc w:val="center"/>
        <w:rPr>
          <w:rFonts w:cs="Arial"/>
          <w:b/>
        </w:rPr>
      </w:pPr>
      <w:r>
        <w:rPr>
          <w:rFonts w:cs="Arial"/>
          <w:b/>
        </w:rPr>
        <w:t xml:space="preserve">Члан </w:t>
      </w:r>
      <w:r>
        <w:rPr>
          <w:rFonts w:cs="Arial"/>
          <w:b/>
          <w:lang w:val="sr-Cyrl-RS"/>
        </w:rPr>
        <w:t>1</w:t>
      </w:r>
      <w:r w:rsidR="000F123D">
        <w:rPr>
          <w:rFonts w:cs="Arial"/>
          <w:b/>
          <w:lang w:val="sr-Cyrl-RS"/>
        </w:rPr>
        <w:t>9</w:t>
      </w:r>
      <w:r w:rsidRPr="00F10346">
        <w:rPr>
          <w:rFonts w:cs="Arial"/>
          <w:b/>
        </w:rPr>
        <w:t>.</w:t>
      </w:r>
    </w:p>
    <w:p w:rsidR="00FD0D63" w:rsidRPr="00FD0D63" w:rsidRDefault="00FD0D63" w:rsidP="00FD0D63">
      <w:pPr>
        <w:pStyle w:val="KDParagraf"/>
        <w:spacing w:before="0"/>
        <w:rPr>
          <w:rFonts w:cs="Arial"/>
          <w:bCs/>
          <w:lang w:val="sr-Cyrl-CS"/>
        </w:rPr>
      </w:pPr>
      <w:r w:rsidRPr="00FD0D6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D0D63" w:rsidRPr="00FD0D63" w:rsidRDefault="00FD0D63" w:rsidP="00FD0D63">
      <w:pPr>
        <w:pStyle w:val="KDParagraf"/>
        <w:spacing w:before="0"/>
        <w:rPr>
          <w:rFonts w:cs="Arial"/>
          <w:bCs/>
          <w:lang w:val="sr-Cyrl-CS"/>
        </w:rPr>
      </w:pPr>
      <w:r w:rsidRPr="00FD0D6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7C7F" w:rsidRDefault="00FD0D63" w:rsidP="00FD0D63">
      <w:pPr>
        <w:pStyle w:val="KDParagraf"/>
        <w:spacing w:before="0"/>
        <w:rPr>
          <w:rFonts w:cs="Arial"/>
          <w:bCs/>
          <w:lang w:val="sr-Cyrl-CS"/>
        </w:rPr>
      </w:pPr>
      <w:r w:rsidRPr="00FD0D6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D63" w:rsidRPr="00F10346" w:rsidRDefault="00FD0D63" w:rsidP="00FD0D63">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ЗАВРШНЕ ОДРЕДБЕ</w:t>
      </w:r>
    </w:p>
    <w:p w:rsidR="00087C7F" w:rsidRPr="00F10346" w:rsidRDefault="00087C7F" w:rsidP="00087C7F">
      <w:pPr>
        <w:spacing w:before="0"/>
        <w:jc w:val="center"/>
        <w:rPr>
          <w:rFonts w:cs="Arial"/>
        </w:rPr>
      </w:pPr>
      <w:r w:rsidRPr="00F10346">
        <w:rPr>
          <w:rFonts w:cs="Arial"/>
          <w:b/>
        </w:rPr>
        <w:t xml:space="preserve">Члан </w:t>
      </w:r>
      <w:r w:rsidR="000F123D">
        <w:rPr>
          <w:rFonts w:cs="Arial"/>
          <w:b/>
          <w:lang w:val="sr-Cyrl-RS"/>
        </w:rPr>
        <w:t>20</w:t>
      </w:r>
      <w:r w:rsidRPr="00F10346">
        <w:rPr>
          <w:rFonts w:cs="Arial"/>
          <w:b/>
        </w:rPr>
        <w:t>.</w:t>
      </w:r>
    </w:p>
    <w:p w:rsidR="00087C7F" w:rsidRDefault="00087C7F" w:rsidP="00087C7F">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F123D" w:rsidRPr="00F10346" w:rsidRDefault="000F123D" w:rsidP="00087C7F">
      <w:pPr>
        <w:tabs>
          <w:tab w:val="left" w:pos="9090"/>
        </w:tabs>
        <w:rPr>
          <w:rFonts w:cs="Arial"/>
          <w:lang w:val="sr-Cyrl-CS"/>
        </w:rPr>
      </w:pPr>
    </w:p>
    <w:p w:rsidR="00087C7F" w:rsidRPr="00F10346" w:rsidRDefault="00087C7F" w:rsidP="00087C7F">
      <w:pPr>
        <w:spacing w:before="0"/>
        <w:jc w:val="center"/>
        <w:rPr>
          <w:rFonts w:cs="Arial"/>
          <w:b/>
        </w:rPr>
      </w:pPr>
      <w:r w:rsidRPr="00F10346">
        <w:rPr>
          <w:rFonts w:cs="Arial"/>
          <w:b/>
          <w:lang w:val="ru-RU"/>
        </w:rPr>
        <w:t xml:space="preserve">Члан </w:t>
      </w:r>
      <w:r w:rsidRPr="00F10346">
        <w:rPr>
          <w:rFonts w:cs="Arial"/>
          <w:b/>
        </w:rPr>
        <w:t>2</w:t>
      </w:r>
      <w:r w:rsidR="000F123D">
        <w:rPr>
          <w:rFonts w:cs="Arial"/>
          <w:b/>
          <w:lang w:val="sr-Cyrl-RS"/>
        </w:rPr>
        <w:t>1</w:t>
      </w:r>
      <w:r w:rsidRPr="00F10346">
        <w:rPr>
          <w:rFonts w:cs="Arial"/>
          <w:b/>
          <w:lang w:val="ru-RU"/>
        </w:rPr>
        <w:t>.</w:t>
      </w:r>
    </w:p>
    <w:p w:rsidR="00087C7F" w:rsidRPr="00F04907" w:rsidRDefault="00087C7F" w:rsidP="00087C7F">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087C7F" w:rsidRDefault="00087C7F" w:rsidP="00087C7F">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0F123D" w:rsidRPr="00F10346" w:rsidRDefault="000F123D" w:rsidP="000F123D">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2</w:t>
      </w:r>
      <w:r w:rsidRPr="00F10346">
        <w:rPr>
          <w:rFonts w:cs="Arial"/>
          <w:b/>
          <w:lang w:val="ru-RU"/>
        </w:rPr>
        <w:t>.</w:t>
      </w:r>
    </w:p>
    <w:p w:rsidR="008F5B7F" w:rsidRDefault="008F5B7F" w:rsidP="00087C7F">
      <w:pPr>
        <w:tabs>
          <w:tab w:val="left" w:pos="9090"/>
        </w:tabs>
        <w:rPr>
          <w:rFonts w:cs="Arial"/>
          <w:lang w:val="sr-Cyrl-RS"/>
        </w:rPr>
      </w:pPr>
    </w:p>
    <w:p w:rsidR="000F123D" w:rsidRPr="000F123D" w:rsidRDefault="000F123D" w:rsidP="000F123D">
      <w:pPr>
        <w:spacing w:before="0"/>
        <w:jc w:val="left"/>
        <w:rPr>
          <w:rFonts w:cs="Arial"/>
          <w:spacing w:val="2"/>
          <w:lang w:val="sr-Cyrl-CS"/>
        </w:rPr>
      </w:pPr>
      <w:r w:rsidRPr="000F123D">
        <w:rPr>
          <w:rFonts w:cs="Arial"/>
          <w:spacing w:val="2"/>
          <w:lang w:val="sr-Cyrl-CS"/>
        </w:rPr>
        <w:t>Овај Уговор ступа на снагу кад се испуне следећи услови:</w:t>
      </w:r>
    </w:p>
    <w:p w:rsidR="000F123D" w:rsidRPr="000F123D" w:rsidRDefault="000F123D" w:rsidP="000F123D">
      <w:pPr>
        <w:rPr>
          <w:rFonts w:cs="Arial"/>
          <w:spacing w:val="2"/>
          <w:lang w:val="sr-Cyrl-CS" w:eastAsia="sr-Latn-CS"/>
        </w:rPr>
      </w:pPr>
      <w:r w:rsidRPr="000F123D">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0F123D" w:rsidRPr="000F123D" w:rsidRDefault="000F123D" w:rsidP="000F123D">
      <w:pPr>
        <w:suppressAutoHyphens/>
        <w:spacing w:before="0" w:line="100" w:lineRule="atLeast"/>
        <w:ind w:left="720"/>
        <w:jc w:val="left"/>
        <w:rPr>
          <w:rFonts w:cs="Arial"/>
          <w:spacing w:val="2"/>
          <w:lang w:val="sr-Cyrl-CS" w:eastAsia="sr-Latn-CS"/>
        </w:rPr>
      </w:pPr>
    </w:p>
    <w:p w:rsidR="000F123D" w:rsidRPr="000F123D" w:rsidRDefault="000F123D" w:rsidP="000F123D">
      <w:pPr>
        <w:spacing w:before="0"/>
        <w:rPr>
          <w:rFonts w:cs="Arial"/>
          <w:spacing w:val="2"/>
          <w:lang w:val="sr-Cyrl-CS"/>
        </w:rPr>
      </w:pPr>
      <w:r w:rsidRPr="000F123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123D" w:rsidRPr="000F123D" w:rsidRDefault="000F123D" w:rsidP="000F123D">
      <w:pPr>
        <w:spacing w:before="0"/>
        <w:rPr>
          <w:rFonts w:cs="Arial"/>
          <w:spacing w:val="2"/>
          <w:lang w:val="sr-Cyrl-CS"/>
        </w:rPr>
      </w:pPr>
      <w:r w:rsidRPr="000F123D">
        <w:rPr>
          <w:rFonts w:cs="Arial"/>
          <w:spacing w:val="2"/>
          <w:lang w:val="sr-Cyrl-CS"/>
        </w:rPr>
        <w:t>Саставни део овог Уговора су и његови прилози, како следи:</w:t>
      </w:r>
    </w:p>
    <w:p w:rsidR="000F123D" w:rsidRPr="000F123D" w:rsidRDefault="000F123D" w:rsidP="000F123D">
      <w:pPr>
        <w:tabs>
          <w:tab w:val="left" w:pos="9090"/>
        </w:tabs>
        <w:spacing w:before="0"/>
        <w:rPr>
          <w:rFonts w:cs="Arial"/>
        </w:rPr>
      </w:pPr>
      <w:r w:rsidRPr="000F123D">
        <w:rPr>
          <w:rFonts w:cs="Arial"/>
        </w:rPr>
        <w:t>Прилог 1 Понуда</w:t>
      </w:r>
    </w:p>
    <w:p w:rsidR="000F123D" w:rsidRPr="000F123D" w:rsidRDefault="000F123D" w:rsidP="000F123D">
      <w:pPr>
        <w:tabs>
          <w:tab w:val="left" w:pos="9090"/>
        </w:tabs>
        <w:spacing w:before="0"/>
        <w:rPr>
          <w:rFonts w:cs="Arial"/>
        </w:rPr>
      </w:pPr>
      <w:r w:rsidRPr="000F123D">
        <w:rPr>
          <w:rFonts w:cs="Arial"/>
        </w:rPr>
        <w:t>Прилог 2 Структура цене из Понуде</w:t>
      </w:r>
    </w:p>
    <w:p w:rsidR="000F123D" w:rsidRPr="000F123D" w:rsidRDefault="000F123D" w:rsidP="000F123D">
      <w:pPr>
        <w:tabs>
          <w:tab w:val="left" w:pos="9090"/>
        </w:tabs>
        <w:spacing w:before="0"/>
        <w:rPr>
          <w:rFonts w:cs="Arial"/>
        </w:rPr>
      </w:pPr>
      <w:r w:rsidRPr="000F123D">
        <w:rPr>
          <w:rFonts w:cs="Arial"/>
        </w:rPr>
        <w:t>Прилог 3 Конкурсна документација (на Порталу јавних набавки под шифром_______)</w:t>
      </w:r>
    </w:p>
    <w:p w:rsidR="000F123D" w:rsidRPr="000F123D" w:rsidRDefault="000F123D" w:rsidP="000F123D">
      <w:pPr>
        <w:tabs>
          <w:tab w:val="left" w:pos="9090"/>
        </w:tabs>
        <w:spacing w:before="0"/>
        <w:rPr>
          <w:rFonts w:cs="Arial"/>
        </w:rPr>
      </w:pPr>
      <w:r w:rsidRPr="000F123D">
        <w:rPr>
          <w:rFonts w:cs="Arial"/>
        </w:rPr>
        <w:t>Прилог 4 Техничка спецификација</w:t>
      </w:r>
    </w:p>
    <w:p w:rsidR="000F123D" w:rsidRPr="000F123D" w:rsidRDefault="0040265F" w:rsidP="000F123D">
      <w:pPr>
        <w:tabs>
          <w:tab w:val="left" w:pos="9090"/>
        </w:tabs>
        <w:spacing w:before="0"/>
        <w:rPr>
          <w:rFonts w:cs="Arial"/>
          <w:lang w:val="sr-Cyrl-RS"/>
        </w:rPr>
      </w:pPr>
      <w:r>
        <w:rPr>
          <w:rFonts w:cs="Arial"/>
        </w:rPr>
        <w:t xml:space="preserve">Прилог </w:t>
      </w:r>
      <w:r w:rsidR="000F123D" w:rsidRPr="000F123D">
        <w:rPr>
          <w:rFonts w:cs="Arial"/>
        </w:rPr>
        <w:t>5 Споразум о заједничком наступању</w:t>
      </w:r>
      <w:r w:rsidR="000F123D" w:rsidRPr="000F123D">
        <w:rPr>
          <w:rFonts w:cs="Arial"/>
          <w:lang w:val="sr-Cyrl-RS"/>
        </w:rPr>
        <w:t xml:space="preserve"> (у случају да је изабрана заједничка понуда)</w:t>
      </w:r>
    </w:p>
    <w:p w:rsidR="000F123D" w:rsidRPr="000F123D" w:rsidRDefault="000F123D" w:rsidP="000F123D">
      <w:pPr>
        <w:spacing w:before="0"/>
        <w:rPr>
          <w:rFonts w:cs="Arial"/>
          <w:spacing w:val="2"/>
          <w:lang w:val="sr-Cyrl-CS"/>
        </w:rPr>
      </w:pPr>
    </w:p>
    <w:p w:rsidR="000F123D" w:rsidRPr="000F123D" w:rsidRDefault="000F123D" w:rsidP="000F123D">
      <w:pPr>
        <w:spacing w:before="0"/>
        <w:rPr>
          <w:rFonts w:cs="Arial"/>
          <w:spacing w:val="2"/>
          <w:lang w:val="sr-Cyrl-CS"/>
        </w:rPr>
      </w:pPr>
      <w:r w:rsidRPr="000F123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F123D" w:rsidRPr="000F123D" w:rsidRDefault="000F123D" w:rsidP="000F123D">
      <w:pPr>
        <w:spacing w:before="0"/>
        <w:rPr>
          <w:rFonts w:cs="Arial"/>
          <w:spacing w:val="2"/>
          <w:lang w:val="sr-Cyrl-RS"/>
        </w:rPr>
      </w:pPr>
    </w:p>
    <w:p w:rsidR="00087C7F" w:rsidRPr="00F10346" w:rsidRDefault="00087C7F" w:rsidP="00087C7F">
      <w:pPr>
        <w:spacing w:before="0"/>
        <w:rPr>
          <w:rFonts w:cs="Arial"/>
          <w:spacing w:val="2"/>
          <w:lang w:val="sr-Cyrl-CS"/>
        </w:rPr>
      </w:pPr>
    </w:p>
    <w:p w:rsidR="00087C7F" w:rsidRPr="00F10346" w:rsidRDefault="00087C7F" w:rsidP="00087C7F">
      <w:pPr>
        <w:spacing w:before="0"/>
        <w:jc w:val="center"/>
        <w:rPr>
          <w:rFonts w:cs="Arial"/>
          <w:b/>
        </w:rPr>
      </w:pPr>
      <w:r w:rsidRPr="00F10346">
        <w:rPr>
          <w:rFonts w:cs="Arial"/>
          <w:b/>
        </w:rPr>
        <w:t>Члан 2</w:t>
      </w:r>
      <w:r w:rsidR="000F123D">
        <w:rPr>
          <w:rFonts w:cs="Arial"/>
          <w:b/>
          <w:lang w:val="sr-Cyrl-RS"/>
        </w:rPr>
        <w:t>3</w:t>
      </w:r>
      <w:r w:rsidRPr="00F10346">
        <w:rPr>
          <w:rFonts w:cs="Arial"/>
          <w:b/>
        </w:rPr>
        <w:t>.</w:t>
      </w:r>
    </w:p>
    <w:p w:rsidR="00087C7F" w:rsidRPr="00F10346" w:rsidRDefault="00087C7F" w:rsidP="00087C7F">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087C7F" w:rsidRPr="001C5B7D" w:rsidRDefault="00087C7F" w:rsidP="00087C7F">
      <w:pPr>
        <w:pStyle w:val="KDParagraf"/>
        <w:spacing w:before="0"/>
        <w:rPr>
          <w:rFonts w:cs="Arial"/>
          <w:lang w:val="sr-Latn-RS"/>
        </w:rPr>
      </w:pPr>
    </w:p>
    <w:p w:rsidR="00087C7F" w:rsidRDefault="00087C7F" w:rsidP="00087C7F">
      <w:pPr>
        <w:pStyle w:val="KDParagraf"/>
        <w:spacing w:before="0"/>
        <w:rPr>
          <w:rFonts w:cs="Arial"/>
        </w:rPr>
      </w:pPr>
    </w:p>
    <w:p w:rsidR="00087C7F" w:rsidRPr="00677614" w:rsidRDefault="00087C7F" w:rsidP="00087C7F">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87C7F" w:rsidRPr="007E1FBE" w:rsidRDefault="00087C7F" w:rsidP="00087C7F">
      <w:pPr>
        <w:spacing w:before="0"/>
        <w:rPr>
          <w:rFonts w:cs="Arial"/>
          <w:b/>
          <w:lang w:val="sr-Cyrl-RS"/>
        </w:rPr>
      </w:pPr>
      <w:r w:rsidRPr="00F10346">
        <w:rPr>
          <w:rFonts w:cs="Arial"/>
          <w:b/>
        </w:rPr>
        <w:t>ЈП „Електропривреда Србије“Београд</w:t>
      </w:r>
      <w:r w:rsidRPr="00677614">
        <w:rPr>
          <w:rFonts w:cs="Arial"/>
          <w:b/>
        </w:rPr>
        <w:t xml:space="preserve"> </w:t>
      </w:r>
      <w:r>
        <w:rPr>
          <w:rFonts w:cs="Arial"/>
          <w:b/>
        </w:rPr>
        <w:t xml:space="preserve">                                               </w:t>
      </w:r>
    </w:p>
    <w:p w:rsidR="00087C7F" w:rsidRPr="00274A07" w:rsidRDefault="00274A07" w:rsidP="00274A07">
      <w:pPr>
        <w:pStyle w:val="KDParagraf"/>
        <w:spacing w:before="0"/>
        <w:jc w:val="left"/>
        <w:rPr>
          <w:rFonts w:cs="Arial"/>
          <w:b/>
          <w:lang w:val="sr-Cyrl-RS"/>
        </w:rPr>
      </w:pPr>
      <w:r w:rsidRPr="00274A07">
        <w:rPr>
          <w:rFonts w:cs="Arial"/>
          <w:b/>
          <w:lang w:val="sr-Cyrl-RS"/>
        </w:rPr>
        <w:t>Финасијски директор Тент</w:t>
      </w:r>
    </w:p>
    <w:p w:rsidR="00087C7F" w:rsidRDefault="00087C7F" w:rsidP="00087C7F">
      <w:pPr>
        <w:pStyle w:val="KDParagraf"/>
        <w:spacing w:before="0"/>
        <w:rPr>
          <w:rFonts w:cs="Arial"/>
        </w:rPr>
      </w:pPr>
      <w:r>
        <w:rPr>
          <w:rFonts w:cs="Arial"/>
        </w:rPr>
        <w:t>___________________________________                             ________________________</w:t>
      </w:r>
    </w:p>
    <w:p w:rsidR="00087C7F" w:rsidRPr="00677614" w:rsidRDefault="00087C7F" w:rsidP="00087C7F">
      <w:pPr>
        <w:pStyle w:val="KDParagraf"/>
        <w:spacing w:before="0"/>
        <w:rPr>
          <w:rFonts w:cs="Arial"/>
          <w:b/>
        </w:rPr>
      </w:pPr>
      <w:r>
        <w:rPr>
          <w:rFonts w:cs="Arial"/>
        </w:rPr>
        <w:t xml:space="preserve">      </w:t>
      </w:r>
      <w:r w:rsidR="00274A07">
        <w:rPr>
          <w:rFonts w:cs="Arial"/>
          <w:lang w:val="sr-Cyrl-RS"/>
        </w:rPr>
        <w:t xml:space="preserve">     Жељко Вујиновић</w:t>
      </w:r>
      <w:r>
        <w:rPr>
          <w:rFonts w:cs="Arial"/>
        </w:rPr>
        <w:t xml:space="preserve">                                  </w:t>
      </w:r>
      <w:r w:rsidR="00274A07">
        <w:rPr>
          <w:rFonts w:cs="Arial"/>
        </w:rPr>
        <w:t xml:space="preserve">     </w:t>
      </w:r>
      <w:r>
        <w:rPr>
          <w:rFonts w:cs="Arial"/>
        </w:rPr>
        <w:t xml:space="preserve"> </w:t>
      </w:r>
      <w:r w:rsidRPr="00677614">
        <w:rPr>
          <w:rFonts w:cs="Arial"/>
          <w:b/>
        </w:rPr>
        <w:t>М.П.</w:t>
      </w:r>
    </w:p>
    <w:p w:rsidR="007B16FB" w:rsidRDefault="009358DE" w:rsidP="00274A07">
      <w:pPr>
        <w:spacing w:before="0"/>
        <w:ind w:left="-108" w:right="-30"/>
        <w:jc w:val="left"/>
        <w:rPr>
          <w:rFonts w:cs="Arial"/>
          <w:b/>
          <w:lang w:val="sr-Cyrl-RS"/>
        </w:rPr>
      </w:pPr>
      <w:r>
        <w:rPr>
          <w:rFonts w:eastAsia="Arial Unicode MS" w:cs="Arial"/>
          <w:kern w:val="1"/>
          <w:lang w:val="sr-Cyrl-RS" w:eastAsia="ar-SA"/>
        </w:rPr>
        <w:t xml:space="preserve">                           </w:t>
      </w:r>
    </w:p>
    <w:sectPr w:rsidR="007B16FB"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F8" w:rsidRDefault="009D28F8">
      <w:r>
        <w:separator/>
      </w:r>
    </w:p>
    <w:p w:rsidR="009D28F8" w:rsidRDefault="009D28F8"/>
  </w:endnote>
  <w:endnote w:type="continuationSeparator" w:id="0">
    <w:p w:rsidR="009D28F8" w:rsidRDefault="009D28F8">
      <w:r>
        <w:continuationSeparator/>
      </w:r>
    </w:p>
    <w:p w:rsidR="009D28F8" w:rsidRDefault="009D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D" w:rsidRDefault="00D431C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1CD" w:rsidRDefault="00D431CD" w:rsidP="00841BE7">
    <w:pPr>
      <w:pStyle w:val="Footer"/>
      <w:ind w:right="360"/>
    </w:pPr>
  </w:p>
  <w:p w:rsidR="00D431CD" w:rsidRDefault="00D431C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D" w:rsidRPr="00EC5BB4" w:rsidRDefault="00D431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104C">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104C">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D" w:rsidRPr="00EC5BB4" w:rsidRDefault="00D431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10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104C">
      <w:rPr>
        <w:rStyle w:val="PageNumber"/>
        <w:rFonts w:cs="Arial"/>
        <w:b/>
        <w:noProof/>
        <w:szCs w:val="24"/>
      </w:rPr>
      <w:t>62</w:t>
    </w:r>
    <w:r w:rsidRPr="00EC5BB4">
      <w:rPr>
        <w:rStyle w:val="PageNumber"/>
        <w:rFonts w:cs="Arial"/>
        <w:b/>
        <w:szCs w:val="24"/>
      </w:rPr>
      <w:fldChar w:fldCharType="end"/>
    </w:r>
  </w:p>
  <w:p w:rsidR="00D431CD" w:rsidRDefault="00D4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F8" w:rsidRDefault="009D28F8">
      <w:r>
        <w:separator/>
      </w:r>
    </w:p>
    <w:p w:rsidR="009D28F8" w:rsidRDefault="009D28F8"/>
  </w:footnote>
  <w:footnote w:type="continuationSeparator" w:id="0">
    <w:p w:rsidR="009D28F8" w:rsidRDefault="009D28F8">
      <w:r>
        <w:continuationSeparator/>
      </w:r>
    </w:p>
    <w:p w:rsidR="009D28F8" w:rsidRDefault="009D2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D" w:rsidRDefault="00D431CD" w:rsidP="004276AD">
    <w:pPr>
      <w:pStyle w:val="Header"/>
      <w:rPr>
        <w:sz w:val="20"/>
      </w:rPr>
    </w:pPr>
  </w:p>
  <w:p w:rsidR="00D431CD" w:rsidRDefault="00D431CD" w:rsidP="00163D93">
    <w:pPr>
      <w:ind w:left="-360" w:right="-19"/>
      <w:jc w:val="center"/>
      <w:outlineLvl w:val="0"/>
      <w:rPr>
        <w:szCs w:val="24"/>
        <w:lang w:val="sr-Cyrl-RS"/>
      </w:rPr>
    </w:pPr>
    <w:r w:rsidRPr="00EC5BB4">
      <w:rPr>
        <w:szCs w:val="24"/>
      </w:rPr>
      <w:t xml:space="preserve">ЈП „Електропривреда Србије“ Београд          Конкурсна документација </w:t>
    </w:r>
  </w:p>
  <w:p w:rsidR="00D431CD" w:rsidRPr="00220AF1" w:rsidRDefault="00D431CD" w:rsidP="00163D93">
    <w:pPr>
      <w:ind w:left="-360" w:right="-19"/>
      <w:jc w:val="center"/>
      <w:outlineLvl w:val="0"/>
      <w:rPr>
        <w:szCs w:val="24"/>
        <w:lang w:val="sr-Cyrl-RS"/>
      </w:rPr>
    </w:pPr>
    <w:r>
      <w:rPr>
        <w:szCs w:val="24"/>
      </w:rPr>
      <w:t xml:space="preserve">                                                                                </w:t>
    </w:r>
    <w:r w:rsidRPr="00EC5BB4">
      <w:rPr>
        <w:szCs w:val="24"/>
      </w:rPr>
      <w:t>ЈН</w:t>
    </w:r>
    <w:r>
      <w:rPr>
        <w:b/>
        <w:szCs w:val="24"/>
        <w:lang w:val="sr-Latn-RS"/>
      </w:rPr>
      <w:t xml:space="preserve"> </w:t>
    </w:r>
    <w:r w:rsidRPr="00C268CE">
      <w:rPr>
        <w:rFonts w:cs="Arial"/>
        <w:b/>
      </w:rPr>
      <w:t>3000/0243/2019(406/2019)</w:t>
    </w:r>
  </w:p>
  <w:p w:rsidR="00D431CD" w:rsidRPr="004276AD" w:rsidRDefault="00D431C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D" w:rsidRDefault="00D431CD" w:rsidP="004276AD">
    <w:pPr>
      <w:pStyle w:val="Header"/>
    </w:pPr>
  </w:p>
  <w:p w:rsidR="00D431CD" w:rsidRDefault="00D431CD" w:rsidP="002C5FDA">
    <w:pPr>
      <w:ind w:left="-360" w:right="-19"/>
      <w:outlineLvl w:val="0"/>
      <w:rPr>
        <w:szCs w:val="24"/>
      </w:rPr>
    </w:pPr>
    <w:r w:rsidRPr="00113B84">
      <w:rPr>
        <w:szCs w:val="24"/>
      </w:rPr>
      <w:t xml:space="preserve">ЈП „Електропривреда Србије“ Београд   </w:t>
    </w:r>
  </w:p>
  <w:p w:rsidR="00D431CD" w:rsidRPr="003659F6" w:rsidRDefault="00D431CD" w:rsidP="002C5FDA">
    <w:pPr>
      <w:ind w:left="-360" w:right="-19"/>
      <w:outlineLvl w:val="0"/>
      <w:rPr>
        <w:rFonts w:cs="Arial"/>
        <w:b/>
      </w:rPr>
    </w:pPr>
    <w:r w:rsidRPr="00113B84">
      <w:rPr>
        <w:szCs w:val="24"/>
      </w:rPr>
      <w:t xml:space="preserve"> Конкурсна документација </w:t>
    </w:r>
    <w:r>
      <w:rPr>
        <w:szCs w:val="24"/>
      </w:rPr>
      <w:t xml:space="preserve">                                                          </w:t>
    </w:r>
    <w:r>
      <w:rPr>
        <w:szCs w:val="24"/>
        <w:lang w:val="sr-Cyrl-RS"/>
      </w:rPr>
      <w:t>Јн</w:t>
    </w:r>
    <w:r>
      <w:rPr>
        <w:szCs w:val="24"/>
      </w:rPr>
      <w:t xml:space="preserve">  </w:t>
    </w:r>
    <w:r w:rsidRPr="00C268CE">
      <w:rPr>
        <w:szCs w:val="24"/>
      </w:rPr>
      <w:t>3000/0243/2019(406/2019)</w:t>
    </w:r>
  </w:p>
  <w:p w:rsidR="00D431CD" w:rsidRPr="00220AF1" w:rsidRDefault="00D431CD" w:rsidP="004276AD">
    <w:pPr>
      <w:pStyle w:val="Header"/>
      <w:rPr>
        <w:szCs w:val="24"/>
        <w:lang w:val="sr-Cyrl-RS"/>
      </w:rPr>
    </w:pPr>
  </w:p>
  <w:p w:rsidR="00D431CD" w:rsidRPr="00210557" w:rsidRDefault="00D431C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C53FC2"/>
    <w:multiLevelType w:val="hybridMultilevel"/>
    <w:tmpl w:val="4D0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A87155"/>
    <w:multiLevelType w:val="hybridMultilevel"/>
    <w:tmpl w:val="E7E27A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C007089"/>
    <w:multiLevelType w:val="hybridMultilevel"/>
    <w:tmpl w:val="F6A2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C701AD4"/>
    <w:multiLevelType w:val="hybridMultilevel"/>
    <w:tmpl w:val="D45E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21F02321"/>
    <w:multiLevelType w:val="hybridMultilevel"/>
    <w:tmpl w:val="B6243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2F12866"/>
    <w:multiLevelType w:val="hybridMultilevel"/>
    <w:tmpl w:val="2A14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A350C8"/>
    <w:multiLevelType w:val="hybridMultilevel"/>
    <w:tmpl w:val="9528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C81DE5"/>
    <w:multiLevelType w:val="hybridMultilevel"/>
    <w:tmpl w:val="E7BA8E96"/>
    <w:lvl w:ilvl="0" w:tplc="4EDCE70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699403B"/>
    <w:multiLevelType w:val="hybridMultilevel"/>
    <w:tmpl w:val="F3B03A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C03801"/>
    <w:multiLevelType w:val="hybridMultilevel"/>
    <w:tmpl w:val="96AA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BC6566C"/>
    <w:multiLevelType w:val="hybridMultilevel"/>
    <w:tmpl w:val="47E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FBA7D8D"/>
    <w:multiLevelType w:val="hybridMultilevel"/>
    <w:tmpl w:val="2AA66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03F6491"/>
    <w:multiLevelType w:val="hybridMultilevel"/>
    <w:tmpl w:val="D888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0"/>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8"/>
  </w:num>
  <w:num w:numId="8">
    <w:abstractNumId w:val="76"/>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num>
  <w:num w:numId="11">
    <w:abstractNumId w:val="82"/>
  </w:num>
  <w:num w:numId="12">
    <w:abstractNumId w:val="73"/>
  </w:num>
  <w:num w:numId="13">
    <w:abstractNumId w:val="60"/>
  </w:num>
  <w:num w:numId="14">
    <w:abstractNumId w:val="58"/>
  </w:num>
  <w:num w:numId="15">
    <w:abstractNumId w:val="83"/>
  </w:num>
  <w:num w:numId="16">
    <w:abstractNumId w:val="75"/>
  </w:num>
  <w:num w:numId="17">
    <w:abstractNumId w:val="67"/>
  </w:num>
  <w:num w:numId="18">
    <w:abstractNumId w:val="93"/>
  </w:num>
  <w:num w:numId="19">
    <w:abstractNumId w:val="100"/>
  </w:num>
  <w:num w:numId="20">
    <w:abstractNumId w:val="93"/>
  </w:num>
  <w:num w:numId="21">
    <w:abstractNumId w:val="50"/>
  </w:num>
  <w:num w:numId="22">
    <w:abstractNumId w:val="86"/>
  </w:num>
  <w:num w:numId="23">
    <w:abstractNumId w:val="72"/>
  </w:num>
  <w:num w:numId="24">
    <w:abstractNumId w:val="49"/>
  </w:num>
  <w:num w:numId="25">
    <w:abstractNumId w:val="51"/>
  </w:num>
  <w:num w:numId="26">
    <w:abstractNumId w:val="79"/>
  </w:num>
  <w:num w:numId="27">
    <w:abstractNumId w:val="96"/>
  </w:num>
  <w:num w:numId="28">
    <w:abstractNumId w:val="102"/>
  </w:num>
  <w:num w:numId="29">
    <w:abstractNumId w:val="77"/>
  </w:num>
  <w:num w:numId="3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69"/>
  </w:num>
  <w:num w:numId="34">
    <w:abstractNumId w:val="104"/>
  </w:num>
  <w:num w:numId="35">
    <w:abstractNumId w:val="81"/>
  </w:num>
  <w:num w:numId="36">
    <w:abstractNumId w:val="91"/>
  </w:num>
  <w:num w:numId="37">
    <w:abstractNumId w:val="74"/>
  </w:num>
  <w:num w:numId="38">
    <w:abstractNumId w:val="84"/>
  </w:num>
  <w:num w:numId="39">
    <w:abstractNumId w:val="97"/>
  </w:num>
  <w:num w:numId="40">
    <w:abstractNumId w:val="71"/>
  </w:num>
  <w:num w:numId="41">
    <w:abstractNumId w:val="56"/>
  </w:num>
  <w:num w:numId="42">
    <w:abstractNumId w:val="99"/>
  </w:num>
  <w:num w:numId="43">
    <w:abstractNumId w:val="98"/>
  </w:num>
  <w:num w:numId="44">
    <w:abstractNumId w:val="65"/>
  </w:num>
  <w:num w:numId="45">
    <w:abstractNumId w:val="66"/>
  </w:num>
  <w:num w:numId="46">
    <w:abstractNumId w:val="78"/>
  </w:num>
  <w:num w:numId="47">
    <w:abstractNumId w:val="63"/>
  </w:num>
  <w:num w:numId="48">
    <w:abstractNumId w:val="70"/>
  </w:num>
  <w:num w:numId="49">
    <w:abstractNumId w:val="95"/>
  </w:num>
  <w:num w:numId="50">
    <w:abstractNumId w:val="9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608"/>
    <w:rsid w:val="00006DF4"/>
    <w:rsid w:val="00006E35"/>
    <w:rsid w:val="00007AED"/>
    <w:rsid w:val="00007CE7"/>
    <w:rsid w:val="000104DC"/>
    <w:rsid w:val="00010771"/>
    <w:rsid w:val="0001087F"/>
    <w:rsid w:val="0001090A"/>
    <w:rsid w:val="00010AE5"/>
    <w:rsid w:val="00010E2B"/>
    <w:rsid w:val="0001104C"/>
    <w:rsid w:val="0001109C"/>
    <w:rsid w:val="00011109"/>
    <w:rsid w:val="000113BB"/>
    <w:rsid w:val="000115C3"/>
    <w:rsid w:val="0001164B"/>
    <w:rsid w:val="00011A89"/>
    <w:rsid w:val="00011DCA"/>
    <w:rsid w:val="0001214C"/>
    <w:rsid w:val="00012769"/>
    <w:rsid w:val="0001299B"/>
    <w:rsid w:val="000129AD"/>
    <w:rsid w:val="00012EA5"/>
    <w:rsid w:val="000131E4"/>
    <w:rsid w:val="0001337F"/>
    <w:rsid w:val="00013446"/>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C7"/>
    <w:rsid w:val="00020A55"/>
    <w:rsid w:val="00020A7C"/>
    <w:rsid w:val="00020C23"/>
    <w:rsid w:val="00020D2A"/>
    <w:rsid w:val="00020D7D"/>
    <w:rsid w:val="00020D8B"/>
    <w:rsid w:val="00020DC9"/>
    <w:rsid w:val="00021350"/>
    <w:rsid w:val="00021C99"/>
    <w:rsid w:val="00021E7F"/>
    <w:rsid w:val="000221F1"/>
    <w:rsid w:val="000223CD"/>
    <w:rsid w:val="000224DA"/>
    <w:rsid w:val="00022726"/>
    <w:rsid w:val="000227EC"/>
    <w:rsid w:val="00022C49"/>
    <w:rsid w:val="00022CB5"/>
    <w:rsid w:val="00023057"/>
    <w:rsid w:val="00023308"/>
    <w:rsid w:val="00023973"/>
    <w:rsid w:val="00023BFF"/>
    <w:rsid w:val="00023D09"/>
    <w:rsid w:val="00024611"/>
    <w:rsid w:val="00024A8D"/>
    <w:rsid w:val="0002512F"/>
    <w:rsid w:val="00025304"/>
    <w:rsid w:val="00025ABF"/>
    <w:rsid w:val="00025B97"/>
    <w:rsid w:val="00025EC5"/>
    <w:rsid w:val="00026036"/>
    <w:rsid w:val="000261C8"/>
    <w:rsid w:val="00026329"/>
    <w:rsid w:val="00026444"/>
    <w:rsid w:val="00026621"/>
    <w:rsid w:val="000267C3"/>
    <w:rsid w:val="00026F45"/>
    <w:rsid w:val="0002738D"/>
    <w:rsid w:val="00027418"/>
    <w:rsid w:val="0002750F"/>
    <w:rsid w:val="000279EB"/>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B9"/>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724"/>
    <w:rsid w:val="0004799D"/>
    <w:rsid w:val="0005083D"/>
    <w:rsid w:val="00050CD6"/>
    <w:rsid w:val="00050FBE"/>
    <w:rsid w:val="0005127F"/>
    <w:rsid w:val="00051432"/>
    <w:rsid w:val="00051B4A"/>
    <w:rsid w:val="000524B9"/>
    <w:rsid w:val="00052B06"/>
    <w:rsid w:val="00052DCF"/>
    <w:rsid w:val="00052F72"/>
    <w:rsid w:val="0005316D"/>
    <w:rsid w:val="000532AB"/>
    <w:rsid w:val="000533E6"/>
    <w:rsid w:val="00053796"/>
    <w:rsid w:val="000538DE"/>
    <w:rsid w:val="00053D87"/>
    <w:rsid w:val="00053E33"/>
    <w:rsid w:val="00055239"/>
    <w:rsid w:val="000554F7"/>
    <w:rsid w:val="000556DA"/>
    <w:rsid w:val="00055834"/>
    <w:rsid w:val="000564DF"/>
    <w:rsid w:val="00056C77"/>
    <w:rsid w:val="000577BC"/>
    <w:rsid w:val="0005796D"/>
    <w:rsid w:val="00057E3F"/>
    <w:rsid w:val="00057F61"/>
    <w:rsid w:val="0006051E"/>
    <w:rsid w:val="000609A8"/>
    <w:rsid w:val="00060DAC"/>
    <w:rsid w:val="00061373"/>
    <w:rsid w:val="0006139C"/>
    <w:rsid w:val="000613C3"/>
    <w:rsid w:val="00061507"/>
    <w:rsid w:val="000616A5"/>
    <w:rsid w:val="000616FA"/>
    <w:rsid w:val="00061902"/>
    <w:rsid w:val="00061D7B"/>
    <w:rsid w:val="00061F18"/>
    <w:rsid w:val="00062080"/>
    <w:rsid w:val="0006233D"/>
    <w:rsid w:val="00062432"/>
    <w:rsid w:val="000628D0"/>
    <w:rsid w:val="00062E62"/>
    <w:rsid w:val="00062FA8"/>
    <w:rsid w:val="00063C21"/>
    <w:rsid w:val="00063C5D"/>
    <w:rsid w:val="00063D1A"/>
    <w:rsid w:val="00063DC8"/>
    <w:rsid w:val="00063F0B"/>
    <w:rsid w:val="00063F3D"/>
    <w:rsid w:val="000641BD"/>
    <w:rsid w:val="0006437F"/>
    <w:rsid w:val="000648A2"/>
    <w:rsid w:val="00065071"/>
    <w:rsid w:val="0006514D"/>
    <w:rsid w:val="00065368"/>
    <w:rsid w:val="00065849"/>
    <w:rsid w:val="00065DE7"/>
    <w:rsid w:val="00066156"/>
    <w:rsid w:val="000663EE"/>
    <w:rsid w:val="00066763"/>
    <w:rsid w:val="00066E57"/>
    <w:rsid w:val="0006783E"/>
    <w:rsid w:val="00070234"/>
    <w:rsid w:val="00070240"/>
    <w:rsid w:val="000706CF"/>
    <w:rsid w:val="000706E1"/>
    <w:rsid w:val="00071074"/>
    <w:rsid w:val="000711DD"/>
    <w:rsid w:val="000715BD"/>
    <w:rsid w:val="000718B1"/>
    <w:rsid w:val="00072ABE"/>
    <w:rsid w:val="00073409"/>
    <w:rsid w:val="00073D60"/>
    <w:rsid w:val="00073EC5"/>
    <w:rsid w:val="0007456F"/>
    <w:rsid w:val="00075F5B"/>
    <w:rsid w:val="0007605E"/>
    <w:rsid w:val="00076079"/>
    <w:rsid w:val="0007608E"/>
    <w:rsid w:val="000760C0"/>
    <w:rsid w:val="000765D5"/>
    <w:rsid w:val="00076DAD"/>
    <w:rsid w:val="00076DFB"/>
    <w:rsid w:val="0007717A"/>
    <w:rsid w:val="0007750C"/>
    <w:rsid w:val="00077746"/>
    <w:rsid w:val="00077A64"/>
    <w:rsid w:val="00077AC7"/>
    <w:rsid w:val="00077BE9"/>
    <w:rsid w:val="00077DE3"/>
    <w:rsid w:val="00080314"/>
    <w:rsid w:val="00080647"/>
    <w:rsid w:val="0008076F"/>
    <w:rsid w:val="00080E72"/>
    <w:rsid w:val="00080EA3"/>
    <w:rsid w:val="00081070"/>
    <w:rsid w:val="00081095"/>
    <w:rsid w:val="00081303"/>
    <w:rsid w:val="00081E22"/>
    <w:rsid w:val="00082081"/>
    <w:rsid w:val="0008225F"/>
    <w:rsid w:val="0008263C"/>
    <w:rsid w:val="0008265D"/>
    <w:rsid w:val="000826A8"/>
    <w:rsid w:val="00082792"/>
    <w:rsid w:val="0008290D"/>
    <w:rsid w:val="00082EB6"/>
    <w:rsid w:val="000832E3"/>
    <w:rsid w:val="000837B5"/>
    <w:rsid w:val="00083C23"/>
    <w:rsid w:val="0008446C"/>
    <w:rsid w:val="00084C7E"/>
    <w:rsid w:val="00085036"/>
    <w:rsid w:val="000852D9"/>
    <w:rsid w:val="00085380"/>
    <w:rsid w:val="00085745"/>
    <w:rsid w:val="00085788"/>
    <w:rsid w:val="00085E88"/>
    <w:rsid w:val="00086EED"/>
    <w:rsid w:val="00086F03"/>
    <w:rsid w:val="00087045"/>
    <w:rsid w:val="0008707A"/>
    <w:rsid w:val="000870AF"/>
    <w:rsid w:val="0008737F"/>
    <w:rsid w:val="000875AB"/>
    <w:rsid w:val="00087C7F"/>
    <w:rsid w:val="00087D31"/>
    <w:rsid w:val="00087EB1"/>
    <w:rsid w:val="00087FCD"/>
    <w:rsid w:val="00090362"/>
    <w:rsid w:val="000905C6"/>
    <w:rsid w:val="00090A5C"/>
    <w:rsid w:val="00090DF6"/>
    <w:rsid w:val="000912C2"/>
    <w:rsid w:val="000917DD"/>
    <w:rsid w:val="00091BB0"/>
    <w:rsid w:val="0009245D"/>
    <w:rsid w:val="0009251A"/>
    <w:rsid w:val="000927C9"/>
    <w:rsid w:val="0009315D"/>
    <w:rsid w:val="00093300"/>
    <w:rsid w:val="000934CF"/>
    <w:rsid w:val="0009357F"/>
    <w:rsid w:val="0009377A"/>
    <w:rsid w:val="00093B43"/>
    <w:rsid w:val="0009418A"/>
    <w:rsid w:val="0009423C"/>
    <w:rsid w:val="0009435A"/>
    <w:rsid w:val="00094481"/>
    <w:rsid w:val="000949B0"/>
    <w:rsid w:val="00094B62"/>
    <w:rsid w:val="00094BC7"/>
    <w:rsid w:val="00094C1B"/>
    <w:rsid w:val="00094E6C"/>
    <w:rsid w:val="00095407"/>
    <w:rsid w:val="00095531"/>
    <w:rsid w:val="00095668"/>
    <w:rsid w:val="0009572C"/>
    <w:rsid w:val="00095F7C"/>
    <w:rsid w:val="000961F7"/>
    <w:rsid w:val="0009627F"/>
    <w:rsid w:val="0009667E"/>
    <w:rsid w:val="000968C0"/>
    <w:rsid w:val="00096AED"/>
    <w:rsid w:val="00096BD0"/>
    <w:rsid w:val="00096FDA"/>
    <w:rsid w:val="00097294"/>
    <w:rsid w:val="000976A5"/>
    <w:rsid w:val="00097FA2"/>
    <w:rsid w:val="000A070F"/>
    <w:rsid w:val="000A0720"/>
    <w:rsid w:val="000A10E3"/>
    <w:rsid w:val="000A2227"/>
    <w:rsid w:val="000A33FB"/>
    <w:rsid w:val="000A3715"/>
    <w:rsid w:val="000A388F"/>
    <w:rsid w:val="000A3D0C"/>
    <w:rsid w:val="000A3F5E"/>
    <w:rsid w:val="000A4D7F"/>
    <w:rsid w:val="000A52EE"/>
    <w:rsid w:val="000A57A1"/>
    <w:rsid w:val="000A5BAE"/>
    <w:rsid w:val="000A5CC1"/>
    <w:rsid w:val="000A64B8"/>
    <w:rsid w:val="000A6515"/>
    <w:rsid w:val="000A658B"/>
    <w:rsid w:val="000A6679"/>
    <w:rsid w:val="000A67D0"/>
    <w:rsid w:val="000A6980"/>
    <w:rsid w:val="000A6A0C"/>
    <w:rsid w:val="000A6E36"/>
    <w:rsid w:val="000A6F54"/>
    <w:rsid w:val="000A6FB8"/>
    <w:rsid w:val="000A70B6"/>
    <w:rsid w:val="000A7203"/>
    <w:rsid w:val="000A760B"/>
    <w:rsid w:val="000A7725"/>
    <w:rsid w:val="000A7A41"/>
    <w:rsid w:val="000A7BEA"/>
    <w:rsid w:val="000A7CFA"/>
    <w:rsid w:val="000B02D2"/>
    <w:rsid w:val="000B057D"/>
    <w:rsid w:val="000B0BB9"/>
    <w:rsid w:val="000B0E5B"/>
    <w:rsid w:val="000B13F7"/>
    <w:rsid w:val="000B1C19"/>
    <w:rsid w:val="000B1CF8"/>
    <w:rsid w:val="000B1DA4"/>
    <w:rsid w:val="000B1E42"/>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EA2"/>
    <w:rsid w:val="000C50A0"/>
    <w:rsid w:val="000C5468"/>
    <w:rsid w:val="000C547B"/>
    <w:rsid w:val="000C562B"/>
    <w:rsid w:val="000C5731"/>
    <w:rsid w:val="000C5AA1"/>
    <w:rsid w:val="000C5D43"/>
    <w:rsid w:val="000C67B2"/>
    <w:rsid w:val="000C7024"/>
    <w:rsid w:val="000C783F"/>
    <w:rsid w:val="000C7A0B"/>
    <w:rsid w:val="000C7B91"/>
    <w:rsid w:val="000C7BB7"/>
    <w:rsid w:val="000D003F"/>
    <w:rsid w:val="000D02E0"/>
    <w:rsid w:val="000D0CDC"/>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1A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63"/>
    <w:rsid w:val="000E3BC9"/>
    <w:rsid w:val="000E43B9"/>
    <w:rsid w:val="000E4657"/>
    <w:rsid w:val="000E4CA1"/>
    <w:rsid w:val="000E4D87"/>
    <w:rsid w:val="000E4DED"/>
    <w:rsid w:val="000E4F91"/>
    <w:rsid w:val="000E5186"/>
    <w:rsid w:val="000E5886"/>
    <w:rsid w:val="000E5999"/>
    <w:rsid w:val="000E5CD5"/>
    <w:rsid w:val="000E5D83"/>
    <w:rsid w:val="000E5E8B"/>
    <w:rsid w:val="000E6103"/>
    <w:rsid w:val="000E62CC"/>
    <w:rsid w:val="000E636D"/>
    <w:rsid w:val="000E64E3"/>
    <w:rsid w:val="000E65AC"/>
    <w:rsid w:val="000E6A72"/>
    <w:rsid w:val="000E6E77"/>
    <w:rsid w:val="000E6FE3"/>
    <w:rsid w:val="000E73E6"/>
    <w:rsid w:val="000E75A0"/>
    <w:rsid w:val="000F01A8"/>
    <w:rsid w:val="000F0256"/>
    <w:rsid w:val="000F071C"/>
    <w:rsid w:val="000F0C38"/>
    <w:rsid w:val="000F123D"/>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024"/>
    <w:rsid w:val="000F7272"/>
    <w:rsid w:val="000F7611"/>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5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9B"/>
    <w:rsid w:val="00113968"/>
    <w:rsid w:val="001139E5"/>
    <w:rsid w:val="00113B67"/>
    <w:rsid w:val="00113B84"/>
    <w:rsid w:val="001146A1"/>
    <w:rsid w:val="001147C3"/>
    <w:rsid w:val="001148D5"/>
    <w:rsid w:val="00115226"/>
    <w:rsid w:val="001161CF"/>
    <w:rsid w:val="001162D0"/>
    <w:rsid w:val="00116570"/>
    <w:rsid w:val="00116805"/>
    <w:rsid w:val="001168C1"/>
    <w:rsid w:val="00116C7A"/>
    <w:rsid w:val="00117C4F"/>
    <w:rsid w:val="00117C72"/>
    <w:rsid w:val="00120CEF"/>
    <w:rsid w:val="00120FCC"/>
    <w:rsid w:val="0012124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25"/>
    <w:rsid w:val="00123BC5"/>
    <w:rsid w:val="001243C5"/>
    <w:rsid w:val="00124736"/>
    <w:rsid w:val="001247E2"/>
    <w:rsid w:val="001252A3"/>
    <w:rsid w:val="0012591A"/>
    <w:rsid w:val="0012595E"/>
    <w:rsid w:val="001259A0"/>
    <w:rsid w:val="0012617A"/>
    <w:rsid w:val="0012670D"/>
    <w:rsid w:val="0012672D"/>
    <w:rsid w:val="001268D2"/>
    <w:rsid w:val="00126981"/>
    <w:rsid w:val="00126E58"/>
    <w:rsid w:val="00127059"/>
    <w:rsid w:val="00127101"/>
    <w:rsid w:val="00127295"/>
    <w:rsid w:val="00127BB9"/>
    <w:rsid w:val="00127FB9"/>
    <w:rsid w:val="001301EA"/>
    <w:rsid w:val="0013047A"/>
    <w:rsid w:val="00130595"/>
    <w:rsid w:val="001305A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A"/>
    <w:rsid w:val="00133A6E"/>
    <w:rsid w:val="00133CB5"/>
    <w:rsid w:val="00133DB1"/>
    <w:rsid w:val="00133FA4"/>
    <w:rsid w:val="00134400"/>
    <w:rsid w:val="00134C14"/>
    <w:rsid w:val="00134D46"/>
    <w:rsid w:val="00134DE7"/>
    <w:rsid w:val="001350CE"/>
    <w:rsid w:val="0013517D"/>
    <w:rsid w:val="001352E0"/>
    <w:rsid w:val="001353DA"/>
    <w:rsid w:val="0013566D"/>
    <w:rsid w:val="0013579A"/>
    <w:rsid w:val="001359D6"/>
    <w:rsid w:val="001364AE"/>
    <w:rsid w:val="001364B9"/>
    <w:rsid w:val="00136ED7"/>
    <w:rsid w:val="001370C5"/>
    <w:rsid w:val="001374C4"/>
    <w:rsid w:val="00137540"/>
    <w:rsid w:val="0013796D"/>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712"/>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822"/>
    <w:rsid w:val="00150603"/>
    <w:rsid w:val="001508B7"/>
    <w:rsid w:val="00150DFC"/>
    <w:rsid w:val="00150FCE"/>
    <w:rsid w:val="001510F7"/>
    <w:rsid w:val="0015110F"/>
    <w:rsid w:val="00151402"/>
    <w:rsid w:val="001515D2"/>
    <w:rsid w:val="00151D13"/>
    <w:rsid w:val="00151F32"/>
    <w:rsid w:val="00152656"/>
    <w:rsid w:val="0015293D"/>
    <w:rsid w:val="00152BEB"/>
    <w:rsid w:val="00152C72"/>
    <w:rsid w:val="00152D30"/>
    <w:rsid w:val="00152E7F"/>
    <w:rsid w:val="001532FF"/>
    <w:rsid w:val="0015336B"/>
    <w:rsid w:val="00153763"/>
    <w:rsid w:val="00153AB1"/>
    <w:rsid w:val="00153EC1"/>
    <w:rsid w:val="00153F9F"/>
    <w:rsid w:val="001540BB"/>
    <w:rsid w:val="001541DC"/>
    <w:rsid w:val="00154989"/>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0"/>
    <w:rsid w:val="00162B82"/>
    <w:rsid w:val="00162C5E"/>
    <w:rsid w:val="00163600"/>
    <w:rsid w:val="001639AB"/>
    <w:rsid w:val="001639C5"/>
    <w:rsid w:val="00163D93"/>
    <w:rsid w:val="00164411"/>
    <w:rsid w:val="00164470"/>
    <w:rsid w:val="001644F1"/>
    <w:rsid w:val="00164A25"/>
    <w:rsid w:val="001651DE"/>
    <w:rsid w:val="00165568"/>
    <w:rsid w:val="0016626F"/>
    <w:rsid w:val="00166649"/>
    <w:rsid w:val="00166795"/>
    <w:rsid w:val="001669B1"/>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18A"/>
    <w:rsid w:val="00171604"/>
    <w:rsid w:val="00172DB6"/>
    <w:rsid w:val="001732B3"/>
    <w:rsid w:val="001732B9"/>
    <w:rsid w:val="00173465"/>
    <w:rsid w:val="00173565"/>
    <w:rsid w:val="00173637"/>
    <w:rsid w:val="00173CD8"/>
    <w:rsid w:val="00173D1D"/>
    <w:rsid w:val="00173DCE"/>
    <w:rsid w:val="001742E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4B"/>
    <w:rsid w:val="0018258E"/>
    <w:rsid w:val="00182959"/>
    <w:rsid w:val="00182BA5"/>
    <w:rsid w:val="00182D05"/>
    <w:rsid w:val="00182D3C"/>
    <w:rsid w:val="00182F27"/>
    <w:rsid w:val="0018327F"/>
    <w:rsid w:val="0018347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005"/>
    <w:rsid w:val="0019115C"/>
    <w:rsid w:val="0019169A"/>
    <w:rsid w:val="00191706"/>
    <w:rsid w:val="001917F1"/>
    <w:rsid w:val="00191978"/>
    <w:rsid w:val="00191A6C"/>
    <w:rsid w:val="00191AA9"/>
    <w:rsid w:val="00191B87"/>
    <w:rsid w:val="00191DBB"/>
    <w:rsid w:val="00192224"/>
    <w:rsid w:val="00192230"/>
    <w:rsid w:val="00192727"/>
    <w:rsid w:val="00192B46"/>
    <w:rsid w:val="00192DA1"/>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2E"/>
    <w:rsid w:val="00196151"/>
    <w:rsid w:val="001961C0"/>
    <w:rsid w:val="00196726"/>
    <w:rsid w:val="00196727"/>
    <w:rsid w:val="00196D47"/>
    <w:rsid w:val="00197578"/>
    <w:rsid w:val="0019781E"/>
    <w:rsid w:val="001979B1"/>
    <w:rsid w:val="001A01DA"/>
    <w:rsid w:val="001A046B"/>
    <w:rsid w:val="001A0798"/>
    <w:rsid w:val="001A0A04"/>
    <w:rsid w:val="001A0BD5"/>
    <w:rsid w:val="001A14E3"/>
    <w:rsid w:val="001A1593"/>
    <w:rsid w:val="001A172A"/>
    <w:rsid w:val="001A180B"/>
    <w:rsid w:val="001A1E5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B70"/>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A8"/>
    <w:rsid w:val="001C4AC7"/>
    <w:rsid w:val="001C4B47"/>
    <w:rsid w:val="001C4EC8"/>
    <w:rsid w:val="001C53FD"/>
    <w:rsid w:val="001C57BF"/>
    <w:rsid w:val="001C588D"/>
    <w:rsid w:val="001C5A01"/>
    <w:rsid w:val="001C5B7D"/>
    <w:rsid w:val="001C5CA1"/>
    <w:rsid w:val="001C5EBF"/>
    <w:rsid w:val="001C6492"/>
    <w:rsid w:val="001C6B5D"/>
    <w:rsid w:val="001C73B1"/>
    <w:rsid w:val="001C74FB"/>
    <w:rsid w:val="001C777A"/>
    <w:rsid w:val="001C7790"/>
    <w:rsid w:val="001C7B29"/>
    <w:rsid w:val="001C7B8E"/>
    <w:rsid w:val="001D01FC"/>
    <w:rsid w:val="001D04CF"/>
    <w:rsid w:val="001D09B2"/>
    <w:rsid w:val="001D0E06"/>
    <w:rsid w:val="001D1027"/>
    <w:rsid w:val="001D1509"/>
    <w:rsid w:val="001D1EB2"/>
    <w:rsid w:val="001D307C"/>
    <w:rsid w:val="001D32F5"/>
    <w:rsid w:val="001D3C3D"/>
    <w:rsid w:val="001D3C53"/>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44"/>
    <w:rsid w:val="001E12BC"/>
    <w:rsid w:val="001E1402"/>
    <w:rsid w:val="001E1691"/>
    <w:rsid w:val="001E1BD9"/>
    <w:rsid w:val="001E1D8C"/>
    <w:rsid w:val="001E2223"/>
    <w:rsid w:val="001E2449"/>
    <w:rsid w:val="001E2725"/>
    <w:rsid w:val="001E293E"/>
    <w:rsid w:val="001E2A4C"/>
    <w:rsid w:val="001E2E42"/>
    <w:rsid w:val="001E2F45"/>
    <w:rsid w:val="001E3201"/>
    <w:rsid w:val="001E336D"/>
    <w:rsid w:val="001E3436"/>
    <w:rsid w:val="001E358F"/>
    <w:rsid w:val="001E36FA"/>
    <w:rsid w:val="001E3AD6"/>
    <w:rsid w:val="001E3BAC"/>
    <w:rsid w:val="001E3C6A"/>
    <w:rsid w:val="001E4E74"/>
    <w:rsid w:val="001E5197"/>
    <w:rsid w:val="001E5228"/>
    <w:rsid w:val="001E5384"/>
    <w:rsid w:val="001E577C"/>
    <w:rsid w:val="001E6997"/>
    <w:rsid w:val="001E6C8B"/>
    <w:rsid w:val="001E6DC5"/>
    <w:rsid w:val="001E6E32"/>
    <w:rsid w:val="001E6F01"/>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E8"/>
    <w:rsid w:val="001F74B2"/>
    <w:rsid w:val="001F74B4"/>
    <w:rsid w:val="001F776A"/>
    <w:rsid w:val="001F7A08"/>
    <w:rsid w:val="001F7A46"/>
    <w:rsid w:val="00200244"/>
    <w:rsid w:val="00200349"/>
    <w:rsid w:val="002008DA"/>
    <w:rsid w:val="002009BF"/>
    <w:rsid w:val="00200C66"/>
    <w:rsid w:val="00200CBB"/>
    <w:rsid w:val="00200E58"/>
    <w:rsid w:val="002013A1"/>
    <w:rsid w:val="002019F6"/>
    <w:rsid w:val="00201B5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987"/>
    <w:rsid w:val="00207D08"/>
    <w:rsid w:val="00210557"/>
    <w:rsid w:val="00210A85"/>
    <w:rsid w:val="00210C31"/>
    <w:rsid w:val="00210FA2"/>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AC"/>
    <w:rsid w:val="002176BF"/>
    <w:rsid w:val="00217EA9"/>
    <w:rsid w:val="00220AF1"/>
    <w:rsid w:val="00220B82"/>
    <w:rsid w:val="0022170E"/>
    <w:rsid w:val="00221994"/>
    <w:rsid w:val="002227E8"/>
    <w:rsid w:val="00222BA3"/>
    <w:rsid w:val="00222C12"/>
    <w:rsid w:val="00222E2B"/>
    <w:rsid w:val="00222E33"/>
    <w:rsid w:val="00222EC2"/>
    <w:rsid w:val="002231BA"/>
    <w:rsid w:val="002231ED"/>
    <w:rsid w:val="002232C0"/>
    <w:rsid w:val="002233C3"/>
    <w:rsid w:val="002234C5"/>
    <w:rsid w:val="00223749"/>
    <w:rsid w:val="00223A5B"/>
    <w:rsid w:val="00223CFB"/>
    <w:rsid w:val="00224C2B"/>
    <w:rsid w:val="00224CF4"/>
    <w:rsid w:val="00224D9E"/>
    <w:rsid w:val="002251A4"/>
    <w:rsid w:val="00225879"/>
    <w:rsid w:val="002260F7"/>
    <w:rsid w:val="00226574"/>
    <w:rsid w:val="00227082"/>
    <w:rsid w:val="0022742B"/>
    <w:rsid w:val="002275E8"/>
    <w:rsid w:val="00227901"/>
    <w:rsid w:val="00227CD0"/>
    <w:rsid w:val="0023000F"/>
    <w:rsid w:val="00230DAD"/>
    <w:rsid w:val="00230DC9"/>
    <w:rsid w:val="00232552"/>
    <w:rsid w:val="00232912"/>
    <w:rsid w:val="00232A17"/>
    <w:rsid w:val="00232AB4"/>
    <w:rsid w:val="00232BD9"/>
    <w:rsid w:val="00232D6D"/>
    <w:rsid w:val="00232DF7"/>
    <w:rsid w:val="00233121"/>
    <w:rsid w:val="00233412"/>
    <w:rsid w:val="00233981"/>
    <w:rsid w:val="00233B0E"/>
    <w:rsid w:val="00234135"/>
    <w:rsid w:val="002342A0"/>
    <w:rsid w:val="00234AFE"/>
    <w:rsid w:val="002352D8"/>
    <w:rsid w:val="0023562B"/>
    <w:rsid w:val="00235837"/>
    <w:rsid w:val="0023587D"/>
    <w:rsid w:val="00236565"/>
    <w:rsid w:val="0023668D"/>
    <w:rsid w:val="00236692"/>
    <w:rsid w:val="00236BCF"/>
    <w:rsid w:val="00237670"/>
    <w:rsid w:val="00237DF9"/>
    <w:rsid w:val="00237FB2"/>
    <w:rsid w:val="002400CE"/>
    <w:rsid w:val="00240344"/>
    <w:rsid w:val="00240961"/>
    <w:rsid w:val="002409EB"/>
    <w:rsid w:val="00240B93"/>
    <w:rsid w:val="0024114E"/>
    <w:rsid w:val="00241A19"/>
    <w:rsid w:val="00241AB0"/>
    <w:rsid w:val="002422C3"/>
    <w:rsid w:val="00242338"/>
    <w:rsid w:val="00242DF8"/>
    <w:rsid w:val="00242F92"/>
    <w:rsid w:val="002430B1"/>
    <w:rsid w:val="00243C78"/>
    <w:rsid w:val="00244361"/>
    <w:rsid w:val="002444EC"/>
    <w:rsid w:val="0024485F"/>
    <w:rsid w:val="00244A86"/>
    <w:rsid w:val="00245371"/>
    <w:rsid w:val="0024545E"/>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CD"/>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7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07"/>
    <w:rsid w:val="00275620"/>
    <w:rsid w:val="00275968"/>
    <w:rsid w:val="00275F42"/>
    <w:rsid w:val="00276CBA"/>
    <w:rsid w:val="00276ED0"/>
    <w:rsid w:val="0027708B"/>
    <w:rsid w:val="00277323"/>
    <w:rsid w:val="0027732E"/>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AB"/>
    <w:rsid w:val="00286278"/>
    <w:rsid w:val="00286491"/>
    <w:rsid w:val="00286761"/>
    <w:rsid w:val="00286A2B"/>
    <w:rsid w:val="00286C2F"/>
    <w:rsid w:val="002874E2"/>
    <w:rsid w:val="002879BB"/>
    <w:rsid w:val="00287A95"/>
    <w:rsid w:val="002907A2"/>
    <w:rsid w:val="002908BC"/>
    <w:rsid w:val="00290B26"/>
    <w:rsid w:val="00290BFB"/>
    <w:rsid w:val="00290E62"/>
    <w:rsid w:val="00290F16"/>
    <w:rsid w:val="00291253"/>
    <w:rsid w:val="00291382"/>
    <w:rsid w:val="00291859"/>
    <w:rsid w:val="00291ED6"/>
    <w:rsid w:val="00292BDB"/>
    <w:rsid w:val="00292C1F"/>
    <w:rsid w:val="00292CA3"/>
    <w:rsid w:val="00292DDF"/>
    <w:rsid w:val="00292E14"/>
    <w:rsid w:val="00292EDB"/>
    <w:rsid w:val="00293149"/>
    <w:rsid w:val="00293264"/>
    <w:rsid w:val="00293D60"/>
    <w:rsid w:val="00293EEA"/>
    <w:rsid w:val="00293F1B"/>
    <w:rsid w:val="00293F5E"/>
    <w:rsid w:val="00294082"/>
    <w:rsid w:val="0029467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25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46"/>
    <w:rsid w:val="002A786E"/>
    <w:rsid w:val="002A7AE5"/>
    <w:rsid w:val="002A7D9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3E7"/>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FDA"/>
    <w:rsid w:val="002C6229"/>
    <w:rsid w:val="002C66EC"/>
    <w:rsid w:val="002C6F42"/>
    <w:rsid w:val="002C70F3"/>
    <w:rsid w:val="002C70FB"/>
    <w:rsid w:val="002C7EF6"/>
    <w:rsid w:val="002D0167"/>
    <w:rsid w:val="002D0554"/>
    <w:rsid w:val="002D0583"/>
    <w:rsid w:val="002D05BE"/>
    <w:rsid w:val="002D08E2"/>
    <w:rsid w:val="002D0FC0"/>
    <w:rsid w:val="002D1762"/>
    <w:rsid w:val="002D1AC0"/>
    <w:rsid w:val="002D224C"/>
    <w:rsid w:val="002D2D9F"/>
    <w:rsid w:val="002D2DFE"/>
    <w:rsid w:val="002D32EE"/>
    <w:rsid w:val="002D3319"/>
    <w:rsid w:val="002D339D"/>
    <w:rsid w:val="002D3733"/>
    <w:rsid w:val="002D3869"/>
    <w:rsid w:val="002D3B15"/>
    <w:rsid w:val="002D407F"/>
    <w:rsid w:val="002D410A"/>
    <w:rsid w:val="002D452C"/>
    <w:rsid w:val="002D4625"/>
    <w:rsid w:val="002D49C2"/>
    <w:rsid w:val="002D4AD0"/>
    <w:rsid w:val="002D4AFD"/>
    <w:rsid w:val="002D4D6B"/>
    <w:rsid w:val="002D4E1F"/>
    <w:rsid w:val="002D4E90"/>
    <w:rsid w:val="002D4F18"/>
    <w:rsid w:val="002D5217"/>
    <w:rsid w:val="002D5540"/>
    <w:rsid w:val="002D5A5E"/>
    <w:rsid w:val="002D5AA6"/>
    <w:rsid w:val="002D5E88"/>
    <w:rsid w:val="002D5FD3"/>
    <w:rsid w:val="002D6137"/>
    <w:rsid w:val="002D673A"/>
    <w:rsid w:val="002D680D"/>
    <w:rsid w:val="002D6997"/>
    <w:rsid w:val="002D6AAE"/>
    <w:rsid w:val="002D6D6E"/>
    <w:rsid w:val="002D7444"/>
    <w:rsid w:val="002D75E4"/>
    <w:rsid w:val="002D785B"/>
    <w:rsid w:val="002D7AB2"/>
    <w:rsid w:val="002E053E"/>
    <w:rsid w:val="002E05C1"/>
    <w:rsid w:val="002E08BD"/>
    <w:rsid w:val="002E08EA"/>
    <w:rsid w:val="002E107A"/>
    <w:rsid w:val="002E12CC"/>
    <w:rsid w:val="002E161E"/>
    <w:rsid w:val="002E16E7"/>
    <w:rsid w:val="002E1783"/>
    <w:rsid w:val="002E183C"/>
    <w:rsid w:val="002E1868"/>
    <w:rsid w:val="002E1904"/>
    <w:rsid w:val="002E1C8E"/>
    <w:rsid w:val="002E1F7F"/>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B89"/>
    <w:rsid w:val="002F0320"/>
    <w:rsid w:val="002F04E2"/>
    <w:rsid w:val="002F074E"/>
    <w:rsid w:val="002F099F"/>
    <w:rsid w:val="002F1040"/>
    <w:rsid w:val="002F13B3"/>
    <w:rsid w:val="002F1423"/>
    <w:rsid w:val="002F1788"/>
    <w:rsid w:val="002F1C1B"/>
    <w:rsid w:val="002F1E20"/>
    <w:rsid w:val="002F1E22"/>
    <w:rsid w:val="002F2105"/>
    <w:rsid w:val="002F28B2"/>
    <w:rsid w:val="002F2DE5"/>
    <w:rsid w:val="002F2E6E"/>
    <w:rsid w:val="002F3DAD"/>
    <w:rsid w:val="002F45B3"/>
    <w:rsid w:val="002F48D1"/>
    <w:rsid w:val="002F536E"/>
    <w:rsid w:val="002F53FF"/>
    <w:rsid w:val="002F682D"/>
    <w:rsid w:val="002F6ACF"/>
    <w:rsid w:val="002F7106"/>
    <w:rsid w:val="002F7A84"/>
    <w:rsid w:val="003003A5"/>
    <w:rsid w:val="00300AC5"/>
    <w:rsid w:val="00300AF6"/>
    <w:rsid w:val="00301431"/>
    <w:rsid w:val="0030144A"/>
    <w:rsid w:val="00302472"/>
    <w:rsid w:val="00302473"/>
    <w:rsid w:val="003024F5"/>
    <w:rsid w:val="0030251B"/>
    <w:rsid w:val="003025B9"/>
    <w:rsid w:val="0030297F"/>
    <w:rsid w:val="00302ACB"/>
    <w:rsid w:val="00302C6B"/>
    <w:rsid w:val="00302DC0"/>
    <w:rsid w:val="00303262"/>
    <w:rsid w:val="00303467"/>
    <w:rsid w:val="003035F6"/>
    <w:rsid w:val="003039C8"/>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21"/>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C0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07"/>
    <w:rsid w:val="00322C32"/>
    <w:rsid w:val="00322C56"/>
    <w:rsid w:val="00322D22"/>
    <w:rsid w:val="0032326E"/>
    <w:rsid w:val="003234AB"/>
    <w:rsid w:val="00323886"/>
    <w:rsid w:val="003238D9"/>
    <w:rsid w:val="00323CB5"/>
    <w:rsid w:val="0032453F"/>
    <w:rsid w:val="00324AE5"/>
    <w:rsid w:val="00324CE1"/>
    <w:rsid w:val="00324D24"/>
    <w:rsid w:val="003252AF"/>
    <w:rsid w:val="003255E6"/>
    <w:rsid w:val="00325BE2"/>
    <w:rsid w:val="003260D5"/>
    <w:rsid w:val="003264A0"/>
    <w:rsid w:val="00326AA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90"/>
    <w:rsid w:val="00344E22"/>
    <w:rsid w:val="00344ED8"/>
    <w:rsid w:val="00345036"/>
    <w:rsid w:val="00345BF2"/>
    <w:rsid w:val="0034602A"/>
    <w:rsid w:val="003460FF"/>
    <w:rsid w:val="003473A0"/>
    <w:rsid w:val="003477C1"/>
    <w:rsid w:val="00347A71"/>
    <w:rsid w:val="00347BBC"/>
    <w:rsid w:val="0035020F"/>
    <w:rsid w:val="00350395"/>
    <w:rsid w:val="003503BE"/>
    <w:rsid w:val="003508B5"/>
    <w:rsid w:val="00350FB0"/>
    <w:rsid w:val="003515FF"/>
    <w:rsid w:val="0035163D"/>
    <w:rsid w:val="0035188B"/>
    <w:rsid w:val="00351BF4"/>
    <w:rsid w:val="0035226B"/>
    <w:rsid w:val="0035236F"/>
    <w:rsid w:val="003525AA"/>
    <w:rsid w:val="00352731"/>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063"/>
    <w:rsid w:val="003602D1"/>
    <w:rsid w:val="0036050C"/>
    <w:rsid w:val="0036054A"/>
    <w:rsid w:val="00360709"/>
    <w:rsid w:val="00360962"/>
    <w:rsid w:val="003613B7"/>
    <w:rsid w:val="00361491"/>
    <w:rsid w:val="00361E40"/>
    <w:rsid w:val="00362330"/>
    <w:rsid w:val="00362541"/>
    <w:rsid w:val="00362678"/>
    <w:rsid w:val="00362975"/>
    <w:rsid w:val="003629E5"/>
    <w:rsid w:val="00363152"/>
    <w:rsid w:val="0036336A"/>
    <w:rsid w:val="003633A6"/>
    <w:rsid w:val="00363912"/>
    <w:rsid w:val="00363A50"/>
    <w:rsid w:val="003640AD"/>
    <w:rsid w:val="00364262"/>
    <w:rsid w:val="00364391"/>
    <w:rsid w:val="003644F3"/>
    <w:rsid w:val="0036470A"/>
    <w:rsid w:val="00364E8B"/>
    <w:rsid w:val="003650CF"/>
    <w:rsid w:val="003650EE"/>
    <w:rsid w:val="003651C3"/>
    <w:rsid w:val="0036531C"/>
    <w:rsid w:val="00365382"/>
    <w:rsid w:val="00365C50"/>
    <w:rsid w:val="00365D1D"/>
    <w:rsid w:val="00365EB4"/>
    <w:rsid w:val="0036623D"/>
    <w:rsid w:val="00366490"/>
    <w:rsid w:val="00366522"/>
    <w:rsid w:val="003666C3"/>
    <w:rsid w:val="00366734"/>
    <w:rsid w:val="00366837"/>
    <w:rsid w:val="00367475"/>
    <w:rsid w:val="00367850"/>
    <w:rsid w:val="003679DF"/>
    <w:rsid w:val="00367BFF"/>
    <w:rsid w:val="00367C24"/>
    <w:rsid w:val="003709D3"/>
    <w:rsid w:val="00370AA9"/>
    <w:rsid w:val="00370BD0"/>
    <w:rsid w:val="00370E97"/>
    <w:rsid w:val="003713EF"/>
    <w:rsid w:val="003715D3"/>
    <w:rsid w:val="00371603"/>
    <w:rsid w:val="0037170A"/>
    <w:rsid w:val="00371BC9"/>
    <w:rsid w:val="0037260A"/>
    <w:rsid w:val="00372D45"/>
    <w:rsid w:val="00372FB4"/>
    <w:rsid w:val="00373291"/>
    <w:rsid w:val="003736BE"/>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3B"/>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66C"/>
    <w:rsid w:val="00387971"/>
    <w:rsid w:val="003879DB"/>
    <w:rsid w:val="00387D73"/>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C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EF"/>
    <w:rsid w:val="00397DF3"/>
    <w:rsid w:val="00397F14"/>
    <w:rsid w:val="003A02E9"/>
    <w:rsid w:val="003A0799"/>
    <w:rsid w:val="003A0914"/>
    <w:rsid w:val="003A0CD6"/>
    <w:rsid w:val="003A1564"/>
    <w:rsid w:val="003A15C6"/>
    <w:rsid w:val="003A1630"/>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194"/>
    <w:rsid w:val="003A58C5"/>
    <w:rsid w:val="003A5AAB"/>
    <w:rsid w:val="003A5AD4"/>
    <w:rsid w:val="003A5B11"/>
    <w:rsid w:val="003A5BD4"/>
    <w:rsid w:val="003A5D72"/>
    <w:rsid w:val="003A681D"/>
    <w:rsid w:val="003A7252"/>
    <w:rsid w:val="003A74F5"/>
    <w:rsid w:val="003A7C94"/>
    <w:rsid w:val="003B032D"/>
    <w:rsid w:val="003B064A"/>
    <w:rsid w:val="003B0703"/>
    <w:rsid w:val="003B0A49"/>
    <w:rsid w:val="003B0FEF"/>
    <w:rsid w:val="003B1316"/>
    <w:rsid w:val="003B17F1"/>
    <w:rsid w:val="003B1B5E"/>
    <w:rsid w:val="003B1E10"/>
    <w:rsid w:val="003B2544"/>
    <w:rsid w:val="003B2AF9"/>
    <w:rsid w:val="003B2CDC"/>
    <w:rsid w:val="003B36F4"/>
    <w:rsid w:val="003B38C3"/>
    <w:rsid w:val="003B3D6E"/>
    <w:rsid w:val="003B40FC"/>
    <w:rsid w:val="003B4152"/>
    <w:rsid w:val="003B42AD"/>
    <w:rsid w:val="003B47B8"/>
    <w:rsid w:val="003B4978"/>
    <w:rsid w:val="003B4FCA"/>
    <w:rsid w:val="003B51FA"/>
    <w:rsid w:val="003B53C5"/>
    <w:rsid w:val="003B5BC3"/>
    <w:rsid w:val="003B5D08"/>
    <w:rsid w:val="003B612E"/>
    <w:rsid w:val="003B69C2"/>
    <w:rsid w:val="003B6CE1"/>
    <w:rsid w:val="003B6E2D"/>
    <w:rsid w:val="003B77F9"/>
    <w:rsid w:val="003B78BB"/>
    <w:rsid w:val="003B78F6"/>
    <w:rsid w:val="003B7972"/>
    <w:rsid w:val="003C0007"/>
    <w:rsid w:val="003C02D8"/>
    <w:rsid w:val="003C035D"/>
    <w:rsid w:val="003C0607"/>
    <w:rsid w:val="003C06CE"/>
    <w:rsid w:val="003C0822"/>
    <w:rsid w:val="003C0B94"/>
    <w:rsid w:val="003C0C70"/>
    <w:rsid w:val="003C10E4"/>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DF9"/>
    <w:rsid w:val="003C5E34"/>
    <w:rsid w:val="003C6934"/>
    <w:rsid w:val="003C6A93"/>
    <w:rsid w:val="003C6C52"/>
    <w:rsid w:val="003C71E2"/>
    <w:rsid w:val="003C7223"/>
    <w:rsid w:val="003C7635"/>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7D"/>
    <w:rsid w:val="003D2418"/>
    <w:rsid w:val="003D2E38"/>
    <w:rsid w:val="003D3414"/>
    <w:rsid w:val="003D3570"/>
    <w:rsid w:val="003D37B2"/>
    <w:rsid w:val="003D38B6"/>
    <w:rsid w:val="003D39D4"/>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D7F38"/>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A63"/>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139"/>
    <w:rsid w:val="003E7418"/>
    <w:rsid w:val="003E74AB"/>
    <w:rsid w:val="003E750D"/>
    <w:rsid w:val="003E7530"/>
    <w:rsid w:val="003E770F"/>
    <w:rsid w:val="003E79E1"/>
    <w:rsid w:val="003E7B9C"/>
    <w:rsid w:val="003F026D"/>
    <w:rsid w:val="003F040D"/>
    <w:rsid w:val="003F052B"/>
    <w:rsid w:val="003F05C3"/>
    <w:rsid w:val="003F0816"/>
    <w:rsid w:val="003F09BA"/>
    <w:rsid w:val="003F0DA2"/>
    <w:rsid w:val="003F0DB9"/>
    <w:rsid w:val="003F14D2"/>
    <w:rsid w:val="003F1F26"/>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059"/>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5F"/>
    <w:rsid w:val="00403B69"/>
    <w:rsid w:val="00403BD9"/>
    <w:rsid w:val="00403C47"/>
    <w:rsid w:val="00404B26"/>
    <w:rsid w:val="00404DD4"/>
    <w:rsid w:val="00405684"/>
    <w:rsid w:val="00405E5E"/>
    <w:rsid w:val="004062E7"/>
    <w:rsid w:val="004065AE"/>
    <w:rsid w:val="00406F7D"/>
    <w:rsid w:val="0040775A"/>
    <w:rsid w:val="004077E5"/>
    <w:rsid w:val="0041008F"/>
    <w:rsid w:val="00410307"/>
    <w:rsid w:val="004103FD"/>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A22"/>
    <w:rsid w:val="00416B98"/>
    <w:rsid w:val="004170A5"/>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2F"/>
    <w:rsid w:val="00425062"/>
    <w:rsid w:val="004252C7"/>
    <w:rsid w:val="0042539F"/>
    <w:rsid w:val="004259BE"/>
    <w:rsid w:val="00425A77"/>
    <w:rsid w:val="00425BA1"/>
    <w:rsid w:val="0042687E"/>
    <w:rsid w:val="00426B0C"/>
    <w:rsid w:val="00426CA9"/>
    <w:rsid w:val="00426F91"/>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8D"/>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D50"/>
    <w:rsid w:val="00437E35"/>
    <w:rsid w:val="00437F73"/>
    <w:rsid w:val="00440A71"/>
    <w:rsid w:val="00440AD5"/>
    <w:rsid w:val="00441026"/>
    <w:rsid w:val="00441417"/>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8B"/>
    <w:rsid w:val="00444649"/>
    <w:rsid w:val="004448D7"/>
    <w:rsid w:val="004448E7"/>
    <w:rsid w:val="0044590F"/>
    <w:rsid w:val="00445A55"/>
    <w:rsid w:val="00445C64"/>
    <w:rsid w:val="00445DD0"/>
    <w:rsid w:val="00445E54"/>
    <w:rsid w:val="0044613E"/>
    <w:rsid w:val="00446481"/>
    <w:rsid w:val="0044694C"/>
    <w:rsid w:val="00446EC0"/>
    <w:rsid w:val="00447244"/>
    <w:rsid w:val="00447702"/>
    <w:rsid w:val="0044779D"/>
    <w:rsid w:val="00447B18"/>
    <w:rsid w:val="00447D24"/>
    <w:rsid w:val="00450C9B"/>
    <w:rsid w:val="00450EB3"/>
    <w:rsid w:val="004511D5"/>
    <w:rsid w:val="004514D2"/>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5F36"/>
    <w:rsid w:val="00455FDF"/>
    <w:rsid w:val="00456435"/>
    <w:rsid w:val="0045685C"/>
    <w:rsid w:val="00456A8F"/>
    <w:rsid w:val="00457A99"/>
    <w:rsid w:val="00457CFC"/>
    <w:rsid w:val="00460934"/>
    <w:rsid w:val="004612CD"/>
    <w:rsid w:val="004614A5"/>
    <w:rsid w:val="004618A5"/>
    <w:rsid w:val="00461F43"/>
    <w:rsid w:val="0046293B"/>
    <w:rsid w:val="004629D9"/>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AF6"/>
    <w:rsid w:val="00465B0B"/>
    <w:rsid w:val="00466372"/>
    <w:rsid w:val="0046641A"/>
    <w:rsid w:val="00466485"/>
    <w:rsid w:val="004669D3"/>
    <w:rsid w:val="00466A7F"/>
    <w:rsid w:val="00466A87"/>
    <w:rsid w:val="00466BD5"/>
    <w:rsid w:val="00467220"/>
    <w:rsid w:val="00467355"/>
    <w:rsid w:val="0046755D"/>
    <w:rsid w:val="00467DB0"/>
    <w:rsid w:val="004701A2"/>
    <w:rsid w:val="00470492"/>
    <w:rsid w:val="00470FB0"/>
    <w:rsid w:val="004716B3"/>
    <w:rsid w:val="00471E6B"/>
    <w:rsid w:val="004722E0"/>
    <w:rsid w:val="004728B7"/>
    <w:rsid w:val="00472BF8"/>
    <w:rsid w:val="00472DAF"/>
    <w:rsid w:val="00472EC5"/>
    <w:rsid w:val="00473394"/>
    <w:rsid w:val="0047385E"/>
    <w:rsid w:val="004738AC"/>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915"/>
    <w:rsid w:val="00491E05"/>
    <w:rsid w:val="00491EFB"/>
    <w:rsid w:val="00491FDD"/>
    <w:rsid w:val="004924EF"/>
    <w:rsid w:val="004926D1"/>
    <w:rsid w:val="00492AC4"/>
    <w:rsid w:val="00492DD4"/>
    <w:rsid w:val="0049306E"/>
    <w:rsid w:val="0049324F"/>
    <w:rsid w:val="00493296"/>
    <w:rsid w:val="004934A8"/>
    <w:rsid w:val="004938FD"/>
    <w:rsid w:val="004939D2"/>
    <w:rsid w:val="004940CE"/>
    <w:rsid w:val="004942C8"/>
    <w:rsid w:val="004947DD"/>
    <w:rsid w:val="004949B3"/>
    <w:rsid w:val="00494CD6"/>
    <w:rsid w:val="0049540A"/>
    <w:rsid w:val="00495801"/>
    <w:rsid w:val="00495BD3"/>
    <w:rsid w:val="00495CA8"/>
    <w:rsid w:val="00495D9E"/>
    <w:rsid w:val="00495DC5"/>
    <w:rsid w:val="00496294"/>
    <w:rsid w:val="00496465"/>
    <w:rsid w:val="00496843"/>
    <w:rsid w:val="00496C79"/>
    <w:rsid w:val="00496F12"/>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07"/>
    <w:rsid w:val="004A304D"/>
    <w:rsid w:val="004A320B"/>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3D"/>
    <w:rsid w:val="004A766B"/>
    <w:rsid w:val="004B0321"/>
    <w:rsid w:val="004B03F3"/>
    <w:rsid w:val="004B0BD0"/>
    <w:rsid w:val="004B0E05"/>
    <w:rsid w:val="004B1425"/>
    <w:rsid w:val="004B143F"/>
    <w:rsid w:val="004B163D"/>
    <w:rsid w:val="004B19FF"/>
    <w:rsid w:val="004B1A93"/>
    <w:rsid w:val="004B1DD8"/>
    <w:rsid w:val="004B20FF"/>
    <w:rsid w:val="004B2200"/>
    <w:rsid w:val="004B25C8"/>
    <w:rsid w:val="004B2BFA"/>
    <w:rsid w:val="004B347E"/>
    <w:rsid w:val="004B3978"/>
    <w:rsid w:val="004B3A94"/>
    <w:rsid w:val="004B4042"/>
    <w:rsid w:val="004B4696"/>
    <w:rsid w:val="004B48EB"/>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0"/>
    <w:rsid w:val="004C00C4"/>
    <w:rsid w:val="004C01FF"/>
    <w:rsid w:val="004C09AE"/>
    <w:rsid w:val="004C0C1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DC8"/>
    <w:rsid w:val="004C7E6D"/>
    <w:rsid w:val="004D015A"/>
    <w:rsid w:val="004D0497"/>
    <w:rsid w:val="004D06FD"/>
    <w:rsid w:val="004D0F24"/>
    <w:rsid w:val="004D1386"/>
    <w:rsid w:val="004D14FC"/>
    <w:rsid w:val="004D15E2"/>
    <w:rsid w:val="004D1B9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1E"/>
    <w:rsid w:val="004D7A10"/>
    <w:rsid w:val="004D7CE3"/>
    <w:rsid w:val="004E004D"/>
    <w:rsid w:val="004E0104"/>
    <w:rsid w:val="004E038A"/>
    <w:rsid w:val="004E0B26"/>
    <w:rsid w:val="004E0FFC"/>
    <w:rsid w:val="004E18C2"/>
    <w:rsid w:val="004E1B12"/>
    <w:rsid w:val="004E1B58"/>
    <w:rsid w:val="004E2137"/>
    <w:rsid w:val="004E23B8"/>
    <w:rsid w:val="004E2434"/>
    <w:rsid w:val="004E25C2"/>
    <w:rsid w:val="004E2917"/>
    <w:rsid w:val="004E297C"/>
    <w:rsid w:val="004E2C0C"/>
    <w:rsid w:val="004E2CD2"/>
    <w:rsid w:val="004E3224"/>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F66"/>
    <w:rsid w:val="004F01B7"/>
    <w:rsid w:val="004F0358"/>
    <w:rsid w:val="004F1238"/>
    <w:rsid w:val="004F17E7"/>
    <w:rsid w:val="004F18B1"/>
    <w:rsid w:val="004F1A0A"/>
    <w:rsid w:val="004F1E87"/>
    <w:rsid w:val="004F1EB3"/>
    <w:rsid w:val="004F26E6"/>
    <w:rsid w:val="004F3373"/>
    <w:rsid w:val="004F3396"/>
    <w:rsid w:val="004F3781"/>
    <w:rsid w:val="004F3D64"/>
    <w:rsid w:val="004F410B"/>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39"/>
    <w:rsid w:val="00501035"/>
    <w:rsid w:val="005010CC"/>
    <w:rsid w:val="00501389"/>
    <w:rsid w:val="0050179E"/>
    <w:rsid w:val="00501965"/>
    <w:rsid w:val="005019BE"/>
    <w:rsid w:val="00501A26"/>
    <w:rsid w:val="005020CD"/>
    <w:rsid w:val="00502238"/>
    <w:rsid w:val="00502D60"/>
    <w:rsid w:val="00502E1C"/>
    <w:rsid w:val="00503040"/>
    <w:rsid w:val="00503043"/>
    <w:rsid w:val="005033F0"/>
    <w:rsid w:val="00503818"/>
    <w:rsid w:val="0050381D"/>
    <w:rsid w:val="00503CAC"/>
    <w:rsid w:val="005040B8"/>
    <w:rsid w:val="00504358"/>
    <w:rsid w:val="005046A9"/>
    <w:rsid w:val="005047AE"/>
    <w:rsid w:val="00504863"/>
    <w:rsid w:val="00504AB0"/>
    <w:rsid w:val="00505287"/>
    <w:rsid w:val="005056E5"/>
    <w:rsid w:val="00506033"/>
    <w:rsid w:val="005060FD"/>
    <w:rsid w:val="0050629D"/>
    <w:rsid w:val="00506AFC"/>
    <w:rsid w:val="00506EA2"/>
    <w:rsid w:val="00507883"/>
    <w:rsid w:val="00507896"/>
    <w:rsid w:val="00507C51"/>
    <w:rsid w:val="00507C67"/>
    <w:rsid w:val="00507F6E"/>
    <w:rsid w:val="005102CB"/>
    <w:rsid w:val="0051076C"/>
    <w:rsid w:val="00510945"/>
    <w:rsid w:val="00511012"/>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468"/>
    <w:rsid w:val="00520516"/>
    <w:rsid w:val="00520604"/>
    <w:rsid w:val="00520978"/>
    <w:rsid w:val="005209A5"/>
    <w:rsid w:val="0052108C"/>
    <w:rsid w:val="00521704"/>
    <w:rsid w:val="005220F7"/>
    <w:rsid w:val="00522165"/>
    <w:rsid w:val="00522381"/>
    <w:rsid w:val="00522ABF"/>
    <w:rsid w:val="00522D84"/>
    <w:rsid w:val="0052326C"/>
    <w:rsid w:val="005232DA"/>
    <w:rsid w:val="0052331A"/>
    <w:rsid w:val="00523DB8"/>
    <w:rsid w:val="005240E1"/>
    <w:rsid w:val="00524199"/>
    <w:rsid w:val="0052460F"/>
    <w:rsid w:val="005247F2"/>
    <w:rsid w:val="00525053"/>
    <w:rsid w:val="00525055"/>
    <w:rsid w:val="0052562A"/>
    <w:rsid w:val="005256F8"/>
    <w:rsid w:val="00525BA5"/>
    <w:rsid w:val="00525C03"/>
    <w:rsid w:val="00525D44"/>
    <w:rsid w:val="00525DFF"/>
    <w:rsid w:val="00526386"/>
    <w:rsid w:val="0052656C"/>
    <w:rsid w:val="005265BC"/>
    <w:rsid w:val="00526985"/>
    <w:rsid w:val="00526DAD"/>
    <w:rsid w:val="0052736F"/>
    <w:rsid w:val="00527AD1"/>
    <w:rsid w:val="00527D2B"/>
    <w:rsid w:val="005302BC"/>
    <w:rsid w:val="005306EE"/>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250"/>
    <w:rsid w:val="0054056C"/>
    <w:rsid w:val="005406A0"/>
    <w:rsid w:val="0054098C"/>
    <w:rsid w:val="00540A43"/>
    <w:rsid w:val="00540BE5"/>
    <w:rsid w:val="00540CD8"/>
    <w:rsid w:val="005410D0"/>
    <w:rsid w:val="0054178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9E"/>
    <w:rsid w:val="00546265"/>
    <w:rsid w:val="005463B3"/>
    <w:rsid w:val="00546862"/>
    <w:rsid w:val="005468D7"/>
    <w:rsid w:val="00547363"/>
    <w:rsid w:val="005474B1"/>
    <w:rsid w:val="00547506"/>
    <w:rsid w:val="00547654"/>
    <w:rsid w:val="0054782E"/>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13F"/>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0A"/>
    <w:rsid w:val="0056452B"/>
    <w:rsid w:val="0056455D"/>
    <w:rsid w:val="005645FF"/>
    <w:rsid w:val="00564E84"/>
    <w:rsid w:val="00565119"/>
    <w:rsid w:val="00565159"/>
    <w:rsid w:val="00565331"/>
    <w:rsid w:val="0056571E"/>
    <w:rsid w:val="00565922"/>
    <w:rsid w:val="00565F4F"/>
    <w:rsid w:val="00566136"/>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00"/>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AB"/>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EB0"/>
    <w:rsid w:val="00593106"/>
    <w:rsid w:val="0059310C"/>
    <w:rsid w:val="00593148"/>
    <w:rsid w:val="005933F4"/>
    <w:rsid w:val="00593434"/>
    <w:rsid w:val="00593B4C"/>
    <w:rsid w:val="00593EB1"/>
    <w:rsid w:val="00594AE1"/>
    <w:rsid w:val="00594D1F"/>
    <w:rsid w:val="00594F71"/>
    <w:rsid w:val="00595000"/>
    <w:rsid w:val="0059511B"/>
    <w:rsid w:val="0059535D"/>
    <w:rsid w:val="0059587B"/>
    <w:rsid w:val="005959ED"/>
    <w:rsid w:val="00595CDD"/>
    <w:rsid w:val="005969BC"/>
    <w:rsid w:val="00597748"/>
    <w:rsid w:val="005978EE"/>
    <w:rsid w:val="00597AD9"/>
    <w:rsid w:val="00597DB7"/>
    <w:rsid w:val="00597EC4"/>
    <w:rsid w:val="005A039C"/>
    <w:rsid w:val="005A05CB"/>
    <w:rsid w:val="005A06DD"/>
    <w:rsid w:val="005A0CA9"/>
    <w:rsid w:val="005A0D1E"/>
    <w:rsid w:val="005A0DB1"/>
    <w:rsid w:val="005A0F05"/>
    <w:rsid w:val="005A12A9"/>
    <w:rsid w:val="005A157D"/>
    <w:rsid w:val="005A1AB0"/>
    <w:rsid w:val="005A1C0B"/>
    <w:rsid w:val="005A1D01"/>
    <w:rsid w:val="005A200F"/>
    <w:rsid w:val="005A2380"/>
    <w:rsid w:val="005A23BF"/>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59F"/>
    <w:rsid w:val="005B08A3"/>
    <w:rsid w:val="005B0B4C"/>
    <w:rsid w:val="005B108A"/>
    <w:rsid w:val="005B1305"/>
    <w:rsid w:val="005B14C3"/>
    <w:rsid w:val="005B14F4"/>
    <w:rsid w:val="005B1CE6"/>
    <w:rsid w:val="005B24DF"/>
    <w:rsid w:val="005B261A"/>
    <w:rsid w:val="005B2A19"/>
    <w:rsid w:val="005B2F3B"/>
    <w:rsid w:val="005B330E"/>
    <w:rsid w:val="005B4B5C"/>
    <w:rsid w:val="005B4BF7"/>
    <w:rsid w:val="005B4EE2"/>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4C9"/>
    <w:rsid w:val="005C4B44"/>
    <w:rsid w:val="005C4F53"/>
    <w:rsid w:val="005C5088"/>
    <w:rsid w:val="005C5298"/>
    <w:rsid w:val="005C548F"/>
    <w:rsid w:val="005C5A99"/>
    <w:rsid w:val="005C5D39"/>
    <w:rsid w:val="005C5D7F"/>
    <w:rsid w:val="005C5EB5"/>
    <w:rsid w:val="005C63ED"/>
    <w:rsid w:val="005C6678"/>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538"/>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8B2"/>
    <w:rsid w:val="005E2CDC"/>
    <w:rsid w:val="005E2D05"/>
    <w:rsid w:val="005E2D71"/>
    <w:rsid w:val="005E3F9D"/>
    <w:rsid w:val="005E487E"/>
    <w:rsid w:val="005E4F99"/>
    <w:rsid w:val="005E50F1"/>
    <w:rsid w:val="005E531A"/>
    <w:rsid w:val="005E546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A3"/>
    <w:rsid w:val="005F4697"/>
    <w:rsid w:val="005F4770"/>
    <w:rsid w:val="005F4A91"/>
    <w:rsid w:val="005F4FD3"/>
    <w:rsid w:val="005F56B6"/>
    <w:rsid w:val="005F5B94"/>
    <w:rsid w:val="005F5C73"/>
    <w:rsid w:val="005F62FE"/>
    <w:rsid w:val="005F6498"/>
    <w:rsid w:val="005F68E7"/>
    <w:rsid w:val="005F7152"/>
    <w:rsid w:val="005F7163"/>
    <w:rsid w:val="005F71C8"/>
    <w:rsid w:val="005F7C9A"/>
    <w:rsid w:val="005F7D8D"/>
    <w:rsid w:val="00600067"/>
    <w:rsid w:val="006002CC"/>
    <w:rsid w:val="00600664"/>
    <w:rsid w:val="00600A33"/>
    <w:rsid w:val="00600AD4"/>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BE"/>
    <w:rsid w:val="006060DF"/>
    <w:rsid w:val="00606100"/>
    <w:rsid w:val="00606356"/>
    <w:rsid w:val="00606B56"/>
    <w:rsid w:val="00606BA9"/>
    <w:rsid w:val="00606DC4"/>
    <w:rsid w:val="00606E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957"/>
    <w:rsid w:val="006151B2"/>
    <w:rsid w:val="00615323"/>
    <w:rsid w:val="00615491"/>
    <w:rsid w:val="00615629"/>
    <w:rsid w:val="00615EAD"/>
    <w:rsid w:val="00616177"/>
    <w:rsid w:val="00616817"/>
    <w:rsid w:val="00616E1C"/>
    <w:rsid w:val="00617242"/>
    <w:rsid w:val="00617DBB"/>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22"/>
    <w:rsid w:val="00624FDC"/>
    <w:rsid w:val="00625273"/>
    <w:rsid w:val="00625377"/>
    <w:rsid w:val="0062540E"/>
    <w:rsid w:val="0062562C"/>
    <w:rsid w:val="00625A32"/>
    <w:rsid w:val="00626522"/>
    <w:rsid w:val="0062654B"/>
    <w:rsid w:val="00626B67"/>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5F"/>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656"/>
    <w:rsid w:val="00642798"/>
    <w:rsid w:val="00643013"/>
    <w:rsid w:val="0064325D"/>
    <w:rsid w:val="00643A8E"/>
    <w:rsid w:val="00643C2D"/>
    <w:rsid w:val="00643D46"/>
    <w:rsid w:val="006441A1"/>
    <w:rsid w:val="00644370"/>
    <w:rsid w:val="0064484E"/>
    <w:rsid w:val="00644D45"/>
    <w:rsid w:val="0064553E"/>
    <w:rsid w:val="0064572D"/>
    <w:rsid w:val="00645F72"/>
    <w:rsid w:val="006460AA"/>
    <w:rsid w:val="00646539"/>
    <w:rsid w:val="006469F3"/>
    <w:rsid w:val="00647193"/>
    <w:rsid w:val="00647A26"/>
    <w:rsid w:val="00647EE0"/>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B9"/>
    <w:rsid w:val="00653FA4"/>
    <w:rsid w:val="00654117"/>
    <w:rsid w:val="00654492"/>
    <w:rsid w:val="00654FEE"/>
    <w:rsid w:val="006551C1"/>
    <w:rsid w:val="0065596B"/>
    <w:rsid w:val="00655C81"/>
    <w:rsid w:val="00655D42"/>
    <w:rsid w:val="00655DE3"/>
    <w:rsid w:val="0065610A"/>
    <w:rsid w:val="0065691A"/>
    <w:rsid w:val="00656B13"/>
    <w:rsid w:val="00656CAA"/>
    <w:rsid w:val="00657021"/>
    <w:rsid w:val="0065720C"/>
    <w:rsid w:val="00657291"/>
    <w:rsid w:val="006577BC"/>
    <w:rsid w:val="00660662"/>
    <w:rsid w:val="0066068A"/>
    <w:rsid w:val="00660E11"/>
    <w:rsid w:val="00660E4F"/>
    <w:rsid w:val="00660EB5"/>
    <w:rsid w:val="006618E1"/>
    <w:rsid w:val="006619FB"/>
    <w:rsid w:val="00661A0A"/>
    <w:rsid w:val="00661BB7"/>
    <w:rsid w:val="006625C2"/>
    <w:rsid w:val="00662F41"/>
    <w:rsid w:val="00663D9E"/>
    <w:rsid w:val="00664027"/>
    <w:rsid w:val="00664534"/>
    <w:rsid w:val="00664A23"/>
    <w:rsid w:val="00664F29"/>
    <w:rsid w:val="0066500B"/>
    <w:rsid w:val="00665143"/>
    <w:rsid w:val="0066583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0B"/>
    <w:rsid w:val="006744BC"/>
    <w:rsid w:val="00674689"/>
    <w:rsid w:val="006746B6"/>
    <w:rsid w:val="00674801"/>
    <w:rsid w:val="00674E82"/>
    <w:rsid w:val="00675613"/>
    <w:rsid w:val="0067574B"/>
    <w:rsid w:val="006758F3"/>
    <w:rsid w:val="00675C40"/>
    <w:rsid w:val="00676071"/>
    <w:rsid w:val="006760E6"/>
    <w:rsid w:val="0067657A"/>
    <w:rsid w:val="0067671E"/>
    <w:rsid w:val="006767D0"/>
    <w:rsid w:val="00676852"/>
    <w:rsid w:val="00676A2B"/>
    <w:rsid w:val="00676A6F"/>
    <w:rsid w:val="006771E4"/>
    <w:rsid w:val="00677614"/>
    <w:rsid w:val="0067791E"/>
    <w:rsid w:val="00677C6C"/>
    <w:rsid w:val="00677CF8"/>
    <w:rsid w:val="00677E0F"/>
    <w:rsid w:val="00681D48"/>
    <w:rsid w:val="00681DD6"/>
    <w:rsid w:val="006828A6"/>
    <w:rsid w:val="00682C79"/>
    <w:rsid w:val="00682DC6"/>
    <w:rsid w:val="0068305D"/>
    <w:rsid w:val="0068310D"/>
    <w:rsid w:val="00683CE7"/>
    <w:rsid w:val="00684031"/>
    <w:rsid w:val="006841FC"/>
    <w:rsid w:val="006842CD"/>
    <w:rsid w:val="00684392"/>
    <w:rsid w:val="00684792"/>
    <w:rsid w:val="00684815"/>
    <w:rsid w:val="00685A19"/>
    <w:rsid w:val="00685B9E"/>
    <w:rsid w:val="00685BAF"/>
    <w:rsid w:val="006865CB"/>
    <w:rsid w:val="00686711"/>
    <w:rsid w:val="006873A2"/>
    <w:rsid w:val="0068778C"/>
    <w:rsid w:val="00687EE4"/>
    <w:rsid w:val="00690255"/>
    <w:rsid w:val="0069097C"/>
    <w:rsid w:val="006913BB"/>
    <w:rsid w:val="0069160E"/>
    <w:rsid w:val="00691ACB"/>
    <w:rsid w:val="00691F1E"/>
    <w:rsid w:val="00691F5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36"/>
    <w:rsid w:val="00696EC6"/>
    <w:rsid w:val="0069705A"/>
    <w:rsid w:val="00697194"/>
    <w:rsid w:val="00697A9B"/>
    <w:rsid w:val="00697EB8"/>
    <w:rsid w:val="006A0A56"/>
    <w:rsid w:val="006A0D89"/>
    <w:rsid w:val="006A0F23"/>
    <w:rsid w:val="006A0F2F"/>
    <w:rsid w:val="006A10D1"/>
    <w:rsid w:val="006A1120"/>
    <w:rsid w:val="006A121D"/>
    <w:rsid w:val="006A12FB"/>
    <w:rsid w:val="006A17A2"/>
    <w:rsid w:val="006A1CD1"/>
    <w:rsid w:val="006A296F"/>
    <w:rsid w:val="006A2F54"/>
    <w:rsid w:val="006A3059"/>
    <w:rsid w:val="006A3139"/>
    <w:rsid w:val="006A3550"/>
    <w:rsid w:val="006A3F01"/>
    <w:rsid w:val="006A4169"/>
    <w:rsid w:val="006A443F"/>
    <w:rsid w:val="006A4727"/>
    <w:rsid w:val="006A48CE"/>
    <w:rsid w:val="006A49E0"/>
    <w:rsid w:val="006A4C93"/>
    <w:rsid w:val="006A500A"/>
    <w:rsid w:val="006A59FC"/>
    <w:rsid w:val="006A5A27"/>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AD"/>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E3F"/>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8D9"/>
    <w:rsid w:val="006C3C2F"/>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CFF"/>
    <w:rsid w:val="006C6FDF"/>
    <w:rsid w:val="006C7060"/>
    <w:rsid w:val="006C769D"/>
    <w:rsid w:val="006D00E6"/>
    <w:rsid w:val="006D01C7"/>
    <w:rsid w:val="006D089A"/>
    <w:rsid w:val="006D0B88"/>
    <w:rsid w:val="006D1969"/>
    <w:rsid w:val="006D1E79"/>
    <w:rsid w:val="006D2017"/>
    <w:rsid w:val="006D2964"/>
    <w:rsid w:val="006D2DDB"/>
    <w:rsid w:val="006D2E32"/>
    <w:rsid w:val="006D319A"/>
    <w:rsid w:val="006D350C"/>
    <w:rsid w:val="006D37D1"/>
    <w:rsid w:val="006D3A32"/>
    <w:rsid w:val="006D3ADF"/>
    <w:rsid w:val="006D3DF3"/>
    <w:rsid w:val="006D3F41"/>
    <w:rsid w:val="006D434E"/>
    <w:rsid w:val="006D44C9"/>
    <w:rsid w:val="006D4977"/>
    <w:rsid w:val="006D504C"/>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7"/>
    <w:rsid w:val="006E13C8"/>
    <w:rsid w:val="006E143E"/>
    <w:rsid w:val="006E17BF"/>
    <w:rsid w:val="006E1932"/>
    <w:rsid w:val="006E21F3"/>
    <w:rsid w:val="006E23E8"/>
    <w:rsid w:val="006E27DD"/>
    <w:rsid w:val="006E2D1F"/>
    <w:rsid w:val="006E3186"/>
    <w:rsid w:val="006E3215"/>
    <w:rsid w:val="006E34E1"/>
    <w:rsid w:val="006E3697"/>
    <w:rsid w:val="006E3CFE"/>
    <w:rsid w:val="006E3F62"/>
    <w:rsid w:val="006E40DA"/>
    <w:rsid w:val="006E4159"/>
    <w:rsid w:val="006E43B6"/>
    <w:rsid w:val="006E45E4"/>
    <w:rsid w:val="006E4A82"/>
    <w:rsid w:val="006E4BA5"/>
    <w:rsid w:val="006E56A8"/>
    <w:rsid w:val="006E5C38"/>
    <w:rsid w:val="006E5CFB"/>
    <w:rsid w:val="006E5EEB"/>
    <w:rsid w:val="006E66E1"/>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6E3"/>
    <w:rsid w:val="006F27AA"/>
    <w:rsid w:val="006F3560"/>
    <w:rsid w:val="006F35C3"/>
    <w:rsid w:val="006F3750"/>
    <w:rsid w:val="006F3A60"/>
    <w:rsid w:val="006F40A6"/>
    <w:rsid w:val="006F41BB"/>
    <w:rsid w:val="006F48D1"/>
    <w:rsid w:val="006F48E4"/>
    <w:rsid w:val="006F549A"/>
    <w:rsid w:val="006F570F"/>
    <w:rsid w:val="006F571D"/>
    <w:rsid w:val="006F602A"/>
    <w:rsid w:val="006F60D7"/>
    <w:rsid w:val="006F615B"/>
    <w:rsid w:val="006F642E"/>
    <w:rsid w:val="006F6DDA"/>
    <w:rsid w:val="006F6DEA"/>
    <w:rsid w:val="006F6E04"/>
    <w:rsid w:val="00700220"/>
    <w:rsid w:val="00700281"/>
    <w:rsid w:val="007005DC"/>
    <w:rsid w:val="0070080F"/>
    <w:rsid w:val="00700E79"/>
    <w:rsid w:val="007014DA"/>
    <w:rsid w:val="007016AB"/>
    <w:rsid w:val="007017E1"/>
    <w:rsid w:val="00701CC1"/>
    <w:rsid w:val="00701CE0"/>
    <w:rsid w:val="0070275C"/>
    <w:rsid w:val="00702938"/>
    <w:rsid w:val="00702E85"/>
    <w:rsid w:val="007036B0"/>
    <w:rsid w:val="00703856"/>
    <w:rsid w:val="0070398D"/>
    <w:rsid w:val="00704445"/>
    <w:rsid w:val="0070454D"/>
    <w:rsid w:val="0070465D"/>
    <w:rsid w:val="007047E2"/>
    <w:rsid w:val="007049D1"/>
    <w:rsid w:val="00704B92"/>
    <w:rsid w:val="00704EEE"/>
    <w:rsid w:val="0070553E"/>
    <w:rsid w:val="00705847"/>
    <w:rsid w:val="00705961"/>
    <w:rsid w:val="00705C88"/>
    <w:rsid w:val="0070662F"/>
    <w:rsid w:val="00706756"/>
    <w:rsid w:val="00706D83"/>
    <w:rsid w:val="00706E24"/>
    <w:rsid w:val="00706F57"/>
    <w:rsid w:val="0070725F"/>
    <w:rsid w:val="007079CB"/>
    <w:rsid w:val="00707DD9"/>
    <w:rsid w:val="00707EEC"/>
    <w:rsid w:val="0071011B"/>
    <w:rsid w:val="00710304"/>
    <w:rsid w:val="00710339"/>
    <w:rsid w:val="00710E89"/>
    <w:rsid w:val="0071137E"/>
    <w:rsid w:val="007116C0"/>
    <w:rsid w:val="007116E8"/>
    <w:rsid w:val="0071231D"/>
    <w:rsid w:val="00712A1E"/>
    <w:rsid w:val="00712BAA"/>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6CB"/>
    <w:rsid w:val="00717AAF"/>
    <w:rsid w:val="00717D4A"/>
    <w:rsid w:val="00717F9A"/>
    <w:rsid w:val="00720381"/>
    <w:rsid w:val="00720FAB"/>
    <w:rsid w:val="00720FB7"/>
    <w:rsid w:val="00721732"/>
    <w:rsid w:val="00721793"/>
    <w:rsid w:val="007217B0"/>
    <w:rsid w:val="00721ADB"/>
    <w:rsid w:val="00721F60"/>
    <w:rsid w:val="00722152"/>
    <w:rsid w:val="007223C9"/>
    <w:rsid w:val="007226DA"/>
    <w:rsid w:val="007228FE"/>
    <w:rsid w:val="00722955"/>
    <w:rsid w:val="0072295D"/>
    <w:rsid w:val="00722ACB"/>
    <w:rsid w:val="00722E3C"/>
    <w:rsid w:val="00723592"/>
    <w:rsid w:val="007237AF"/>
    <w:rsid w:val="00723E3E"/>
    <w:rsid w:val="007240D9"/>
    <w:rsid w:val="00724536"/>
    <w:rsid w:val="00724739"/>
    <w:rsid w:val="00724A35"/>
    <w:rsid w:val="00724A6C"/>
    <w:rsid w:val="00724C84"/>
    <w:rsid w:val="00725046"/>
    <w:rsid w:val="00725217"/>
    <w:rsid w:val="0072543B"/>
    <w:rsid w:val="00725500"/>
    <w:rsid w:val="00725CD5"/>
    <w:rsid w:val="007262C8"/>
    <w:rsid w:val="0072639E"/>
    <w:rsid w:val="00726615"/>
    <w:rsid w:val="007267FC"/>
    <w:rsid w:val="00726DF8"/>
    <w:rsid w:val="00726EA7"/>
    <w:rsid w:val="00727026"/>
    <w:rsid w:val="00727104"/>
    <w:rsid w:val="007272C9"/>
    <w:rsid w:val="007275AF"/>
    <w:rsid w:val="00727A2E"/>
    <w:rsid w:val="00727A90"/>
    <w:rsid w:val="00727D1B"/>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2A"/>
    <w:rsid w:val="00732A90"/>
    <w:rsid w:val="00732E32"/>
    <w:rsid w:val="0073318B"/>
    <w:rsid w:val="007336EF"/>
    <w:rsid w:val="00733E87"/>
    <w:rsid w:val="00734289"/>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D8E"/>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270"/>
    <w:rsid w:val="0075272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CA7"/>
    <w:rsid w:val="007669FF"/>
    <w:rsid w:val="00766C71"/>
    <w:rsid w:val="00766E41"/>
    <w:rsid w:val="00767011"/>
    <w:rsid w:val="00767658"/>
    <w:rsid w:val="00767ECD"/>
    <w:rsid w:val="00770350"/>
    <w:rsid w:val="007703CC"/>
    <w:rsid w:val="00770532"/>
    <w:rsid w:val="00770572"/>
    <w:rsid w:val="00770799"/>
    <w:rsid w:val="007708EE"/>
    <w:rsid w:val="00770A1A"/>
    <w:rsid w:val="00770B29"/>
    <w:rsid w:val="00770F30"/>
    <w:rsid w:val="00771126"/>
    <w:rsid w:val="00771277"/>
    <w:rsid w:val="00771564"/>
    <w:rsid w:val="00771671"/>
    <w:rsid w:val="0077172B"/>
    <w:rsid w:val="00771762"/>
    <w:rsid w:val="007717B8"/>
    <w:rsid w:val="00771BF8"/>
    <w:rsid w:val="00771E42"/>
    <w:rsid w:val="00772037"/>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58"/>
    <w:rsid w:val="00780266"/>
    <w:rsid w:val="0078075B"/>
    <w:rsid w:val="00780A98"/>
    <w:rsid w:val="00780EC9"/>
    <w:rsid w:val="00781AC3"/>
    <w:rsid w:val="00782077"/>
    <w:rsid w:val="00782552"/>
    <w:rsid w:val="007826BF"/>
    <w:rsid w:val="00782A09"/>
    <w:rsid w:val="007837BC"/>
    <w:rsid w:val="0078391A"/>
    <w:rsid w:val="00783B9D"/>
    <w:rsid w:val="00783BB1"/>
    <w:rsid w:val="00785033"/>
    <w:rsid w:val="00785302"/>
    <w:rsid w:val="007854CE"/>
    <w:rsid w:val="00785A36"/>
    <w:rsid w:val="0078604C"/>
    <w:rsid w:val="00786594"/>
    <w:rsid w:val="00786746"/>
    <w:rsid w:val="00786775"/>
    <w:rsid w:val="00786904"/>
    <w:rsid w:val="00786A21"/>
    <w:rsid w:val="007878F9"/>
    <w:rsid w:val="00787BD1"/>
    <w:rsid w:val="007903CB"/>
    <w:rsid w:val="00790407"/>
    <w:rsid w:val="007904A5"/>
    <w:rsid w:val="00790505"/>
    <w:rsid w:val="00790AE8"/>
    <w:rsid w:val="00790B6E"/>
    <w:rsid w:val="00791DF1"/>
    <w:rsid w:val="007922C8"/>
    <w:rsid w:val="00792427"/>
    <w:rsid w:val="00792858"/>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88E"/>
    <w:rsid w:val="007A0BA8"/>
    <w:rsid w:val="007A0C9E"/>
    <w:rsid w:val="007A0D1D"/>
    <w:rsid w:val="007A0E4E"/>
    <w:rsid w:val="007A163E"/>
    <w:rsid w:val="007A1828"/>
    <w:rsid w:val="007A192D"/>
    <w:rsid w:val="007A1EB4"/>
    <w:rsid w:val="007A20A9"/>
    <w:rsid w:val="007A2152"/>
    <w:rsid w:val="007A2939"/>
    <w:rsid w:val="007A2F57"/>
    <w:rsid w:val="007A37F7"/>
    <w:rsid w:val="007A38B0"/>
    <w:rsid w:val="007A3ECF"/>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18"/>
    <w:rsid w:val="007B14BE"/>
    <w:rsid w:val="007B16F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65"/>
    <w:rsid w:val="007C06E0"/>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82"/>
    <w:rsid w:val="007C43AD"/>
    <w:rsid w:val="007C43F5"/>
    <w:rsid w:val="007C4434"/>
    <w:rsid w:val="007C4703"/>
    <w:rsid w:val="007C5423"/>
    <w:rsid w:val="007C559B"/>
    <w:rsid w:val="007C575E"/>
    <w:rsid w:val="007C5E49"/>
    <w:rsid w:val="007C6607"/>
    <w:rsid w:val="007C6AE0"/>
    <w:rsid w:val="007C752A"/>
    <w:rsid w:val="007C7BBC"/>
    <w:rsid w:val="007C7C75"/>
    <w:rsid w:val="007D00B7"/>
    <w:rsid w:val="007D0134"/>
    <w:rsid w:val="007D0921"/>
    <w:rsid w:val="007D0C87"/>
    <w:rsid w:val="007D0DC2"/>
    <w:rsid w:val="007D106E"/>
    <w:rsid w:val="007D1350"/>
    <w:rsid w:val="007D14D6"/>
    <w:rsid w:val="007D1705"/>
    <w:rsid w:val="007D1834"/>
    <w:rsid w:val="007D1B28"/>
    <w:rsid w:val="007D1E12"/>
    <w:rsid w:val="007D1FBD"/>
    <w:rsid w:val="007D21B5"/>
    <w:rsid w:val="007D2A2F"/>
    <w:rsid w:val="007D2C5A"/>
    <w:rsid w:val="007D2F59"/>
    <w:rsid w:val="007D4296"/>
    <w:rsid w:val="007D4373"/>
    <w:rsid w:val="007D4704"/>
    <w:rsid w:val="007D483E"/>
    <w:rsid w:val="007D49AB"/>
    <w:rsid w:val="007D4ACC"/>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D6C"/>
    <w:rsid w:val="007E3FEC"/>
    <w:rsid w:val="007E4062"/>
    <w:rsid w:val="007E44E5"/>
    <w:rsid w:val="007E4744"/>
    <w:rsid w:val="007E4BCD"/>
    <w:rsid w:val="007E4C12"/>
    <w:rsid w:val="007E4CDF"/>
    <w:rsid w:val="007E6390"/>
    <w:rsid w:val="007E63E7"/>
    <w:rsid w:val="007E6425"/>
    <w:rsid w:val="007E64D4"/>
    <w:rsid w:val="007E64F4"/>
    <w:rsid w:val="007E6544"/>
    <w:rsid w:val="007E6C69"/>
    <w:rsid w:val="007E6EA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82"/>
    <w:rsid w:val="007F3F25"/>
    <w:rsid w:val="007F3FA4"/>
    <w:rsid w:val="007F4122"/>
    <w:rsid w:val="007F426D"/>
    <w:rsid w:val="007F42BE"/>
    <w:rsid w:val="007F43B2"/>
    <w:rsid w:val="007F479B"/>
    <w:rsid w:val="007F483C"/>
    <w:rsid w:val="007F500F"/>
    <w:rsid w:val="007F516E"/>
    <w:rsid w:val="007F526E"/>
    <w:rsid w:val="007F5515"/>
    <w:rsid w:val="007F582B"/>
    <w:rsid w:val="007F60D0"/>
    <w:rsid w:val="007F6276"/>
    <w:rsid w:val="007F6616"/>
    <w:rsid w:val="007F66B8"/>
    <w:rsid w:val="007F721A"/>
    <w:rsid w:val="007F7431"/>
    <w:rsid w:val="007F7992"/>
    <w:rsid w:val="007F7D7A"/>
    <w:rsid w:val="00800351"/>
    <w:rsid w:val="0080073F"/>
    <w:rsid w:val="00800967"/>
    <w:rsid w:val="008009C1"/>
    <w:rsid w:val="00800E18"/>
    <w:rsid w:val="00801702"/>
    <w:rsid w:val="00801B65"/>
    <w:rsid w:val="00801E1C"/>
    <w:rsid w:val="00801F19"/>
    <w:rsid w:val="008020F5"/>
    <w:rsid w:val="008020FF"/>
    <w:rsid w:val="00802EF1"/>
    <w:rsid w:val="00803A6F"/>
    <w:rsid w:val="00803F62"/>
    <w:rsid w:val="0080402C"/>
    <w:rsid w:val="0080403A"/>
    <w:rsid w:val="008040E5"/>
    <w:rsid w:val="00804186"/>
    <w:rsid w:val="0080428B"/>
    <w:rsid w:val="008046C5"/>
    <w:rsid w:val="008051EE"/>
    <w:rsid w:val="00805216"/>
    <w:rsid w:val="00805310"/>
    <w:rsid w:val="0080561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F0C"/>
    <w:rsid w:val="00814263"/>
    <w:rsid w:val="0081473B"/>
    <w:rsid w:val="0081499B"/>
    <w:rsid w:val="00814AC8"/>
    <w:rsid w:val="0081519C"/>
    <w:rsid w:val="008151CD"/>
    <w:rsid w:val="00815208"/>
    <w:rsid w:val="00815218"/>
    <w:rsid w:val="00815470"/>
    <w:rsid w:val="00815802"/>
    <w:rsid w:val="00815841"/>
    <w:rsid w:val="00815B22"/>
    <w:rsid w:val="00815CB4"/>
    <w:rsid w:val="00815E51"/>
    <w:rsid w:val="00815FB2"/>
    <w:rsid w:val="00815FC3"/>
    <w:rsid w:val="00815FFB"/>
    <w:rsid w:val="008161EA"/>
    <w:rsid w:val="00816570"/>
    <w:rsid w:val="0081680B"/>
    <w:rsid w:val="00816998"/>
    <w:rsid w:val="00816A15"/>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1FE"/>
    <w:rsid w:val="0082469D"/>
    <w:rsid w:val="00824861"/>
    <w:rsid w:val="00824899"/>
    <w:rsid w:val="0082520C"/>
    <w:rsid w:val="008252C7"/>
    <w:rsid w:val="008254FC"/>
    <w:rsid w:val="00825598"/>
    <w:rsid w:val="0082595F"/>
    <w:rsid w:val="008260CD"/>
    <w:rsid w:val="00826664"/>
    <w:rsid w:val="00827066"/>
    <w:rsid w:val="00827257"/>
    <w:rsid w:val="00827917"/>
    <w:rsid w:val="00827BE5"/>
    <w:rsid w:val="00830956"/>
    <w:rsid w:val="0083122D"/>
    <w:rsid w:val="0083139A"/>
    <w:rsid w:val="0083193D"/>
    <w:rsid w:val="0083198F"/>
    <w:rsid w:val="00831BD7"/>
    <w:rsid w:val="00832564"/>
    <w:rsid w:val="008337DE"/>
    <w:rsid w:val="00833911"/>
    <w:rsid w:val="00833C74"/>
    <w:rsid w:val="0083432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05"/>
    <w:rsid w:val="0084571A"/>
    <w:rsid w:val="008457D5"/>
    <w:rsid w:val="00845ADC"/>
    <w:rsid w:val="00845CAD"/>
    <w:rsid w:val="00845F1C"/>
    <w:rsid w:val="008460A3"/>
    <w:rsid w:val="0084629B"/>
    <w:rsid w:val="0084679C"/>
    <w:rsid w:val="00846917"/>
    <w:rsid w:val="00846B71"/>
    <w:rsid w:val="00846DA9"/>
    <w:rsid w:val="00847241"/>
    <w:rsid w:val="008475C9"/>
    <w:rsid w:val="00847ABD"/>
    <w:rsid w:val="00847AE9"/>
    <w:rsid w:val="00847BAB"/>
    <w:rsid w:val="0085045F"/>
    <w:rsid w:val="00850760"/>
    <w:rsid w:val="00850833"/>
    <w:rsid w:val="008508EC"/>
    <w:rsid w:val="0085099D"/>
    <w:rsid w:val="00850CEC"/>
    <w:rsid w:val="00850D8B"/>
    <w:rsid w:val="0085124B"/>
    <w:rsid w:val="008512C6"/>
    <w:rsid w:val="008514C9"/>
    <w:rsid w:val="0085157B"/>
    <w:rsid w:val="00851719"/>
    <w:rsid w:val="00851B57"/>
    <w:rsid w:val="00851E92"/>
    <w:rsid w:val="00852473"/>
    <w:rsid w:val="00852548"/>
    <w:rsid w:val="008525AD"/>
    <w:rsid w:val="00852C22"/>
    <w:rsid w:val="0085348E"/>
    <w:rsid w:val="008534D0"/>
    <w:rsid w:val="0085364E"/>
    <w:rsid w:val="0085367B"/>
    <w:rsid w:val="008537FB"/>
    <w:rsid w:val="00853883"/>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A2E"/>
    <w:rsid w:val="00862E60"/>
    <w:rsid w:val="00862F42"/>
    <w:rsid w:val="00863144"/>
    <w:rsid w:val="00863491"/>
    <w:rsid w:val="00863941"/>
    <w:rsid w:val="00863D13"/>
    <w:rsid w:val="00863D4C"/>
    <w:rsid w:val="00863E7C"/>
    <w:rsid w:val="00864009"/>
    <w:rsid w:val="0086416E"/>
    <w:rsid w:val="00864634"/>
    <w:rsid w:val="0086464E"/>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3D"/>
    <w:rsid w:val="00873021"/>
    <w:rsid w:val="008731C6"/>
    <w:rsid w:val="008736E4"/>
    <w:rsid w:val="00873B2B"/>
    <w:rsid w:val="0087407E"/>
    <w:rsid w:val="008745D7"/>
    <w:rsid w:val="00874659"/>
    <w:rsid w:val="008749CF"/>
    <w:rsid w:val="00874B28"/>
    <w:rsid w:val="00874C37"/>
    <w:rsid w:val="00874EB9"/>
    <w:rsid w:val="00874EC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CD"/>
    <w:rsid w:val="00880A4D"/>
    <w:rsid w:val="00880C30"/>
    <w:rsid w:val="00880C65"/>
    <w:rsid w:val="00880E64"/>
    <w:rsid w:val="00881072"/>
    <w:rsid w:val="008812A1"/>
    <w:rsid w:val="00881801"/>
    <w:rsid w:val="00882155"/>
    <w:rsid w:val="008821F5"/>
    <w:rsid w:val="008824BD"/>
    <w:rsid w:val="008824F8"/>
    <w:rsid w:val="008826D7"/>
    <w:rsid w:val="00882AF6"/>
    <w:rsid w:val="0088310B"/>
    <w:rsid w:val="008837A7"/>
    <w:rsid w:val="0088383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75"/>
    <w:rsid w:val="00890F31"/>
    <w:rsid w:val="00891083"/>
    <w:rsid w:val="008911CB"/>
    <w:rsid w:val="0089139A"/>
    <w:rsid w:val="00891407"/>
    <w:rsid w:val="00891513"/>
    <w:rsid w:val="00891697"/>
    <w:rsid w:val="008922B7"/>
    <w:rsid w:val="008924CE"/>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A2"/>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CB9"/>
    <w:rsid w:val="008A71C9"/>
    <w:rsid w:val="008A7E4C"/>
    <w:rsid w:val="008A7FB7"/>
    <w:rsid w:val="008B0035"/>
    <w:rsid w:val="008B0730"/>
    <w:rsid w:val="008B0A17"/>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16"/>
    <w:rsid w:val="008B6D72"/>
    <w:rsid w:val="008B72B2"/>
    <w:rsid w:val="008B73A9"/>
    <w:rsid w:val="008B73B7"/>
    <w:rsid w:val="008B7425"/>
    <w:rsid w:val="008B74E6"/>
    <w:rsid w:val="008B7F60"/>
    <w:rsid w:val="008B7F7A"/>
    <w:rsid w:val="008C13A6"/>
    <w:rsid w:val="008C1FD7"/>
    <w:rsid w:val="008C2061"/>
    <w:rsid w:val="008C206E"/>
    <w:rsid w:val="008C21F6"/>
    <w:rsid w:val="008C230B"/>
    <w:rsid w:val="008C26BB"/>
    <w:rsid w:val="008C27AC"/>
    <w:rsid w:val="008C2C16"/>
    <w:rsid w:val="008C2D53"/>
    <w:rsid w:val="008C3081"/>
    <w:rsid w:val="008C3308"/>
    <w:rsid w:val="008C3987"/>
    <w:rsid w:val="008C440D"/>
    <w:rsid w:val="008C452B"/>
    <w:rsid w:val="008C4954"/>
    <w:rsid w:val="008C4FB0"/>
    <w:rsid w:val="008C5580"/>
    <w:rsid w:val="008C56F4"/>
    <w:rsid w:val="008C58E1"/>
    <w:rsid w:val="008C6211"/>
    <w:rsid w:val="008C6466"/>
    <w:rsid w:val="008C67CC"/>
    <w:rsid w:val="008C6922"/>
    <w:rsid w:val="008C76EA"/>
    <w:rsid w:val="008C779D"/>
    <w:rsid w:val="008C7874"/>
    <w:rsid w:val="008C7B72"/>
    <w:rsid w:val="008C7C68"/>
    <w:rsid w:val="008C7FEC"/>
    <w:rsid w:val="008D00CA"/>
    <w:rsid w:val="008D026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3E6"/>
    <w:rsid w:val="008D46DF"/>
    <w:rsid w:val="008D476D"/>
    <w:rsid w:val="008D4C2B"/>
    <w:rsid w:val="008D4F98"/>
    <w:rsid w:val="008D5016"/>
    <w:rsid w:val="008D5429"/>
    <w:rsid w:val="008D56FD"/>
    <w:rsid w:val="008D5F13"/>
    <w:rsid w:val="008D60CF"/>
    <w:rsid w:val="008D6D61"/>
    <w:rsid w:val="008D71DE"/>
    <w:rsid w:val="008D71FC"/>
    <w:rsid w:val="008D7AB5"/>
    <w:rsid w:val="008E0174"/>
    <w:rsid w:val="008E0524"/>
    <w:rsid w:val="008E052A"/>
    <w:rsid w:val="008E0615"/>
    <w:rsid w:val="008E0895"/>
    <w:rsid w:val="008E0BD1"/>
    <w:rsid w:val="008E1135"/>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B7F"/>
    <w:rsid w:val="008F5C6E"/>
    <w:rsid w:val="008F6097"/>
    <w:rsid w:val="008F611C"/>
    <w:rsid w:val="008F6221"/>
    <w:rsid w:val="008F6669"/>
    <w:rsid w:val="008F6AD1"/>
    <w:rsid w:val="008F6D84"/>
    <w:rsid w:val="008F70F6"/>
    <w:rsid w:val="008F72B1"/>
    <w:rsid w:val="008F774C"/>
    <w:rsid w:val="008F7A39"/>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F73"/>
    <w:rsid w:val="0090442B"/>
    <w:rsid w:val="009047C1"/>
    <w:rsid w:val="00904D15"/>
    <w:rsid w:val="00904FF3"/>
    <w:rsid w:val="0090507D"/>
    <w:rsid w:val="009051BD"/>
    <w:rsid w:val="00905911"/>
    <w:rsid w:val="00905A1E"/>
    <w:rsid w:val="00905A9D"/>
    <w:rsid w:val="00905AAD"/>
    <w:rsid w:val="00905ABF"/>
    <w:rsid w:val="00905AED"/>
    <w:rsid w:val="00905B0F"/>
    <w:rsid w:val="00905E88"/>
    <w:rsid w:val="00905EC5"/>
    <w:rsid w:val="00905F5A"/>
    <w:rsid w:val="009060E7"/>
    <w:rsid w:val="00906813"/>
    <w:rsid w:val="00906878"/>
    <w:rsid w:val="009071AA"/>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8CB"/>
    <w:rsid w:val="00913926"/>
    <w:rsid w:val="00913B1A"/>
    <w:rsid w:val="00913B82"/>
    <w:rsid w:val="0091448B"/>
    <w:rsid w:val="00914BEF"/>
    <w:rsid w:val="00914FF3"/>
    <w:rsid w:val="00915590"/>
    <w:rsid w:val="00915B26"/>
    <w:rsid w:val="009162E1"/>
    <w:rsid w:val="009168B5"/>
    <w:rsid w:val="00916E86"/>
    <w:rsid w:val="00917181"/>
    <w:rsid w:val="009171E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4E3"/>
    <w:rsid w:val="0092373B"/>
    <w:rsid w:val="00923886"/>
    <w:rsid w:val="00923B13"/>
    <w:rsid w:val="00923C4E"/>
    <w:rsid w:val="009241D9"/>
    <w:rsid w:val="00924420"/>
    <w:rsid w:val="009244A0"/>
    <w:rsid w:val="009244BF"/>
    <w:rsid w:val="009245C3"/>
    <w:rsid w:val="00924829"/>
    <w:rsid w:val="00925102"/>
    <w:rsid w:val="009251B4"/>
    <w:rsid w:val="00925B19"/>
    <w:rsid w:val="00925C46"/>
    <w:rsid w:val="00925CD9"/>
    <w:rsid w:val="00925E05"/>
    <w:rsid w:val="009266E2"/>
    <w:rsid w:val="00926734"/>
    <w:rsid w:val="0092680D"/>
    <w:rsid w:val="00926852"/>
    <w:rsid w:val="00926AE7"/>
    <w:rsid w:val="00926B3E"/>
    <w:rsid w:val="00926BA8"/>
    <w:rsid w:val="0092701C"/>
    <w:rsid w:val="0092735A"/>
    <w:rsid w:val="009274D6"/>
    <w:rsid w:val="00930400"/>
    <w:rsid w:val="0093067A"/>
    <w:rsid w:val="00931669"/>
    <w:rsid w:val="00931774"/>
    <w:rsid w:val="00932408"/>
    <w:rsid w:val="00932668"/>
    <w:rsid w:val="00932678"/>
    <w:rsid w:val="00932A44"/>
    <w:rsid w:val="00932CD3"/>
    <w:rsid w:val="00932D2D"/>
    <w:rsid w:val="00932DEC"/>
    <w:rsid w:val="00932FBF"/>
    <w:rsid w:val="009331EB"/>
    <w:rsid w:val="009333C3"/>
    <w:rsid w:val="009339B1"/>
    <w:rsid w:val="00933BA9"/>
    <w:rsid w:val="00933EBC"/>
    <w:rsid w:val="00933F8C"/>
    <w:rsid w:val="00933FDA"/>
    <w:rsid w:val="00934812"/>
    <w:rsid w:val="00934C61"/>
    <w:rsid w:val="0093512C"/>
    <w:rsid w:val="009355E8"/>
    <w:rsid w:val="0093587F"/>
    <w:rsid w:val="009358DE"/>
    <w:rsid w:val="00935A42"/>
    <w:rsid w:val="00935B7F"/>
    <w:rsid w:val="00936677"/>
    <w:rsid w:val="00936709"/>
    <w:rsid w:val="00937BA5"/>
    <w:rsid w:val="00940069"/>
    <w:rsid w:val="0094044D"/>
    <w:rsid w:val="0094057D"/>
    <w:rsid w:val="00940764"/>
    <w:rsid w:val="0094078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B8"/>
    <w:rsid w:val="009464BD"/>
    <w:rsid w:val="009465FA"/>
    <w:rsid w:val="009467EE"/>
    <w:rsid w:val="00946889"/>
    <w:rsid w:val="00946A68"/>
    <w:rsid w:val="00946D7D"/>
    <w:rsid w:val="009474F9"/>
    <w:rsid w:val="009475BE"/>
    <w:rsid w:val="009505A9"/>
    <w:rsid w:val="00950883"/>
    <w:rsid w:val="00950897"/>
    <w:rsid w:val="00950B76"/>
    <w:rsid w:val="00950BA7"/>
    <w:rsid w:val="00950E8D"/>
    <w:rsid w:val="0095104B"/>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07"/>
    <w:rsid w:val="00957EA5"/>
    <w:rsid w:val="009605D4"/>
    <w:rsid w:val="00960DE8"/>
    <w:rsid w:val="00960F87"/>
    <w:rsid w:val="00960FF0"/>
    <w:rsid w:val="00961031"/>
    <w:rsid w:val="009612C1"/>
    <w:rsid w:val="0096133A"/>
    <w:rsid w:val="009613AD"/>
    <w:rsid w:val="009614AA"/>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3C"/>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4E"/>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B62"/>
    <w:rsid w:val="009832B9"/>
    <w:rsid w:val="009833A8"/>
    <w:rsid w:val="009833C9"/>
    <w:rsid w:val="00983B9D"/>
    <w:rsid w:val="00983BAE"/>
    <w:rsid w:val="00983D65"/>
    <w:rsid w:val="00983E41"/>
    <w:rsid w:val="0098440C"/>
    <w:rsid w:val="00984938"/>
    <w:rsid w:val="0098526A"/>
    <w:rsid w:val="00985529"/>
    <w:rsid w:val="00985669"/>
    <w:rsid w:val="00985FCA"/>
    <w:rsid w:val="00986683"/>
    <w:rsid w:val="0098669F"/>
    <w:rsid w:val="009867A8"/>
    <w:rsid w:val="00986F3D"/>
    <w:rsid w:val="00987239"/>
    <w:rsid w:val="0098738E"/>
    <w:rsid w:val="00987F9A"/>
    <w:rsid w:val="00990690"/>
    <w:rsid w:val="00990957"/>
    <w:rsid w:val="00990B78"/>
    <w:rsid w:val="009915BC"/>
    <w:rsid w:val="00991890"/>
    <w:rsid w:val="009919AE"/>
    <w:rsid w:val="009919EF"/>
    <w:rsid w:val="00991A45"/>
    <w:rsid w:val="0099239F"/>
    <w:rsid w:val="009927B8"/>
    <w:rsid w:val="009927D3"/>
    <w:rsid w:val="00992AC0"/>
    <w:rsid w:val="00993169"/>
    <w:rsid w:val="00993327"/>
    <w:rsid w:val="009933CB"/>
    <w:rsid w:val="00993452"/>
    <w:rsid w:val="009935B0"/>
    <w:rsid w:val="0099379D"/>
    <w:rsid w:val="00993822"/>
    <w:rsid w:val="00993B35"/>
    <w:rsid w:val="00993BEB"/>
    <w:rsid w:val="00993C0E"/>
    <w:rsid w:val="00994023"/>
    <w:rsid w:val="00994286"/>
    <w:rsid w:val="0099428A"/>
    <w:rsid w:val="009947AB"/>
    <w:rsid w:val="00994B96"/>
    <w:rsid w:val="00994BFF"/>
    <w:rsid w:val="00994DCC"/>
    <w:rsid w:val="00994E95"/>
    <w:rsid w:val="0099520B"/>
    <w:rsid w:val="009957A0"/>
    <w:rsid w:val="00995A49"/>
    <w:rsid w:val="00995AA6"/>
    <w:rsid w:val="0099622F"/>
    <w:rsid w:val="00996629"/>
    <w:rsid w:val="00996EC8"/>
    <w:rsid w:val="009977EB"/>
    <w:rsid w:val="0099791F"/>
    <w:rsid w:val="00997DA3"/>
    <w:rsid w:val="00997FBB"/>
    <w:rsid w:val="009A0881"/>
    <w:rsid w:val="009A09D8"/>
    <w:rsid w:val="009A0DC0"/>
    <w:rsid w:val="009A10B5"/>
    <w:rsid w:val="009A11E6"/>
    <w:rsid w:val="009A1A14"/>
    <w:rsid w:val="009A2888"/>
    <w:rsid w:val="009A312B"/>
    <w:rsid w:val="009A3198"/>
    <w:rsid w:val="009A3852"/>
    <w:rsid w:val="009A3BED"/>
    <w:rsid w:val="009A3D36"/>
    <w:rsid w:val="009A445E"/>
    <w:rsid w:val="009A48E4"/>
    <w:rsid w:val="009A4B44"/>
    <w:rsid w:val="009A4CA1"/>
    <w:rsid w:val="009A4F3B"/>
    <w:rsid w:val="009A51AB"/>
    <w:rsid w:val="009A52B6"/>
    <w:rsid w:val="009A5473"/>
    <w:rsid w:val="009A5602"/>
    <w:rsid w:val="009A5649"/>
    <w:rsid w:val="009A5C24"/>
    <w:rsid w:val="009A61F4"/>
    <w:rsid w:val="009A630B"/>
    <w:rsid w:val="009A682F"/>
    <w:rsid w:val="009A6936"/>
    <w:rsid w:val="009A6B60"/>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7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D64"/>
    <w:rsid w:val="009C20F3"/>
    <w:rsid w:val="009C2690"/>
    <w:rsid w:val="009C2DD8"/>
    <w:rsid w:val="009C2E94"/>
    <w:rsid w:val="009C3715"/>
    <w:rsid w:val="009C37D9"/>
    <w:rsid w:val="009C3D6D"/>
    <w:rsid w:val="009C41B8"/>
    <w:rsid w:val="009C478F"/>
    <w:rsid w:val="009C4AAA"/>
    <w:rsid w:val="009C4AF7"/>
    <w:rsid w:val="009C4D10"/>
    <w:rsid w:val="009C51AF"/>
    <w:rsid w:val="009C52E7"/>
    <w:rsid w:val="009C60B1"/>
    <w:rsid w:val="009C6333"/>
    <w:rsid w:val="009C703B"/>
    <w:rsid w:val="009C74F8"/>
    <w:rsid w:val="009C75DA"/>
    <w:rsid w:val="009C783B"/>
    <w:rsid w:val="009C7E94"/>
    <w:rsid w:val="009D009F"/>
    <w:rsid w:val="009D023E"/>
    <w:rsid w:val="009D02AE"/>
    <w:rsid w:val="009D04F3"/>
    <w:rsid w:val="009D09EB"/>
    <w:rsid w:val="009D0AB6"/>
    <w:rsid w:val="009D11F3"/>
    <w:rsid w:val="009D1237"/>
    <w:rsid w:val="009D13B8"/>
    <w:rsid w:val="009D1EB5"/>
    <w:rsid w:val="009D1F9F"/>
    <w:rsid w:val="009D246D"/>
    <w:rsid w:val="009D2510"/>
    <w:rsid w:val="009D2639"/>
    <w:rsid w:val="009D28F8"/>
    <w:rsid w:val="009D2B90"/>
    <w:rsid w:val="009D2FB1"/>
    <w:rsid w:val="009D34AC"/>
    <w:rsid w:val="009D3699"/>
    <w:rsid w:val="009D3D43"/>
    <w:rsid w:val="009D4035"/>
    <w:rsid w:val="009D42DA"/>
    <w:rsid w:val="009D4543"/>
    <w:rsid w:val="009D45D7"/>
    <w:rsid w:val="009D4B17"/>
    <w:rsid w:val="009D4B46"/>
    <w:rsid w:val="009D565E"/>
    <w:rsid w:val="009D5749"/>
    <w:rsid w:val="009D5973"/>
    <w:rsid w:val="009D5A6F"/>
    <w:rsid w:val="009D639F"/>
    <w:rsid w:val="009D6D05"/>
    <w:rsid w:val="009D74B5"/>
    <w:rsid w:val="009D791C"/>
    <w:rsid w:val="009D7A12"/>
    <w:rsid w:val="009D7B3C"/>
    <w:rsid w:val="009D7B4B"/>
    <w:rsid w:val="009D7C04"/>
    <w:rsid w:val="009E00BF"/>
    <w:rsid w:val="009E0408"/>
    <w:rsid w:val="009E0772"/>
    <w:rsid w:val="009E0E9B"/>
    <w:rsid w:val="009E1340"/>
    <w:rsid w:val="009E180F"/>
    <w:rsid w:val="009E1E91"/>
    <w:rsid w:val="009E215B"/>
    <w:rsid w:val="009E2308"/>
    <w:rsid w:val="009E23DB"/>
    <w:rsid w:val="009E2453"/>
    <w:rsid w:val="009E285D"/>
    <w:rsid w:val="009E29C5"/>
    <w:rsid w:val="009E2CBB"/>
    <w:rsid w:val="009E2DD3"/>
    <w:rsid w:val="009E339A"/>
    <w:rsid w:val="009E3D3F"/>
    <w:rsid w:val="009E3E56"/>
    <w:rsid w:val="009E41E2"/>
    <w:rsid w:val="009E42F0"/>
    <w:rsid w:val="009E4823"/>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623"/>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18"/>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55C"/>
    <w:rsid w:val="00A128FE"/>
    <w:rsid w:val="00A1319D"/>
    <w:rsid w:val="00A13254"/>
    <w:rsid w:val="00A13398"/>
    <w:rsid w:val="00A133B9"/>
    <w:rsid w:val="00A13B02"/>
    <w:rsid w:val="00A13C87"/>
    <w:rsid w:val="00A13CDA"/>
    <w:rsid w:val="00A13EDB"/>
    <w:rsid w:val="00A14432"/>
    <w:rsid w:val="00A1452A"/>
    <w:rsid w:val="00A1486A"/>
    <w:rsid w:val="00A14BD7"/>
    <w:rsid w:val="00A14F1F"/>
    <w:rsid w:val="00A1596B"/>
    <w:rsid w:val="00A15EB9"/>
    <w:rsid w:val="00A1604B"/>
    <w:rsid w:val="00A163E9"/>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61"/>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6A"/>
    <w:rsid w:val="00A35C7E"/>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8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F4"/>
    <w:rsid w:val="00A534E1"/>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98"/>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A"/>
    <w:rsid w:val="00A71E3B"/>
    <w:rsid w:val="00A726D1"/>
    <w:rsid w:val="00A72C8B"/>
    <w:rsid w:val="00A72F79"/>
    <w:rsid w:val="00A73048"/>
    <w:rsid w:val="00A73374"/>
    <w:rsid w:val="00A733E5"/>
    <w:rsid w:val="00A739DD"/>
    <w:rsid w:val="00A73C54"/>
    <w:rsid w:val="00A73F56"/>
    <w:rsid w:val="00A74483"/>
    <w:rsid w:val="00A74997"/>
    <w:rsid w:val="00A74A1E"/>
    <w:rsid w:val="00A7548E"/>
    <w:rsid w:val="00A75640"/>
    <w:rsid w:val="00A75718"/>
    <w:rsid w:val="00A75E1A"/>
    <w:rsid w:val="00A75FD7"/>
    <w:rsid w:val="00A767C0"/>
    <w:rsid w:val="00A76ECE"/>
    <w:rsid w:val="00A77156"/>
    <w:rsid w:val="00A77296"/>
    <w:rsid w:val="00A7747D"/>
    <w:rsid w:val="00A7748B"/>
    <w:rsid w:val="00A77748"/>
    <w:rsid w:val="00A777CF"/>
    <w:rsid w:val="00A77995"/>
    <w:rsid w:val="00A77B63"/>
    <w:rsid w:val="00A77E2B"/>
    <w:rsid w:val="00A77E54"/>
    <w:rsid w:val="00A77FAC"/>
    <w:rsid w:val="00A800E6"/>
    <w:rsid w:val="00A80384"/>
    <w:rsid w:val="00A8038D"/>
    <w:rsid w:val="00A80511"/>
    <w:rsid w:val="00A80538"/>
    <w:rsid w:val="00A8054F"/>
    <w:rsid w:val="00A80C99"/>
    <w:rsid w:val="00A80D3A"/>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030"/>
    <w:rsid w:val="00A9077E"/>
    <w:rsid w:val="00A907E7"/>
    <w:rsid w:val="00A9142E"/>
    <w:rsid w:val="00A91B4A"/>
    <w:rsid w:val="00A91DF5"/>
    <w:rsid w:val="00A91F68"/>
    <w:rsid w:val="00A921E7"/>
    <w:rsid w:val="00A9243C"/>
    <w:rsid w:val="00A92688"/>
    <w:rsid w:val="00A92A93"/>
    <w:rsid w:val="00A92D21"/>
    <w:rsid w:val="00A93A20"/>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535"/>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DB"/>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D3"/>
    <w:rsid w:val="00AC73A1"/>
    <w:rsid w:val="00AC73BD"/>
    <w:rsid w:val="00AD0802"/>
    <w:rsid w:val="00AD0BDD"/>
    <w:rsid w:val="00AD0C24"/>
    <w:rsid w:val="00AD0CF5"/>
    <w:rsid w:val="00AD0E3E"/>
    <w:rsid w:val="00AD1340"/>
    <w:rsid w:val="00AD1363"/>
    <w:rsid w:val="00AD1370"/>
    <w:rsid w:val="00AD1BB1"/>
    <w:rsid w:val="00AD1E65"/>
    <w:rsid w:val="00AD1FE6"/>
    <w:rsid w:val="00AD224F"/>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CA"/>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34F"/>
    <w:rsid w:val="00B01607"/>
    <w:rsid w:val="00B0162D"/>
    <w:rsid w:val="00B0190C"/>
    <w:rsid w:val="00B02666"/>
    <w:rsid w:val="00B02A05"/>
    <w:rsid w:val="00B02E86"/>
    <w:rsid w:val="00B0355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B5D"/>
    <w:rsid w:val="00B11CD5"/>
    <w:rsid w:val="00B11EEF"/>
    <w:rsid w:val="00B11FC4"/>
    <w:rsid w:val="00B12914"/>
    <w:rsid w:val="00B13517"/>
    <w:rsid w:val="00B13597"/>
    <w:rsid w:val="00B13CD3"/>
    <w:rsid w:val="00B13EF2"/>
    <w:rsid w:val="00B1420F"/>
    <w:rsid w:val="00B14239"/>
    <w:rsid w:val="00B14600"/>
    <w:rsid w:val="00B1475E"/>
    <w:rsid w:val="00B14A55"/>
    <w:rsid w:val="00B14C69"/>
    <w:rsid w:val="00B14CFF"/>
    <w:rsid w:val="00B14D96"/>
    <w:rsid w:val="00B154F0"/>
    <w:rsid w:val="00B15823"/>
    <w:rsid w:val="00B158D1"/>
    <w:rsid w:val="00B15BD5"/>
    <w:rsid w:val="00B15E46"/>
    <w:rsid w:val="00B16257"/>
    <w:rsid w:val="00B16538"/>
    <w:rsid w:val="00B16670"/>
    <w:rsid w:val="00B17150"/>
    <w:rsid w:val="00B173E0"/>
    <w:rsid w:val="00B174AD"/>
    <w:rsid w:val="00B177C3"/>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E3"/>
    <w:rsid w:val="00B24BAB"/>
    <w:rsid w:val="00B25024"/>
    <w:rsid w:val="00B251A5"/>
    <w:rsid w:val="00B259EF"/>
    <w:rsid w:val="00B25AFF"/>
    <w:rsid w:val="00B25D18"/>
    <w:rsid w:val="00B26013"/>
    <w:rsid w:val="00B261DC"/>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E35"/>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CD"/>
    <w:rsid w:val="00B50D1D"/>
    <w:rsid w:val="00B51B5D"/>
    <w:rsid w:val="00B51E94"/>
    <w:rsid w:val="00B5220E"/>
    <w:rsid w:val="00B522CB"/>
    <w:rsid w:val="00B52387"/>
    <w:rsid w:val="00B524C7"/>
    <w:rsid w:val="00B5258F"/>
    <w:rsid w:val="00B525FD"/>
    <w:rsid w:val="00B527FE"/>
    <w:rsid w:val="00B5287A"/>
    <w:rsid w:val="00B53332"/>
    <w:rsid w:val="00B53571"/>
    <w:rsid w:val="00B53A73"/>
    <w:rsid w:val="00B55376"/>
    <w:rsid w:val="00B55C9E"/>
    <w:rsid w:val="00B55CA5"/>
    <w:rsid w:val="00B55E32"/>
    <w:rsid w:val="00B55F0B"/>
    <w:rsid w:val="00B56027"/>
    <w:rsid w:val="00B5680E"/>
    <w:rsid w:val="00B5690A"/>
    <w:rsid w:val="00B569C8"/>
    <w:rsid w:val="00B56C01"/>
    <w:rsid w:val="00B56D23"/>
    <w:rsid w:val="00B578A4"/>
    <w:rsid w:val="00B578B7"/>
    <w:rsid w:val="00B57A33"/>
    <w:rsid w:val="00B57EFD"/>
    <w:rsid w:val="00B60558"/>
    <w:rsid w:val="00B6059B"/>
    <w:rsid w:val="00B60772"/>
    <w:rsid w:val="00B60787"/>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DF4"/>
    <w:rsid w:val="00B62F1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6B"/>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22"/>
    <w:rsid w:val="00B72DA0"/>
    <w:rsid w:val="00B72F2E"/>
    <w:rsid w:val="00B73336"/>
    <w:rsid w:val="00B7342A"/>
    <w:rsid w:val="00B73437"/>
    <w:rsid w:val="00B73F08"/>
    <w:rsid w:val="00B740FF"/>
    <w:rsid w:val="00B7442A"/>
    <w:rsid w:val="00B74703"/>
    <w:rsid w:val="00B74F96"/>
    <w:rsid w:val="00B753FE"/>
    <w:rsid w:val="00B75414"/>
    <w:rsid w:val="00B7660A"/>
    <w:rsid w:val="00B76796"/>
    <w:rsid w:val="00B76892"/>
    <w:rsid w:val="00B7694B"/>
    <w:rsid w:val="00B76BF6"/>
    <w:rsid w:val="00B77075"/>
    <w:rsid w:val="00B770A3"/>
    <w:rsid w:val="00B7727E"/>
    <w:rsid w:val="00B77668"/>
    <w:rsid w:val="00B77AE6"/>
    <w:rsid w:val="00B77C62"/>
    <w:rsid w:val="00B77EBF"/>
    <w:rsid w:val="00B80477"/>
    <w:rsid w:val="00B80DC0"/>
    <w:rsid w:val="00B81082"/>
    <w:rsid w:val="00B81086"/>
    <w:rsid w:val="00B813CF"/>
    <w:rsid w:val="00B81477"/>
    <w:rsid w:val="00B817DB"/>
    <w:rsid w:val="00B81A96"/>
    <w:rsid w:val="00B8233F"/>
    <w:rsid w:val="00B8253B"/>
    <w:rsid w:val="00B82B06"/>
    <w:rsid w:val="00B82DE5"/>
    <w:rsid w:val="00B82EE8"/>
    <w:rsid w:val="00B83325"/>
    <w:rsid w:val="00B83552"/>
    <w:rsid w:val="00B835A8"/>
    <w:rsid w:val="00B83995"/>
    <w:rsid w:val="00B83D49"/>
    <w:rsid w:val="00B84319"/>
    <w:rsid w:val="00B843F6"/>
    <w:rsid w:val="00B84B07"/>
    <w:rsid w:val="00B84CA1"/>
    <w:rsid w:val="00B84D8F"/>
    <w:rsid w:val="00B85291"/>
    <w:rsid w:val="00B853B6"/>
    <w:rsid w:val="00B8545B"/>
    <w:rsid w:val="00B85769"/>
    <w:rsid w:val="00B85FDC"/>
    <w:rsid w:val="00B85FFD"/>
    <w:rsid w:val="00B861E8"/>
    <w:rsid w:val="00B86547"/>
    <w:rsid w:val="00B8655D"/>
    <w:rsid w:val="00B865AA"/>
    <w:rsid w:val="00B8691A"/>
    <w:rsid w:val="00B86A60"/>
    <w:rsid w:val="00B86E5B"/>
    <w:rsid w:val="00B8736D"/>
    <w:rsid w:val="00B87501"/>
    <w:rsid w:val="00B87A9F"/>
    <w:rsid w:val="00B87E31"/>
    <w:rsid w:val="00B90852"/>
    <w:rsid w:val="00B90993"/>
    <w:rsid w:val="00B90CBB"/>
    <w:rsid w:val="00B90D55"/>
    <w:rsid w:val="00B91012"/>
    <w:rsid w:val="00B910DC"/>
    <w:rsid w:val="00B91670"/>
    <w:rsid w:val="00B916D2"/>
    <w:rsid w:val="00B919E0"/>
    <w:rsid w:val="00B91C8F"/>
    <w:rsid w:val="00B91F55"/>
    <w:rsid w:val="00B92484"/>
    <w:rsid w:val="00B92991"/>
    <w:rsid w:val="00B92C55"/>
    <w:rsid w:val="00B93227"/>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3D"/>
    <w:rsid w:val="00B966B2"/>
    <w:rsid w:val="00B97123"/>
    <w:rsid w:val="00B971C6"/>
    <w:rsid w:val="00B973BE"/>
    <w:rsid w:val="00B973F7"/>
    <w:rsid w:val="00B975FA"/>
    <w:rsid w:val="00B9767D"/>
    <w:rsid w:val="00B97774"/>
    <w:rsid w:val="00B977FF"/>
    <w:rsid w:val="00BA01F4"/>
    <w:rsid w:val="00BA0360"/>
    <w:rsid w:val="00BA0461"/>
    <w:rsid w:val="00BA09DE"/>
    <w:rsid w:val="00BA0EDD"/>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04C"/>
    <w:rsid w:val="00BB11CF"/>
    <w:rsid w:val="00BB1538"/>
    <w:rsid w:val="00BB1A4A"/>
    <w:rsid w:val="00BB1F10"/>
    <w:rsid w:val="00BB1F50"/>
    <w:rsid w:val="00BB203D"/>
    <w:rsid w:val="00BB2AAA"/>
    <w:rsid w:val="00BB2C48"/>
    <w:rsid w:val="00BB2CC1"/>
    <w:rsid w:val="00BB3321"/>
    <w:rsid w:val="00BB38DB"/>
    <w:rsid w:val="00BB3A9D"/>
    <w:rsid w:val="00BB3DA3"/>
    <w:rsid w:val="00BB3E3E"/>
    <w:rsid w:val="00BB4028"/>
    <w:rsid w:val="00BB4103"/>
    <w:rsid w:val="00BB4431"/>
    <w:rsid w:val="00BB443C"/>
    <w:rsid w:val="00BB4DD1"/>
    <w:rsid w:val="00BB5191"/>
    <w:rsid w:val="00BB5214"/>
    <w:rsid w:val="00BB528F"/>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A32"/>
    <w:rsid w:val="00BC4E75"/>
    <w:rsid w:val="00BC508A"/>
    <w:rsid w:val="00BC5200"/>
    <w:rsid w:val="00BC52FB"/>
    <w:rsid w:val="00BC5476"/>
    <w:rsid w:val="00BC5559"/>
    <w:rsid w:val="00BC55C3"/>
    <w:rsid w:val="00BC59B6"/>
    <w:rsid w:val="00BC5AE1"/>
    <w:rsid w:val="00BC5B16"/>
    <w:rsid w:val="00BC5BCF"/>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BA2"/>
    <w:rsid w:val="00BD1D78"/>
    <w:rsid w:val="00BD1EF7"/>
    <w:rsid w:val="00BD25A3"/>
    <w:rsid w:val="00BD28FF"/>
    <w:rsid w:val="00BD290C"/>
    <w:rsid w:val="00BD2CA8"/>
    <w:rsid w:val="00BD2EE8"/>
    <w:rsid w:val="00BD3196"/>
    <w:rsid w:val="00BD331D"/>
    <w:rsid w:val="00BD3536"/>
    <w:rsid w:val="00BD35FF"/>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8C"/>
    <w:rsid w:val="00BE1272"/>
    <w:rsid w:val="00BE15D8"/>
    <w:rsid w:val="00BE18AC"/>
    <w:rsid w:val="00BE1A3D"/>
    <w:rsid w:val="00BE21A1"/>
    <w:rsid w:val="00BE2401"/>
    <w:rsid w:val="00BE29C7"/>
    <w:rsid w:val="00BE2C29"/>
    <w:rsid w:val="00BE2EA9"/>
    <w:rsid w:val="00BE32B9"/>
    <w:rsid w:val="00BE37EC"/>
    <w:rsid w:val="00BE3B16"/>
    <w:rsid w:val="00BE4013"/>
    <w:rsid w:val="00BE4700"/>
    <w:rsid w:val="00BE471D"/>
    <w:rsid w:val="00BE4924"/>
    <w:rsid w:val="00BE4BDA"/>
    <w:rsid w:val="00BE4CEC"/>
    <w:rsid w:val="00BE4FE8"/>
    <w:rsid w:val="00BE5695"/>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DE"/>
    <w:rsid w:val="00BF1624"/>
    <w:rsid w:val="00BF277D"/>
    <w:rsid w:val="00BF2D5F"/>
    <w:rsid w:val="00BF2E1B"/>
    <w:rsid w:val="00BF2FE2"/>
    <w:rsid w:val="00BF316C"/>
    <w:rsid w:val="00BF320A"/>
    <w:rsid w:val="00BF3748"/>
    <w:rsid w:val="00BF37FD"/>
    <w:rsid w:val="00BF39C7"/>
    <w:rsid w:val="00BF4204"/>
    <w:rsid w:val="00BF43C7"/>
    <w:rsid w:val="00BF49AC"/>
    <w:rsid w:val="00BF4C05"/>
    <w:rsid w:val="00BF4F69"/>
    <w:rsid w:val="00BF5065"/>
    <w:rsid w:val="00BF50EF"/>
    <w:rsid w:val="00BF580C"/>
    <w:rsid w:val="00BF5BB3"/>
    <w:rsid w:val="00BF5F6A"/>
    <w:rsid w:val="00BF65FB"/>
    <w:rsid w:val="00BF6A4C"/>
    <w:rsid w:val="00BF6CF9"/>
    <w:rsid w:val="00BF70C8"/>
    <w:rsid w:val="00BF7360"/>
    <w:rsid w:val="00BF74CC"/>
    <w:rsid w:val="00BF74E3"/>
    <w:rsid w:val="00BF7C67"/>
    <w:rsid w:val="00BF7F07"/>
    <w:rsid w:val="00C0041C"/>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6F2"/>
    <w:rsid w:val="00C0486A"/>
    <w:rsid w:val="00C0520F"/>
    <w:rsid w:val="00C05537"/>
    <w:rsid w:val="00C055A3"/>
    <w:rsid w:val="00C056A3"/>
    <w:rsid w:val="00C05AE6"/>
    <w:rsid w:val="00C0613B"/>
    <w:rsid w:val="00C06BFF"/>
    <w:rsid w:val="00C0774F"/>
    <w:rsid w:val="00C07A89"/>
    <w:rsid w:val="00C07E6D"/>
    <w:rsid w:val="00C1013E"/>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B1"/>
    <w:rsid w:val="00C13B1F"/>
    <w:rsid w:val="00C13BEF"/>
    <w:rsid w:val="00C140FD"/>
    <w:rsid w:val="00C14152"/>
    <w:rsid w:val="00C14157"/>
    <w:rsid w:val="00C1425C"/>
    <w:rsid w:val="00C1530A"/>
    <w:rsid w:val="00C15384"/>
    <w:rsid w:val="00C1548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A2"/>
    <w:rsid w:val="00C226BD"/>
    <w:rsid w:val="00C2280E"/>
    <w:rsid w:val="00C22B4F"/>
    <w:rsid w:val="00C22C73"/>
    <w:rsid w:val="00C22D21"/>
    <w:rsid w:val="00C2300F"/>
    <w:rsid w:val="00C23509"/>
    <w:rsid w:val="00C238E1"/>
    <w:rsid w:val="00C23AF3"/>
    <w:rsid w:val="00C24038"/>
    <w:rsid w:val="00C24192"/>
    <w:rsid w:val="00C2471E"/>
    <w:rsid w:val="00C249B9"/>
    <w:rsid w:val="00C24C7C"/>
    <w:rsid w:val="00C264A6"/>
    <w:rsid w:val="00C268CE"/>
    <w:rsid w:val="00C26B46"/>
    <w:rsid w:val="00C26CDF"/>
    <w:rsid w:val="00C2724C"/>
    <w:rsid w:val="00C273A1"/>
    <w:rsid w:val="00C274E7"/>
    <w:rsid w:val="00C27E1F"/>
    <w:rsid w:val="00C3007D"/>
    <w:rsid w:val="00C3010E"/>
    <w:rsid w:val="00C305FF"/>
    <w:rsid w:val="00C30A65"/>
    <w:rsid w:val="00C30CCE"/>
    <w:rsid w:val="00C30EC8"/>
    <w:rsid w:val="00C30F47"/>
    <w:rsid w:val="00C31199"/>
    <w:rsid w:val="00C3192F"/>
    <w:rsid w:val="00C31EBC"/>
    <w:rsid w:val="00C31FFE"/>
    <w:rsid w:val="00C32087"/>
    <w:rsid w:val="00C32538"/>
    <w:rsid w:val="00C3271E"/>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0A6"/>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99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2D"/>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27"/>
    <w:rsid w:val="00C64B4E"/>
    <w:rsid w:val="00C64ED8"/>
    <w:rsid w:val="00C64F1F"/>
    <w:rsid w:val="00C64F31"/>
    <w:rsid w:val="00C65320"/>
    <w:rsid w:val="00C65C25"/>
    <w:rsid w:val="00C65DCD"/>
    <w:rsid w:val="00C6628D"/>
    <w:rsid w:val="00C6641E"/>
    <w:rsid w:val="00C66456"/>
    <w:rsid w:val="00C668C8"/>
    <w:rsid w:val="00C66C13"/>
    <w:rsid w:val="00C67287"/>
    <w:rsid w:val="00C672B0"/>
    <w:rsid w:val="00C6735D"/>
    <w:rsid w:val="00C6753B"/>
    <w:rsid w:val="00C67797"/>
    <w:rsid w:val="00C67DE4"/>
    <w:rsid w:val="00C701AC"/>
    <w:rsid w:val="00C70265"/>
    <w:rsid w:val="00C703CD"/>
    <w:rsid w:val="00C70621"/>
    <w:rsid w:val="00C7065A"/>
    <w:rsid w:val="00C709DB"/>
    <w:rsid w:val="00C70EFC"/>
    <w:rsid w:val="00C71500"/>
    <w:rsid w:val="00C717ED"/>
    <w:rsid w:val="00C71C0B"/>
    <w:rsid w:val="00C71F22"/>
    <w:rsid w:val="00C72185"/>
    <w:rsid w:val="00C7243C"/>
    <w:rsid w:val="00C72A79"/>
    <w:rsid w:val="00C73581"/>
    <w:rsid w:val="00C73E83"/>
    <w:rsid w:val="00C73FD2"/>
    <w:rsid w:val="00C740F9"/>
    <w:rsid w:val="00C742C7"/>
    <w:rsid w:val="00C74636"/>
    <w:rsid w:val="00C757F7"/>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52F"/>
    <w:rsid w:val="00C85817"/>
    <w:rsid w:val="00C8595C"/>
    <w:rsid w:val="00C85CF3"/>
    <w:rsid w:val="00C85E66"/>
    <w:rsid w:val="00C8639F"/>
    <w:rsid w:val="00C86424"/>
    <w:rsid w:val="00C864E2"/>
    <w:rsid w:val="00C86927"/>
    <w:rsid w:val="00C86EFD"/>
    <w:rsid w:val="00C87184"/>
    <w:rsid w:val="00C87876"/>
    <w:rsid w:val="00C87E6D"/>
    <w:rsid w:val="00C90867"/>
    <w:rsid w:val="00C90E1F"/>
    <w:rsid w:val="00C90FDB"/>
    <w:rsid w:val="00C91D6C"/>
    <w:rsid w:val="00C91D73"/>
    <w:rsid w:val="00C922F5"/>
    <w:rsid w:val="00C926F6"/>
    <w:rsid w:val="00C927CE"/>
    <w:rsid w:val="00C92CB9"/>
    <w:rsid w:val="00C9395C"/>
    <w:rsid w:val="00C93B57"/>
    <w:rsid w:val="00C93C0F"/>
    <w:rsid w:val="00C93D2C"/>
    <w:rsid w:val="00C94240"/>
    <w:rsid w:val="00C942FB"/>
    <w:rsid w:val="00C947E2"/>
    <w:rsid w:val="00C949D1"/>
    <w:rsid w:val="00C94A19"/>
    <w:rsid w:val="00C94F21"/>
    <w:rsid w:val="00C95595"/>
    <w:rsid w:val="00C95E86"/>
    <w:rsid w:val="00C95FD1"/>
    <w:rsid w:val="00C96553"/>
    <w:rsid w:val="00C97891"/>
    <w:rsid w:val="00C978BE"/>
    <w:rsid w:val="00CA028F"/>
    <w:rsid w:val="00CA0951"/>
    <w:rsid w:val="00CA0BBF"/>
    <w:rsid w:val="00CA0CE9"/>
    <w:rsid w:val="00CA107E"/>
    <w:rsid w:val="00CA15A2"/>
    <w:rsid w:val="00CA1883"/>
    <w:rsid w:val="00CA1AEE"/>
    <w:rsid w:val="00CA2059"/>
    <w:rsid w:val="00CA2500"/>
    <w:rsid w:val="00CA26BD"/>
    <w:rsid w:val="00CA2F5C"/>
    <w:rsid w:val="00CA302F"/>
    <w:rsid w:val="00CA35A0"/>
    <w:rsid w:val="00CA391C"/>
    <w:rsid w:val="00CA3AF5"/>
    <w:rsid w:val="00CA3DB6"/>
    <w:rsid w:val="00CA4099"/>
    <w:rsid w:val="00CA4209"/>
    <w:rsid w:val="00CA49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9B"/>
    <w:rsid w:val="00CB687A"/>
    <w:rsid w:val="00CB6A6C"/>
    <w:rsid w:val="00CB6AA6"/>
    <w:rsid w:val="00CB6F6B"/>
    <w:rsid w:val="00CB70C3"/>
    <w:rsid w:val="00CB716F"/>
    <w:rsid w:val="00CB7E30"/>
    <w:rsid w:val="00CB7F17"/>
    <w:rsid w:val="00CC0370"/>
    <w:rsid w:val="00CC040E"/>
    <w:rsid w:val="00CC0C07"/>
    <w:rsid w:val="00CC148D"/>
    <w:rsid w:val="00CC1D0E"/>
    <w:rsid w:val="00CC22D3"/>
    <w:rsid w:val="00CC230A"/>
    <w:rsid w:val="00CC250B"/>
    <w:rsid w:val="00CC2D01"/>
    <w:rsid w:val="00CC2D23"/>
    <w:rsid w:val="00CC2EED"/>
    <w:rsid w:val="00CC3020"/>
    <w:rsid w:val="00CC3260"/>
    <w:rsid w:val="00CC373C"/>
    <w:rsid w:val="00CC3AF3"/>
    <w:rsid w:val="00CC3F1F"/>
    <w:rsid w:val="00CC4097"/>
    <w:rsid w:val="00CC41E4"/>
    <w:rsid w:val="00CC4473"/>
    <w:rsid w:val="00CC49E4"/>
    <w:rsid w:val="00CC509B"/>
    <w:rsid w:val="00CC50AD"/>
    <w:rsid w:val="00CC5708"/>
    <w:rsid w:val="00CC5D23"/>
    <w:rsid w:val="00CC61D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0F"/>
    <w:rsid w:val="00CD2742"/>
    <w:rsid w:val="00CD2AFA"/>
    <w:rsid w:val="00CD2D36"/>
    <w:rsid w:val="00CD2F29"/>
    <w:rsid w:val="00CD3030"/>
    <w:rsid w:val="00CD303C"/>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BB"/>
    <w:rsid w:val="00CD7631"/>
    <w:rsid w:val="00CD7B72"/>
    <w:rsid w:val="00CD7FD7"/>
    <w:rsid w:val="00CE02CF"/>
    <w:rsid w:val="00CE0591"/>
    <w:rsid w:val="00CE103B"/>
    <w:rsid w:val="00CE11AF"/>
    <w:rsid w:val="00CE149F"/>
    <w:rsid w:val="00CE1735"/>
    <w:rsid w:val="00CE1A9D"/>
    <w:rsid w:val="00CE1F39"/>
    <w:rsid w:val="00CE1F41"/>
    <w:rsid w:val="00CE20BE"/>
    <w:rsid w:val="00CE21BE"/>
    <w:rsid w:val="00CE25F8"/>
    <w:rsid w:val="00CE26B7"/>
    <w:rsid w:val="00CE26C0"/>
    <w:rsid w:val="00CE276B"/>
    <w:rsid w:val="00CE2983"/>
    <w:rsid w:val="00CE2AC8"/>
    <w:rsid w:val="00CE2EDD"/>
    <w:rsid w:val="00CE2EF6"/>
    <w:rsid w:val="00CE3AE1"/>
    <w:rsid w:val="00CE3EA0"/>
    <w:rsid w:val="00CE3EDB"/>
    <w:rsid w:val="00CE4117"/>
    <w:rsid w:val="00CE4D4D"/>
    <w:rsid w:val="00CE4F20"/>
    <w:rsid w:val="00CE5050"/>
    <w:rsid w:val="00CE5342"/>
    <w:rsid w:val="00CE5447"/>
    <w:rsid w:val="00CE57FC"/>
    <w:rsid w:val="00CE5E29"/>
    <w:rsid w:val="00CE65AE"/>
    <w:rsid w:val="00CE6B89"/>
    <w:rsid w:val="00CE6F52"/>
    <w:rsid w:val="00CE72F7"/>
    <w:rsid w:val="00CF014B"/>
    <w:rsid w:val="00CF063D"/>
    <w:rsid w:val="00CF0E9D"/>
    <w:rsid w:val="00CF0EB4"/>
    <w:rsid w:val="00CF12EE"/>
    <w:rsid w:val="00CF1909"/>
    <w:rsid w:val="00CF2640"/>
    <w:rsid w:val="00CF2649"/>
    <w:rsid w:val="00CF2B57"/>
    <w:rsid w:val="00CF2E09"/>
    <w:rsid w:val="00CF334E"/>
    <w:rsid w:val="00CF382C"/>
    <w:rsid w:val="00CF3BB9"/>
    <w:rsid w:val="00CF3D65"/>
    <w:rsid w:val="00CF41C3"/>
    <w:rsid w:val="00CF461E"/>
    <w:rsid w:val="00CF47C5"/>
    <w:rsid w:val="00CF5340"/>
    <w:rsid w:val="00CF53F2"/>
    <w:rsid w:val="00CF5B2B"/>
    <w:rsid w:val="00CF5ED2"/>
    <w:rsid w:val="00CF5F84"/>
    <w:rsid w:val="00CF6394"/>
    <w:rsid w:val="00CF6695"/>
    <w:rsid w:val="00CF67F7"/>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4"/>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9F"/>
    <w:rsid w:val="00D072B5"/>
    <w:rsid w:val="00D072F5"/>
    <w:rsid w:val="00D07385"/>
    <w:rsid w:val="00D073D5"/>
    <w:rsid w:val="00D0756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85"/>
    <w:rsid w:val="00D14065"/>
    <w:rsid w:val="00D146FA"/>
    <w:rsid w:val="00D14CA1"/>
    <w:rsid w:val="00D156E1"/>
    <w:rsid w:val="00D15B46"/>
    <w:rsid w:val="00D15CAB"/>
    <w:rsid w:val="00D160AF"/>
    <w:rsid w:val="00D16608"/>
    <w:rsid w:val="00D16B39"/>
    <w:rsid w:val="00D16B9D"/>
    <w:rsid w:val="00D16CB5"/>
    <w:rsid w:val="00D171AD"/>
    <w:rsid w:val="00D174CB"/>
    <w:rsid w:val="00D17A03"/>
    <w:rsid w:val="00D17A96"/>
    <w:rsid w:val="00D17B0C"/>
    <w:rsid w:val="00D17C24"/>
    <w:rsid w:val="00D202A7"/>
    <w:rsid w:val="00D206CB"/>
    <w:rsid w:val="00D20B17"/>
    <w:rsid w:val="00D20E51"/>
    <w:rsid w:val="00D2130B"/>
    <w:rsid w:val="00D214C3"/>
    <w:rsid w:val="00D220A6"/>
    <w:rsid w:val="00D22615"/>
    <w:rsid w:val="00D227C7"/>
    <w:rsid w:val="00D23169"/>
    <w:rsid w:val="00D231F7"/>
    <w:rsid w:val="00D23882"/>
    <w:rsid w:val="00D238F7"/>
    <w:rsid w:val="00D23942"/>
    <w:rsid w:val="00D23BD2"/>
    <w:rsid w:val="00D23C9B"/>
    <w:rsid w:val="00D2476F"/>
    <w:rsid w:val="00D24969"/>
    <w:rsid w:val="00D24C3F"/>
    <w:rsid w:val="00D24D47"/>
    <w:rsid w:val="00D24D65"/>
    <w:rsid w:val="00D25786"/>
    <w:rsid w:val="00D25B00"/>
    <w:rsid w:val="00D25C1F"/>
    <w:rsid w:val="00D25F7D"/>
    <w:rsid w:val="00D26447"/>
    <w:rsid w:val="00D267DC"/>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78"/>
    <w:rsid w:val="00D3284C"/>
    <w:rsid w:val="00D32883"/>
    <w:rsid w:val="00D328E8"/>
    <w:rsid w:val="00D329DB"/>
    <w:rsid w:val="00D32BA6"/>
    <w:rsid w:val="00D333FA"/>
    <w:rsid w:val="00D34466"/>
    <w:rsid w:val="00D34503"/>
    <w:rsid w:val="00D345A7"/>
    <w:rsid w:val="00D35296"/>
    <w:rsid w:val="00D35C02"/>
    <w:rsid w:val="00D36996"/>
    <w:rsid w:val="00D3701C"/>
    <w:rsid w:val="00D370AF"/>
    <w:rsid w:val="00D370DA"/>
    <w:rsid w:val="00D3720B"/>
    <w:rsid w:val="00D372C8"/>
    <w:rsid w:val="00D37560"/>
    <w:rsid w:val="00D379CA"/>
    <w:rsid w:val="00D40190"/>
    <w:rsid w:val="00D407B8"/>
    <w:rsid w:val="00D40B31"/>
    <w:rsid w:val="00D40B94"/>
    <w:rsid w:val="00D40FC8"/>
    <w:rsid w:val="00D41C4E"/>
    <w:rsid w:val="00D41ED7"/>
    <w:rsid w:val="00D41FA8"/>
    <w:rsid w:val="00D420C7"/>
    <w:rsid w:val="00D4241C"/>
    <w:rsid w:val="00D428AE"/>
    <w:rsid w:val="00D42B7D"/>
    <w:rsid w:val="00D42BF5"/>
    <w:rsid w:val="00D42C81"/>
    <w:rsid w:val="00D42D72"/>
    <w:rsid w:val="00D42E7E"/>
    <w:rsid w:val="00D43083"/>
    <w:rsid w:val="00D430C3"/>
    <w:rsid w:val="00D431CD"/>
    <w:rsid w:val="00D43F66"/>
    <w:rsid w:val="00D44168"/>
    <w:rsid w:val="00D44355"/>
    <w:rsid w:val="00D445F8"/>
    <w:rsid w:val="00D4484B"/>
    <w:rsid w:val="00D44E30"/>
    <w:rsid w:val="00D44E39"/>
    <w:rsid w:val="00D45302"/>
    <w:rsid w:val="00D453F2"/>
    <w:rsid w:val="00D45DAA"/>
    <w:rsid w:val="00D45EE8"/>
    <w:rsid w:val="00D465BD"/>
    <w:rsid w:val="00D46844"/>
    <w:rsid w:val="00D4698D"/>
    <w:rsid w:val="00D46BF3"/>
    <w:rsid w:val="00D46ECF"/>
    <w:rsid w:val="00D47688"/>
    <w:rsid w:val="00D47D54"/>
    <w:rsid w:val="00D47DBC"/>
    <w:rsid w:val="00D50202"/>
    <w:rsid w:val="00D50A2B"/>
    <w:rsid w:val="00D50AD2"/>
    <w:rsid w:val="00D51107"/>
    <w:rsid w:val="00D51262"/>
    <w:rsid w:val="00D512E0"/>
    <w:rsid w:val="00D513B7"/>
    <w:rsid w:val="00D516D9"/>
    <w:rsid w:val="00D516F7"/>
    <w:rsid w:val="00D51908"/>
    <w:rsid w:val="00D51D4C"/>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2E"/>
    <w:rsid w:val="00D54985"/>
    <w:rsid w:val="00D550CD"/>
    <w:rsid w:val="00D55179"/>
    <w:rsid w:val="00D5564B"/>
    <w:rsid w:val="00D559FC"/>
    <w:rsid w:val="00D563CB"/>
    <w:rsid w:val="00D56B3E"/>
    <w:rsid w:val="00D572DA"/>
    <w:rsid w:val="00D57CF6"/>
    <w:rsid w:val="00D60136"/>
    <w:rsid w:val="00D603C5"/>
    <w:rsid w:val="00D604D9"/>
    <w:rsid w:val="00D60AB2"/>
    <w:rsid w:val="00D60E10"/>
    <w:rsid w:val="00D60F7A"/>
    <w:rsid w:val="00D61040"/>
    <w:rsid w:val="00D615C1"/>
    <w:rsid w:val="00D61D7B"/>
    <w:rsid w:val="00D61F13"/>
    <w:rsid w:val="00D61F77"/>
    <w:rsid w:val="00D626E4"/>
    <w:rsid w:val="00D62771"/>
    <w:rsid w:val="00D62CE6"/>
    <w:rsid w:val="00D634A7"/>
    <w:rsid w:val="00D63647"/>
    <w:rsid w:val="00D63709"/>
    <w:rsid w:val="00D63B35"/>
    <w:rsid w:val="00D63B84"/>
    <w:rsid w:val="00D63DEC"/>
    <w:rsid w:val="00D63F31"/>
    <w:rsid w:val="00D64685"/>
    <w:rsid w:val="00D646CC"/>
    <w:rsid w:val="00D648C5"/>
    <w:rsid w:val="00D64D4E"/>
    <w:rsid w:val="00D65144"/>
    <w:rsid w:val="00D6548E"/>
    <w:rsid w:val="00D654F7"/>
    <w:rsid w:val="00D656B3"/>
    <w:rsid w:val="00D65BEB"/>
    <w:rsid w:val="00D661A1"/>
    <w:rsid w:val="00D66B35"/>
    <w:rsid w:val="00D67757"/>
    <w:rsid w:val="00D67C01"/>
    <w:rsid w:val="00D67F8E"/>
    <w:rsid w:val="00D70F0C"/>
    <w:rsid w:val="00D711B7"/>
    <w:rsid w:val="00D7169A"/>
    <w:rsid w:val="00D7305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5F"/>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828"/>
    <w:rsid w:val="00D90EFE"/>
    <w:rsid w:val="00D914AE"/>
    <w:rsid w:val="00D915A7"/>
    <w:rsid w:val="00D91C9F"/>
    <w:rsid w:val="00D92B3F"/>
    <w:rsid w:val="00D92DAC"/>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8B"/>
    <w:rsid w:val="00D976FA"/>
    <w:rsid w:val="00D97B1F"/>
    <w:rsid w:val="00D97DDE"/>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D2C"/>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99"/>
    <w:rsid w:val="00DB6BD8"/>
    <w:rsid w:val="00DB6C8F"/>
    <w:rsid w:val="00DB6F09"/>
    <w:rsid w:val="00DB73C1"/>
    <w:rsid w:val="00DB758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6CA"/>
    <w:rsid w:val="00DC5DF9"/>
    <w:rsid w:val="00DC5EF4"/>
    <w:rsid w:val="00DC6FE0"/>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17"/>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71"/>
    <w:rsid w:val="00DE2A7B"/>
    <w:rsid w:val="00DE2FCD"/>
    <w:rsid w:val="00DE306A"/>
    <w:rsid w:val="00DE4199"/>
    <w:rsid w:val="00DE45EA"/>
    <w:rsid w:val="00DE47BC"/>
    <w:rsid w:val="00DE485E"/>
    <w:rsid w:val="00DE49AB"/>
    <w:rsid w:val="00DE55E5"/>
    <w:rsid w:val="00DE6522"/>
    <w:rsid w:val="00DE69DB"/>
    <w:rsid w:val="00DE6D20"/>
    <w:rsid w:val="00DE6F8B"/>
    <w:rsid w:val="00DE7109"/>
    <w:rsid w:val="00DE7118"/>
    <w:rsid w:val="00DE7614"/>
    <w:rsid w:val="00DE77D6"/>
    <w:rsid w:val="00DE7C65"/>
    <w:rsid w:val="00DE7DA9"/>
    <w:rsid w:val="00DE7FBE"/>
    <w:rsid w:val="00DF06C2"/>
    <w:rsid w:val="00DF0E23"/>
    <w:rsid w:val="00DF1586"/>
    <w:rsid w:val="00DF166D"/>
    <w:rsid w:val="00DF188B"/>
    <w:rsid w:val="00DF1EB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41"/>
    <w:rsid w:val="00DF7D8E"/>
    <w:rsid w:val="00DF7ED4"/>
    <w:rsid w:val="00E0007D"/>
    <w:rsid w:val="00E0009D"/>
    <w:rsid w:val="00E00966"/>
    <w:rsid w:val="00E009E9"/>
    <w:rsid w:val="00E00DFA"/>
    <w:rsid w:val="00E017E7"/>
    <w:rsid w:val="00E01B6F"/>
    <w:rsid w:val="00E01E27"/>
    <w:rsid w:val="00E01F09"/>
    <w:rsid w:val="00E0257A"/>
    <w:rsid w:val="00E025AF"/>
    <w:rsid w:val="00E026F9"/>
    <w:rsid w:val="00E0279A"/>
    <w:rsid w:val="00E02E2C"/>
    <w:rsid w:val="00E02EF9"/>
    <w:rsid w:val="00E0330C"/>
    <w:rsid w:val="00E0331C"/>
    <w:rsid w:val="00E034C9"/>
    <w:rsid w:val="00E039D1"/>
    <w:rsid w:val="00E03DA4"/>
    <w:rsid w:val="00E042FF"/>
    <w:rsid w:val="00E045A0"/>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86"/>
    <w:rsid w:val="00E10692"/>
    <w:rsid w:val="00E10853"/>
    <w:rsid w:val="00E1127E"/>
    <w:rsid w:val="00E1221D"/>
    <w:rsid w:val="00E122C0"/>
    <w:rsid w:val="00E1241E"/>
    <w:rsid w:val="00E1278C"/>
    <w:rsid w:val="00E127D9"/>
    <w:rsid w:val="00E128AB"/>
    <w:rsid w:val="00E129A4"/>
    <w:rsid w:val="00E12C5D"/>
    <w:rsid w:val="00E12F1A"/>
    <w:rsid w:val="00E13512"/>
    <w:rsid w:val="00E1383E"/>
    <w:rsid w:val="00E138CC"/>
    <w:rsid w:val="00E13BBD"/>
    <w:rsid w:val="00E13CC7"/>
    <w:rsid w:val="00E13D54"/>
    <w:rsid w:val="00E14197"/>
    <w:rsid w:val="00E144D5"/>
    <w:rsid w:val="00E1476F"/>
    <w:rsid w:val="00E1498D"/>
    <w:rsid w:val="00E14D06"/>
    <w:rsid w:val="00E151E9"/>
    <w:rsid w:val="00E1526E"/>
    <w:rsid w:val="00E1548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030"/>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F"/>
    <w:rsid w:val="00E33A7E"/>
    <w:rsid w:val="00E341BA"/>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2E"/>
    <w:rsid w:val="00E37D73"/>
    <w:rsid w:val="00E37FED"/>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5F9"/>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C6"/>
    <w:rsid w:val="00E51FF0"/>
    <w:rsid w:val="00E52596"/>
    <w:rsid w:val="00E52BEC"/>
    <w:rsid w:val="00E52C59"/>
    <w:rsid w:val="00E52D85"/>
    <w:rsid w:val="00E5377F"/>
    <w:rsid w:val="00E5439A"/>
    <w:rsid w:val="00E54496"/>
    <w:rsid w:val="00E54716"/>
    <w:rsid w:val="00E54A65"/>
    <w:rsid w:val="00E54F1C"/>
    <w:rsid w:val="00E54F2B"/>
    <w:rsid w:val="00E54F6D"/>
    <w:rsid w:val="00E5548B"/>
    <w:rsid w:val="00E557CB"/>
    <w:rsid w:val="00E55968"/>
    <w:rsid w:val="00E55B8F"/>
    <w:rsid w:val="00E55C0C"/>
    <w:rsid w:val="00E562D1"/>
    <w:rsid w:val="00E56365"/>
    <w:rsid w:val="00E566CE"/>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CC"/>
    <w:rsid w:val="00E638A0"/>
    <w:rsid w:val="00E638A1"/>
    <w:rsid w:val="00E63951"/>
    <w:rsid w:val="00E63996"/>
    <w:rsid w:val="00E63F7A"/>
    <w:rsid w:val="00E64BAA"/>
    <w:rsid w:val="00E64C1C"/>
    <w:rsid w:val="00E64EF0"/>
    <w:rsid w:val="00E64F2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8C"/>
    <w:rsid w:val="00E70508"/>
    <w:rsid w:val="00E706B9"/>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ED7"/>
    <w:rsid w:val="00E762E3"/>
    <w:rsid w:val="00E7639B"/>
    <w:rsid w:val="00E7725B"/>
    <w:rsid w:val="00E772D6"/>
    <w:rsid w:val="00E772E4"/>
    <w:rsid w:val="00E774F8"/>
    <w:rsid w:val="00E77811"/>
    <w:rsid w:val="00E77FBB"/>
    <w:rsid w:val="00E8008A"/>
    <w:rsid w:val="00E804F5"/>
    <w:rsid w:val="00E80566"/>
    <w:rsid w:val="00E80DF4"/>
    <w:rsid w:val="00E81060"/>
    <w:rsid w:val="00E8147F"/>
    <w:rsid w:val="00E818BF"/>
    <w:rsid w:val="00E818CE"/>
    <w:rsid w:val="00E82875"/>
    <w:rsid w:val="00E82C6F"/>
    <w:rsid w:val="00E83492"/>
    <w:rsid w:val="00E837C0"/>
    <w:rsid w:val="00E8464D"/>
    <w:rsid w:val="00E84D8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96C"/>
    <w:rsid w:val="00E91D4D"/>
    <w:rsid w:val="00E91F1C"/>
    <w:rsid w:val="00E92236"/>
    <w:rsid w:val="00E929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0EA6"/>
    <w:rsid w:val="00EA1533"/>
    <w:rsid w:val="00EA1632"/>
    <w:rsid w:val="00EA1925"/>
    <w:rsid w:val="00EA1974"/>
    <w:rsid w:val="00EA1A18"/>
    <w:rsid w:val="00EA1B24"/>
    <w:rsid w:val="00EA1E6F"/>
    <w:rsid w:val="00EA211E"/>
    <w:rsid w:val="00EA3051"/>
    <w:rsid w:val="00EA35DA"/>
    <w:rsid w:val="00EA3881"/>
    <w:rsid w:val="00EA3B2E"/>
    <w:rsid w:val="00EA3B3B"/>
    <w:rsid w:val="00EA3BBC"/>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19"/>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7BC"/>
    <w:rsid w:val="00EC0A3A"/>
    <w:rsid w:val="00EC1173"/>
    <w:rsid w:val="00EC11B6"/>
    <w:rsid w:val="00EC11BE"/>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FE8"/>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3F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98"/>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8A1"/>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66F"/>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26"/>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D6D"/>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12"/>
    <w:rsid w:val="00F12C29"/>
    <w:rsid w:val="00F12D52"/>
    <w:rsid w:val="00F12FA9"/>
    <w:rsid w:val="00F12FDB"/>
    <w:rsid w:val="00F1324A"/>
    <w:rsid w:val="00F13418"/>
    <w:rsid w:val="00F13B8A"/>
    <w:rsid w:val="00F140C8"/>
    <w:rsid w:val="00F14109"/>
    <w:rsid w:val="00F14482"/>
    <w:rsid w:val="00F14515"/>
    <w:rsid w:val="00F145CF"/>
    <w:rsid w:val="00F14765"/>
    <w:rsid w:val="00F148C6"/>
    <w:rsid w:val="00F14D09"/>
    <w:rsid w:val="00F156B5"/>
    <w:rsid w:val="00F158C8"/>
    <w:rsid w:val="00F15BA3"/>
    <w:rsid w:val="00F15E8B"/>
    <w:rsid w:val="00F15EA2"/>
    <w:rsid w:val="00F15EF3"/>
    <w:rsid w:val="00F15F82"/>
    <w:rsid w:val="00F16395"/>
    <w:rsid w:val="00F165BC"/>
    <w:rsid w:val="00F1687A"/>
    <w:rsid w:val="00F16CC0"/>
    <w:rsid w:val="00F16F88"/>
    <w:rsid w:val="00F16FAE"/>
    <w:rsid w:val="00F17253"/>
    <w:rsid w:val="00F17319"/>
    <w:rsid w:val="00F17E7A"/>
    <w:rsid w:val="00F2004F"/>
    <w:rsid w:val="00F2027D"/>
    <w:rsid w:val="00F2028B"/>
    <w:rsid w:val="00F2032A"/>
    <w:rsid w:val="00F2064D"/>
    <w:rsid w:val="00F20C03"/>
    <w:rsid w:val="00F21270"/>
    <w:rsid w:val="00F2127F"/>
    <w:rsid w:val="00F21346"/>
    <w:rsid w:val="00F21361"/>
    <w:rsid w:val="00F2147D"/>
    <w:rsid w:val="00F214B8"/>
    <w:rsid w:val="00F21A3B"/>
    <w:rsid w:val="00F21AFE"/>
    <w:rsid w:val="00F21D9A"/>
    <w:rsid w:val="00F21F46"/>
    <w:rsid w:val="00F22160"/>
    <w:rsid w:val="00F2269B"/>
    <w:rsid w:val="00F2300C"/>
    <w:rsid w:val="00F2311C"/>
    <w:rsid w:val="00F233A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E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5"/>
    <w:rsid w:val="00F54721"/>
    <w:rsid w:val="00F54AEB"/>
    <w:rsid w:val="00F54D35"/>
    <w:rsid w:val="00F54D3A"/>
    <w:rsid w:val="00F55101"/>
    <w:rsid w:val="00F552BD"/>
    <w:rsid w:val="00F556C5"/>
    <w:rsid w:val="00F55B22"/>
    <w:rsid w:val="00F560C3"/>
    <w:rsid w:val="00F56179"/>
    <w:rsid w:val="00F56293"/>
    <w:rsid w:val="00F564AC"/>
    <w:rsid w:val="00F569FC"/>
    <w:rsid w:val="00F56B6F"/>
    <w:rsid w:val="00F56E80"/>
    <w:rsid w:val="00F56F65"/>
    <w:rsid w:val="00F57151"/>
    <w:rsid w:val="00F57491"/>
    <w:rsid w:val="00F5797D"/>
    <w:rsid w:val="00F57A34"/>
    <w:rsid w:val="00F57A36"/>
    <w:rsid w:val="00F57B8E"/>
    <w:rsid w:val="00F57CB2"/>
    <w:rsid w:val="00F57EF5"/>
    <w:rsid w:val="00F60169"/>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8C"/>
    <w:rsid w:val="00F66069"/>
    <w:rsid w:val="00F6622F"/>
    <w:rsid w:val="00F66410"/>
    <w:rsid w:val="00F666A7"/>
    <w:rsid w:val="00F66CDF"/>
    <w:rsid w:val="00F66E1D"/>
    <w:rsid w:val="00F67748"/>
    <w:rsid w:val="00F67891"/>
    <w:rsid w:val="00F67A3A"/>
    <w:rsid w:val="00F67A55"/>
    <w:rsid w:val="00F67C10"/>
    <w:rsid w:val="00F67EE2"/>
    <w:rsid w:val="00F70869"/>
    <w:rsid w:val="00F70BCF"/>
    <w:rsid w:val="00F70D79"/>
    <w:rsid w:val="00F70FA6"/>
    <w:rsid w:val="00F71209"/>
    <w:rsid w:val="00F71D97"/>
    <w:rsid w:val="00F72157"/>
    <w:rsid w:val="00F72A8A"/>
    <w:rsid w:val="00F72D3D"/>
    <w:rsid w:val="00F72EC5"/>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3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42F"/>
    <w:rsid w:val="00F84AB1"/>
    <w:rsid w:val="00F84F58"/>
    <w:rsid w:val="00F853A9"/>
    <w:rsid w:val="00F85703"/>
    <w:rsid w:val="00F85B74"/>
    <w:rsid w:val="00F85E5F"/>
    <w:rsid w:val="00F865E8"/>
    <w:rsid w:val="00F868C1"/>
    <w:rsid w:val="00F868CA"/>
    <w:rsid w:val="00F86BCA"/>
    <w:rsid w:val="00F87A3E"/>
    <w:rsid w:val="00F90004"/>
    <w:rsid w:val="00F9046C"/>
    <w:rsid w:val="00F90875"/>
    <w:rsid w:val="00F908F5"/>
    <w:rsid w:val="00F90B5D"/>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65"/>
    <w:rsid w:val="00FA0088"/>
    <w:rsid w:val="00FA056A"/>
    <w:rsid w:val="00FA0636"/>
    <w:rsid w:val="00FA0E61"/>
    <w:rsid w:val="00FA1161"/>
    <w:rsid w:val="00FA125A"/>
    <w:rsid w:val="00FA1CF5"/>
    <w:rsid w:val="00FA21A4"/>
    <w:rsid w:val="00FA2296"/>
    <w:rsid w:val="00FA23D1"/>
    <w:rsid w:val="00FA28DD"/>
    <w:rsid w:val="00FA2FED"/>
    <w:rsid w:val="00FA364E"/>
    <w:rsid w:val="00FA39FD"/>
    <w:rsid w:val="00FA3CFB"/>
    <w:rsid w:val="00FA3DF7"/>
    <w:rsid w:val="00FA4477"/>
    <w:rsid w:val="00FA4B51"/>
    <w:rsid w:val="00FA4B5C"/>
    <w:rsid w:val="00FA5285"/>
    <w:rsid w:val="00FA6EE2"/>
    <w:rsid w:val="00FA7140"/>
    <w:rsid w:val="00FA7265"/>
    <w:rsid w:val="00FA753E"/>
    <w:rsid w:val="00FA759E"/>
    <w:rsid w:val="00FA7AF9"/>
    <w:rsid w:val="00FA7C94"/>
    <w:rsid w:val="00FA7CEE"/>
    <w:rsid w:val="00FA7D46"/>
    <w:rsid w:val="00FA7EEB"/>
    <w:rsid w:val="00FB020C"/>
    <w:rsid w:val="00FB052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5A8"/>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63"/>
    <w:rsid w:val="00FD0D7F"/>
    <w:rsid w:val="00FD0F7A"/>
    <w:rsid w:val="00FD0FB0"/>
    <w:rsid w:val="00FD17AC"/>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97B"/>
    <w:rsid w:val="00FE1B9D"/>
    <w:rsid w:val="00FE1D17"/>
    <w:rsid w:val="00FE2554"/>
    <w:rsid w:val="00FE25C0"/>
    <w:rsid w:val="00FE2971"/>
    <w:rsid w:val="00FE2C78"/>
    <w:rsid w:val="00FE2E6D"/>
    <w:rsid w:val="00FE2EE1"/>
    <w:rsid w:val="00FE2F41"/>
    <w:rsid w:val="00FE325F"/>
    <w:rsid w:val="00FE33F5"/>
    <w:rsid w:val="00FE34CE"/>
    <w:rsid w:val="00FE3D2C"/>
    <w:rsid w:val="00FE4327"/>
    <w:rsid w:val="00FE435C"/>
    <w:rsid w:val="00FE4C19"/>
    <w:rsid w:val="00FE4FB6"/>
    <w:rsid w:val="00FE5738"/>
    <w:rsid w:val="00FE5A9E"/>
    <w:rsid w:val="00FE5EBE"/>
    <w:rsid w:val="00FE62F5"/>
    <w:rsid w:val="00FE63EA"/>
    <w:rsid w:val="00FE64C5"/>
    <w:rsid w:val="00FE661D"/>
    <w:rsid w:val="00FE6630"/>
    <w:rsid w:val="00FE6D80"/>
    <w:rsid w:val="00FE6F4A"/>
    <w:rsid w:val="00FE778D"/>
    <w:rsid w:val="00FE78DC"/>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29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29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76950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EFC5283-5F0D-4309-9DF8-C20A022A0225}">
  <ds:schemaRefs>
    <ds:schemaRef ds:uri="http://schemas.openxmlformats.org/officeDocument/2006/bibliography"/>
  </ds:schemaRefs>
</ds:datastoreItem>
</file>

<file path=customXml/itemProps100.xml><?xml version="1.0" encoding="utf-8"?>
<ds:datastoreItem xmlns:ds="http://schemas.openxmlformats.org/officeDocument/2006/customXml" ds:itemID="{D674D1E8-0398-4C85-93DA-39DABC8A31F5}">
  <ds:schemaRefs>
    <ds:schemaRef ds:uri="http://schemas.openxmlformats.org/officeDocument/2006/bibliography"/>
  </ds:schemaRefs>
</ds:datastoreItem>
</file>

<file path=customXml/itemProps101.xml><?xml version="1.0" encoding="utf-8"?>
<ds:datastoreItem xmlns:ds="http://schemas.openxmlformats.org/officeDocument/2006/customXml" ds:itemID="{A005D7B3-36CD-4D2D-98C5-6B4F430C1504}">
  <ds:schemaRefs>
    <ds:schemaRef ds:uri="http://schemas.openxmlformats.org/officeDocument/2006/bibliography"/>
  </ds:schemaRefs>
</ds:datastoreItem>
</file>

<file path=customXml/itemProps102.xml><?xml version="1.0" encoding="utf-8"?>
<ds:datastoreItem xmlns:ds="http://schemas.openxmlformats.org/officeDocument/2006/customXml" ds:itemID="{D2BD1F12-7BF4-4D98-B124-62DBA6DBD0AF}">
  <ds:schemaRefs>
    <ds:schemaRef ds:uri="http://schemas.openxmlformats.org/officeDocument/2006/bibliography"/>
  </ds:schemaRefs>
</ds:datastoreItem>
</file>

<file path=customXml/itemProps103.xml><?xml version="1.0" encoding="utf-8"?>
<ds:datastoreItem xmlns:ds="http://schemas.openxmlformats.org/officeDocument/2006/customXml" ds:itemID="{7A3558C3-5F22-4B5D-9A7B-BD764E645F81}">
  <ds:schemaRefs>
    <ds:schemaRef ds:uri="http://schemas.openxmlformats.org/officeDocument/2006/bibliography"/>
  </ds:schemaRefs>
</ds:datastoreItem>
</file>

<file path=customXml/itemProps104.xml><?xml version="1.0" encoding="utf-8"?>
<ds:datastoreItem xmlns:ds="http://schemas.openxmlformats.org/officeDocument/2006/customXml" ds:itemID="{6F6AFCAE-6936-4E57-8ADF-7B181007D039}">
  <ds:schemaRefs>
    <ds:schemaRef ds:uri="http://schemas.openxmlformats.org/officeDocument/2006/bibliography"/>
  </ds:schemaRefs>
</ds:datastoreItem>
</file>

<file path=customXml/itemProps105.xml><?xml version="1.0" encoding="utf-8"?>
<ds:datastoreItem xmlns:ds="http://schemas.openxmlformats.org/officeDocument/2006/customXml" ds:itemID="{5B8F751E-2C97-4BB3-A8D2-7557CB38E9E5}">
  <ds:schemaRefs>
    <ds:schemaRef ds:uri="http://schemas.openxmlformats.org/officeDocument/2006/bibliography"/>
  </ds:schemaRefs>
</ds:datastoreItem>
</file>

<file path=customXml/itemProps106.xml><?xml version="1.0" encoding="utf-8"?>
<ds:datastoreItem xmlns:ds="http://schemas.openxmlformats.org/officeDocument/2006/customXml" ds:itemID="{7A81F45A-FCF6-4C0A-8A43-C80C6A40F625}">
  <ds:schemaRefs>
    <ds:schemaRef ds:uri="http://schemas.openxmlformats.org/officeDocument/2006/bibliography"/>
  </ds:schemaRefs>
</ds:datastoreItem>
</file>

<file path=customXml/itemProps107.xml><?xml version="1.0" encoding="utf-8"?>
<ds:datastoreItem xmlns:ds="http://schemas.openxmlformats.org/officeDocument/2006/customXml" ds:itemID="{8EDB7A14-52F8-491E-BB8F-29C5D01A820C}">
  <ds:schemaRefs>
    <ds:schemaRef ds:uri="http://schemas.openxmlformats.org/officeDocument/2006/bibliography"/>
  </ds:schemaRefs>
</ds:datastoreItem>
</file>

<file path=customXml/itemProps108.xml><?xml version="1.0" encoding="utf-8"?>
<ds:datastoreItem xmlns:ds="http://schemas.openxmlformats.org/officeDocument/2006/customXml" ds:itemID="{2274ED16-F080-4D8C-A8E3-F8F876A4DF6B}">
  <ds:schemaRefs>
    <ds:schemaRef ds:uri="http://schemas.openxmlformats.org/officeDocument/2006/bibliography"/>
  </ds:schemaRefs>
</ds:datastoreItem>
</file>

<file path=customXml/itemProps109.xml><?xml version="1.0" encoding="utf-8"?>
<ds:datastoreItem xmlns:ds="http://schemas.openxmlformats.org/officeDocument/2006/customXml" ds:itemID="{54539ACB-0607-4B94-ABA3-71F5FD5A7FDD}">
  <ds:schemaRefs>
    <ds:schemaRef ds:uri="http://schemas.openxmlformats.org/officeDocument/2006/bibliography"/>
  </ds:schemaRefs>
</ds:datastoreItem>
</file>

<file path=customXml/itemProps11.xml><?xml version="1.0" encoding="utf-8"?>
<ds:datastoreItem xmlns:ds="http://schemas.openxmlformats.org/officeDocument/2006/customXml" ds:itemID="{2282A6C2-A110-481D-806C-B26D1E1FE721}">
  <ds:schemaRefs>
    <ds:schemaRef ds:uri="http://schemas.openxmlformats.org/officeDocument/2006/bibliography"/>
  </ds:schemaRefs>
</ds:datastoreItem>
</file>

<file path=customXml/itemProps110.xml><?xml version="1.0" encoding="utf-8"?>
<ds:datastoreItem xmlns:ds="http://schemas.openxmlformats.org/officeDocument/2006/customXml" ds:itemID="{FF24D398-BBC3-40FA-989B-18120F7B410B}">
  <ds:schemaRefs>
    <ds:schemaRef ds:uri="http://schemas.openxmlformats.org/officeDocument/2006/bibliography"/>
  </ds:schemaRefs>
</ds:datastoreItem>
</file>

<file path=customXml/itemProps111.xml><?xml version="1.0" encoding="utf-8"?>
<ds:datastoreItem xmlns:ds="http://schemas.openxmlformats.org/officeDocument/2006/customXml" ds:itemID="{B428118F-D28A-4246-A847-3B155B4C6214}">
  <ds:schemaRefs>
    <ds:schemaRef ds:uri="http://schemas.openxmlformats.org/officeDocument/2006/bibliography"/>
  </ds:schemaRefs>
</ds:datastoreItem>
</file>

<file path=customXml/itemProps112.xml><?xml version="1.0" encoding="utf-8"?>
<ds:datastoreItem xmlns:ds="http://schemas.openxmlformats.org/officeDocument/2006/customXml" ds:itemID="{DF0C1BBE-F7F5-4D71-9CC9-C041452B09EF}">
  <ds:schemaRefs>
    <ds:schemaRef ds:uri="http://schemas.openxmlformats.org/officeDocument/2006/bibliography"/>
  </ds:schemaRefs>
</ds:datastoreItem>
</file>

<file path=customXml/itemProps113.xml><?xml version="1.0" encoding="utf-8"?>
<ds:datastoreItem xmlns:ds="http://schemas.openxmlformats.org/officeDocument/2006/customXml" ds:itemID="{FB2363E4-1B31-4075-B7D4-3C96C5D1BA6F}">
  <ds:schemaRefs>
    <ds:schemaRef ds:uri="http://schemas.openxmlformats.org/officeDocument/2006/bibliography"/>
  </ds:schemaRefs>
</ds:datastoreItem>
</file>

<file path=customXml/itemProps114.xml><?xml version="1.0" encoding="utf-8"?>
<ds:datastoreItem xmlns:ds="http://schemas.openxmlformats.org/officeDocument/2006/customXml" ds:itemID="{16FE5E1D-0401-42D0-BE39-FA8FF410BEF9}">
  <ds:schemaRefs>
    <ds:schemaRef ds:uri="http://schemas.openxmlformats.org/officeDocument/2006/bibliography"/>
  </ds:schemaRefs>
</ds:datastoreItem>
</file>

<file path=customXml/itemProps115.xml><?xml version="1.0" encoding="utf-8"?>
<ds:datastoreItem xmlns:ds="http://schemas.openxmlformats.org/officeDocument/2006/customXml" ds:itemID="{7DD6E64E-8EB3-4B01-B6E2-8573AFB7233A}">
  <ds:schemaRefs>
    <ds:schemaRef ds:uri="http://schemas.openxmlformats.org/officeDocument/2006/bibliography"/>
  </ds:schemaRefs>
</ds:datastoreItem>
</file>

<file path=customXml/itemProps116.xml><?xml version="1.0" encoding="utf-8"?>
<ds:datastoreItem xmlns:ds="http://schemas.openxmlformats.org/officeDocument/2006/customXml" ds:itemID="{472C13C3-43D6-4CE0-BD08-466AEFCF1846}">
  <ds:schemaRefs>
    <ds:schemaRef ds:uri="http://schemas.openxmlformats.org/officeDocument/2006/bibliography"/>
  </ds:schemaRefs>
</ds:datastoreItem>
</file>

<file path=customXml/itemProps117.xml><?xml version="1.0" encoding="utf-8"?>
<ds:datastoreItem xmlns:ds="http://schemas.openxmlformats.org/officeDocument/2006/customXml" ds:itemID="{05F3BC44-3885-4A9F-AE02-8277333C23F4}">
  <ds:schemaRefs>
    <ds:schemaRef ds:uri="http://schemas.openxmlformats.org/officeDocument/2006/bibliography"/>
  </ds:schemaRefs>
</ds:datastoreItem>
</file>

<file path=customXml/itemProps118.xml><?xml version="1.0" encoding="utf-8"?>
<ds:datastoreItem xmlns:ds="http://schemas.openxmlformats.org/officeDocument/2006/customXml" ds:itemID="{257F5F1E-84C7-4671-9B98-B33A0AC17CA3}">
  <ds:schemaRefs>
    <ds:schemaRef ds:uri="http://schemas.openxmlformats.org/officeDocument/2006/bibliography"/>
  </ds:schemaRefs>
</ds:datastoreItem>
</file>

<file path=customXml/itemProps119.xml><?xml version="1.0" encoding="utf-8"?>
<ds:datastoreItem xmlns:ds="http://schemas.openxmlformats.org/officeDocument/2006/customXml" ds:itemID="{BEAD2DC8-69AD-458D-B7B2-E09E39F7E499}">
  <ds:schemaRefs>
    <ds:schemaRef ds:uri="http://schemas.openxmlformats.org/officeDocument/2006/bibliography"/>
  </ds:schemaRefs>
</ds:datastoreItem>
</file>

<file path=customXml/itemProps12.xml><?xml version="1.0" encoding="utf-8"?>
<ds:datastoreItem xmlns:ds="http://schemas.openxmlformats.org/officeDocument/2006/customXml" ds:itemID="{016C7DC3-1044-4A2B-96E1-5B4DC838282F}">
  <ds:schemaRefs>
    <ds:schemaRef ds:uri="http://schemas.openxmlformats.org/officeDocument/2006/bibliography"/>
  </ds:schemaRefs>
</ds:datastoreItem>
</file>

<file path=customXml/itemProps120.xml><?xml version="1.0" encoding="utf-8"?>
<ds:datastoreItem xmlns:ds="http://schemas.openxmlformats.org/officeDocument/2006/customXml" ds:itemID="{4CE88789-7AF1-48F4-ADC3-19C25CCEE135}">
  <ds:schemaRefs>
    <ds:schemaRef ds:uri="http://schemas.openxmlformats.org/officeDocument/2006/bibliography"/>
  </ds:schemaRefs>
</ds:datastoreItem>
</file>

<file path=customXml/itemProps121.xml><?xml version="1.0" encoding="utf-8"?>
<ds:datastoreItem xmlns:ds="http://schemas.openxmlformats.org/officeDocument/2006/customXml" ds:itemID="{9D43CB10-DB0A-47D5-B231-AD3D6CD7345A}">
  <ds:schemaRefs>
    <ds:schemaRef ds:uri="http://schemas.openxmlformats.org/officeDocument/2006/bibliography"/>
  </ds:schemaRefs>
</ds:datastoreItem>
</file>

<file path=customXml/itemProps122.xml><?xml version="1.0" encoding="utf-8"?>
<ds:datastoreItem xmlns:ds="http://schemas.openxmlformats.org/officeDocument/2006/customXml" ds:itemID="{24A48256-A83D-408E-99CA-6CAFA26138C8}">
  <ds:schemaRefs>
    <ds:schemaRef ds:uri="http://schemas.openxmlformats.org/officeDocument/2006/bibliography"/>
  </ds:schemaRefs>
</ds:datastoreItem>
</file>

<file path=customXml/itemProps123.xml><?xml version="1.0" encoding="utf-8"?>
<ds:datastoreItem xmlns:ds="http://schemas.openxmlformats.org/officeDocument/2006/customXml" ds:itemID="{174B9221-3F5D-495F-B3DF-0EBFB53A0FD9}">
  <ds:schemaRefs>
    <ds:schemaRef ds:uri="http://schemas.openxmlformats.org/officeDocument/2006/bibliography"/>
  </ds:schemaRefs>
</ds:datastoreItem>
</file>

<file path=customXml/itemProps124.xml><?xml version="1.0" encoding="utf-8"?>
<ds:datastoreItem xmlns:ds="http://schemas.openxmlformats.org/officeDocument/2006/customXml" ds:itemID="{EFB7F8DC-9934-47BF-8971-76B84B633C6B}">
  <ds:schemaRefs>
    <ds:schemaRef ds:uri="http://schemas.openxmlformats.org/officeDocument/2006/bibliography"/>
  </ds:schemaRefs>
</ds:datastoreItem>
</file>

<file path=customXml/itemProps125.xml><?xml version="1.0" encoding="utf-8"?>
<ds:datastoreItem xmlns:ds="http://schemas.openxmlformats.org/officeDocument/2006/customXml" ds:itemID="{3FF508E0-0B99-4B48-8ACF-BD798E60CBFD}">
  <ds:schemaRefs>
    <ds:schemaRef ds:uri="http://schemas.openxmlformats.org/officeDocument/2006/bibliography"/>
  </ds:schemaRefs>
</ds:datastoreItem>
</file>

<file path=customXml/itemProps126.xml><?xml version="1.0" encoding="utf-8"?>
<ds:datastoreItem xmlns:ds="http://schemas.openxmlformats.org/officeDocument/2006/customXml" ds:itemID="{E65ED634-8664-4341-81EF-3A11B61D234B}">
  <ds:schemaRefs>
    <ds:schemaRef ds:uri="http://schemas.openxmlformats.org/officeDocument/2006/bibliography"/>
  </ds:schemaRefs>
</ds:datastoreItem>
</file>

<file path=customXml/itemProps127.xml><?xml version="1.0" encoding="utf-8"?>
<ds:datastoreItem xmlns:ds="http://schemas.openxmlformats.org/officeDocument/2006/customXml" ds:itemID="{5205DADB-FDD8-4C19-9B41-E0A8D1EEF551}">
  <ds:schemaRefs>
    <ds:schemaRef ds:uri="http://schemas.openxmlformats.org/officeDocument/2006/bibliography"/>
  </ds:schemaRefs>
</ds:datastoreItem>
</file>

<file path=customXml/itemProps128.xml><?xml version="1.0" encoding="utf-8"?>
<ds:datastoreItem xmlns:ds="http://schemas.openxmlformats.org/officeDocument/2006/customXml" ds:itemID="{4372769D-1090-4059-9F71-10815B9D243E}">
  <ds:schemaRefs>
    <ds:schemaRef ds:uri="http://schemas.openxmlformats.org/officeDocument/2006/bibliography"/>
  </ds:schemaRefs>
</ds:datastoreItem>
</file>

<file path=customXml/itemProps129.xml><?xml version="1.0" encoding="utf-8"?>
<ds:datastoreItem xmlns:ds="http://schemas.openxmlformats.org/officeDocument/2006/customXml" ds:itemID="{014BF579-D40C-4F77-9632-0BABCEB92CFB}">
  <ds:schemaRefs>
    <ds:schemaRef ds:uri="http://schemas.openxmlformats.org/officeDocument/2006/bibliography"/>
  </ds:schemaRefs>
</ds:datastoreItem>
</file>

<file path=customXml/itemProps13.xml><?xml version="1.0" encoding="utf-8"?>
<ds:datastoreItem xmlns:ds="http://schemas.openxmlformats.org/officeDocument/2006/customXml" ds:itemID="{B84B5D31-09B5-47E9-94FD-56E0393BD299}">
  <ds:schemaRefs>
    <ds:schemaRef ds:uri="http://schemas.openxmlformats.org/officeDocument/2006/bibliography"/>
  </ds:schemaRefs>
</ds:datastoreItem>
</file>

<file path=customXml/itemProps130.xml><?xml version="1.0" encoding="utf-8"?>
<ds:datastoreItem xmlns:ds="http://schemas.openxmlformats.org/officeDocument/2006/customXml" ds:itemID="{09F9EE52-CC83-4522-AFF9-34024B94A9AC}">
  <ds:schemaRefs>
    <ds:schemaRef ds:uri="http://schemas.openxmlformats.org/officeDocument/2006/bibliography"/>
  </ds:schemaRefs>
</ds:datastoreItem>
</file>

<file path=customXml/itemProps131.xml><?xml version="1.0" encoding="utf-8"?>
<ds:datastoreItem xmlns:ds="http://schemas.openxmlformats.org/officeDocument/2006/customXml" ds:itemID="{04DCC7C2-C2A1-44F3-B83B-390ED235AEFF}">
  <ds:schemaRefs>
    <ds:schemaRef ds:uri="http://schemas.openxmlformats.org/officeDocument/2006/bibliography"/>
  </ds:schemaRefs>
</ds:datastoreItem>
</file>

<file path=customXml/itemProps132.xml><?xml version="1.0" encoding="utf-8"?>
<ds:datastoreItem xmlns:ds="http://schemas.openxmlformats.org/officeDocument/2006/customXml" ds:itemID="{017ED7CC-20F4-4E3E-82A0-F196CBEE9417}">
  <ds:schemaRefs>
    <ds:schemaRef ds:uri="http://schemas.openxmlformats.org/officeDocument/2006/bibliography"/>
  </ds:schemaRefs>
</ds:datastoreItem>
</file>

<file path=customXml/itemProps133.xml><?xml version="1.0" encoding="utf-8"?>
<ds:datastoreItem xmlns:ds="http://schemas.openxmlformats.org/officeDocument/2006/customXml" ds:itemID="{D5029F8B-06F3-48ED-8B53-93D57DF319B6}">
  <ds:schemaRefs>
    <ds:schemaRef ds:uri="http://schemas.openxmlformats.org/officeDocument/2006/bibliography"/>
  </ds:schemaRefs>
</ds:datastoreItem>
</file>

<file path=customXml/itemProps134.xml><?xml version="1.0" encoding="utf-8"?>
<ds:datastoreItem xmlns:ds="http://schemas.openxmlformats.org/officeDocument/2006/customXml" ds:itemID="{8C304F34-FB02-4D9B-BF05-C46DEBEA7F79}">
  <ds:schemaRefs>
    <ds:schemaRef ds:uri="http://schemas.openxmlformats.org/officeDocument/2006/bibliography"/>
  </ds:schemaRefs>
</ds:datastoreItem>
</file>

<file path=customXml/itemProps135.xml><?xml version="1.0" encoding="utf-8"?>
<ds:datastoreItem xmlns:ds="http://schemas.openxmlformats.org/officeDocument/2006/customXml" ds:itemID="{09D3BF40-F558-4587-A27E-4552B25023BA}">
  <ds:schemaRefs>
    <ds:schemaRef ds:uri="http://schemas.openxmlformats.org/officeDocument/2006/bibliography"/>
  </ds:schemaRefs>
</ds:datastoreItem>
</file>

<file path=customXml/itemProps136.xml><?xml version="1.0" encoding="utf-8"?>
<ds:datastoreItem xmlns:ds="http://schemas.openxmlformats.org/officeDocument/2006/customXml" ds:itemID="{FD72C633-47D4-449B-84D7-01C0E5A43563}">
  <ds:schemaRefs>
    <ds:schemaRef ds:uri="http://schemas.openxmlformats.org/officeDocument/2006/bibliography"/>
  </ds:schemaRefs>
</ds:datastoreItem>
</file>

<file path=customXml/itemProps137.xml><?xml version="1.0" encoding="utf-8"?>
<ds:datastoreItem xmlns:ds="http://schemas.openxmlformats.org/officeDocument/2006/customXml" ds:itemID="{5C1B363F-9BD6-4094-A764-5C6D7FB38F7E}">
  <ds:schemaRefs>
    <ds:schemaRef ds:uri="http://schemas.openxmlformats.org/officeDocument/2006/bibliography"/>
  </ds:schemaRefs>
</ds:datastoreItem>
</file>

<file path=customXml/itemProps138.xml><?xml version="1.0" encoding="utf-8"?>
<ds:datastoreItem xmlns:ds="http://schemas.openxmlformats.org/officeDocument/2006/customXml" ds:itemID="{BC96BAB3-932D-4895-BBDB-75595EAF64F8}">
  <ds:schemaRefs>
    <ds:schemaRef ds:uri="http://schemas.openxmlformats.org/officeDocument/2006/bibliography"/>
  </ds:schemaRefs>
</ds:datastoreItem>
</file>

<file path=customXml/itemProps139.xml><?xml version="1.0" encoding="utf-8"?>
<ds:datastoreItem xmlns:ds="http://schemas.openxmlformats.org/officeDocument/2006/customXml" ds:itemID="{B5B08ADC-CB91-4148-881D-B363BFD14AF0}">
  <ds:schemaRefs>
    <ds:schemaRef ds:uri="http://schemas.openxmlformats.org/officeDocument/2006/bibliography"/>
  </ds:schemaRefs>
</ds:datastoreItem>
</file>

<file path=customXml/itemProps14.xml><?xml version="1.0" encoding="utf-8"?>
<ds:datastoreItem xmlns:ds="http://schemas.openxmlformats.org/officeDocument/2006/customXml" ds:itemID="{947DB70F-6F18-4C76-A61F-469039F13E16}">
  <ds:schemaRefs>
    <ds:schemaRef ds:uri="http://schemas.openxmlformats.org/officeDocument/2006/bibliography"/>
  </ds:schemaRefs>
</ds:datastoreItem>
</file>

<file path=customXml/itemProps140.xml><?xml version="1.0" encoding="utf-8"?>
<ds:datastoreItem xmlns:ds="http://schemas.openxmlformats.org/officeDocument/2006/customXml" ds:itemID="{1A2B7073-256C-4F38-A888-28656085F824}">
  <ds:schemaRefs>
    <ds:schemaRef ds:uri="http://schemas.openxmlformats.org/officeDocument/2006/bibliography"/>
  </ds:schemaRefs>
</ds:datastoreItem>
</file>

<file path=customXml/itemProps141.xml><?xml version="1.0" encoding="utf-8"?>
<ds:datastoreItem xmlns:ds="http://schemas.openxmlformats.org/officeDocument/2006/customXml" ds:itemID="{3292C9E7-D44E-4FA1-AFC4-D8F4E6A2B9A3}">
  <ds:schemaRefs>
    <ds:schemaRef ds:uri="http://schemas.openxmlformats.org/officeDocument/2006/bibliography"/>
  </ds:schemaRefs>
</ds:datastoreItem>
</file>

<file path=customXml/itemProps142.xml><?xml version="1.0" encoding="utf-8"?>
<ds:datastoreItem xmlns:ds="http://schemas.openxmlformats.org/officeDocument/2006/customXml" ds:itemID="{8FCE365A-A327-49A5-8EBC-3DF9E4EB7D4C}">
  <ds:schemaRefs>
    <ds:schemaRef ds:uri="http://schemas.openxmlformats.org/officeDocument/2006/bibliography"/>
  </ds:schemaRefs>
</ds:datastoreItem>
</file>

<file path=customXml/itemProps143.xml><?xml version="1.0" encoding="utf-8"?>
<ds:datastoreItem xmlns:ds="http://schemas.openxmlformats.org/officeDocument/2006/customXml" ds:itemID="{A3805088-99F8-48FA-BC2B-FF9B970655D3}">
  <ds:schemaRefs>
    <ds:schemaRef ds:uri="http://schemas.openxmlformats.org/officeDocument/2006/bibliography"/>
  </ds:schemaRefs>
</ds:datastoreItem>
</file>

<file path=customXml/itemProps144.xml><?xml version="1.0" encoding="utf-8"?>
<ds:datastoreItem xmlns:ds="http://schemas.openxmlformats.org/officeDocument/2006/customXml" ds:itemID="{B0A44A2D-BEF9-4737-AF3C-5A7A0B6CC454}">
  <ds:schemaRefs>
    <ds:schemaRef ds:uri="http://schemas.openxmlformats.org/officeDocument/2006/bibliography"/>
  </ds:schemaRefs>
</ds:datastoreItem>
</file>

<file path=customXml/itemProps145.xml><?xml version="1.0" encoding="utf-8"?>
<ds:datastoreItem xmlns:ds="http://schemas.openxmlformats.org/officeDocument/2006/customXml" ds:itemID="{F5F5B6E4-B405-426C-962B-3D0EFF4E6543}">
  <ds:schemaRefs>
    <ds:schemaRef ds:uri="http://schemas.openxmlformats.org/officeDocument/2006/bibliography"/>
  </ds:schemaRefs>
</ds:datastoreItem>
</file>

<file path=customXml/itemProps146.xml><?xml version="1.0" encoding="utf-8"?>
<ds:datastoreItem xmlns:ds="http://schemas.openxmlformats.org/officeDocument/2006/customXml" ds:itemID="{D63F3EFC-A7F2-42F3-B46A-006CD26D0E25}">
  <ds:schemaRefs>
    <ds:schemaRef ds:uri="http://schemas.openxmlformats.org/officeDocument/2006/bibliography"/>
  </ds:schemaRefs>
</ds:datastoreItem>
</file>

<file path=customXml/itemProps147.xml><?xml version="1.0" encoding="utf-8"?>
<ds:datastoreItem xmlns:ds="http://schemas.openxmlformats.org/officeDocument/2006/customXml" ds:itemID="{26D8C21C-D59D-433E-BBFC-7438B6D44B9C}">
  <ds:schemaRefs>
    <ds:schemaRef ds:uri="http://schemas.openxmlformats.org/officeDocument/2006/bibliography"/>
  </ds:schemaRefs>
</ds:datastoreItem>
</file>

<file path=customXml/itemProps148.xml><?xml version="1.0" encoding="utf-8"?>
<ds:datastoreItem xmlns:ds="http://schemas.openxmlformats.org/officeDocument/2006/customXml" ds:itemID="{96144490-C2CE-46F6-880A-A08CB0B2CF8B}">
  <ds:schemaRefs>
    <ds:schemaRef ds:uri="http://schemas.openxmlformats.org/officeDocument/2006/bibliography"/>
  </ds:schemaRefs>
</ds:datastoreItem>
</file>

<file path=customXml/itemProps149.xml><?xml version="1.0" encoding="utf-8"?>
<ds:datastoreItem xmlns:ds="http://schemas.openxmlformats.org/officeDocument/2006/customXml" ds:itemID="{F70C22C5-B539-4E73-9A02-87D4BE8E73F7}">
  <ds:schemaRefs>
    <ds:schemaRef ds:uri="http://schemas.openxmlformats.org/officeDocument/2006/bibliography"/>
  </ds:schemaRefs>
</ds:datastoreItem>
</file>

<file path=customXml/itemProps15.xml><?xml version="1.0" encoding="utf-8"?>
<ds:datastoreItem xmlns:ds="http://schemas.openxmlformats.org/officeDocument/2006/customXml" ds:itemID="{23880F42-7813-4E7F-A6BC-6A2A25334595}">
  <ds:schemaRefs>
    <ds:schemaRef ds:uri="http://schemas.openxmlformats.org/officeDocument/2006/bibliography"/>
  </ds:schemaRefs>
</ds:datastoreItem>
</file>

<file path=customXml/itemProps150.xml><?xml version="1.0" encoding="utf-8"?>
<ds:datastoreItem xmlns:ds="http://schemas.openxmlformats.org/officeDocument/2006/customXml" ds:itemID="{BF43B61B-3E92-45D1-A0DD-4DB6C603EA63}">
  <ds:schemaRefs>
    <ds:schemaRef ds:uri="http://schemas.openxmlformats.org/officeDocument/2006/bibliography"/>
  </ds:schemaRefs>
</ds:datastoreItem>
</file>

<file path=customXml/itemProps151.xml><?xml version="1.0" encoding="utf-8"?>
<ds:datastoreItem xmlns:ds="http://schemas.openxmlformats.org/officeDocument/2006/customXml" ds:itemID="{EA848221-F5E4-46F0-B7A3-5D7BF4970133}">
  <ds:schemaRefs>
    <ds:schemaRef ds:uri="http://schemas.openxmlformats.org/officeDocument/2006/bibliography"/>
  </ds:schemaRefs>
</ds:datastoreItem>
</file>

<file path=customXml/itemProps152.xml><?xml version="1.0" encoding="utf-8"?>
<ds:datastoreItem xmlns:ds="http://schemas.openxmlformats.org/officeDocument/2006/customXml" ds:itemID="{01D9F3F0-9519-4DC5-BE3A-7DCB07739116}">
  <ds:schemaRefs>
    <ds:schemaRef ds:uri="http://schemas.openxmlformats.org/officeDocument/2006/bibliography"/>
  </ds:schemaRefs>
</ds:datastoreItem>
</file>

<file path=customXml/itemProps153.xml><?xml version="1.0" encoding="utf-8"?>
<ds:datastoreItem xmlns:ds="http://schemas.openxmlformats.org/officeDocument/2006/customXml" ds:itemID="{2E1C71C2-268C-4C73-B042-DEFBCF3D73EE}">
  <ds:schemaRefs>
    <ds:schemaRef ds:uri="http://schemas.openxmlformats.org/officeDocument/2006/bibliography"/>
  </ds:schemaRefs>
</ds:datastoreItem>
</file>

<file path=customXml/itemProps154.xml><?xml version="1.0" encoding="utf-8"?>
<ds:datastoreItem xmlns:ds="http://schemas.openxmlformats.org/officeDocument/2006/customXml" ds:itemID="{4C959B1C-7EBF-42CC-ADAF-7288837D81EA}">
  <ds:schemaRefs>
    <ds:schemaRef ds:uri="http://schemas.openxmlformats.org/officeDocument/2006/bibliography"/>
  </ds:schemaRefs>
</ds:datastoreItem>
</file>

<file path=customXml/itemProps155.xml><?xml version="1.0" encoding="utf-8"?>
<ds:datastoreItem xmlns:ds="http://schemas.openxmlformats.org/officeDocument/2006/customXml" ds:itemID="{23477727-DCE1-4D66-A0E8-201B9342EE1D}">
  <ds:schemaRefs>
    <ds:schemaRef ds:uri="http://schemas.openxmlformats.org/officeDocument/2006/bibliography"/>
  </ds:schemaRefs>
</ds:datastoreItem>
</file>

<file path=customXml/itemProps156.xml><?xml version="1.0" encoding="utf-8"?>
<ds:datastoreItem xmlns:ds="http://schemas.openxmlformats.org/officeDocument/2006/customXml" ds:itemID="{32397E36-707C-440F-925B-35DA73897019}">
  <ds:schemaRefs>
    <ds:schemaRef ds:uri="http://schemas.openxmlformats.org/officeDocument/2006/bibliography"/>
  </ds:schemaRefs>
</ds:datastoreItem>
</file>

<file path=customXml/itemProps157.xml><?xml version="1.0" encoding="utf-8"?>
<ds:datastoreItem xmlns:ds="http://schemas.openxmlformats.org/officeDocument/2006/customXml" ds:itemID="{80DD83DB-457C-4519-820A-B5B25DBF79E7}">
  <ds:schemaRefs>
    <ds:schemaRef ds:uri="http://schemas.openxmlformats.org/officeDocument/2006/bibliography"/>
  </ds:schemaRefs>
</ds:datastoreItem>
</file>

<file path=customXml/itemProps16.xml><?xml version="1.0" encoding="utf-8"?>
<ds:datastoreItem xmlns:ds="http://schemas.openxmlformats.org/officeDocument/2006/customXml" ds:itemID="{C8F0CFE6-E345-4598-BC70-41AA5D4A9BE7}">
  <ds:schemaRefs>
    <ds:schemaRef ds:uri="http://schemas.openxmlformats.org/officeDocument/2006/bibliography"/>
  </ds:schemaRefs>
</ds:datastoreItem>
</file>

<file path=customXml/itemProps17.xml><?xml version="1.0" encoding="utf-8"?>
<ds:datastoreItem xmlns:ds="http://schemas.openxmlformats.org/officeDocument/2006/customXml" ds:itemID="{02F9B9DF-A41C-40B7-A9DC-2BEE8C6BE7D6}">
  <ds:schemaRefs>
    <ds:schemaRef ds:uri="http://schemas.openxmlformats.org/officeDocument/2006/bibliography"/>
  </ds:schemaRefs>
</ds:datastoreItem>
</file>

<file path=customXml/itemProps18.xml><?xml version="1.0" encoding="utf-8"?>
<ds:datastoreItem xmlns:ds="http://schemas.openxmlformats.org/officeDocument/2006/customXml" ds:itemID="{99C438FE-C53B-4389-848B-484DA0BC0B3E}">
  <ds:schemaRefs>
    <ds:schemaRef ds:uri="http://schemas.openxmlformats.org/officeDocument/2006/bibliography"/>
  </ds:schemaRefs>
</ds:datastoreItem>
</file>

<file path=customXml/itemProps19.xml><?xml version="1.0" encoding="utf-8"?>
<ds:datastoreItem xmlns:ds="http://schemas.openxmlformats.org/officeDocument/2006/customXml" ds:itemID="{ED362806-0C5F-4C21-B054-5E279C038DBD}">
  <ds:schemaRefs>
    <ds:schemaRef ds:uri="http://schemas.openxmlformats.org/officeDocument/2006/bibliography"/>
  </ds:schemaRefs>
</ds:datastoreItem>
</file>

<file path=customXml/itemProps2.xml><?xml version="1.0" encoding="utf-8"?>
<ds:datastoreItem xmlns:ds="http://schemas.openxmlformats.org/officeDocument/2006/customXml" ds:itemID="{33E86ECB-C118-451B-81A8-EB368B90A073}">
  <ds:schemaRefs>
    <ds:schemaRef ds:uri="http://schemas.openxmlformats.org/officeDocument/2006/bibliography"/>
  </ds:schemaRefs>
</ds:datastoreItem>
</file>

<file path=customXml/itemProps20.xml><?xml version="1.0" encoding="utf-8"?>
<ds:datastoreItem xmlns:ds="http://schemas.openxmlformats.org/officeDocument/2006/customXml" ds:itemID="{E118B9A6-6E1C-40D6-B1EC-5BAC9154C9A2}">
  <ds:schemaRefs>
    <ds:schemaRef ds:uri="http://schemas.openxmlformats.org/officeDocument/2006/bibliography"/>
  </ds:schemaRefs>
</ds:datastoreItem>
</file>

<file path=customXml/itemProps21.xml><?xml version="1.0" encoding="utf-8"?>
<ds:datastoreItem xmlns:ds="http://schemas.openxmlformats.org/officeDocument/2006/customXml" ds:itemID="{91694F1F-18FE-4DD7-A88E-4E2C308E4497}">
  <ds:schemaRefs>
    <ds:schemaRef ds:uri="http://schemas.openxmlformats.org/officeDocument/2006/bibliography"/>
  </ds:schemaRefs>
</ds:datastoreItem>
</file>

<file path=customXml/itemProps22.xml><?xml version="1.0" encoding="utf-8"?>
<ds:datastoreItem xmlns:ds="http://schemas.openxmlformats.org/officeDocument/2006/customXml" ds:itemID="{FE16609F-0EF9-45EA-98DD-09D1A6C22D47}">
  <ds:schemaRefs>
    <ds:schemaRef ds:uri="http://schemas.openxmlformats.org/officeDocument/2006/bibliography"/>
  </ds:schemaRefs>
</ds:datastoreItem>
</file>

<file path=customXml/itemProps23.xml><?xml version="1.0" encoding="utf-8"?>
<ds:datastoreItem xmlns:ds="http://schemas.openxmlformats.org/officeDocument/2006/customXml" ds:itemID="{81654BFD-552D-44CA-B023-0BE7BE8B045B}">
  <ds:schemaRefs>
    <ds:schemaRef ds:uri="http://schemas.openxmlformats.org/officeDocument/2006/bibliography"/>
  </ds:schemaRefs>
</ds:datastoreItem>
</file>

<file path=customXml/itemProps24.xml><?xml version="1.0" encoding="utf-8"?>
<ds:datastoreItem xmlns:ds="http://schemas.openxmlformats.org/officeDocument/2006/customXml" ds:itemID="{5A1509B2-2317-4DB9-977D-6AFE76BFBE83}">
  <ds:schemaRefs>
    <ds:schemaRef ds:uri="http://schemas.openxmlformats.org/officeDocument/2006/bibliography"/>
  </ds:schemaRefs>
</ds:datastoreItem>
</file>

<file path=customXml/itemProps25.xml><?xml version="1.0" encoding="utf-8"?>
<ds:datastoreItem xmlns:ds="http://schemas.openxmlformats.org/officeDocument/2006/customXml" ds:itemID="{08A9D9D4-86FD-413D-BE82-F477A38F1E49}">
  <ds:schemaRefs>
    <ds:schemaRef ds:uri="http://schemas.openxmlformats.org/officeDocument/2006/bibliography"/>
  </ds:schemaRefs>
</ds:datastoreItem>
</file>

<file path=customXml/itemProps26.xml><?xml version="1.0" encoding="utf-8"?>
<ds:datastoreItem xmlns:ds="http://schemas.openxmlformats.org/officeDocument/2006/customXml" ds:itemID="{F93E42EF-F623-4941-9F5D-4A71BFF9C790}">
  <ds:schemaRefs>
    <ds:schemaRef ds:uri="http://schemas.openxmlformats.org/officeDocument/2006/bibliography"/>
  </ds:schemaRefs>
</ds:datastoreItem>
</file>

<file path=customXml/itemProps27.xml><?xml version="1.0" encoding="utf-8"?>
<ds:datastoreItem xmlns:ds="http://schemas.openxmlformats.org/officeDocument/2006/customXml" ds:itemID="{286F7B7B-FC58-4089-8B4C-9808B55C22BD}">
  <ds:schemaRefs>
    <ds:schemaRef ds:uri="http://schemas.openxmlformats.org/officeDocument/2006/bibliography"/>
  </ds:schemaRefs>
</ds:datastoreItem>
</file>

<file path=customXml/itemProps28.xml><?xml version="1.0" encoding="utf-8"?>
<ds:datastoreItem xmlns:ds="http://schemas.openxmlformats.org/officeDocument/2006/customXml" ds:itemID="{7CEF3B1F-B943-4C26-B678-0B78094C9FF9}">
  <ds:schemaRefs>
    <ds:schemaRef ds:uri="http://schemas.openxmlformats.org/officeDocument/2006/bibliography"/>
  </ds:schemaRefs>
</ds:datastoreItem>
</file>

<file path=customXml/itemProps29.xml><?xml version="1.0" encoding="utf-8"?>
<ds:datastoreItem xmlns:ds="http://schemas.openxmlformats.org/officeDocument/2006/customXml" ds:itemID="{98F8D12F-8F4A-4865-A662-8E30452526AB}">
  <ds:schemaRefs>
    <ds:schemaRef ds:uri="http://schemas.openxmlformats.org/officeDocument/2006/bibliography"/>
  </ds:schemaRefs>
</ds:datastoreItem>
</file>

<file path=customXml/itemProps3.xml><?xml version="1.0" encoding="utf-8"?>
<ds:datastoreItem xmlns:ds="http://schemas.openxmlformats.org/officeDocument/2006/customXml" ds:itemID="{678A7F21-8D13-4B41-A02E-BBCB604D5D2C}">
  <ds:schemaRefs>
    <ds:schemaRef ds:uri="http://schemas.openxmlformats.org/officeDocument/2006/bibliography"/>
  </ds:schemaRefs>
</ds:datastoreItem>
</file>

<file path=customXml/itemProps30.xml><?xml version="1.0" encoding="utf-8"?>
<ds:datastoreItem xmlns:ds="http://schemas.openxmlformats.org/officeDocument/2006/customXml" ds:itemID="{73BD7E4D-5C96-4233-A2AD-3BEBF12BC639}">
  <ds:schemaRefs>
    <ds:schemaRef ds:uri="http://schemas.openxmlformats.org/officeDocument/2006/bibliography"/>
  </ds:schemaRefs>
</ds:datastoreItem>
</file>

<file path=customXml/itemProps31.xml><?xml version="1.0" encoding="utf-8"?>
<ds:datastoreItem xmlns:ds="http://schemas.openxmlformats.org/officeDocument/2006/customXml" ds:itemID="{8D255171-BD44-4394-9223-68F47668403D}">
  <ds:schemaRefs>
    <ds:schemaRef ds:uri="http://schemas.openxmlformats.org/officeDocument/2006/bibliography"/>
  </ds:schemaRefs>
</ds:datastoreItem>
</file>

<file path=customXml/itemProps32.xml><?xml version="1.0" encoding="utf-8"?>
<ds:datastoreItem xmlns:ds="http://schemas.openxmlformats.org/officeDocument/2006/customXml" ds:itemID="{7DADDB68-A310-4A48-8C86-BB5540ADCC33}">
  <ds:schemaRefs>
    <ds:schemaRef ds:uri="http://schemas.openxmlformats.org/officeDocument/2006/bibliography"/>
  </ds:schemaRefs>
</ds:datastoreItem>
</file>

<file path=customXml/itemProps33.xml><?xml version="1.0" encoding="utf-8"?>
<ds:datastoreItem xmlns:ds="http://schemas.openxmlformats.org/officeDocument/2006/customXml" ds:itemID="{DC0AADB5-85DC-4B1C-BD1D-32535CC0B533}">
  <ds:schemaRefs>
    <ds:schemaRef ds:uri="http://schemas.openxmlformats.org/officeDocument/2006/bibliography"/>
  </ds:schemaRefs>
</ds:datastoreItem>
</file>

<file path=customXml/itemProps34.xml><?xml version="1.0" encoding="utf-8"?>
<ds:datastoreItem xmlns:ds="http://schemas.openxmlformats.org/officeDocument/2006/customXml" ds:itemID="{4E2C6589-1522-41AB-B9F9-18E7D3ABCAB2}">
  <ds:schemaRefs>
    <ds:schemaRef ds:uri="http://schemas.openxmlformats.org/officeDocument/2006/bibliography"/>
  </ds:schemaRefs>
</ds:datastoreItem>
</file>

<file path=customXml/itemProps35.xml><?xml version="1.0" encoding="utf-8"?>
<ds:datastoreItem xmlns:ds="http://schemas.openxmlformats.org/officeDocument/2006/customXml" ds:itemID="{933EF00A-F89A-4FE1-AC2F-7CC0946ED76C}">
  <ds:schemaRefs>
    <ds:schemaRef ds:uri="http://schemas.openxmlformats.org/officeDocument/2006/bibliography"/>
  </ds:schemaRefs>
</ds:datastoreItem>
</file>

<file path=customXml/itemProps36.xml><?xml version="1.0" encoding="utf-8"?>
<ds:datastoreItem xmlns:ds="http://schemas.openxmlformats.org/officeDocument/2006/customXml" ds:itemID="{86ECB53C-8FAA-40F2-BA09-3953BD7B31A4}">
  <ds:schemaRefs>
    <ds:schemaRef ds:uri="http://schemas.openxmlformats.org/officeDocument/2006/bibliography"/>
  </ds:schemaRefs>
</ds:datastoreItem>
</file>

<file path=customXml/itemProps37.xml><?xml version="1.0" encoding="utf-8"?>
<ds:datastoreItem xmlns:ds="http://schemas.openxmlformats.org/officeDocument/2006/customXml" ds:itemID="{07624F63-FD29-4EF4-804B-4C6C2E26598A}">
  <ds:schemaRefs>
    <ds:schemaRef ds:uri="http://schemas.openxmlformats.org/officeDocument/2006/bibliography"/>
  </ds:schemaRefs>
</ds:datastoreItem>
</file>

<file path=customXml/itemProps38.xml><?xml version="1.0" encoding="utf-8"?>
<ds:datastoreItem xmlns:ds="http://schemas.openxmlformats.org/officeDocument/2006/customXml" ds:itemID="{600BF7E0-BE98-4B4D-930A-A1EE81085E6E}">
  <ds:schemaRefs>
    <ds:schemaRef ds:uri="http://schemas.openxmlformats.org/officeDocument/2006/bibliography"/>
  </ds:schemaRefs>
</ds:datastoreItem>
</file>

<file path=customXml/itemProps39.xml><?xml version="1.0" encoding="utf-8"?>
<ds:datastoreItem xmlns:ds="http://schemas.openxmlformats.org/officeDocument/2006/customXml" ds:itemID="{0AC86746-2220-47DE-A164-5C4761CB3561}">
  <ds:schemaRefs>
    <ds:schemaRef ds:uri="http://schemas.openxmlformats.org/officeDocument/2006/bibliography"/>
  </ds:schemaRefs>
</ds:datastoreItem>
</file>

<file path=customXml/itemProps4.xml><?xml version="1.0" encoding="utf-8"?>
<ds:datastoreItem xmlns:ds="http://schemas.openxmlformats.org/officeDocument/2006/customXml" ds:itemID="{84CCAA3F-8927-4C2A-9C24-791EC1ADB8FC}">
  <ds:schemaRefs>
    <ds:schemaRef ds:uri="http://schemas.openxmlformats.org/officeDocument/2006/bibliography"/>
  </ds:schemaRefs>
</ds:datastoreItem>
</file>

<file path=customXml/itemProps40.xml><?xml version="1.0" encoding="utf-8"?>
<ds:datastoreItem xmlns:ds="http://schemas.openxmlformats.org/officeDocument/2006/customXml" ds:itemID="{1B1FBEBC-FD5C-41C0-B649-696BA325D373}">
  <ds:schemaRefs>
    <ds:schemaRef ds:uri="http://schemas.openxmlformats.org/officeDocument/2006/bibliography"/>
  </ds:schemaRefs>
</ds:datastoreItem>
</file>

<file path=customXml/itemProps41.xml><?xml version="1.0" encoding="utf-8"?>
<ds:datastoreItem xmlns:ds="http://schemas.openxmlformats.org/officeDocument/2006/customXml" ds:itemID="{8BE7ACEB-A55B-49F4-A32C-EB763A91965A}">
  <ds:schemaRefs>
    <ds:schemaRef ds:uri="http://schemas.openxmlformats.org/officeDocument/2006/bibliography"/>
  </ds:schemaRefs>
</ds:datastoreItem>
</file>

<file path=customXml/itemProps42.xml><?xml version="1.0" encoding="utf-8"?>
<ds:datastoreItem xmlns:ds="http://schemas.openxmlformats.org/officeDocument/2006/customXml" ds:itemID="{82CBD250-736E-4D48-A6F3-993BFB509ED3}">
  <ds:schemaRefs>
    <ds:schemaRef ds:uri="http://schemas.openxmlformats.org/officeDocument/2006/bibliography"/>
  </ds:schemaRefs>
</ds:datastoreItem>
</file>

<file path=customXml/itemProps43.xml><?xml version="1.0" encoding="utf-8"?>
<ds:datastoreItem xmlns:ds="http://schemas.openxmlformats.org/officeDocument/2006/customXml" ds:itemID="{187930EA-19D4-4563-82ED-F6D145D32D86}">
  <ds:schemaRefs>
    <ds:schemaRef ds:uri="http://schemas.openxmlformats.org/officeDocument/2006/bibliography"/>
  </ds:schemaRefs>
</ds:datastoreItem>
</file>

<file path=customXml/itemProps44.xml><?xml version="1.0" encoding="utf-8"?>
<ds:datastoreItem xmlns:ds="http://schemas.openxmlformats.org/officeDocument/2006/customXml" ds:itemID="{19C7EA43-C382-424C-8327-D0070665B958}">
  <ds:schemaRefs>
    <ds:schemaRef ds:uri="http://schemas.openxmlformats.org/officeDocument/2006/bibliography"/>
  </ds:schemaRefs>
</ds:datastoreItem>
</file>

<file path=customXml/itemProps45.xml><?xml version="1.0" encoding="utf-8"?>
<ds:datastoreItem xmlns:ds="http://schemas.openxmlformats.org/officeDocument/2006/customXml" ds:itemID="{B31DC217-06CD-4C45-BC41-E096C4F279D6}">
  <ds:schemaRefs>
    <ds:schemaRef ds:uri="http://schemas.openxmlformats.org/officeDocument/2006/bibliography"/>
  </ds:schemaRefs>
</ds:datastoreItem>
</file>

<file path=customXml/itemProps46.xml><?xml version="1.0" encoding="utf-8"?>
<ds:datastoreItem xmlns:ds="http://schemas.openxmlformats.org/officeDocument/2006/customXml" ds:itemID="{887E423B-1A54-478E-8381-65F31051E539}">
  <ds:schemaRefs>
    <ds:schemaRef ds:uri="http://schemas.openxmlformats.org/officeDocument/2006/bibliography"/>
  </ds:schemaRefs>
</ds:datastoreItem>
</file>

<file path=customXml/itemProps47.xml><?xml version="1.0" encoding="utf-8"?>
<ds:datastoreItem xmlns:ds="http://schemas.openxmlformats.org/officeDocument/2006/customXml" ds:itemID="{5CCDC2EF-7C40-43A4-A85B-2581E24EFCB3}">
  <ds:schemaRefs>
    <ds:schemaRef ds:uri="http://schemas.openxmlformats.org/officeDocument/2006/bibliography"/>
  </ds:schemaRefs>
</ds:datastoreItem>
</file>

<file path=customXml/itemProps48.xml><?xml version="1.0" encoding="utf-8"?>
<ds:datastoreItem xmlns:ds="http://schemas.openxmlformats.org/officeDocument/2006/customXml" ds:itemID="{E15BD5F1-47C2-416E-860E-6772C6853461}">
  <ds:schemaRefs>
    <ds:schemaRef ds:uri="http://schemas.openxmlformats.org/officeDocument/2006/bibliography"/>
  </ds:schemaRefs>
</ds:datastoreItem>
</file>

<file path=customXml/itemProps49.xml><?xml version="1.0" encoding="utf-8"?>
<ds:datastoreItem xmlns:ds="http://schemas.openxmlformats.org/officeDocument/2006/customXml" ds:itemID="{1108B959-D341-458D-82EA-41C313655574}">
  <ds:schemaRefs>
    <ds:schemaRef ds:uri="http://schemas.openxmlformats.org/officeDocument/2006/bibliography"/>
  </ds:schemaRefs>
</ds:datastoreItem>
</file>

<file path=customXml/itemProps5.xml><?xml version="1.0" encoding="utf-8"?>
<ds:datastoreItem xmlns:ds="http://schemas.openxmlformats.org/officeDocument/2006/customXml" ds:itemID="{E10AC12B-06E6-4A62-BBFB-A66AFE275BC1}">
  <ds:schemaRefs>
    <ds:schemaRef ds:uri="http://schemas.openxmlformats.org/officeDocument/2006/bibliography"/>
  </ds:schemaRefs>
</ds:datastoreItem>
</file>

<file path=customXml/itemProps50.xml><?xml version="1.0" encoding="utf-8"?>
<ds:datastoreItem xmlns:ds="http://schemas.openxmlformats.org/officeDocument/2006/customXml" ds:itemID="{E560816B-2812-4DD2-97AE-2D47B05BEB32}">
  <ds:schemaRefs>
    <ds:schemaRef ds:uri="http://schemas.openxmlformats.org/officeDocument/2006/bibliography"/>
  </ds:schemaRefs>
</ds:datastoreItem>
</file>

<file path=customXml/itemProps51.xml><?xml version="1.0" encoding="utf-8"?>
<ds:datastoreItem xmlns:ds="http://schemas.openxmlformats.org/officeDocument/2006/customXml" ds:itemID="{ACEB9F3E-DE80-43E5-86B9-F3E397C0D917}">
  <ds:schemaRefs>
    <ds:schemaRef ds:uri="http://schemas.openxmlformats.org/officeDocument/2006/bibliography"/>
  </ds:schemaRefs>
</ds:datastoreItem>
</file>

<file path=customXml/itemProps52.xml><?xml version="1.0" encoding="utf-8"?>
<ds:datastoreItem xmlns:ds="http://schemas.openxmlformats.org/officeDocument/2006/customXml" ds:itemID="{30872544-1E07-4642-9A22-6E438FBB8C8E}">
  <ds:schemaRefs>
    <ds:schemaRef ds:uri="http://schemas.openxmlformats.org/officeDocument/2006/bibliography"/>
  </ds:schemaRefs>
</ds:datastoreItem>
</file>

<file path=customXml/itemProps53.xml><?xml version="1.0" encoding="utf-8"?>
<ds:datastoreItem xmlns:ds="http://schemas.openxmlformats.org/officeDocument/2006/customXml" ds:itemID="{E0A76B9D-0BA0-42C2-8DA9-885130ED9253}">
  <ds:schemaRefs>
    <ds:schemaRef ds:uri="http://schemas.openxmlformats.org/officeDocument/2006/bibliography"/>
  </ds:schemaRefs>
</ds:datastoreItem>
</file>

<file path=customXml/itemProps54.xml><?xml version="1.0" encoding="utf-8"?>
<ds:datastoreItem xmlns:ds="http://schemas.openxmlformats.org/officeDocument/2006/customXml" ds:itemID="{8DB2D776-F867-455F-B120-B39FE622E562}">
  <ds:schemaRefs>
    <ds:schemaRef ds:uri="http://schemas.openxmlformats.org/officeDocument/2006/bibliography"/>
  </ds:schemaRefs>
</ds:datastoreItem>
</file>

<file path=customXml/itemProps55.xml><?xml version="1.0" encoding="utf-8"?>
<ds:datastoreItem xmlns:ds="http://schemas.openxmlformats.org/officeDocument/2006/customXml" ds:itemID="{678712A3-E478-4C38-9EBE-47C75EAB9DE9}">
  <ds:schemaRefs>
    <ds:schemaRef ds:uri="http://schemas.openxmlformats.org/officeDocument/2006/bibliography"/>
  </ds:schemaRefs>
</ds:datastoreItem>
</file>

<file path=customXml/itemProps56.xml><?xml version="1.0" encoding="utf-8"?>
<ds:datastoreItem xmlns:ds="http://schemas.openxmlformats.org/officeDocument/2006/customXml" ds:itemID="{323E7E84-D2B0-4F94-A887-3B7382B03D4F}">
  <ds:schemaRefs>
    <ds:schemaRef ds:uri="http://schemas.openxmlformats.org/officeDocument/2006/bibliography"/>
  </ds:schemaRefs>
</ds:datastoreItem>
</file>

<file path=customXml/itemProps57.xml><?xml version="1.0" encoding="utf-8"?>
<ds:datastoreItem xmlns:ds="http://schemas.openxmlformats.org/officeDocument/2006/customXml" ds:itemID="{16E5A3EB-6E95-4DAF-96B3-F9E2FF74104C}">
  <ds:schemaRefs>
    <ds:schemaRef ds:uri="http://schemas.openxmlformats.org/officeDocument/2006/bibliography"/>
  </ds:schemaRefs>
</ds:datastoreItem>
</file>

<file path=customXml/itemProps58.xml><?xml version="1.0" encoding="utf-8"?>
<ds:datastoreItem xmlns:ds="http://schemas.openxmlformats.org/officeDocument/2006/customXml" ds:itemID="{52E4885D-8FAC-44DC-9535-1690BE515F95}">
  <ds:schemaRefs>
    <ds:schemaRef ds:uri="http://schemas.openxmlformats.org/officeDocument/2006/bibliography"/>
  </ds:schemaRefs>
</ds:datastoreItem>
</file>

<file path=customXml/itemProps59.xml><?xml version="1.0" encoding="utf-8"?>
<ds:datastoreItem xmlns:ds="http://schemas.openxmlformats.org/officeDocument/2006/customXml" ds:itemID="{22B45AFA-F38E-4F5E-8C0C-F7A6F9156BEB}">
  <ds:schemaRefs>
    <ds:schemaRef ds:uri="http://schemas.openxmlformats.org/officeDocument/2006/bibliography"/>
  </ds:schemaRefs>
</ds:datastoreItem>
</file>

<file path=customXml/itemProps6.xml><?xml version="1.0" encoding="utf-8"?>
<ds:datastoreItem xmlns:ds="http://schemas.openxmlformats.org/officeDocument/2006/customXml" ds:itemID="{3825B412-5626-4222-875E-0F756DFCD6F7}">
  <ds:schemaRefs>
    <ds:schemaRef ds:uri="http://schemas.openxmlformats.org/officeDocument/2006/bibliography"/>
  </ds:schemaRefs>
</ds:datastoreItem>
</file>

<file path=customXml/itemProps60.xml><?xml version="1.0" encoding="utf-8"?>
<ds:datastoreItem xmlns:ds="http://schemas.openxmlformats.org/officeDocument/2006/customXml" ds:itemID="{592AF8CA-EACB-42D9-BE0D-8EF81F99ED11}">
  <ds:schemaRefs>
    <ds:schemaRef ds:uri="http://schemas.openxmlformats.org/officeDocument/2006/bibliography"/>
  </ds:schemaRefs>
</ds:datastoreItem>
</file>

<file path=customXml/itemProps61.xml><?xml version="1.0" encoding="utf-8"?>
<ds:datastoreItem xmlns:ds="http://schemas.openxmlformats.org/officeDocument/2006/customXml" ds:itemID="{908A5B83-C8F7-4C39-92E9-4800E28786ED}">
  <ds:schemaRefs>
    <ds:schemaRef ds:uri="http://schemas.openxmlformats.org/officeDocument/2006/bibliography"/>
  </ds:schemaRefs>
</ds:datastoreItem>
</file>

<file path=customXml/itemProps62.xml><?xml version="1.0" encoding="utf-8"?>
<ds:datastoreItem xmlns:ds="http://schemas.openxmlformats.org/officeDocument/2006/customXml" ds:itemID="{3302B9D9-8806-40F0-89B3-48AF33C56E47}">
  <ds:schemaRefs>
    <ds:schemaRef ds:uri="http://schemas.openxmlformats.org/officeDocument/2006/bibliography"/>
  </ds:schemaRefs>
</ds:datastoreItem>
</file>

<file path=customXml/itemProps63.xml><?xml version="1.0" encoding="utf-8"?>
<ds:datastoreItem xmlns:ds="http://schemas.openxmlformats.org/officeDocument/2006/customXml" ds:itemID="{7B0119B2-842F-410D-93FD-1E480BA9A9A5}">
  <ds:schemaRefs>
    <ds:schemaRef ds:uri="http://schemas.openxmlformats.org/officeDocument/2006/bibliography"/>
  </ds:schemaRefs>
</ds:datastoreItem>
</file>

<file path=customXml/itemProps64.xml><?xml version="1.0" encoding="utf-8"?>
<ds:datastoreItem xmlns:ds="http://schemas.openxmlformats.org/officeDocument/2006/customXml" ds:itemID="{1BDB0CE9-54BF-4586-833C-7D0DA27B3E03}">
  <ds:schemaRefs>
    <ds:schemaRef ds:uri="http://schemas.openxmlformats.org/officeDocument/2006/bibliography"/>
  </ds:schemaRefs>
</ds:datastoreItem>
</file>

<file path=customXml/itemProps65.xml><?xml version="1.0" encoding="utf-8"?>
<ds:datastoreItem xmlns:ds="http://schemas.openxmlformats.org/officeDocument/2006/customXml" ds:itemID="{7815985B-2C91-4005-9839-6E7EB42F4677}">
  <ds:schemaRefs>
    <ds:schemaRef ds:uri="http://schemas.openxmlformats.org/officeDocument/2006/bibliography"/>
  </ds:schemaRefs>
</ds:datastoreItem>
</file>

<file path=customXml/itemProps66.xml><?xml version="1.0" encoding="utf-8"?>
<ds:datastoreItem xmlns:ds="http://schemas.openxmlformats.org/officeDocument/2006/customXml" ds:itemID="{A217214F-4AC6-4005-97EC-F3C85C0665EC}">
  <ds:schemaRefs>
    <ds:schemaRef ds:uri="http://schemas.openxmlformats.org/officeDocument/2006/bibliography"/>
  </ds:schemaRefs>
</ds:datastoreItem>
</file>

<file path=customXml/itemProps67.xml><?xml version="1.0" encoding="utf-8"?>
<ds:datastoreItem xmlns:ds="http://schemas.openxmlformats.org/officeDocument/2006/customXml" ds:itemID="{0DA0D54E-340B-4631-B287-5E8F921E7D07}">
  <ds:schemaRefs>
    <ds:schemaRef ds:uri="http://schemas.openxmlformats.org/officeDocument/2006/bibliography"/>
  </ds:schemaRefs>
</ds:datastoreItem>
</file>

<file path=customXml/itemProps68.xml><?xml version="1.0" encoding="utf-8"?>
<ds:datastoreItem xmlns:ds="http://schemas.openxmlformats.org/officeDocument/2006/customXml" ds:itemID="{151896BE-33ED-49A6-A72D-07FA3383A7DB}">
  <ds:schemaRefs>
    <ds:schemaRef ds:uri="http://schemas.openxmlformats.org/officeDocument/2006/bibliography"/>
  </ds:schemaRefs>
</ds:datastoreItem>
</file>

<file path=customXml/itemProps69.xml><?xml version="1.0" encoding="utf-8"?>
<ds:datastoreItem xmlns:ds="http://schemas.openxmlformats.org/officeDocument/2006/customXml" ds:itemID="{18A1988A-35FC-451C-ACAC-7B08310FF9FA}">
  <ds:schemaRefs>
    <ds:schemaRef ds:uri="http://schemas.openxmlformats.org/officeDocument/2006/bibliography"/>
  </ds:schemaRefs>
</ds:datastoreItem>
</file>

<file path=customXml/itemProps7.xml><?xml version="1.0" encoding="utf-8"?>
<ds:datastoreItem xmlns:ds="http://schemas.openxmlformats.org/officeDocument/2006/customXml" ds:itemID="{5ABF95BC-0703-4251-AA86-E20D923A5685}">
  <ds:schemaRefs>
    <ds:schemaRef ds:uri="http://schemas.openxmlformats.org/officeDocument/2006/bibliography"/>
  </ds:schemaRefs>
</ds:datastoreItem>
</file>

<file path=customXml/itemProps70.xml><?xml version="1.0" encoding="utf-8"?>
<ds:datastoreItem xmlns:ds="http://schemas.openxmlformats.org/officeDocument/2006/customXml" ds:itemID="{7DA64460-77F0-469E-A594-F8F25B48D025}">
  <ds:schemaRefs>
    <ds:schemaRef ds:uri="http://schemas.openxmlformats.org/officeDocument/2006/bibliography"/>
  </ds:schemaRefs>
</ds:datastoreItem>
</file>

<file path=customXml/itemProps71.xml><?xml version="1.0" encoding="utf-8"?>
<ds:datastoreItem xmlns:ds="http://schemas.openxmlformats.org/officeDocument/2006/customXml" ds:itemID="{4940E038-331A-43C8-AC8F-2225E4F85940}">
  <ds:schemaRefs>
    <ds:schemaRef ds:uri="http://schemas.openxmlformats.org/officeDocument/2006/bibliography"/>
  </ds:schemaRefs>
</ds:datastoreItem>
</file>

<file path=customXml/itemProps72.xml><?xml version="1.0" encoding="utf-8"?>
<ds:datastoreItem xmlns:ds="http://schemas.openxmlformats.org/officeDocument/2006/customXml" ds:itemID="{5995D118-516C-40D3-AC75-6130D61887C5}">
  <ds:schemaRefs>
    <ds:schemaRef ds:uri="http://schemas.openxmlformats.org/officeDocument/2006/bibliography"/>
  </ds:schemaRefs>
</ds:datastoreItem>
</file>

<file path=customXml/itemProps73.xml><?xml version="1.0" encoding="utf-8"?>
<ds:datastoreItem xmlns:ds="http://schemas.openxmlformats.org/officeDocument/2006/customXml" ds:itemID="{713BDA62-5F0B-4C6A-94B7-750AACA31755}">
  <ds:schemaRefs>
    <ds:schemaRef ds:uri="http://schemas.openxmlformats.org/officeDocument/2006/bibliography"/>
  </ds:schemaRefs>
</ds:datastoreItem>
</file>

<file path=customXml/itemProps74.xml><?xml version="1.0" encoding="utf-8"?>
<ds:datastoreItem xmlns:ds="http://schemas.openxmlformats.org/officeDocument/2006/customXml" ds:itemID="{08C0EFF9-69A7-49E3-B391-125806E02E3F}">
  <ds:schemaRefs>
    <ds:schemaRef ds:uri="http://schemas.openxmlformats.org/officeDocument/2006/bibliography"/>
  </ds:schemaRefs>
</ds:datastoreItem>
</file>

<file path=customXml/itemProps75.xml><?xml version="1.0" encoding="utf-8"?>
<ds:datastoreItem xmlns:ds="http://schemas.openxmlformats.org/officeDocument/2006/customXml" ds:itemID="{6F3A9EDF-7DCC-4D91-90B5-C92176706D25}">
  <ds:schemaRefs>
    <ds:schemaRef ds:uri="http://schemas.openxmlformats.org/officeDocument/2006/bibliography"/>
  </ds:schemaRefs>
</ds:datastoreItem>
</file>

<file path=customXml/itemProps76.xml><?xml version="1.0" encoding="utf-8"?>
<ds:datastoreItem xmlns:ds="http://schemas.openxmlformats.org/officeDocument/2006/customXml" ds:itemID="{664F5207-B713-4217-A2B3-512D75C0675C}">
  <ds:schemaRefs>
    <ds:schemaRef ds:uri="http://schemas.openxmlformats.org/officeDocument/2006/bibliography"/>
  </ds:schemaRefs>
</ds:datastoreItem>
</file>

<file path=customXml/itemProps77.xml><?xml version="1.0" encoding="utf-8"?>
<ds:datastoreItem xmlns:ds="http://schemas.openxmlformats.org/officeDocument/2006/customXml" ds:itemID="{ABC9233C-F1BC-41BE-98D4-1085DD6C62FA}">
  <ds:schemaRefs>
    <ds:schemaRef ds:uri="http://schemas.openxmlformats.org/officeDocument/2006/bibliography"/>
  </ds:schemaRefs>
</ds:datastoreItem>
</file>

<file path=customXml/itemProps78.xml><?xml version="1.0" encoding="utf-8"?>
<ds:datastoreItem xmlns:ds="http://schemas.openxmlformats.org/officeDocument/2006/customXml" ds:itemID="{38B0A983-0E86-468B-924A-FA70F6F5FC68}">
  <ds:schemaRefs>
    <ds:schemaRef ds:uri="http://schemas.openxmlformats.org/officeDocument/2006/bibliography"/>
  </ds:schemaRefs>
</ds:datastoreItem>
</file>

<file path=customXml/itemProps79.xml><?xml version="1.0" encoding="utf-8"?>
<ds:datastoreItem xmlns:ds="http://schemas.openxmlformats.org/officeDocument/2006/customXml" ds:itemID="{8759829B-D6FF-4A50-90EC-7DD67ED234DE}">
  <ds:schemaRefs>
    <ds:schemaRef ds:uri="http://schemas.openxmlformats.org/officeDocument/2006/bibliography"/>
  </ds:schemaRefs>
</ds:datastoreItem>
</file>

<file path=customXml/itemProps8.xml><?xml version="1.0" encoding="utf-8"?>
<ds:datastoreItem xmlns:ds="http://schemas.openxmlformats.org/officeDocument/2006/customXml" ds:itemID="{5C4B887D-6BCD-42CA-ABA4-C8E05F3D6214}">
  <ds:schemaRefs>
    <ds:schemaRef ds:uri="http://schemas.openxmlformats.org/officeDocument/2006/bibliography"/>
  </ds:schemaRefs>
</ds:datastoreItem>
</file>

<file path=customXml/itemProps80.xml><?xml version="1.0" encoding="utf-8"?>
<ds:datastoreItem xmlns:ds="http://schemas.openxmlformats.org/officeDocument/2006/customXml" ds:itemID="{322B5D3C-7956-43AF-9D06-A4BC9545CA79}">
  <ds:schemaRefs>
    <ds:schemaRef ds:uri="http://schemas.openxmlformats.org/officeDocument/2006/bibliography"/>
  </ds:schemaRefs>
</ds:datastoreItem>
</file>

<file path=customXml/itemProps81.xml><?xml version="1.0" encoding="utf-8"?>
<ds:datastoreItem xmlns:ds="http://schemas.openxmlformats.org/officeDocument/2006/customXml" ds:itemID="{2CEB88FC-4734-42A5-8589-A0DA4B07124A}">
  <ds:schemaRefs>
    <ds:schemaRef ds:uri="http://schemas.openxmlformats.org/officeDocument/2006/bibliography"/>
  </ds:schemaRefs>
</ds:datastoreItem>
</file>

<file path=customXml/itemProps82.xml><?xml version="1.0" encoding="utf-8"?>
<ds:datastoreItem xmlns:ds="http://schemas.openxmlformats.org/officeDocument/2006/customXml" ds:itemID="{85548F54-2E03-4DDC-8174-F680FFC03DD2}">
  <ds:schemaRefs>
    <ds:schemaRef ds:uri="http://schemas.openxmlformats.org/officeDocument/2006/bibliography"/>
  </ds:schemaRefs>
</ds:datastoreItem>
</file>

<file path=customXml/itemProps83.xml><?xml version="1.0" encoding="utf-8"?>
<ds:datastoreItem xmlns:ds="http://schemas.openxmlformats.org/officeDocument/2006/customXml" ds:itemID="{52AFE7D7-75F5-487A-B36D-D741028CFC11}">
  <ds:schemaRefs>
    <ds:schemaRef ds:uri="http://schemas.openxmlformats.org/officeDocument/2006/bibliography"/>
  </ds:schemaRefs>
</ds:datastoreItem>
</file>

<file path=customXml/itemProps84.xml><?xml version="1.0" encoding="utf-8"?>
<ds:datastoreItem xmlns:ds="http://schemas.openxmlformats.org/officeDocument/2006/customXml" ds:itemID="{F8499167-6407-4ECF-863F-F18966740638}">
  <ds:schemaRefs>
    <ds:schemaRef ds:uri="http://schemas.openxmlformats.org/officeDocument/2006/bibliography"/>
  </ds:schemaRefs>
</ds:datastoreItem>
</file>

<file path=customXml/itemProps85.xml><?xml version="1.0" encoding="utf-8"?>
<ds:datastoreItem xmlns:ds="http://schemas.openxmlformats.org/officeDocument/2006/customXml" ds:itemID="{1A51B23C-8772-4306-B762-0833D759561B}">
  <ds:schemaRefs>
    <ds:schemaRef ds:uri="http://schemas.openxmlformats.org/officeDocument/2006/bibliography"/>
  </ds:schemaRefs>
</ds:datastoreItem>
</file>

<file path=customXml/itemProps86.xml><?xml version="1.0" encoding="utf-8"?>
<ds:datastoreItem xmlns:ds="http://schemas.openxmlformats.org/officeDocument/2006/customXml" ds:itemID="{E471D7F8-9600-4D5C-9063-A82BAA5B3E8D}">
  <ds:schemaRefs>
    <ds:schemaRef ds:uri="http://schemas.openxmlformats.org/officeDocument/2006/bibliography"/>
  </ds:schemaRefs>
</ds:datastoreItem>
</file>

<file path=customXml/itemProps87.xml><?xml version="1.0" encoding="utf-8"?>
<ds:datastoreItem xmlns:ds="http://schemas.openxmlformats.org/officeDocument/2006/customXml" ds:itemID="{3309C646-D022-43F1-931D-B958EB5F1B7F}">
  <ds:schemaRefs>
    <ds:schemaRef ds:uri="http://schemas.openxmlformats.org/officeDocument/2006/bibliography"/>
  </ds:schemaRefs>
</ds:datastoreItem>
</file>

<file path=customXml/itemProps88.xml><?xml version="1.0" encoding="utf-8"?>
<ds:datastoreItem xmlns:ds="http://schemas.openxmlformats.org/officeDocument/2006/customXml" ds:itemID="{3B31FE70-1B25-4C6C-AF24-BE4FD374F7C0}">
  <ds:schemaRefs>
    <ds:schemaRef ds:uri="http://schemas.openxmlformats.org/officeDocument/2006/bibliography"/>
  </ds:schemaRefs>
</ds:datastoreItem>
</file>

<file path=customXml/itemProps89.xml><?xml version="1.0" encoding="utf-8"?>
<ds:datastoreItem xmlns:ds="http://schemas.openxmlformats.org/officeDocument/2006/customXml" ds:itemID="{B2FAF9AF-FB65-4A4C-AFEC-AAC3D25A5F80}">
  <ds:schemaRefs>
    <ds:schemaRef ds:uri="http://schemas.openxmlformats.org/officeDocument/2006/bibliography"/>
  </ds:schemaRefs>
</ds:datastoreItem>
</file>

<file path=customXml/itemProps9.xml><?xml version="1.0" encoding="utf-8"?>
<ds:datastoreItem xmlns:ds="http://schemas.openxmlformats.org/officeDocument/2006/customXml" ds:itemID="{13364BE4-1267-4CC3-8C98-32D1372C36F6}">
  <ds:schemaRefs>
    <ds:schemaRef ds:uri="http://schemas.openxmlformats.org/officeDocument/2006/bibliography"/>
  </ds:schemaRefs>
</ds:datastoreItem>
</file>

<file path=customXml/itemProps90.xml><?xml version="1.0" encoding="utf-8"?>
<ds:datastoreItem xmlns:ds="http://schemas.openxmlformats.org/officeDocument/2006/customXml" ds:itemID="{413A4B94-ABD5-4642-9EF0-6C342B686ADD}">
  <ds:schemaRefs>
    <ds:schemaRef ds:uri="http://schemas.openxmlformats.org/officeDocument/2006/bibliography"/>
  </ds:schemaRefs>
</ds:datastoreItem>
</file>

<file path=customXml/itemProps91.xml><?xml version="1.0" encoding="utf-8"?>
<ds:datastoreItem xmlns:ds="http://schemas.openxmlformats.org/officeDocument/2006/customXml" ds:itemID="{8C5F5B3F-E73D-400D-B4CA-E731A5FD765C}">
  <ds:schemaRefs>
    <ds:schemaRef ds:uri="http://schemas.openxmlformats.org/officeDocument/2006/bibliography"/>
  </ds:schemaRefs>
</ds:datastoreItem>
</file>

<file path=customXml/itemProps92.xml><?xml version="1.0" encoding="utf-8"?>
<ds:datastoreItem xmlns:ds="http://schemas.openxmlformats.org/officeDocument/2006/customXml" ds:itemID="{EAF31A89-3A24-48D8-8F15-7AFCDBFD37E2}">
  <ds:schemaRefs>
    <ds:schemaRef ds:uri="http://schemas.openxmlformats.org/officeDocument/2006/bibliography"/>
  </ds:schemaRefs>
</ds:datastoreItem>
</file>

<file path=customXml/itemProps93.xml><?xml version="1.0" encoding="utf-8"?>
<ds:datastoreItem xmlns:ds="http://schemas.openxmlformats.org/officeDocument/2006/customXml" ds:itemID="{0791EB51-B2A7-4F2F-814A-D77267B8FC31}">
  <ds:schemaRefs>
    <ds:schemaRef ds:uri="http://schemas.openxmlformats.org/officeDocument/2006/bibliography"/>
  </ds:schemaRefs>
</ds:datastoreItem>
</file>

<file path=customXml/itemProps94.xml><?xml version="1.0" encoding="utf-8"?>
<ds:datastoreItem xmlns:ds="http://schemas.openxmlformats.org/officeDocument/2006/customXml" ds:itemID="{EAA9EEE3-8816-4CA9-8034-2F2E50B168AA}">
  <ds:schemaRefs>
    <ds:schemaRef ds:uri="http://schemas.openxmlformats.org/officeDocument/2006/bibliography"/>
  </ds:schemaRefs>
</ds:datastoreItem>
</file>

<file path=customXml/itemProps95.xml><?xml version="1.0" encoding="utf-8"?>
<ds:datastoreItem xmlns:ds="http://schemas.openxmlformats.org/officeDocument/2006/customXml" ds:itemID="{20F6C35C-E298-4339-A210-EA608C3369C1}">
  <ds:schemaRefs>
    <ds:schemaRef ds:uri="http://schemas.openxmlformats.org/officeDocument/2006/bibliography"/>
  </ds:schemaRefs>
</ds:datastoreItem>
</file>

<file path=customXml/itemProps96.xml><?xml version="1.0" encoding="utf-8"?>
<ds:datastoreItem xmlns:ds="http://schemas.openxmlformats.org/officeDocument/2006/customXml" ds:itemID="{B1893E3D-7BA3-4BAF-B484-8E71441E6CA3}">
  <ds:schemaRefs>
    <ds:schemaRef ds:uri="http://schemas.openxmlformats.org/officeDocument/2006/bibliography"/>
  </ds:schemaRefs>
</ds:datastoreItem>
</file>

<file path=customXml/itemProps97.xml><?xml version="1.0" encoding="utf-8"?>
<ds:datastoreItem xmlns:ds="http://schemas.openxmlformats.org/officeDocument/2006/customXml" ds:itemID="{962260EB-CD46-4230-B66E-053D8F7A1A1A}">
  <ds:schemaRefs>
    <ds:schemaRef ds:uri="http://schemas.openxmlformats.org/officeDocument/2006/bibliography"/>
  </ds:schemaRefs>
</ds:datastoreItem>
</file>

<file path=customXml/itemProps98.xml><?xml version="1.0" encoding="utf-8"?>
<ds:datastoreItem xmlns:ds="http://schemas.openxmlformats.org/officeDocument/2006/customXml" ds:itemID="{7827A54D-51DE-41DB-B083-9C15CA6755E4}">
  <ds:schemaRefs>
    <ds:schemaRef ds:uri="http://schemas.openxmlformats.org/officeDocument/2006/bibliography"/>
  </ds:schemaRefs>
</ds:datastoreItem>
</file>

<file path=customXml/itemProps99.xml><?xml version="1.0" encoding="utf-8"?>
<ds:datastoreItem xmlns:ds="http://schemas.openxmlformats.org/officeDocument/2006/customXml" ds:itemID="{3CF82B94-6B57-4E53-8AD0-8B75F7F9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62</Pages>
  <Words>21752</Words>
  <Characters>123993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145455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398</cp:revision>
  <cp:lastPrinted>2019-04-04T07:05:00Z</cp:lastPrinted>
  <dcterms:created xsi:type="dcterms:W3CDTF">2019-03-26T08:26:00Z</dcterms:created>
  <dcterms:modified xsi:type="dcterms:W3CDTF">2019-04-30T12:46:00Z</dcterms:modified>
</cp:coreProperties>
</file>