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AF1BDE" w:rsidRDefault="00827A40" w:rsidP="009C05E0">
      <w:pPr>
        <w:suppressAutoHyphens/>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Default="00827A40" w:rsidP="00FC5A5B">
      <w:pPr>
        <w:jc w:val="center"/>
        <w:rPr>
          <w:rFonts w:cs="Arial"/>
        </w:rPr>
      </w:pPr>
      <w:bookmarkStart w:id="3" w:name="_Toc441215597"/>
      <w:bookmarkStart w:id="4" w:name="_Toc441651536"/>
      <w:bookmarkStart w:id="5" w:name="_Toc442559873"/>
      <w:r w:rsidRPr="00AF1BDE">
        <w:rPr>
          <w:rFonts w:cs="Arial"/>
        </w:rPr>
        <w:t>за јавну набавку услуга бр</w:t>
      </w:r>
      <w:bookmarkEnd w:id="3"/>
      <w:bookmarkEnd w:id="4"/>
      <w:bookmarkEnd w:id="5"/>
      <w:r w:rsidRPr="00AF1BDE">
        <w:rPr>
          <w:rFonts w:cs="Arial"/>
        </w:rPr>
        <w:t xml:space="preserve">. </w:t>
      </w:r>
      <w:r w:rsidR="00FC5A5B">
        <w:rPr>
          <w:rFonts w:cs="Arial"/>
        </w:rPr>
        <w:t>380</w:t>
      </w:r>
      <w:r w:rsidR="004F6105">
        <w:rPr>
          <w:rFonts w:cs="Arial"/>
        </w:rPr>
        <w:t>/2019</w:t>
      </w:r>
      <w:r w:rsidR="00A705F1" w:rsidRPr="00A705F1">
        <w:rPr>
          <w:b/>
          <w:szCs w:val="24"/>
        </w:rPr>
        <w:t xml:space="preserve"> </w:t>
      </w:r>
      <w:r w:rsidR="00A705F1" w:rsidRPr="00A705F1">
        <w:rPr>
          <w:szCs w:val="24"/>
        </w:rPr>
        <w:t>(</w:t>
      </w:r>
      <w:r w:rsidR="00FC5A5B">
        <w:rPr>
          <w:rFonts w:cs="Arial"/>
        </w:rPr>
        <w:t>3000/0536</w:t>
      </w:r>
      <w:r w:rsidR="004F6105">
        <w:rPr>
          <w:rFonts w:cs="Arial"/>
        </w:rPr>
        <w:t>/2019</w:t>
      </w:r>
      <w:r w:rsidR="00A705F1" w:rsidRPr="00A705F1">
        <w:rPr>
          <w:rFonts w:cs="Arial"/>
        </w:rPr>
        <w:t>)</w:t>
      </w:r>
    </w:p>
    <w:p w:rsidR="00AB39CF" w:rsidRDefault="00AB39CF" w:rsidP="00827A40">
      <w:pPr>
        <w:jc w:val="center"/>
        <w:rPr>
          <w:rFonts w:cs="Arial"/>
        </w:rPr>
      </w:pPr>
    </w:p>
    <w:p w:rsidR="00AB39CF" w:rsidRDefault="00AB39CF" w:rsidP="00827A40">
      <w:pPr>
        <w:jc w:val="center"/>
        <w:rPr>
          <w:rFonts w:cs="Arial"/>
        </w:rPr>
      </w:pPr>
    </w:p>
    <w:p w:rsidR="00AB39CF" w:rsidRPr="00AF1BDE" w:rsidRDefault="00AB39CF" w:rsidP="00827A40">
      <w:pPr>
        <w:jc w:val="center"/>
        <w:rPr>
          <w:rFonts w:cs="Arial"/>
        </w:rPr>
      </w:pPr>
    </w:p>
    <w:p w:rsidR="00827A40" w:rsidRPr="00397591" w:rsidRDefault="00827A40" w:rsidP="00837381">
      <w:pPr>
        <w:jc w:val="center"/>
        <w:rPr>
          <w:rFonts w:cs="Arial"/>
          <w:b/>
          <w:sz w:val="24"/>
        </w:rPr>
      </w:pPr>
    </w:p>
    <w:p w:rsidR="00837381" w:rsidRPr="00397591" w:rsidRDefault="00397591" w:rsidP="004F6105">
      <w:pPr>
        <w:jc w:val="center"/>
        <w:rPr>
          <w:b/>
          <w:lang w:eastAsia="ar-SA"/>
        </w:rPr>
      </w:pPr>
      <w:r w:rsidRPr="00397591">
        <w:rPr>
          <w:rFonts w:eastAsia="Arial" w:cs="Arial"/>
          <w:b/>
          <w:color w:val="000000"/>
        </w:rPr>
        <w:t>Ангажовање специјалиста за демонтажно монтажне и ремонтне радове на турбоагрегатима ТЕНТ-А</w:t>
      </w:r>
    </w:p>
    <w:p w:rsidR="00B41412" w:rsidRPr="00B41412" w:rsidRDefault="00B41412" w:rsidP="00837381">
      <w:pPr>
        <w:rPr>
          <w:lang w:val="sr-Cyrl-RS" w:eastAsia="ar-SA"/>
        </w:rPr>
      </w:pPr>
    </w:p>
    <w:p w:rsidR="00827A40" w:rsidRPr="00AF1BDE" w:rsidRDefault="00827A40" w:rsidP="005F7864">
      <w:pPr>
        <w:pStyle w:val="BodyText"/>
        <w:spacing w:before="0"/>
        <w:rPr>
          <w:rFonts w:cs="Arial"/>
          <w:sz w:val="22"/>
          <w:szCs w:val="22"/>
          <w:lang w:val="en-US"/>
        </w:rPr>
      </w:pPr>
    </w:p>
    <w:p w:rsidR="00827A40" w:rsidRDefault="00827A40" w:rsidP="00827A40">
      <w:pPr>
        <w:pStyle w:val="BodyText"/>
        <w:spacing w:before="0"/>
        <w:jc w:val="center"/>
        <w:rPr>
          <w:rFonts w:cs="Arial"/>
          <w:sz w:val="22"/>
          <w:szCs w:val="22"/>
          <w:lang w:val="en-US"/>
        </w:rPr>
      </w:pPr>
    </w:p>
    <w:p w:rsidR="005D6D01" w:rsidRDefault="005D6D01" w:rsidP="00827A40">
      <w:pPr>
        <w:pStyle w:val="BodyText"/>
        <w:spacing w:before="0"/>
        <w:jc w:val="center"/>
        <w:rPr>
          <w:rFonts w:cs="Arial"/>
          <w:sz w:val="22"/>
          <w:szCs w:val="22"/>
          <w:lang w:val="en-US"/>
        </w:rPr>
      </w:pPr>
    </w:p>
    <w:p w:rsidR="005D6D01" w:rsidRDefault="005D6D01" w:rsidP="00827A40">
      <w:pPr>
        <w:pStyle w:val="BodyText"/>
        <w:spacing w:before="0"/>
        <w:jc w:val="center"/>
        <w:rPr>
          <w:rFonts w:cs="Arial"/>
          <w:sz w:val="22"/>
          <w:szCs w:val="22"/>
          <w:lang w:val="en-US"/>
        </w:rPr>
      </w:pPr>
    </w:p>
    <w:p w:rsidR="005D6D01" w:rsidRDefault="005D6D01" w:rsidP="00827A40">
      <w:pPr>
        <w:pStyle w:val="BodyText"/>
        <w:spacing w:before="0"/>
        <w:jc w:val="center"/>
        <w:rPr>
          <w:rFonts w:cs="Arial"/>
          <w:sz w:val="22"/>
          <w:szCs w:val="22"/>
          <w:lang w:val="en-US"/>
        </w:rPr>
      </w:pPr>
    </w:p>
    <w:p w:rsidR="005D6D01" w:rsidRDefault="005D6D01" w:rsidP="00827A40">
      <w:pPr>
        <w:pStyle w:val="BodyText"/>
        <w:spacing w:before="0"/>
        <w:jc w:val="center"/>
        <w:rPr>
          <w:rFonts w:cs="Arial"/>
          <w:sz w:val="22"/>
          <w:szCs w:val="22"/>
          <w:lang w:val="en-US"/>
        </w:rPr>
      </w:pPr>
    </w:p>
    <w:p w:rsidR="005D6D01" w:rsidRDefault="005D6D01" w:rsidP="00827A40">
      <w:pPr>
        <w:pStyle w:val="BodyText"/>
        <w:spacing w:before="0"/>
        <w:jc w:val="center"/>
        <w:rPr>
          <w:rFonts w:cs="Arial"/>
          <w:sz w:val="22"/>
          <w:szCs w:val="22"/>
          <w:lang w:val="en-US"/>
        </w:rPr>
      </w:pPr>
    </w:p>
    <w:p w:rsidR="005D6D01" w:rsidRDefault="005D6D01" w:rsidP="00827A40">
      <w:pPr>
        <w:pStyle w:val="BodyText"/>
        <w:spacing w:before="0"/>
        <w:jc w:val="center"/>
        <w:rPr>
          <w:rFonts w:cs="Arial"/>
          <w:sz w:val="22"/>
          <w:szCs w:val="22"/>
          <w:lang w:val="en-US"/>
        </w:rPr>
      </w:pPr>
    </w:p>
    <w:p w:rsidR="005D6D01" w:rsidRDefault="005D6D01" w:rsidP="00827A40">
      <w:pPr>
        <w:pStyle w:val="BodyText"/>
        <w:spacing w:before="0"/>
        <w:jc w:val="center"/>
        <w:rPr>
          <w:rFonts w:cs="Arial"/>
          <w:sz w:val="22"/>
          <w:szCs w:val="22"/>
          <w:lang w:val="en-US"/>
        </w:rPr>
      </w:pPr>
    </w:p>
    <w:p w:rsidR="005D6D01" w:rsidRDefault="005D6D01" w:rsidP="00827A40">
      <w:pPr>
        <w:pStyle w:val="BodyText"/>
        <w:spacing w:before="0"/>
        <w:jc w:val="center"/>
        <w:rPr>
          <w:rFonts w:cs="Arial"/>
          <w:sz w:val="22"/>
          <w:szCs w:val="22"/>
          <w:lang w:val="en-US"/>
        </w:rPr>
      </w:pPr>
    </w:p>
    <w:p w:rsidR="005D6D01" w:rsidRDefault="005D6D01" w:rsidP="00827A40">
      <w:pPr>
        <w:pStyle w:val="BodyText"/>
        <w:spacing w:before="0"/>
        <w:jc w:val="center"/>
        <w:rPr>
          <w:rFonts w:cs="Arial"/>
          <w:sz w:val="22"/>
          <w:szCs w:val="22"/>
          <w:lang w:val="en-US"/>
        </w:rPr>
      </w:pPr>
    </w:p>
    <w:p w:rsidR="005D6D01" w:rsidRPr="005D6D01" w:rsidRDefault="005D6D01" w:rsidP="00827A40">
      <w:pPr>
        <w:pStyle w:val="BodyText"/>
        <w:spacing w:before="0"/>
        <w:jc w:val="center"/>
        <w:rPr>
          <w:rFonts w:cs="Arial"/>
          <w:sz w:val="22"/>
          <w:szCs w:val="22"/>
          <w:lang w:val="en-US"/>
        </w:rPr>
      </w:pPr>
    </w:p>
    <w:p w:rsidR="009C05E0" w:rsidRDefault="009C05E0" w:rsidP="00827A40">
      <w:pPr>
        <w:pStyle w:val="BodyText"/>
        <w:spacing w:before="0"/>
        <w:jc w:val="center"/>
        <w:rPr>
          <w:rFonts w:cs="Arial"/>
          <w:sz w:val="22"/>
          <w:szCs w:val="22"/>
          <w:lang w:val="ru-RU"/>
        </w:rPr>
      </w:pPr>
    </w:p>
    <w:p w:rsidR="00AB39CF" w:rsidRPr="0049639E" w:rsidRDefault="00AB39CF" w:rsidP="0049639E">
      <w:pPr>
        <w:pStyle w:val="BodyText"/>
        <w:spacing w:before="0"/>
        <w:rPr>
          <w:rFonts w:cs="Arial"/>
          <w:sz w:val="22"/>
          <w:szCs w:val="22"/>
          <w:lang w:val="sr-Cyrl-RS"/>
        </w:rPr>
      </w:pPr>
    </w:p>
    <w:p w:rsidR="0098566A" w:rsidRDefault="0098566A" w:rsidP="00827A40">
      <w:pPr>
        <w:spacing w:before="0"/>
        <w:jc w:val="center"/>
        <w:rPr>
          <w:rFonts w:eastAsia="Arial Unicode MS" w:cs="Arial"/>
          <w:kern w:val="2"/>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837381">
        <w:rPr>
          <w:rFonts w:cs="Arial"/>
        </w:rPr>
        <w:t>105</w:t>
      </w:r>
      <w:r w:rsidR="009F2222">
        <w:rPr>
          <w:rFonts w:cs="Arial"/>
        </w:rPr>
        <w:t>-E.03.0</w:t>
      </w:r>
      <w:r w:rsidR="009F2222">
        <w:rPr>
          <w:rFonts w:cs="Arial"/>
          <w:lang w:val="sr-Cyrl-RS"/>
        </w:rPr>
        <w:t>1</w:t>
      </w:r>
      <w:r w:rsidR="005D6D01">
        <w:rPr>
          <w:rFonts w:cs="Arial"/>
        </w:rPr>
        <w:t>-166903/4</w:t>
      </w:r>
      <w:r w:rsidR="00AD28DF">
        <w:rPr>
          <w:rFonts w:cs="Arial"/>
        </w:rPr>
        <w:t>-2019</w:t>
      </w:r>
      <w:r w:rsidR="00AD2DBF" w:rsidRPr="00AF1BDE">
        <w:rPr>
          <w:rFonts w:cs="Arial"/>
        </w:rPr>
        <w:t xml:space="preserve"> </w:t>
      </w:r>
      <w:r w:rsidRPr="00AF1BDE">
        <w:rPr>
          <w:rFonts w:eastAsia="Arial Unicode MS" w:cs="Arial"/>
          <w:kern w:val="2"/>
          <w:lang w:val="ru-RU"/>
        </w:rPr>
        <w:t xml:space="preserve">од </w:t>
      </w:r>
      <w:r w:rsidR="005D6D01">
        <w:rPr>
          <w:rFonts w:eastAsia="Arial Unicode MS" w:cs="Arial"/>
          <w:kern w:val="2"/>
        </w:rPr>
        <w:t>03.05</w:t>
      </w:r>
      <w:bookmarkStart w:id="6" w:name="_GoBack"/>
      <w:bookmarkEnd w:id="6"/>
      <w:r w:rsidRPr="00AF1BDE">
        <w:rPr>
          <w:rFonts w:eastAsia="Arial Unicode MS" w:cs="Arial"/>
          <w:kern w:val="2"/>
          <w:lang w:val="ru-RU"/>
        </w:rPr>
        <w:t>.201</w:t>
      </w:r>
      <w:r w:rsidR="00AD28DF">
        <w:rPr>
          <w:rFonts w:eastAsia="Arial Unicode MS" w:cs="Arial"/>
          <w:kern w:val="2"/>
        </w:rPr>
        <w:t>9</w:t>
      </w:r>
      <w:r w:rsidRPr="00AF1BDE">
        <w:rPr>
          <w:rFonts w:eastAsia="Arial Unicode MS" w:cs="Arial"/>
          <w:kern w:val="2"/>
          <w:lang w:val="ru-RU"/>
        </w:rPr>
        <w:t xml:space="preserve"> године)</w:t>
      </w:r>
    </w:p>
    <w:p w:rsidR="005D281B" w:rsidRPr="0049639E" w:rsidRDefault="005D281B" w:rsidP="00837381">
      <w:pPr>
        <w:spacing w:before="0"/>
        <w:rPr>
          <w:rFonts w:eastAsia="Arial Unicode MS" w:cs="Arial"/>
          <w:kern w:val="2"/>
          <w:lang w:val="sr-Cyrl-RS"/>
        </w:rPr>
      </w:pPr>
    </w:p>
    <w:p w:rsidR="00335EED" w:rsidRPr="00AF1BDE" w:rsidRDefault="00335EED" w:rsidP="00827A40">
      <w:pPr>
        <w:spacing w:before="0"/>
        <w:jc w:val="center"/>
        <w:rPr>
          <w:rFonts w:eastAsia="Arial Unicode MS" w:cs="Arial"/>
          <w:kern w:val="2"/>
          <w:lang w:val="ru-RU"/>
        </w:rPr>
      </w:pPr>
    </w:p>
    <w:p w:rsidR="00827A40" w:rsidRDefault="00827A40" w:rsidP="00827A40">
      <w:pPr>
        <w:spacing w:before="0"/>
        <w:jc w:val="center"/>
        <w:rPr>
          <w:rFonts w:cs="Arial"/>
          <w:lang w:val="ru-RU"/>
        </w:rPr>
      </w:pPr>
      <w:r w:rsidRPr="00AF1BDE">
        <w:rPr>
          <w:rFonts w:cs="Arial"/>
          <w:lang w:val="ru-RU"/>
        </w:rPr>
        <w:t xml:space="preserve">Обреновац, </w:t>
      </w:r>
      <w:r w:rsidR="00837381">
        <w:rPr>
          <w:rFonts w:cs="Arial"/>
          <w:lang w:val="sr-Latn-RS"/>
        </w:rPr>
        <w:t>2019</w:t>
      </w:r>
      <w:r w:rsidR="00370F1B" w:rsidRPr="00AF1BDE">
        <w:rPr>
          <w:rFonts w:cs="Arial"/>
          <w:lang w:val="sr-Latn-RS"/>
        </w:rPr>
        <w:t>.</w:t>
      </w:r>
      <w:r w:rsidRPr="00AF1BDE">
        <w:rPr>
          <w:rFonts w:cs="Arial"/>
          <w:lang w:val="ru-RU"/>
        </w:rPr>
        <w:t xml:space="preserve"> </w:t>
      </w:r>
      <w:r w:rsidR="00B41412" w:rsidRPr="00AF1BDE">
        <w:rPr>
          <w:rFonts w:cs="Arial"/>
          <w:lang w:val="ru-RU"/>
        </w:rPr>
        <w:t>Г</w:t>
      </w:r>
      <w:r w:rsidRPr="00AF1BDE">
        <w:rPr>
          <w:rFonts w:cs="Arial"/>
          <w:lang w:val="ru-RU"/>
        </w:rPr>
        <w:t>одине</w:t>
      </w:r>
    </w:p>
    <w:p w:rsidR="00B41412" w:rsidRDefault="00B41412" w:rsidP="00827A40">
      <w:pPr>
        <w:spacing w:before="0"/>
        <w:jc w:val="center"/>
        <w:rPr>
          <w:rFonts w:cs="Arial"/>
          <w:lang w:val="ru-RU"/>
        </w:rPr>
      </w:pPr>
    </w:p>
    <w:p w:rsidR="0049639E" w:rsidRPr="00AF1BDE" w:rsidRDefault="0049639E" w:rsidP="00827A40">
      <w:pPr>
        <w:spacing w:before="0"/>
        <w:jc w:val="center"/>
        <w:rPr>
          <w:rFonts w:cs="Arial"/>
          <w:lang w:val="ru-RU"/>
        </w:rPr>
      </w:pPr>
    </w:p>
    <w:p w:rsidR="00827A40" w:rsidRPr="00AF1BDE" w:rsidRDefault="00827A40" w:rsidP="00827A40">
      <w:pPr>
        <w:rPr>
          <w:rFonts w:eastAsia="TimesNewRomanPSMT" w:cs="Arial"/>
        </w:rPr>
      </w:pPr>
      <w:r w:rsidRPr="00AF1BDE">
        <w:rPr>
          <w:rFonts w:eastAsia="TimesNewRomanPSMT" w:cs="Arial"/>
        </w:rPr>
        <w:lastRenderedPageBreak/>
        <w:t>На основу члана 32. и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F0483E">
        <w:rPr>
          <w:rFonts w:cs="Arial"/>
          <w:lang w:val="sr-Cyrl-RS"/>
        </w:rPr>
        <w:t>105</w:t>
      </w:r>
      <w:r w:rsidR="00F0483E">
        <w:rPr>
          <w:rFonts w:cs="Arial"/>
        </w:rPr>
        <w:t>-E.03.0</w:t>
      </w:r>
      <w:r w:rsidR="00F0483E">
        <w:rPr>
          <w:rFonts w:cs="Arial"/>
          <w:lang w:val="sr-Cyrl-RS"/>
        </w:rPr>
        <w:t>1</w:t>
      </w:r>
      <w:r w:rsidR="00AD2DBF" w:rsidRPr="00AF1BDE">
        <w:rPr>
          <w:rFonts w:cs="Arial"/>
        </w:rPr>
        <w:t>-</w:t>
      </w:r>
      <w:r w:rsidR="00FA1374">
        <w:rPr>
          <w:rFonts w:cs="Arial"/>
        </w:rPr>
        <w:t>164903</w:t>
      </w:r>
      <w:r w:rsidR="00F0483E">
        <w:rPr>
          <w:rFonts w:cs="Arial"/>
          <w:lang w:val="sr-Cyrl-RS"/>
        </w:rPr>
        <w:t>/1</w:t>
      </w:r>
      <w:r w:rsidR="005D281B">
        <w:rPr>
          <w:rFonts w:cs="Arial"/>
          <w:lang w:val="sr-Cyrl-RS"/>
        </w:rPr>
        <w:t>-201</w:t>
      </w:r>
      <w:r w:rsidR="005D281B">
        <w:rPr>
          <w:rFonts w:cs="Arial"/>
        </w:rPr>
        <w:t>9</w:t>
      </w:r>
      <w:r w:rsidR="00AD2DBF" w:rsidRPr="00AF1BDE">
        <w:rPr>
          <w:rFonts w:eastAsia="Arial Unicode MS" w:cs="Arial"/>
          <w:kern w:val="2"/>
          <w:lang w:val="ru-RU"/>
        </w:rPr>
        <w:t xml:space="preserve"> </w:t>
      </w:r>
      <w:r w:rsidRPr="00AF1BDE">
        <w:rPr>
          <w:rFonts w:eastAsia="Arial Unicode MS" w:cs="Arial"/>
        </w:rPr>
        <w:t xml:space="preserve">oд </w:t>
      </w:r>
      <w:r w:rsidR="00FA1374">
        <w:rPr>
          <w:rFonts w:eastAsia="Arial Unicode MS" w:cs="Arial"/>
        </w:rPr>
        <w:t>25</w:t>
      </w:r>
      <w:r w:rsidR="005D281B">
        <w:rPr>
          <w:rFonts w:eastAsia="Arial Unicode MS" w:cs="Arial"/>
          <w:lang w:val="sr-Cyrl-RS"/>
        </w:rPr>
        <w:t>.</w:t>
      </w:r>
      <w:r w:rsidR="005D281B">
        <w:rPr>
          <w:rFonts w:eastAsia="Arial Unicode MS" w:cs="Arial"/>
        </w:rPr>
        <w:t>0</w:t>
      </w:r>
      <w:r w:rsidR="00FA1374">
        <w:rPr>
          <w:rFonts w:eastAsia="Arial Unicode MS" w:cs="Arial"/>
        </w:rPr>
        <w:t>3</w:t>
      </w:r>
      <w:r w:rsidRPr="00AF1BDE">
        <w:rPr>
          <w:rFonts w:eastAsia="Arial Unicode MS" w:cs="Arial"/>
        </w:rPr>
        <w:t xml:space="preserve">.201 године и Решења о образовању комисије за јавну набавку број </w:t>
      </w:r>
      <w:r w:rsidR="005D281B">
        <w:rPr>
          <w:rFonts w:cs="Arial"/>
        </w:rPr>
        <w:t>105-E.03.01-</w:t>
      </w:r>
      <w:r w:rsidR="00FA1374" w:rsidRPr="00FA1374">
        <w:rPr>
          <w:rFonts w:cs="Arial"/>
        </w:rPr>
        <w:t>164903</w:t>
      </w:r>
      <w:r w:rsidR="00F0483E">
        <w:rPr>
          <w:rFonts w:cs="Arial"/>
        </w:rPr>
        <w:t>/</w:t>
      </w:r>
      <w:r w:rsidR="00F0483E">
        <w:rPr>
          <w:rFonts w:cs="Arial"/>
          <w:lang w:val="sr-Cyrl-RS"/>
        </w:rPr>
        <w:t>2</w:t>
      </w:r>
      <w:r w:rsidR="00FA1374">
        <w:rPr>
          <w:rFonts w:cs="Arial"/>
        </w:rPr>
        <w:t>-2019 oд 25.03</w:t>
      </w:r>
      <w:r w:rsidR="005D281B">
        <w:rPr>
          <w:rFonts w:cs="Arial"/>
        </w:rPr>
        <w:t>.2019</w:t>
      </w:r>
      <w:r w:rsidR="00F0483E" w:rsidRPr="00F0483E">
        <w:rPr>
          <w:rFonts w:cs="Arial"/>
        </w:rPr>
        <w:t xml:space="preserve"> године</w:t>
      </w:r>
      <w:r w:rsidR="00F0483E" w:rsidRPr="00F0483E">
        <w:rPr>
          <w:rFonts w:eastAsia="Arial Unicode MS" w:cs="Arial"/>
        </w:rPr>
        <w:t xml:space="preserve"> </w:t>
      </w:r>
      <w:r w:rsidRPr="00AF1BDE">
        <w:rPr>
          <w:rFonts w:eastAsia="Arial Unicode MS" w:cs="Arial"/>
        </w:rPr>
        <w:t>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r w:rsidRPr="00AF1BDE">
        <w:rPr>
          <w:rFonts w:cs="Arial"/>
        </w:rPr>
        <w:t>за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r w:rsidRPr="00AF1BDE">
        <w:rPr>
          <w:rFonts w:cs="Arial"/>
        </w:rPr>
        <w:t>за јавну набавку услуга бр.</w:t>
      </w:r>
      <w:bookmarkEnd w:id="10"/>
      <w:bookmarkEnd w:id="11"/>
      <w:bookmarkEnd w:id="12"/>
      <w:r w:rsidRPr="00AF1BDE">
        <w:rPr>
          <w:rFonts w:cs="Arial"/>
        </w:rPr>
        <w:t xml:space="preserve"> </w:t>
      </w:r>
      <w:r w:rsidR="00022FE0">
        <w:rPr>
          <w:rFonts w:cs="Arial"/>
        </w:rPr>
        <w:t>380</w:t>
      </w:r>
      <w:r w:rsidR="00022FE0">
        <w:rPr>
          <w:rFonts w:cs="Arial"/>
          <w:lang w:val="sr-Cyrl-RS"/>
        </w:rPr>
        <w:t>/2019 (3000/0</w:t>
      </w:r>
      <w:r w:rsidR="00022FE0">
        <w:rPr>
          <w:rFonts w:cs="Arial"/>
        </w:rPr>
        <w:t>536</w:t>
      </w:r>
      <w:r w:rsidR="005653FB" w:rsidRPr="005653FB">
        <w:rPr>
          <w:rFonts w:cs="Arial"/>
          <w:lang w:val="sr-Cyrl-RS"/>
        </w:rPr>
        <w:t>/2019)</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r w:rsidRPr="00AF1BDE">
        <w:rPr>
          <w:rFonts w:cs="Arial"/>
        </w:rPr>
        <w:t>страна</w:t>
      </w:r>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CB13FF" w:rsidRPr="00CB13FF" w:rsidTr="007451B4">
        <w:trPr>
          <w:trHeight w:val="444"/>
        </w:trPr>
        <w:tc>
          <w:tcPr>
            <w:tcW w:w="562" w:type="dxa"/>
            <w:vAlign w:val="center"/>
          </w:tcPr>
          <w:p w:rsidR="00827A40" w:rsidRPr="00CB13FF" w:rsidRDefault="00827A40" w:rsidP="007451B4">
            <w:pPr>
              <w:spacing w:before="0"/>
              <w:jc w:val="center"/>
              <w:rPr>
                <w:rFonts w:cs="Arial"/>
                <w:b/>
              </w:rPr>
            </w:pPr>
            <w:r w:rsidRPr="00CB13FF">
              <w:rPr>
                <w:rFonts w:cs="Arial"/>
                <w:b/>
              </w:rPr>
              <w:t>1.</w:t>
            </w:r>
          </w:p>
        </w:tc>
        <w:tc>
          <w:tcPr>
            <w:tcW w:w="7549" w:type="dxa"/>
            <w:vAlign w:val="center"/>
          </w:tcPr>
          <w:p w:rsidR="00827A40" w:rsidRPr="00CB13FF" w:rsidRDefault="00827A40" w:rsidP="007451B4">
            <w:pPr>
              <w:spacing w:before="0"/>
              <w:jc w:val="center"/>
              <w:rPr>
                <w:rFonts w:cs="Arial"/>
              </w:rPr>
            </w:pPr>
            <w:r w:rsidRPr="00CB13FF">
              <w:rPr>
                <w:rFonts w:cs="Arial"/>
              </w:rPr>
              <w:t>Општи подаци о јавној набавци</w:t>
            </w:r>
          </w:p>
        </w:tc>
        <w:tc>
          <w:tcPr>
            <w:tcW w:w="807" w:type="dxa"/>
            <w:vAlign w:val="center"/>
          </w:tcPr>
          <w:p w:rsidR="00827A40" w:rsidRPr="00CB13FF" w:rsidRDefault="00827A40" w:rsidP="007451B4">
            <w:pPr>
              <w:spacing w:before="0"/>
              <w:jc w:val="center"/>
              <w:rPr>
                <w:rFonts w:cs="Arial"/>
                <w:b/>
              </w:rPr>
            </w:pPr>
            <w:r w:rsidRPr="00CB13FF">
              <w:rPr>
                <w:rFonts w:cs="Arial"/>
                <w:b/>
              </w:rPr>
              <w:t>3</w:t>
            </w:r>
          </w:p>
        </w:tc>
      </w:tr>
      <w:tr w:rsidR="00CB13FF" w:rsidRPr="00CB13FF" w:rsidTr="007451B4">
        <w:trPr>
          <w:trHeight w:val="472"/>
        </w:trPr>
        <w:tc>
          <w:tcPr>
            <w:tcW w:w="562" w:type="dxa"/>
            <w:vAlign w:val="center"/>
          </w:tcPr>
          <w:p w:rsidR="00827A40" w:rsidRPr="00CB13FF" w:rsidRDefault="00827A40" w:rsidP="007451B4">
            <w:pPr>
              <w:spacing w:before="0"/>
              <w:jc w:val="center"/>
              <w:rPr>
                <w:rFonts w:cs="Arial"/>
                <w:b/>
              </w:rPr>
            </w:pPr>
            <w:r w:rsidRPr="00CB13FF">
              <w:rPr>
                <w:rFonts w:cs="Arial"/>
                <w:b/>
              </w:rPr>
              <w:t>2.</w:t>
            </w:r>
          </w:p>
        </w:tc>
        <w:tc>
          <w:tcPr>
            <w:tcW w:w="7549" w:type="dxa"/>
            <w:vAlign w:val="center"/>
          </w:tcPr>
          <w:p w:rsidR="00827A40" w:rsidRPr="00CB13FF" w:rsidRDefault="00827A40" w:rsidP="007451B4">
            <w:pPr>
              <w:spacing w:before="0"/>
              <w:jc w:val="center"/>
              <w:rPr>
                <w:rFonts w:cs="Arial"/>
              </w:rPr>
            </w:pPr>
            <w:r w:rsidRPr="00CB13FF">
              <w:rPr>
                <w:rFonts w:cs="Arial"/>
              </w:rPr>
              <w:t>Подаци о предмету набавке</w:t>
            </w:r>
          </w:p>
        </w:tc>
        <w:tc>
          <w:tcPr>
            <w:tcW w:w="807" w:type="dxa"/>
            <w:vAlign w:val="center"/>
          </w:tcPr>
          <w:p w:rsidR="00827A40" w:rsidRPr="00CB13FF" w:rsidRDefault="00827A40" w:rsidP="007451B4">
            <w:pPr>
              <w:spacing w:before="0"/>
              <w:jc w:val="center"/>
              <w:rPr>
                <w:rFonts w:cs="Arial"/>
                <w:b/>
              </w:rPr>
            </w:pPr>
            <w:r w:rsidRPr="00CB13FF">
              <w:rPr>
                <w:rFonts w:cs="Arial"/>
                <w:b/>
              </w:rPr>
              <w:t>3</w:t>
            </w:r>
          </w:p>
        </w:tc>
      </w:tr>
      <w:tr w:rsidR="00CB13FF" w:rsidRPr="00CB13FF" w:rsidTr="007451B4">
        <w:trPr>
          <w:trHeight w:val="916"/>
        </w:trPr>
        <w:tc>
          <w:tcPr>
            <w:tcW w:w="562" w:type="dxa"/>
            <w:vAlign w:val="center"/>
          </w:tcPr>
          <w:p w:rsidR="00827A40" w:rsidRPr="00CB13FF" w:rsidRDefault="00827A40" w:rsidP="007451B4">
            <w:pPr>
              <w:spacing w:before="0"/>
              <w:jc w:val="center"/>
              <w:rPr>
                <w:rFonts w:cs="Arial"/>
                <w:b/>
              </w:rPr>
            </w:pPr>
            <w:r w:rsidRPr="00CB13FF">
              <w:rPr>
                <w:rFonts w:cs="Arial"/>
                <w:b/>
              </w:rPr>
              <w:t>3.</w:t>
            </w:r>
          </w:p>
        </w:tc>
        <w:tc>
          <w:tcPr>
            <w:tcW w:w="7549" w:type="dxa"/>
            <w:vAlign w:val="center"/>
          </w:tcPr>
          <w:p w:rsidR="00827A40" w:rsidRPr="00CB13FF" w:rsidRDefault="00827A40" w:rsidP="007451B4">
            <w:pPr>
              <w:spacing w:before="0"/>
              <w:jc w:val="center"/>
              <w:rPr>
                <w:rFonts w:cs="Arial"/>
              </w:rPr>
            </w:pPr>
            <w:r w:rsidRPr="00CB13FF">
              <w:rPr>
                <w:rFonts w:cs="Arial"/>
              </w:rPr>
              <w:t>Техничка спецификација (врста, техничке карактеристике, квалитет, обим и опис услуга...)</w:t>
            </w:r>
          </w:p>
        </w:tc>
        <w:tc>
          <w:tcPr>
            <w:tcW w:w="807" w:type="dxa"/>
            <w:vAlign w:val="center"/>
          </w:tcPr>
          <w:p w:rsidR="00827A40" w:rsidRPr="00CB13FF" w:rsidRDefault="00F34406" w:rsidP="007451B4">
            <w:pPr>
              <w:spacing w:before="0"/>
              <w:jc w:val="center"/>
              <w:rPr>
                <w:rFonts w:cs="Arial"/>
                <w:b/>
                <w:lang w:val="sr-Cyrl-RS"/>
              </w:rPr>
            </w:pPr>
            <w:r w:rsidRPr="00CB13FF">
              <w:rPr>
                <w:rFonts w:cs="Arial"/>
                <w:b/>
                <w:lang w:val="sr-Cyrl-RS"/>
              </w:rPr>
              <w:t>4</w:t>
            </w:r>
          </w:p>
        </w:tc>
      </w:tr>
      <w:tr w:rsidR="00CB13FF" w:rsidRPr="007E2393" w:rsidTr="007451B4">
        <w:trPr>
          <w:trHeight w:val="944"/>
        </w:trPr>
        <w:tc>
          <w:tcPr>
            <w:tcW w:w="562" w:type="dxa"/>
            <w:vAlign w:val="center"/>
          </w:tcPr>
          <w:p w:rsidR="00827A40" w:rsidRPr="007E2393" w:rsidRDefault="00827A40" w:rsidP="007451B4">
            <w:pPr>
              <w:spacing w:before="0"/>
              <w:jc w:val="center"/>
              <w:rPr>
                <w:rFonts w:cs="Arial"/>
                <w:b/>
              </w:rPr>
            </w:pPr>
            <w:r w:rsidRPr="007E2393">
              <w:rPr>
                <w:rFonts w:cs="Arial"/>
                <w:b/>
              </w:rPr>
              <w:t>4.</w:t>
            </w:r>
          </w:p>
        </w:tc>
        <w:tc>
          <w:tcPr>
            <w:tcW w:w="7549" w:type="dxa"/>
            <w:vAlign w:val="center"/>
          </w:tcPr>
          <w:p w:rsidR="00827A40" w:rsidRPr="007E2393" w:rsidRDefault="00827A40" w:rsidP="007451B4">
            <w:pPr>
              <w:spacing w:before="0"/>
              <w:jc w:val="center"/>
              <w:rPr>
                <w:rFonts w:cs="Arial"/>
              </w:rPr>
            </w:pPr>
            <w:r w:rsidRPr="007E2393">
              <w:rPr>
                <w:rFonts w:cs="Arial"/>
              </w:rPr>
              <w:t>Услови за учешће у поступку ЈН и упутство како се доказује испуњеност услова</w:t>
            </w:r>
          </w:p>
        </w:tc>
        <w:tc>
          <w:tcPr>
            <w:tcW w:w="807" w:type="dxa"/>
            <w:vAlign w:val="center"/>
          </w:tcPr>
          <w:p w:rsidR="00827A40" w:rsidRPr="007E2393" w:rsidRDefault="004A1ECB" w:rsidP="007451B4">
            <w:pPr>
              <w:spacing w:before="0"/>
              <w:jc w:val="center"/>
              <w:rPr>
                <w:rFonts w:cs="Arial"/>
                <w:b/>
                <w:lang w:val="sr-Cyrl-RS"/>
              </w:rPr>
            </w:pPr>
            <w:r w:rsidRPr="007E2393">
              <w:rPr>
                <w:rFonts w:cs="Arial"/>
                <w:b/>
                <w:lang w:val="sr-Cyrl-RS"/>
              </w:rPr>
              <w:t>22</w:t>
            </w:r>
          </w:p>
        </w:tc>
      </w:tr>
      <w:tr w:rsidR="00CB13FF" w:rsidRPr="007E2393" w:rsidTr="007451B4">
        <w:trPr>
          <w:trHeight w:val="444"/>
        </w:trPr>
        <w:tc>
          <w:tcPr>
            <w:tcW w:w="562" w:type="dxa"/>
            <w:vAlign w:val="center"/>
          </w:tcPr>
          <w:p w:rsidR="00827A40" w:rsidRPr="007E2393" w:rsidRDefault="00827A40" w:rsidP="007451B4">
            <w:pPr>
              <w:spacing w:before="0"/>
              <w:jc w:val="center"/>
              <w:rPr>
                <w:rFonts w:cs="Arial"/>
                <w:b/>
              </w:rPr>
            </w:pPr>
            <w:r w:rsidRPr="007E2393">
              <w:rPr>
                <w:rFonts w:cs="Arial"/>
                <w:b/>
              </w:rPr>
              <w:t>5.</w:t>
            </w:r>
          </w:p>
        </w:tc>
        <w:tc>
          <w:tcPr>
            <w:tcW w:w="7549" w:type="dxa"/>
            <w:vAlign w:val="center"/>
          </w:tcPr>
          <w:p w:rsidR="00827A40" w:rsidRPr="007E2393" w:rsidRDefault="00827A40" w:rsidP="007451B4">
            <w:pPr>
              <w:spacing w:before="0"/>
              <w:jc w:val="center"/>
              <w:rPr>
                <w:rFonts w:cs="Arial"/>
              </w:rPr>
            </w:pPr>
            <w:r w:rsidRPr="007E2393">
              <w:rPr>
                <w:rFonts w:cs="Arial"/>
              </w:rPr>
              <w:t>Критеријум за доделу уговора</w:t>
            </w:r>
          </w:p>
        </w:tc>
        <w:tc>
          <w:tcPr>
            <w:tcW w:w="807" w:type="dxa"/>
            <w:vAlign w:val="center"/>
          </w:tcPr>
          <w:p w:rsidR="00827A40" w:rsidRPr="007E2393" w:rsidRDefault="00347D18" w:rsidP="00086630">
            <w:pPr>
              <w:spacing w:before="0"/>
              <w:jc w:val="center"/>
              <w:rPr>
                <w:rFonts w:cs="Arial"/>
                <w:b/>
                <w:lang w:val="sr-Cyrl-RS"/>
              </w:rPr>
            </w:pPr>
            <w:r w:rsidRPr="007E2393">
              <w:rPr>
                <w:rFonts w:cs="Arial"/>
                <w:b/>
                <w:lang w:val="sr-Cyrl-RS"/>
              </w:rPr>
              <w:t>27</w:t>
            </w:r>
          </w:p>
        </w:tc>
      </w:tr>
      <w:tr w:rsidR="00CB13FF" w:rsidRPr="007E2393" w:rsidTr="007451B4">
        <w:trPr>
          <w:trHeight w:val="472"/>
        </w:trPr>
        <w:tc>
          <w:tcPr>
            <w:tcW w:w="562" w:type="dxa"/>
            <w:vAlign w:val="center"/>
          </w:tcPr>
          <w:p w:rsidR="00827A40" w:rsidRPr="007E2393" w:rsidRDefault="00827A40" w:rsidP="007451B4">
            <w:pPr>
              <w:spacing w:before="0"/>
              <w:jc w:val="center"/>
              <w:rPr>
                <w:rFonts w:cs="Arial"/>
                <w:b/>
              </w:rPr>
            </w:pPr>
            <w:r w:rsidRPr="007E2393">
              <w:rPr>
                <w:rFonts w:cs="Arial"/>
                <w:b/>
              </w:rPr>
              <w:t>6.</w:t>
            </w:r>
          </w:p>
        </w:tc>
        <w:tc>
          <w:tcPr>
            <w:tcW w:w="7549" w:type="dxa"/>
            <w:vAlign w:val="center"/>
          </w:tcPr>
          <w:p w:rsidR="00827A40" w:rsidRPr="007E2393" w:rsidRDefault="00827A40" w:rsidP="007451B4">
            <w:pPr>
              <w:spacing w:before="0"/>
              <w:jc w:val="center"/>
              <w:rPr>
                <w:rFonts w:cs="Arial"/>
              </w:rPr>
            </w:pPr>
            <w:r w:rsidRPr="007E2393">
              <w:rPr>
                <w:rFonts w:cs="Arial"/>
              </w:rPr>
              <w:t>Упутство понуђачима како да сачине понуду</w:t>
            </w:r>
          </w:p>
        </w:tc>
        <w:tc>
          <w:tcPr>
            <w:tcW w:w="807" w:type="dxa"/>
            <w:vAlign w:val="center"/>
          </w:tcPr>
          <w:p w:rsidR="00827A40" w:rsidRPr="007E2393" w:rsidRDefault="004A1ECB" w:rsidP="00BC096A">
            <w:pPr>
              <w:spacing w:before="0"/>
              <w:jc w:val="center"/>
              <w:rPr>
                <w:rFonts w:cs="Arial"/>
                <w:b/>
              </w:rPr>
            </w:pPr>
            <w:r w:rsidRPr="007E2393">
              <w:rPr>
                <w:rFonts w:cs="Arial"/>
                <w:b/>
                <w:lang w:val="sr-Cyrl-RS"/>
              </w:rPr>
              <w:t>28</w:t>
            </w:r>
          </w:p>
        </w:tc>
      </w:tr>
      <w:tr w:rsidR="00CB13FF" w:rsidRPr="007E2393" w:rsidTr="007451B4">
        <w:trPr>
          <w:trHeight w:val="444"/>
        </w:trPr>
        <w:tc>
          <w:tcPr>
            <w:tcW w:w="562" w:type="dxa"/>
            <w:vAlign w:val="center"/>
          </w:tcPr>
          <w:p w:rsidR="00827A40" w:rsidRPr="007E2393" w:rsidRDefault="00827A40" w:rsidP="007451B4">
            <w:pPr>
              <w:spacing w:before="0"/>
              <w:jc w:val="center"/>
              <w:rPr>
                <w:rFonts w:cs="Arial"/>
                <w:b/>
              </w:rPr>
            </w:pPr>
            <w:r w:rsidRPr="007E2393">
              <w:rPr>
                <w:rFonts w:cs="Arial"/>
                <w:b/>
              </w:rPr>
              <w:t>7.</w:t>
            </w:r>
          </w:p>
        </w:tc>
        <w:tc>
          <w:tcPr>
            <w:tcW w:w="7549" w:type="dxa"/>
            <w:vAlign w:val="center"/>
          </w:tcPr>
          <w:p w:rsidR="00827A40" w:rsidRPr="007E2393" w:rsidRDefault="0079449F" w:rsidP="0079449F">
            <w:pPr>
              <w:spacing w:before="0"/>
              <w:jc w:val="center"/>
              <w:rPr>
                <w:rFonts w:cs="Arial"/>
                <w:lang w:val="sr-Cyrl-RS"/>
              </w:rPr>
            </w:pPr>
            <w:r w:rsidRPr="007E2393">
              <w:rPr>
                <w:rFonts w:cs="Arial"/>
              </w:rPr>
              <w:t>Обрасци</w:t>
            </w:r>
            <w:r w:rsidR="00347D18" w:rsidRPr="007E2393">
              <w:rPr>
                <w:rFonts w:cs="Arial"/>
                <w:lang w:val="sr-Cyrl-RS"/>
              </w:rPr>
              <w:t xml:space="preserve">  и Прилози</w:t>
            </w:r>
          </w:p>
        </w:tc>
        <w:tc>
          <w:tcPr>
            <w:tcW w:w="807" w:type="dxa"/>
            <w:vAlign w:val="center"/>
          </w:tcPr>
          <w:p w:rsidR="00827A40" w:rsidRPr="007E2393" w:rsidRDefault="00347D18" w:rsidP="00B77204">
            <w:pPr>
              <w:spacing w:before="0"/>
              <w:jc w:val="center"/>
              <w:rPr>
                <w:rFonts w:cs="Arial"/>
                <w:b/>
                <w:lang w:val="sr-Cyrl-RS"/>
              </w:rPr>
            </w:pPr>
            <w:r w:rsidRPr="007E2393">
              <w:rPr>
                <w:rFonts w:cs="Arial"/>
                <w:b/>
                <w:lang w:val="sr-Cyrl-RS"/>
              </w:rPr>
              <w:t>43</w:t>
            </w:r>
          </w:p>
        </w:tc>
      </w:tr>
      <w:tr w:rsidR="00CB13FF" w:rsidRPr="007E2393" w:rsidTr="007451B4">
        <w:trPr>
          <w:trHeight w:val="500"/>
        </w:trPr>
        <w:tc>
          <w:tcPr>
            <w:tcW w:w="562" w:type="dxa"/>
            <w:vAlign w:val="center"/>
          </w:tcPr>
          <w:p w:rsidR="00827A40" w:rsidRPr="007E2393" w:rsidRDefault="00827A40" w:rsidP="007451B4">
            <w:pPr>
              <w:spacing w:before="0"/>
              <w:jc w:val="center"/>
              <w:rPr>
                <w:rFonts w:cs="Arial"/>
                <w:b/>
              </w:rPr>
            </w:pPr>
            <w:r w:rsidRPr="007E2393">
              <w:rPr>
                <w:rFonts w:cs="Arial"/>
                <w:b/>
              </w:rPr>
              <w:t>8.</w:t>
            </w:r>
          </w:p>
        </w:tc>
        <w:tc>
          <w:tcPr>
            <w:tcW w:w="7549" w:type="dxa"/>
            <w:vAlign w:val="center"/>
          </w:tcPr>
          <w:p w:rsidR="00827A40" w:rsidRPr="007E2393" w:rsidRDefault="00827A40" w:rsidP="007451B4">
            <w:pPr>
              <w:spacing w:before="0"/>
              <w:jc w:val="center"/>
              <w:rPr>
                <w:rFonts w:cs="Arial"/>
              </w:rPr>
            </w:pPr>
            <w:r w:rsidRPr="007E2393">
              <w:rPr>
                <w:rFonts w:cs="Arial"/>
              </w:rPr>
              <w:t>Модел уговора</w:t>
            </w:r>
          </w:p>
        </w:tc>
        <w:tc>
          <w:tcPr>
            <w:tcW w:w="807" w:type="dxa"/>
            <w:vAlign w:val="center"/>
          </w:tcPr>
          <w:p w:rsidR="00827A40" w:rsidRPr="007E2393" w:rsidRDefault="005B6224" w:rsidP="007451B4">
            <w:pPr>
              <w:spacing w:before="0"/>
              <w:jc w:val="center"/>
              <w:rPr>
                <w:rFonts w:cs="Arial"/>
                <w:b/>
                <w:lang w:val="sr-Cyrl-RS"/>
              </w:rPr>
            </w:pPr>
            <w:r w:rsidRPr="007E2393">
              <w:rPr>
                <w:rFonts w:cs="Arial"/>
                <w:b/>
                <w:lang w:val="sr-Cyrl-RS"/>
              </w:rPr>
              <w:t>65</w:t>
            </w:r>
          </w:p>
        </w:tc>
      </w:tr>
    </w:tbl>
    <w:p w:rsidR="00827A40" w:rsidRPr="007E2393" w:rsidRDefault="00F34406" w:rsidP="00F34406">
      <w:pPr>
        <w:jc w:val="center"/>
        <w:rPr>
          <w:rFonts w:cs="Arial"/>
          <w:lang w:val="sr-Cyrl-RS"/>
        </w:rPr>
      </w:pPr>
      <w:r w:rsidRPr="007E2393">
        <w:rPr>
          <w:rFonts w:cs="Arial"/>
          <w:lang w:val="sr-Cyrl-RS"/>
        </w:rPr>
        <w:t xml:space="preserve">                                                                     </w:t>
      </w:r>
      <w:r w:rsidR="00827A40" w:rsidRPr="007E2393">
        <w:rPr>
          <w:rFonts w:cs="Arial"/>
        </w:rPr>
        <w:t xml:space="preserve">Укупан број страна документације: </w:t>
      </w:r>
      <w:r w:rsidR="005B6224" w:rsidRPr="007E2393">
        <w:rPr>
          <w:rFonts w:cs="Arial"/>
          <w:b/>
          <w:lang w:val="sr-Cyrl-RS"/>
        </w:rPr>
        <w:t>79</w:t>
      </w:r>
    </w:p>
    <w:p w:rsidR="00827A40" w:rsidRPr="007E2393" w:rsidRDefault="00827A40" w:rsidP="00827A40">
      <w:pPr>
        <w:rPr>
          <w:rFonts w:cs="Arial"/>
        </w:rPr>
      </w:pPr>
    </w:p>
    <w:p w:rsidR="00827A40" w:rsidRPr="00AF1BDE" w:rsidRDefault="00827A40" w:rsidP="00827A40">
      <w:pPr>
        <w:rPr>
          <w:rFonts w:cs="Arial"/>
          <w:b/>
          <w:lang w:val="sr-Cyrl-RS"/>
        </w:rPr>
      </w:pPr>
      <w:r w:rsidRPr="007E2393">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F050B5"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A705F1">
            <w:pPr>
              <w:spacing w:before="0"/>
              <w:jc w:val="center"/>
              <w:rPr>
                <w:rFonts w:cs="Arial"/>
                <w:lang w:val="sr-Cyrl-RS"/>
              </w:rPr>
            </w:pPr>
            <w:bookmarkStart w:id="16" w:name="_Toc442559877"/>
            <w:r w:rsidRPr="00AF1BDE">
              <w:rPr>
                <w:rFonts w:cs="Arial"/>
              </w:rPr>
              <w:t xml:space="preserve">Набавка услуга: </w:t>
            </w:r>
            <w:bookmarkEnd w:id="16"/>
            <w:r w:rsidR="002558E4" w:rsidRPr="002558E4">
              <w:rPr>
                <w:rFonts w:cs="Arial"/>
                <w:b/>
              </w:rPr>
              <w:t>Ангажовање специјалиста за демонтажно монтажне и ремонтне радове на турбоагрегатима ТЕНТ-А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ED1939" w:rsidP="007451B4">
            <w:pPr>
              <w:spacing w:before="0"/>
              <w:jc w:val="center"/>
              <w:rPr>
                <w:rFonts w:cs="Arial"/>
                <w:lang w:val="sr-Cyrl-RS"/>
              </w:rPr>
            </w:pPr>
            <w:r>
              <w:rPr>
                <w:rFonts w:cs="Arial"/>
                <w:lang w:val="sr-Cyrl-RS"/>
              </w:rPr>
              <w:t>Славиша Зечевић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4B3A35" w:rsidRPr="00CE7CF7">
                <w:rPr>
                  <w:rStyle w:val="Hyperlink"/>
                  <w:rFonts w:cs="Arial"/>
                </w:rPr>
                <w:t>slavisa.zecevic@eps.rs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4B3A35" w:rsidRDefault="00827A40" w:rsidP="003F3708">
      <w:pPr>
        <w:rPr>
          <w:rFonts w:cs="Arial"/>
          <w:b/>
        </w:rPr>
      </w:pPr>
      <w:r w:rsidRPr="00AF1BDE">
        <w:rPr>
          <w:rFonts w:cs="Arial"/>
        </w:rPr>
        <w:t xml:space="preserve">Опис предмета јавне набавке: </w:t>
      </w:r>
      <w:r w:rsidR="00B10372" w:rsidRPr="00B10372">
        <w:rPr>
          <w:rFonts w:cs="Arial"/>
          <w:b/>
        </w:rPr>
        <w:t>Ангажовање специјалиста за демонтажно монтажне и ремонтне радове на турбоагрегатима ТЕНТ-А</w:t>
      </w:r>
    </w:p>
    <w:p w:rsidR="003F3708" w:rsidRPr="00672BE2" w:rsidRDefault="003F3708" w:rsidP="003F3708">
      <w:pPr>
        <w:rPr>
          <w:rFonts w:cs="Arial"/>
          <w:lang w:val="sr-Cyrl-RS"/>
        </w:rPr>
      </w:pPr>
      <w:r w:rsidRPr="00AF1BDE">
        <w:rPr>
          <w:rFonts w:cs="Arial"/>
        </w:rPr>
        <w:t>Н</w:t>
      </w:r>
      <w:r w:rsidR="004C3EBF" w:rsidRPr="00AF1BDE">
        <w:rPr>
          <w:rFonts w:cs="Arial"/>
        </w:rPr>
        <w:t xml:space="preserve">азив из општег речника набавке: </w:t>
      </w:r>
      <w:r w:rsidR="004F6105" w:rsidRPr="004F6105">
        <w:rPr>
          <w:rFonts w:eastAsia="Arial" w:cs="Arial"/>
          <w:color w:val="000000"/>
          <w:lang w:val="sr-Cyrl-RS"/>
        </w:rPr>
        <w:t xml:space="preserve">: </w:t>
      </w:r>
      <w:r w:rsidR="00B10372" w:rsidRPr="00B10372">
        <w:rPr>
          <w:rFonts w:eastAsia="Arial" w:cs="Arial"/>
          <w:color w:val="000000"/>
          <w:lang w:val="sr-Cyrl-RS"/>
        </w:rPr>
        <w:t>Услуге поправке и одржавања уређаја изузев електричних</w:t>
      </w:r>
    </w:p>
    <w:p w:rsidR="003F3708" w:rsidRPr="00AF1BDE" w:rsidRDefault="003F3708" w:rsidP="003F3708">
      <w:pPr>
        <w:rPr>
          <w:rFonts w:cs="Arial"/>
        </w:rPr>
      </w:pPr>
      <w:r w:rsidRPr="00AF1BDE">
        <w:rPr>
          <w:rFonts w:cs="Arial"/>
        </w:rPr>
        <w:t xml:space="preserve">Ознака из општег речника набавке: </w:t>
      </w:r>
      <w:r w:rsidR="00B10372">
        <w:rPr>
          <w:rFonts w:eastAsia="Arial" w:cs="Arial"/>
          <w:color w:val="000000"/>
        </w:rPr>
        <w:t>50531000</w:t>
      </w:r>
      <w:r w:rsidR="004F6105" w:rsidRPr="004F6105">
        <w:rPr>
          <w:rFonts w:eastAsia="Arial" w:cs="Arial"/>
          <w:color w:val="000000"/>
        </w:rPr>
        <w:t>.</w:t>
      </w:r>
    </w:p>
    <w:p w:rsidR="00335EED" w:rsidRDefault="003F3708" w:rsidP="00827A40">
      <w:pPr>
        <w:rPr>
          <w:rFonts w:cs="Arial"/>
        </w:rPr>
      </w:pPr>
      <w:r w:rsidRPr="00AF1BDE">
        <w:rPr>
          <w:rFonts w:cs="Arial"/>
        </w:rPr>
        <w:t>Детаљани подаци о предмету набавке наведени су у техничкој спецификацији (поглавље 3. Конкурсне документације)</w:t>
      </w:r>
    </w:p>
    <w:p w:rsidR="00B962A0" w:rsidRDefault="00B962A0" w:rsidP="00827A40">
      <w:pPr>
        <w:rPr>
          <w:rFonts w:cs="Arial"/>
        </w:rPr>
      </w:pPr>
    </w:p>
    <w:p w:rsidR="00B962A0" w:rsidRDefault="00B962A0" w:rsidP="00827A40">
      <w:pPr>
        <w:rPr>
          <w:rFonts w:cs="Arial"/>
        </w:rPr>
      </w:pPr>
    </w:p>
    <w:p w:rsidR="00B962A0" w:rsidRDefault="00B962A0" w:rsidP="00827A40">
      <w:pPr>
        <w:rPr>
          <w:rFonts w:cs="Arial"/>
        </w:rPr>
      </w:pPr>
    </w:p>
    <w:p w:rsidR="00B962A0" w:rsidRDefault="00B962A0" w:rsidP="00827A40">
      <w:pPr>
        <w:rPr>
          <w:rFonts w:cs="Arial"/>
        </w:rPr>
      </w:pPr>
    </w:p>
    <w:p w:rsidR="00B962A0" w:rsidRDefault="00B962A0" w:rsidP="00827A40">
      <w:pPr>
        <w:rPr>
          <w:rFonts w:cs="Arial"/>
        </w:rPr>
      </w:pPr>
    </w:p>
    <w:p w:rsidR="00EC690C" w:rsidRDefault="00EC690C" w:rsidP="00827A40">
      <w:pPr>
        <w:rPr>
          <w:rFonts w:cs="Arial"/>
        </w:rPr>
      </w:pPr>
    </w:p>
    <w:p w:rsidR="00EC690C" w:rsidRDefault="00EC690C" w:rsidP="00827A40">
      <w:pPr>
        <w:rPr>
          <w:rFonts w:cs="Arial"/>
        </w:rPr>
      </w:pPr>
    </w:p>
    <w:p w:rsidR="00EC690C" w:rsidRDefault="00EC690C" w:rsidP="00827A40">
      <w:pPr>
        <w:rPr>
          <w:rFonts w:cs="Arial"/>
        </w:rPr>
      </w:pPr>
    </w:p>
    <w:p w:rsidR="00EC690C" w:rsidRPr="00447CDA" w:rsidRDefault="00EC690C" w:rsidP="00827A40">
      <w:pPr>
        <w:rPr>
          <w:rFonts w:cs="Arial"/>
        </w:rPr>
      </w:pPr>
    </w:p>
    <w:p w:rsidR="007A1632" w:rsidRPr="007A1632" w:rsidRDefault="007451B4" w:rsidP="007A1632">
      <w:pPr>
        <w:jc w:val="center"/>
        <w:rPr>
          <w:rFonts w:cs="Arial"/>
          <w:b/>
        </w:rPr>
      </w:pPr>
      <w:r w:rsidRPr="00AF1BDE">
        <w:rPr>
          <w:rFonts w:cs="Arial"/>
          <w:b/>
          <w:lang w:val="sr-Cyrl-RS"/>
        </w:rPr>
        <w:t xml:space="preserve">3. </w:t>
      </w:r>
      <w:r w:rsidR="00827A40" w:rsidRPr="00AF1BDE">
        <w:rPr>
          <w:rFonts w:cs="Arial"/>
          <w:b/>
        </w:rPr>
        <w:t>ТЕХНИЧКА СПЕЦИФИКАЦИЈА</w:t>
      </w:r>
    </w:p>
    <w:p w:rsidR="00025381" w:rsidRDefault="00025381" w:rsidP="0026339A">
      <w:pPr>
        <w:spacing w:before="0"/>
        <w:jc w:val="left"/>
        <w:rPr>
          <w:rFonts w:cs="Arial"/>
        </w:rPr>
      </w:pPr>
      <w:bookmarkStart w:id="19" w:name="_Toc441651541"/>
      <w:bookmarkStart w:id="20" w:name="_Toc442559879"/>
      <w:bookmarkEnd w:id="17"/>
    </w:p>
    <w:p w:rsidR="00790AE2" w:rsidRPr="00790AE2" w:rsidRDefault="00790AE2" w:rsidP="00790AE2">
      <w:pPr>
        <w:tabs>
          <w:tab w:val="center" w:pos="4536"/>
          <w:tab w:val="right" w:pos="9072"/>
        </w:tabs>
        <w:spacing w:before="0"/>
        <w:jc w:val="left"/>
        <w:rPr>
          <w:rFonts w:cs="Arial"/>
          <w:szCs w:val="20"/>
        </w:rPr>
      </w:pPr>
      <w:bookmarkStart w:id="21" w:name="_Toc481873569"/>
      <w:r w:rsidRPr="00790AE2">
        <w:rPr>
          <w:rFonts w:cs="Arial"/>
          <w:b/>
          <w:noProof/>
          <w:lang w:val="sr-Cyrl-CS"/>
        </w:rPr>
        <w:t>ПРЕДМЕТ: АНГАЖОВАЊЕ СПЕЦИЈАЛИСТА ЗА ДЕМОНТАЖНО-МОНТАЖНЕ РАДОВЕ</w:t>
      </w:r>
      <w:bookmarkEnd w:id="21"/>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Предмет спецификације је ангажовање квалификованих специјалиста за услуге ревизије турбопостројења на блоковима А1 и А2</w:t>
      </w:r>
      <w:r w:rsidRPr="00790AE2">
        <w:rPr>
          <w:rFonts w:eastAsia="Calibri" w:cs="Arial"/>
          <w:lang w:val="sr-Latn-RS"/>
        </w:rPr>
        <w:t xml:space="preserve"> </w:t>
      </w:r>
      <w:r w:rsidRPr="00790AE2">
        <w:rPr>
          <w:rFonts w:eastAsia="Calibri" w:cs="Arial"/>
          <w:lang w:val="sr-Cyrl-RS"/>
        </w:rPr>
        <w:t xml:space="preserve">произвођача ЛМЗ, као и блоковима од А3 до А6 произвођача </w:t>
      </w:r>
      <w:r w:rsidRPr="00790AE2">
        <w:rPr>
          <w:rFonts w:eastAsia="Calibri" w:cs="Arial"/>
        </w:rPr>
        <w:t xml:space="preserve">GENERAL ELECTRIC </w:t>
      </w:r>
      <w:r w:rsidRPr="00790AE2">
        <w:rPr>
          <w:rFonts w:eastAsia="Calibri" w:cs="Arial"/>
          <w:lang w:val="sr-Latn-RS"/>
        </w:rPr>
        <w:t>(ALSTOM)</w:t>
      </w:r>
      <w:r w:rsidRPr="00790AE2">
        <w:rPr>
          <w:rFonts w:eastAsia="Calibri" w:cs="Arial"/>
          <w:lang w:val="sr-Cyrl-RS"/>
        </w:rPr>
        <w:t>.</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У наставку су дати карактеристике парних турбопостројења и спецификација предвиђених радова на истим.</w:t>
      </w: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D97D4E">
      <w:pPr>
        <w:keepLines/>
        <w:numPr>
          <w:ilvl w:val="0"/>
          <w:numId w:val="35"/>
        </w:numPr>
        <w:spacing w:before="60" w:after="60" w:line="264" w:lineRule="auto"/>
        <w:ind w:left="567" w:hanging="567"/>
        <w:jc w:val="left"/>
        <w:rPr>
          <w:rFonts w:eastAsia="Calibri" w:cs="Arial"/>
          <w:b/>
          <w:lang w:val="sr-Cyrl-RS"/>
        </w:rPr>
      </w:pPr>
      <w:r w:rsidRPr="00790AE2">
        <w:rPr>
          <w:rFonts w:eastAsia="Calibri" w:cs="Arial"/>
          <w:b/>
          <w:lang w:val="sr-Cyrl-RS"/>
        </w:rPr>
        <w:t>ОПИС ПОСТРОЈЕЊА</w:t>
      </w:r>
    </w:p>
    <w:p w:rsidR="00790AE2" w:rsidRPr="00790AE2" w:rsidRDefault="00790AE2" w:rsidP="00790AE2">
      <w:pPr>
        <w:spacing w:before="0"/>
        <w:jc w:val="left"/>
        <w:rPr>
          <w:rFonts w:cs="Arial"/>
          <w:b/>
          <w:sz w:val="20"/>
          <w:szCs w:val="20"/>
          <w:lang w:val="sr-Cyrl-RS"/>
        </w:rPr>
      </w:pPr>
      <w:r w:rsidRPr="00790AE2">
        <w:rPr>
          <w:rFonts w:cs="Arial"/>
          <w:b/>
          <w:sz w:val="20"/>
          <w:szCs w:val="20"/>
          <w:lang w:val="ru-RU"/>
        </w:rPr>
        <w:t>Опис</w:t>
      </w:r>
      <w:r w:rsidRPr="00790AE2">
        <w:rPr>
          <w:rFonts w:cs="Arial"/>
          <w:b/>
          <w:sz w:val="20"/>
          <w:szCs w:val="20"/>
          <w:lang w:val="sr-Latn-RS"/>
        </w:rPr>
        <w:t xml:space="preserve"> турб</w:t>
      </w:r>
      <w:r w:rsidRPr="00790AE2">
        <w:rPr>
          <w:rFonts w:cs="Arial"/>
          <w:b/>
          <w:sz w:val="20"/>
          <w:szCs w:val="20"/>
          <w:lang w:val="sr-Cyrl-RS"/>
        </w:rPr>
        <w:t>оагрегата блокова А1 и А2</w:t>
      </w:r>
    </w:p>
    <w:p w:rsidR="00790AE2" w:rsidRPr="00790AE2" w:rsidRDefault="00790AE2" w:rsidP="00790AE2">
      <w:pPr>
        <w:spacing w:before="0"/>
        <w:jc w:val="left"/>
        <w:rPr>
          <w:rFonts w:cs="Arial"/>
          <w:b/>
          <w:sz w:val="20"/>
          <w:szCs w:val="20"/>
          <w:lang w:val="sr-Cyrl-RS"/>
        </w:rPr>
      </w:pP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У табели 1 датој (испод) су приказани параметри турбопостројења инсталираних на блоковима А1 и А2.</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Табела 1 – Параметри парног турбопостројења</w:t>
      </w:r>
    </w:p>
    <w:tbl>
      <w:tblPr>
        <w:tblW w:w="9140" w:type="dxa"/>
        <w:jc w:val="center"/>
        <w:tblLayout w:type="fixed"/>
        <w:tblCellMar>
          <w:left w:w="0" w:type="dxa"/>
          <w:right w:w="0" w:type="dxa"/>
        </w:tblCellMar>
        <w:tblLook w:val="0000" w:firstRow="0" w:lastRow="0" w:firstColumn="0" w:lastColumn="0" w:noHBand="0" w:noVBand="0"/>
      </w:tblPr>
      <w:tblGrid>
        <w:gridCol w:w="725"/>
        <w:gridCol w:w="5445"/>
        <w:gridCol w:w="2970"/>
      </w:tblGrid>
      <w:tr w:rsidR="00790AE2" w:rsidRPr="00790AE2" w:rsidTr="00F80F5E">
        <w:trPr>
          <w:trHeight w:hRule="exact" w:val="408"/>
          <w:jc w:val="center"/>
        </w:trPr>
        <w:tc>
          <w:tcPr>
            <w:tcW w:w="72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260" w:lineRule="exact"/>
              <w:ind w:left="280"/>
              <w:jc w:val="left"/>
              <w:rPr>
                <w:rFonts w:cs="Arial"/>
              </w:rPr>
            </w:pPr>
            <w:r w:rsidRPr="00790AE2">
              <w:rPr>
                <w:rFonts w:cs="Arial"/>
                <w:color w:val="000000"/>
                <w:shd w:val="clear" w:color="auto" w:fill="FFFFFF"/>
                <w:lang w:eastAsia="hr-HR"/>
              </w:rPr>
              <w:t>1.</w:t>
            </w:r>
          </w:p>
        </w:tc>
        <w:tc>
          <w:tcPr>
            <w:tcW w:w="544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260" w:lineRule="exact"/>
              <w:ind w:left="414"/>
              <w:jc w:val="left"/>
              <w:rPr>
                <w:rFonts w:cs="Arial"/>
                <w:noProof/>
                <w:lang w:val="sr-Cyrl-CS"/>
              </w:rPr>
            </w:pPr>
            <w:r w:rsidRPr="00790AE2">
              <w:rPr>
                <w:rFonts w:cs="Arial"/>
                <w:noProof/>
                <w:color w:val="000000"/>
                <w:shd w:val="clear" w:color="auto" w:fill="FFFFFF"/>
                <w:lang w:val="sr-Cyrl-CS" w:eastAsia="hr-HR"/>
              </w:rPr>
              <w:t xml:space="preserve">Номинална снага </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90AE2" w:rsidRPr="00790AE2" w:rsidRDefault="00790AE2" w:rsidP="00790AE2">
            <w:pPr>
              <w:widowControl w:val="0"/>
              <w:spacing w:before="0" w:line="260" w:lineRule="exact"/>
              <w:ind w:left="353"/>
              <w:jc w:val="left"/>
              <w:rPr>
                <w:rFonts w:cs="Arial"/>
                <w:noProof/>
                <w:lang w:val="sr-Cyrl-CS"/>
              </w:rPr>
            </w:pPr>
            <w:r w:rsidRPr="00790AE2">
              <w:rPr>
                <w:rFonts w:cs="Arial"/>
                <w:noProof/>
                <w:color w:val="000000"/>
                <w:shd w:val="clear" w:color="auto" w:fill="FFFFFF"/>
                <w:lang w:val="sr-Cyrl-CS" w:eastAsia="hr-HR"/>
              </w:rPr>
              <w:t>210 МW</w:t>
            </w:r>
          </w:p>
        </w:tc>
      </w:tr>
      <w:tr w:rsidR="00790AE2" w:rsidRPr="00790AE2" w:rsidTr="00F80F5E">
        <w:trPr>
          <w:trHeight w:hRule="exact" w:val="365"/>
          <w:jc w:val="center"/>
        </w:trPr>
        <w:tc>
          <w:tcPr>
            <w:tcW w:w="72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260" w:lineRule="exact"/>
              <w:ind w:left="280"/>
              <w:jc w:val="left"/>
              <w:rPr>
                <w:rFonts w:cs="Arial"/>
                <w:noProof/>
                <w:lang w:val="sr-Cyrl-CS"/>
              </w:rPr>
            </w:pPr>
            <w:r w:rsidRPr="00790AE2">
              <w:rPr>
                <w:rFonts w:cs="Arial"/>
                <w:noProof/>
                <w:color w:val="000000"/>
                <w:shd w:val="clear" w:color="auto" w:fill="FFFFFF"/>
                <w:lang w:val="sr-Cyrl-CS" w:eastAsia="hr-HR"/>
              </w:rPr>
              <w:t>2.</w:t>
            </w:r>
          </w:p>
        </w:tc>
        <w:tc>
          <w:tcPr>
            <w:tcW w:w="544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260" w:lineRule="exact"/>
              <w:ind w:left="414"/>
              <w:jc w:val="left"/>
              <w:rPr>
                <w:rFonts w:cs="Arial"/>
                <w:noProof/>
                <w:lang w:val="sr-Cyrl-CS"/>
              </w:rPr>
            </w:pPr>
            <w:r w:rsidRPr="00790AE2">
              <w:rPr>
                <w:rFonts w:cs="Arial"/>
                <w:noProof/>
                <w:color w:val="000000"/>
                <w:shd w:val="clear" w:color="auto" w:fill="FFFFFF"/>
                <w:lang w:val="sr-Cyrl-CS" w:eastAsia="hr-HR"/>
              </w:rPr>
              <w:t>Број обртаја</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90AE2" w:rsidRPr="00790AE2" w:rsidRDefault="00790AE2" w:rsidP="00790AE2">
            <w:pPr>
              <w:widowControl w:val="0"/>
              <w:spacing w:before="0" w:line="260" w:lineRule="exact"/>
              <w:ind w:left="353"/>
              <w:jc w:val="left"/>
              <w:rPr>
                <w:rFonts w:cs="Arial"/>
                <w:noProof/>
              </w:rPr>
            </w:pPr>
            <w:r w:rsidRPr="00790AE2">
              <w:rPr>
                <w:rFonts w:cs="Arial"/>
                <w:noProof/>
                <w:color w:val="000000"/>
                <w:shd w:val="clear" w:color="auto" w:fill="FFFFFF"/>
                <w:lang w:val="sr-Cyrl-CS" w:eastAsia="hr-HR"/>
              </w:rPr>
              <w:t>3000 о/</w:t>
            </w:r>
            <w:r w:rsidRPr="00790AE2">
              <w:rPr>
                <w:rFonts w:cs="Arial"/>
                <w:noProof/>
                <w:color w:val="000000"/>
                <w:shd w:val="clear" w:color="auto" w:fill="FFFFFF"/>
                <w:lang w:eastAsia="hr-HR"/>
              </w:rPr>
              <w:t>min</w:t>
            </w:r>
          </w:p>
        </w:tc>
      </w:tr>
      <w:tr w:rsidR="00790AE2" w:rsidRPr="00790AE2" w:rsidTr="00F80F5E">
        <w:trPr>
          <w:trHeight w:hRule="exact" w:val="365"/>
          <w:jc w:val="center"/>
        </w:trPr>
        <w:tc>
          <w:tcPr>
            <w:tcW w:w="72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260" w:lineRule="exact"/>
              <w:ind w:left="280"/>
              <w:jc w:val="left"/>
              <w:rPr>
                <w:rFonts w:cs="Arial"/>
                <w:noProof/>
                <w:lang w:val="sr-Cyrl-CS"/>
              </w:rPr>
            </w:pPr>
            <w:r w:rsidRPr="00790AE2">
              <w:rPr>
                <w:rFonts w:cs="Arial"/>
                <w:noProof/>
                <w:color w:val="000000"/>
                <w:shd w:val="clear" w:color="auto" w:fill="FFFFFF"/>
                <w:lang w:val="sr-Cyrl-CS" w:eastAsia="hr-HR"/>
              </w:rPr>
              <w:t>3.</w:t>
            </w:r>
          </w:p>
        </w:tc>
        <w:tc>
          <w:tcPr>
            <w:tcW w:w="544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260" w:lineRule="exact"/>
              <w:ind w:left="414"/>
              <w:jc w:val="left"/>
              <w:rPr>
                <w:rFonts w:cs="Arial"/>
                <w:noProof/>
                <w:lang w:val="sr-Cyrl-CS"/>
              </w:rPr>
            </w:pPr>
            <w:r w:rsidRPr="00790AE2">
              <w:rPr>
                <w:rFonts w:cs="Arial"/>
                <w:noProof/>
                <w:color w:val="000000"/>
                <w:shd w:val="clear" w:color="auto" w:fill="FFFFFF"/>
                <w:lang w:val="sr-Cyrl-CS" w:eastAsia="hr-HR"/>
              </w:rPr>
              <w:t>Притисак свеже паре</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90AE2" w:rsidRPr="00790AE2" w:rsidRDefault="00790AE2" w:rsidP="00790AE2">
            <w:pPr>
              <w:widowControl w:val="0"/>
              <w:spacing w:before="0" w:line="260" w:lineRule="exact"/>
              <w:ind w:left="353"/>
              <w:jc w:val="left"/>
              <w:rPr>
                <w:rFonts w:cs="Arial"/>
                <w:noProof/>
                <w:lang w:val="sr-Cyrl-CS"/>
              </w:rPr>
            </w:pPr>
            <w:r w:rsidRPr="00790AE2">
              <w:rPr>
                <w:rFonts w:cs="Arial"/>
                <w:noProof/>
                <w:color w:val="000000"/>
                <w:shd w:val="clear" w:color="auto" w:fill="FFFFFF"/>
                <w:lang w:val="sr-Cyrl-CS" w:eastAsia="hr-HR"/>
              </w:rPr>
              <w:t xml:space="preserve">(130 </w:t>
            </w:r>
            <w:r w:rsidRPr="00790AE2">
              <w:rPr>
                <w:rFonts w:cs="Arial"/>
                <w:noProof/>
                <w:color w:val="000000"/>
                <w:shd w:val="clear" w:color="auto" w:fill="FFFFFF"/>
                <w:lang w:eastAsia="es-ES_tradnl"/>
              </w:rPr>
              <w:t>ata</w:t>
            </w:r>
            <w:r w:rsidRPr="00790AE2">
              <w:rPr>
                <w:rFonts w:cs="Arial"/>
                <w:noProof/>
                <w:color w:val="000000"/>
                <w:shd w:val="clear" w:color="auto" w:fill="FFFFFF"/>
                <w:lang w:val="sr-Cyrl-CS" w:eastAsia="es-ES_tradnl"/>
              </w:rPr>
              <w:t xml:space="preserve">) </w:t>
            </w:r>
            <w:r w:rsidRPr="00790AE2">
              <w:rPr>
                <w:rFonts w:cs="Arial"/>
                <w:noProof/>
                <w:color w:val="000000"/>
                <w:shd w:val="clear" w:color="auto" w:fill="FFFFFF"/>
                <w:lang w:val="sr-Cyrl-CS" w:eastAsia="hr-HR"/>
              </w:rPr>
              <w:t xml:space="preserve">127.5 </w:t>
            </w:r>
            <w:r w:rsidRPr="00790AE2">
              <w:rPr>
                <w:rFonts w:cs="Arial"/>
                <w:noProof/>
                <w:color w:val="000000"/>
                <w:shd w:val="clear" w:color="auto" w:fill="FFFFFF"/>
                <w:lang w:eastAsia="hr-HR"/>
              </w:rPr>
              <w:t>bar</w:t>
            </w:r>
            <w:r w:rsidRPr="00790AE2">
              <w:rPr>
                <w:rFonts w:cs="Arial"/>
                <w:noProof/>
                <w:color w:val="000000"/>
                <w:shd w:val="clear" w:color="auto" w:fill="FFFFFF"/>
                <w:lang w:val="sr-Cyrl-CS" w:eastAsia="hr-HR"/>
              </w:rPr>
              <w:t xml:space="preserve"> </w:t>
            </w:r>
            <w:r w:rsidRPr="00790AE2">
              <w:rPr>
                <w:rFonts w:cs="Arial"/>
                <w:noProof/>
                <w:color w:val="000000"/>
                <w:shd w:val="clear" w:color="auto" w:fill="FFFFFF"/>
                <w:lang w:eastAsia="hr-HR"/>
              </w:rPr>
              <w:t>aps</w:t>
            </w:r>
            <w:r w:rsidRPr="00790AE2">
              <w:rPr>
                <w:rFonts w:cs="Arial"/>
                <w:noProof/>
                <w:color w:val="000000"/>
                <w:shd w:val="clear" w:color="auto" w:fill="FFFFFF"/>
                <w:lang w:val="sr-Cyrl-CS" w:eastAsia="hr-HR"/>
              </w:rPr>
              <w:t>.</w:t>
            </w:r>
          </w:p>
        </w:tc>
      </w:tr>
      <w:tr w:rsidR="00790AE2" w:rsidRPr="00790AE2" w:rsidTr="00F80F5E">
        <w:trPr>
          <w:trHeight w:hRule="exact" w:val="365"/>
          <w:jc w:val="center"/>
        </w:trPr>
        <w:tc>
          <w:tcPr>
            <w:tcW w:w="72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260" w:lineRule="exact"/>
              <w:ind w:left="280"/>
              <w:jc w:val="left"/>
              <w:rPr>
                <w:rFonts w:cs="Arial"/>
                <w:noProof/>
                <w:lang w:val="sr-Cyrl-CS"/>
              </w:rPr>
            </w:pPr>
            <w:r w:rsidRPr="00790AE2">
              <w:rPr>
                <w:rFonts w:cs="Arial"/>
                <w:noProof/>
                <w:color w:val="000000"/>
                <w:shd w:val="clear" w:color="auto" w:fill="FFFFFF"/>
                <w:lang w:val="sr-Cyrl-CS" w:eastAsia="hr-HR"/>
              </w:rPr>
              <w:t>4.</w:t>
            </w:r>
          </w:p>
        </w:tc>
        <w:tc>
          <w:tcPr>
            <w:tcW w:w="544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260" w:lineRule="exact"/>
              <w:ind w:left="414"/>
              <w:jc w:val="left"/>
              <w:rPr>
                <w:rFonts w:cs="Arial"/>
                <w:noProof/>
                <w:lang w:val="sr-Cyrl-CS"/>
              </w:rPr>
            </w:pPr>
            <w:r w:rsidRPr="00790AE2">
              <w:rPr>
                <w:rFonts w:cs="Arial"/>
                <w:noProof/>
                <w:color w:val="000000"/>
                <w:shd w:val="clear" w:color="auto" w:fill="FFFFFF"/>
                <w:lang w:val="sr-Cyrl-CS" w:eastAsia="hr-HR"/>
              </w:rPr>
              <w:t>Температура свеже паре</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90AE2" w:rsidRPr="00790AE2" w:rsidRDefault="00790AE2" w:rsidP="00790AE2">
            <w:pPr>
              <w:widowControl w:val="0"/>
              <w:spacing w:before="0" w:line="260" w:lineRule="exact"/>
              <w:ind w:left="353"/>
              <w:jc w:val="left"/>
              <w:rPr>
                <w:rFonts w:cs="Arial"/>
                <w:noProof/>
              </w:rPr>
            </w:pPr>
            <w:r w:rsidRPr="00790AE2">
              <w:rPr>
                <w:rFonts w:cs="Arial"/>
                <w:noProof/>
                <w:color w:val="000000"/>
                <w:shd w:val="clear" w:color="auto" w:fill="FFFFFF"/>
                <w:lang w:val="sr-Cyrl-CS" w:eastAsia="hr-HR"/>
              </w:rPr>
              <w:t>535°</w:t>
            </w:r>
            <w:r w:rsidRPr="00790AE2">
              <w:rPr>
                <w:rFonts w:cs="Arial"/>
                <w:noProof/>
                <w:color w:val="000000"/>
                <w:shd w:val="clear" w:color="auto" w:fill="FFFFFF"/>
                <w:lang w:eastAsia="hr-HR"/>
              </w:rPr>
              <w:t>C</w:t>
            </w:r>
          </w:p>
        </w:tc>
      </w:tr>
      <w:tr w:rsidR="00790AE2" w:rsidRPr="00790AE2" w:rsidTr="00F80F5E">
        <w:trPr>
          <w:trHeight w:hRule="exact" w:val="734"/>
          <w:jc w:val="center"/>
        </w:trPr>
        <w:tc>
          <w:tcPr>
            <w:tcW w:w="72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260" w:lineRule="exact"/>
              <w:ind w:left="280"/>
              <w:jc w:val="left"/>
              <w:rPr>
                <w:rFonts w:cs="Arial"/>
                <w:noProof/>
                <w:lang w:val="sr-Cyrl-CS"/>
              </w:rPr>
            </w:pPr>
            <w:r w:rsidRPr="00790AE2">
              <w:rPr>
                <w:rFonts w:cs="Arial"/>
                <w:noProof/>
                <w:color w:val="000000"/>
                <w:shd w:val="clear" w:color="auto" w:fill="FFFFFF"/>
                <w:lang w:val="sr-Cyrl-CS" w:eastAsia="hr-HR"/>
              </w:rPr>
              <w:t>5.</w:t>
            </w:r>
          </w:p>
        </w:tc>
        <w:tc>
          <w:tcPr>
            <w:tcW w:w="544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360" w:lineRule="exact"/>
              <w:ind w:left="414"/>
              <w:jc w:val="left"/>
              <w:rPr>
                <w:rFonts w:cs="Arial"/>
                <w:noProof/>
                <w:lang w:val="sr-Cyrl-CS"/>
              </w:rPr>
            </w:pPr>
            <w:r w:rsidRPr="00790AE2">
              <w:rPr>
                <w:rFonts w:cs="Arial"/>
                <w:noProof/>
                <w:color w:val="000000"/>
                <w:shd w:val="clear" w:color="auto" w:fill="FFFFFF"/>
                <w:lang w:val="sr-Cyrl-CS" w:eastAsia="hr-HR"/>
              </w:rPr>
              <w:t>Притисак паре иза ЦВП код номиналне снаге (зависи од отпора линије међупрегрејања)</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90AE2" w:rsidRPr="00790AE2" w:rsidRDefault="00790AE2" w:rsidP="00790AE2">
            <w:pPr>
              <w:widowControl w:val="0"/>
              <w:spacing w:before="0" w:line="260" w:lineRule="exact"/>
              <w:ind w:left="353"/>
              <w:jc w:val="left"/>
              <w:rPr>
                <w:rFonts w:cs="Arial"/>
                <w:noProof/>
                <w:lang w:val="sr-Cyrl-CS"/>
              </w:rPr>
            </w:pPr>
            <w:r w:rsidRPr="00790AE2">
              <w:rPr>
                <w:rFonts w:cs="Arial"/>
                <w:noProof/>
                <w:color w:val="000000"/>
                <w:shd w:val="clear" w:color="auto" w:fill="FFFFFF"/>
                <w:lang w:val="sr-Cyrl-CS" w:eastAsia="hr-HR"/>
              </w:rPr>
              <w:t xml:space="preserve">(26.4 </w:t>
            </w:r>
            <w:r w:rsidRPr="00790AE2">
              <w:rPr>
                <w:rFonts w:cs="Arial"/>
                <w:noProof/>
                <w:color w:val="000000"/>
                <w:shd w:val="clear" w:color="auto" w:fill="FFFFFF"/>
                <w:lang w:eastAsia="es-ES_tradnl"/>
              </w:rPr>
              <w:t>ata</w:t>
            </w:r>
            <w:r w:rsidRPr="00790AE2">
              <w:rPr>
                <w:rFonts w:cs="Arial"/>
                <w:noProof/>
                <w:color w:val="000000"/>
                <w:shd w:val="clear" w:color="auto" w:fill="FFFFFF"/>
                <w:lang w:val="sr-Cyrl-CS" w:eastAsia="es-ES_tradnl"/>
              </w:rPr>
              <w:t xml:space="preserve">) </w:t>
            </w:r>
            <w:r w:rsidRPr="00790AE2">
              <w:rPr>
                <w:rFonts w:cs="Arial"/>
                <w:noProof/>
                <w:color w:val="000000"/>
                <w:shd w:val="clear" w:color="auto" w:fill="FFFFFF"/>
                <w:lang w:val="sr-Cyrl-CS" w:eastAsia="hr-HR"/>
              </w:rPr>
              <w:t xml:space="preserve">25.9 </w:t>
            </w:r>
            <w:r w:rsidRPr="00790AE2">
              <w:rPr>
                <w:rFonts w:cs="Arial"/>
                <w:noProof/>
                <w:color w:val="000000"/>
                <w:shd w:val="clear" w:color="auto" w:fill="FFFFFF"/>
                <w:lang w:eastAsia="hr-HR"/>
              </w:rPr>
              <w:t>bar</w:t>
            </w:r>
            <w:r w:rsidRPr="00790AE2">
              <w:rPr>
                <w:rFonts w:cs="Arial"/>
                <w:noProof/>
                <w:color w:val="000000"/>
                <w:shd w:val="clear" w:color="auto" w:fill="FFFFFF"/>
                <w:lang w:val="sr-Cyrl-CS" w:eastAsia="hr-HR"/>
              </w:rPr>
              <w:t xml:space="preserve"> </w:t>
            </w:r>
            <w:r w:rsidRPr="00790AE2">
              <w:rPr>
                <w:rFonts w:cs="Arial"/>
                <w:noProof/>
                <w:color w:val="000000"/>
                <w:shd w:val="clear" w:color="auto" w:fill="FFFFFF"/>
                <w:lang w:eastAsia="hr-HR"/>
              </w:rPr>
              <w:t>aps</w:t>
            </w:r>
            <w:r w:rsidRPr="00790AE2">
              <w:rPr>
                <w:rFonts w:cs="Arial"/>
                <w:noProof/>
                <w:color w:val="000000"/>
                <w:shd w:val="clear" w:color="auto" w:fill="FFFFFF"/>
                <w:lang w:val="sr-Cyrl-CS" w:eastAsia="hr-HR"/>
              </w:rPr>
              <w:t>.</w:t>
            </w:r>
          </w:p>
        </w:tc>
      </w:tr>
      <w:tr w:rsidR="00790AE2" w:rsidRPr="00790AE2" w:rsidTr="00F80F5E">
        <w:trPr>
          <w:trHeight w:hRule="exact" w:val="739"/>
          <w:jc w:val="center"/>
        </w:trPr>
        <w:tc>
          <w:tcPr>
            <w:tcW w:w="72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260" w:lineRule="exact"/>
              <w:ind w:left="280"/>
              <w:jc w:val="left"/>
              <w:rPr>
                <w:rFonts w:cs="Arial"/>
                <w:noProof/>
                <w:lang w:val="sr-Cyrl-CS"/>
              </w:rPr>
            </w:pPr>
            <w:r w:rsidRPr="00790AE2">
              <w:rPr>
                <w:rFonts w:cs="Arial"/>
                <w:noProof/>
                <w:color w:val="000000"/>
                <w:shd w:val="clear" w:color="auto" w:fill="FFFFFF"/>
                <w:lang w:val="sr-Cyrl-CS" w:eastAsia="hr-HR"/>
              </w:rPr>
              <w:t>6.</w:t>
            </w:r>
          </w:p>
        </w:tc>
        <w:tc>
          <w:tcPr>
            <w:tcW w:w="544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360" w:lineRule="exact"/>
              <w:ind w:left="414"/>
              <w:jc w:val="left"/>
              <w:rPr>
                <w:rFonts w:cs="Arial"/>
                <w:noProof/>
                <w:lang w:val="sr-Cyrl-CS"/>
              </w:rPr>
            </w:pPr>
            <w:r w:rsidRPr="00790AE2">
              <w:rPr>
                <w:rFonts w:cs="Arial"/>
                <w:noProof/>
                <w:color w:val="000000"/>
                <w:shd w:val="clear" w:color="auto" w:fill="FFFFFF"/>
                <w:lang w:val="sr-Cyrl-CS" w:eastAsia="hr-HR"/>
              </w:rPr>
              <w:t>Температура паре иза ЦВП (код номиналне снаге)</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90AE2" w:rsidRPr="00790AE2" w:rsidRDefault="00790AE2" w:rsidP="00790AE2">
            <w:pPr>
              <w:widowControl w:val="0"/>
              <w:spacing w:before="0" w:line="260" w:lineRule="exact"/>
              <w:ind w:left="353"/>
              <w:jc w:val="left"/>
              <w:rPr>
                <w:rFonts w:cs="Arial"/>
                <w:noProof/>
              </w:rPr>
            </w:pPr>
            <w:r w:rsidRPr="00790AE2">
              <w:rPr>
                <w:rFonts w:cs="Arial"/>
                <w:noProof/>
                <w:color w:val="000000"/>
                <w:shd w:val="clear" w:color="auto" w:fill="FFFFFF"/>
                <w:lang w:val="sr-Cyrl-CS" w:eastAsia="hr-HR"/>
              </w:rPr>
              <w:t>330°</w:t>
            </w:r>
            <w:r w:rsidRPr="00790AE2">
              <w:rPr>
                <w:rFonts w:cs="Arial"/>
                <w:noProof/>
                <w:color w:val="000000"/>
                <w:shd w:val="clear" w:color="auto" w:fill="FFFFFF"/>
                <w:lang w:eastAsia="hr-HR"/>
              </w:rPr>
              <w:t>C</w:t>
            </w:r>
          </w:p>
        </w:tc>
      </w:tr>
      <w:tr w:rsidR="00790AE2" w:rsidRPr="00790AE2" w:rsidTr="00F80F5E">
        <w:trPr>
          <w:trHeight w:hRule="exact" w:val="370"/>
          <w:jc w:val="center"/>
        </w:trPr>
        <w:tc>
          <w:tcPr>
            <w:tcW w:w="72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260" w:lineRule="exact"/>
              <w:ind w:left="280"/>
              <w:jc w:val="left"/>
              <w:rPr>
                <w:rFonts w:cs="Arial"/>
                <w:noProof/>
                <w:lang w:val="sr-Cyrl-CS"/>
              </w:rPr>
            </w:pPr>
            <w:r w:rsidRPr="00790AE2">
              <w:rPr>
                <w:rFonts w:cs="Arial"/>
                <w:noProof/>
                <w:color w:val="000000"/>
                <w:shd w:val="clear" w:color="auto" w:fill="FFFFFF"/>
                <w:lang w:val="sr-Cyrl-CS" w:eastAsia="hr-HR"/>
              </w:rPr>
              <w:t>7.</w:t>
            </w:r>
          </w:p>
        </w:tc>
        <w:tc>
          <w:tcPr>
            <w:tcW w:w="544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260" w:lineRule="exact"/>
              <w:ind w:left="414"/>
              <w:jc w:val="left"/>
              <w:rPr>
                <w:rFonts w:cs="Arial"/>
                <w:noProof/>
                <w:lang w:val="sr-Cyrl-CS"/>
              </w:rPr>
            </w:pPr>
            <w:r w:rsidRPr="00790AE2">
              <w:rPr>
                <w:rFonts w:cs="Arial"/>
                <w:noProof/>
                <w:color w:val="000000"/>
                <w:shd w:val="clear" w:color="auto" w:fill="FFFFFF"/>
                <w:lang w:val="sr-Cyrl-CS" w:eastAsia="hr-HR"/>
              </w:rPr>
              <w:t>Притисак паре испред ЦСП</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90AE2" w:rsidRPr="00790AE2" w:rsidRDefault="00790AE2" w:rsidP="00790AE2">
            <w:pPr>
              <w:widowControl w:val="0"/>
              <w:spacing w:before="0" w:line="260" w:lineRule="exact"/>
              <w:ind w:left="353"/>
              <w:jc w:val="left"/>
              <w:rPr>
                <w:rFonts w:cs="Arial"/>
                <w:noProof/>
                <w:lang w:val="sr-Cyrl-CS"/>
              </w:rPr>
            </w:pPr>
            <w:r w:rsidRPr="00790AE2">
              <w:rPr>
                <w:rFonts w:cs="Arial"/>
                <w:noProof/>
                <w:color w:val="000000"/>
                <w:shd w:val="clear" w:color="auto" w:fill="FFFFFF"/>
                <w:lang w:val="sr-Cyrl-CS" w:eastAsia="hr-HR"/>
              </w:rPr>
              <w:t xml:space="preserve">(24.2 </w:t>
            </w:r>
            <w:r w:rsidRPr="00790AE2">
              <w:rPr>
                <w:rFonts w:cs="Arial"/>
                <w:noProof/>
                <w:color w:val="000000"/>
                <w:shd w:val="clear" w:color="auto" w:fill="FFFFFF"/>
                <w:lang w:eastAsia="es-ES_tradnl"/>
              </w:rPr>
              <w:t>ata</w:t>
            </w:r>
            <w:r w:rsidRPr="00790AE2">
              <w:rPr>
                <w:rFonts w:cs="Arial"/>
                <w:noProof/>
                <w:color w:val="000000"/>
                <w:shd w:val="clear" w:color="auto" w:fill="FFFFFF"/>
                <w:lang w:val="sr-Cyrl-CS" w:eastAsia="es-ES_tradnl"/>
              </w:rPr>
              <w:t xml:space="preserve">) </w:t>
            </w:r>
            <w:r w:rsidRPr="00790AE2">
              <w:rPr>
                <w:rFonts w:cs="Arial"/>
                <w:noProof/>
                <w:color w:val="000000"/>
                <w:shd w:val="clear" w:color="auto" w:fill="FFFFFF"/>
                <w:lang w:val="sr-Cyrl-CS" w:eastAsia="hr-HR"/>
              </w:rPr>
              <w:t xml:space="preserve">23.7 </w:t>
            </w:r>
            <w:r w:rsidRPr="00790AE2">
              <w:rPr>
                <w:rFonts w:cs="Arial"/>
                <w:noProof/>
                <w:color w:val="000000"/>
                <w:shd w:val="clear" w:color="auto" w:fill="FFFFFF"/>
                <w:lang w:eastAsia="hr-HR"/>
              </w:rPr>
              <w:t>bar</w:t>
            </w:r>
            <w:r w:rsidRPr="00790AE2">
              <w:rPr>
                <w:rFonts w:cs="Arial"/>
                <w:noProof/>
                <w:color w:val="000000"/>
                <w:shd w:val="clear" w:color="auto" w:fill="FFFFFF"/>
                <w:lang w:val="sr-Cyrl-CS" w:eastAsia="hr-HR"/>
              </w:rPr>
              <w:t xml:space="preserve"> </w:t>
            </w:r>
            <w:r w:rsidRPr="00790AE2">
              <w:rPr>
                <w:rFonts w:cs="Arial"/>
                <w:noProof/>
                <w:color w:val="000000"/>
                <w:shd w:val="clear" w:color="auto" w:fill="FFFFFF"/>
                <w:lang w:eastAsia="hr-HR"/>
              </w:rPr>
              <w:t>aps</w:t>
            </w:r>
            <w:r w:rsidRPr="00790AE2">
              <w:rPr>
                <w:rFonts w:cs="Arial"/>
                <w:noProof/>
                <w:color w:val="000000"/>
                <w:shd w:val="clear" w:color="auto" w:fill="FFFFFF"/>
                <w:lang w:val="sr-Cyrl-CS" w:eastAsia="hr-HR"/>
              </w:rPr>
              <w:t>.</w:t>
            </w:r>
          </w:p>
        </w:tc>
      </w:tr>
      <w:tr w:rsidR="00790AE2" w:rsidRPr="00790AE2" w:rsidTr="00F80F5E">
        <w:trPr>
          <w:trHeight w:hRule="exact" w:val="370"/>
          <w:jc w:val="center"/>
        </w:trPr>
        <w:tc>
          <w:tcPr>
            <w:tcW w:w="72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260" w:lineRule="exact"/>
              <w:ind w:left="280"/>
              <w:jc w:val="left"/>
              <w:rPr>
                <w:rFonts w:cs="Arial"/>
                <w:noProof/>
                <w:lang w:val="sr-Cyrl-CS"/>
              </w:rPr>
            </w:pPr>
            <w:r w:rsidRPr="00790AE2">
              <w:rPr>
                <w:rFonts w:cs="Arial"/>
                <w:noProof/>
                <w:color w:val="000000"/>
                <w:shd w:val="clear" w:color="auto" w:fill="FFFFFF"/>
                <w:lang w:val="sr-Cyrl-CS" w:eastAsia="hr-HR"/>
              </w:rPr>
              <w:t>8.</w:t>
            </w:r>
          </w:p>
        </w:tc>
        <w:tc>
          <w:tcPr>
            <w:tcW w:w="544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260" w:lineRule="exact"/>
              <w:ind w:left="414"/>
              <w:jc w:val="left"/>
              <w:rPr>
                <w:rFonts w:cs="Arial"/>
                <w:noProof/>
                <w:lang w:val="sr-Cyrl-CS"/>
              </w:rPr>
            </w:pPr>
            <w:r w:rsidRPr="00790AE2">
              <w:rPr>
                <w:rFonts w:cs="Arial"/>
                <w:noProof/>
                <w:color w:val="000000"/>
                <w:shd w:val="clear" w:color="auto" w:fill="FFFFFF"/>
                <w:lang w:val="sr-Cyrl-CS" w:eastAsia="hr-HR"/>
              </w:rPr>
              <w:t>Температура паре испред ЦСП</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90AE2" w:rsidRPr="00790AE2" w:rsidRDefault="00790AE2" w:rsidP="00790AE2">
            <w:pPr>
              <w:widowControl w:val="0"/>
              <w:spacing w:before="0" w:line="260" w:lineRule="exact"/>
              <w:ind w:left="353"/>
              <w:jc w:val="left"/>
              <w:rPr>
                <w:rFonts w:cs="Arial"/>
                <w:noProof/>
              </w:rPr>
            </w:pPr>
            <w:r w:rsidRPr="00790AE2">
              <w:rPr>
                <w:rFonts w:cs="Arial"/>
                <w:noProof/>
                <w:color w:val="000000"/>
                <w:shd w:val="clear" w:color="auto" w:fill="FFFFFF"/>
                <w:lang w:val="sr-Cyrl-CS" w:eastAsia="hr-HR"/>
              </w:rPr>
              <w:t>535°</w:t>
            </w:r>
            <w:r w:rsidRPr="00790AE2">
              <w:rPr>
                <w:rFonts w:cs="Arial"/>
                <w:noProof/>
                <w:color w:val="000000"/>
                <w:shd w:val="clear" w:color="auto" w:fill="FFFFFF"/>
                <w:lang w:eastAsia="hr-HR"/>
              </w:rPr>
              <w:t>C</w:t>
            </w:r>
          </w:p>
        </w:tc>
      </w:tr>
      <w:tr w:rsidR="00790AE2" w:rsidRPr="00790AE2" w:rsidTr="00F80F5E">
        <w:trPr>
          <w:trHeight w:hRule="exact" w:val="1337"/>
          <w:jc w:val="center"/>
        </w:trPr>
        <w:tc>
          <w:tcPr>
            <w:tcW w:w="72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260" w:lineRule="exact"/>
              <w:ind w:left="280"/>
              <w:jc w:val="left"/>
              <w:rPr>
                <w:rFonts w:cs="Arial"/>
                <w:noProof/>
                <w:lang w:val="sr-Cyrl-CS"/>
              </w:rPr>
            </w:pPr>
            <w:r w:rsidRPr="00790AE2">
              <w:rPr>
                <w:rFonts w:cs="Arial"/>
                <w:noProof/>
                <w:color w:val="000000"/>
                <w:shd w:val="clear" w:color="auto" w:fill="FFFFFF"/>
                <w:lang w:val="sr-Cyrl-CS" w:eastAsia="hr-HR"/>
              </w:rPr>
              <w:t>9.</w:t>
            </w:r>
          </w:p>
        </w:tc>
        <w:tc>
          <w:tcPr>
            <w:tcW w:w="5445" w:type="dxa"/>
            <w:tcBorders>
              <w:top w:val="single" w:sz="4" w:space="0" w:color="auto"/>
              <w:left w:val="single" w:sz="4" w:space="0" w:color="auto"/>
              <w:bottom w:val="nil"/>
              <w:right w:val="nil"/>
            </w:tcBorders>
            <w:shd w:val="clear" w:color="auto" w:fill="FFFFFF"/>
            <w:vAlign w:val="center"/>
          </w:tcPr>
          <w:p w:rsidR="00790AE2" w:rsidRPr="00790AE2" w:rsidRDefault="00790AE2" w:rsidP="00790AE2">
            <w:pPr>
              <w:widowControl w:val="0"/>
              <w:spacing w:before="0" w:line="350" w:lineRule="exact"/>
              <w:ind w:left="414"/>
              <w:jc w:val="left"/>
              <w:rPr>
                <w:rFonts w:cs="Arial"/>
                <w:i/>
                <w:noProof/>
                <w:lang w:val="ru-RU"/>
              </w:rPr>
            </w:pPr>
            <w:r w:rsidRPr="00790AE2">
              <w:rPr>
                <w:rFonts w:cs="Arial"/>
                <w:noProof/>
                <w:color w:val="000000"/>
                <w:shd w:val="clear" w:color="auto" w:fill="FFFFFF"/>
                <w:lang w:val="sr-Cyrl-CS" w:eastAsia="hr-HR"/>
              </w:rPr>
              <w:t>Притисак у кондензатору код прорачунске температуре расхладне воде +15°</w:t>
            </w:r>
            <w:r w:rsidRPr="00790AE2">
              <w:rPr>
                <w:rFonts w:cs="Arial"/>
                <w:noProof/>
                <w:color w:val="000000"/>
                <w:shd w:val="clear" w:color="auto" w:fill="FFFFFF"/>
                <w:lang w:eastAsia="hr-HR"/>
              </w:rPr>
              <w:t>C</w:t>
            </w:r>
            <w:r w:rsidRPr="00790AE2">
              <w:rPr>
                <w:rFonts w:cs="Arial"/>
                <w:noProof/>
                <w:color w:val="000000"/>
                <w:shd w:val="clear" w:color="auto" w:fill="FFFFFF"/>
                <w:lang w:val="sr-Cyrl-CS" w:eastAsia="hr-HR"/>
              </w:rPr>
              <w:t xml:space="preserve"> и прорачунске потрошње воде 25000 </w:t>
            </w:r>
            <w:r w:rsidRPr="00790AE2">
              <w:rPr>
                <w:rFonts w:cs="Arial"/>
                <w:noProof/>
                <w:color w:val="000000"/>
                <w:shd w:val="clear" w:color="auto" w:fill="FFFFFF"/>
                <w:lang w:eastAsia="hr-HR"/>
              </w:rPr>
              <w:t>m</w:t>
            </w:r>
            <w:r w:rsidRPr="00790AE2">
              <w:rPr>
                <w:rFonts w:cs="Arial"/>
                <w:noProof/>
                <w:color w:val="000000"/>
                <w:shd w:val="clear" w:color="auto" w:fill="FFFFFF"/>
                <w:lang w:val="ru-RU" w:eastAsia="hr-HR"/>
              </w:rPr>
              <w:t>³/</w:t>
            </w:r>
            <w:r w:rsidRPr="00790AE2">
              <w:rPr>
                <w:rFonts w:cs="Arial"/>
                <w:noProof/>
                <w:color w:val="000000"/>
                <w:shd w:val="clear" w:color="auto" w:fill="FFFFFF"/>
                <w:lang w:eastAsia="hr-HR"/>
              </w:rPr>
              <w:t>h</w:t>
            </w:r>
          </w:p>
        </w:tc>
        <w:tc>
          <w:tcPr>
            <w:tcW w:w="2970" w:type="dxa"/>
            <w:tcBorders>
              <w:top w:val="single" w:sz="4" w:space="0" w:color="auto"/>
              <w:left w:val="single" w:sz="4" w:space="0" w:color="auto"/>
              <w:bottom w:val="nil"/>
              <w:right w:val="single" w:sz="4" w:space="0" w:color="auto"/>
            </w:tcBorders>
            <w:shd w:val="clear" w:color="auto" w:fill="FFFFFF"/>
            <w:vAlign w:val="center"/>
          </w:tcPr>
          <w:p w:rsidR="00790AE2" w:rsidRPr="00790AE2" w:rsidRDefault="00790AE2" w:rsidP="00790AE2">
            <w:pPr>
              <w:widowControl w:val="0"/>
              <w:spacing w:before="0" w:line="260" w:lineRule="exact"/>
              <w:ind w:left="353"/>
              <w:jc w:val="left"/>
              <w:rPr>
                <w:rFonts w:cs="Arial"/>
                <w:noProof/>
                <w:lang w:val="sr-Cyrl-CS"/>
              </w:rPr>
            </w:pPr>
            <w:r w:rsidRPr="00790AE2">
              <w:rPr>
                <w:rFonts w:cs="Arial"/>
                <w:noProof/>
                <w:color w:val="000000"/>
                <w:shd w:val="clear" w:color="auto" w:fill="FFFFFF"/>
                <w:lang w:val="sr-Cyrl-CS" w:eastAsia="hr-HR"/>
              </w:rPr>
              <w:t xml:space="preserve">(0.050 </w:t>
            </w:r>
            <w:r w:rsidRPr="00790AE2">
              <w:rPr>
                <w:rFonts w:cs="Arial"/>
                <w:noProof/>
                <w:color w:val="000000"/>
                <w:shd w:val="clear" w:color="auto" w:fill="FFFFFF"/>
                <w:lang w:eastAsia="es-ES_tradnl"/>
              </w:rPr>
              <w:t>ata</w:t>
            </w:r>
            <w:r w:rsidRPr="00790AE2">
              <w:rPr>
                <w:rFonts w:cs="Arial"/>
                <w:noProof/>
                <w:color w:val="000000"/>
                <w:shd w:val="clear" w:color="auto" w:fill="FFFFFF"/>
                <w:lang w:val="sr-Cyrl-CS" w:eastAsia="es-ES_tradnl"/>
              </w:rPr>
              <w:t xml:space="preserve">) </w:t>
            </w:r>
            <w:r w:rsidRPr="00790AE2">
              <w:rPr>
                <w:rFonts w:cs="Arial"/>
                <w:noProof/>
                <w:color w:val="000000"/>
                <w:shd w:val="clear" w:color="auto" w:fill="FFFFFF"/>
                <w:lang w:val="sr-Cyrl-CS" w:eastAsia="hr-HR"/>
              </w:rPr>
              <w:t xml:space="preserve">0.049 </w:t>
            </w:r>
            <w:r w:rsidRPr="00790AE2">
              <w:rPr>
                <w:rFonts w:cs="Arial"/>
                <w:noProof/>
                <w:color w:val="000000"/>
                <w:shd w:val="clear" w:color="auto" w:fill="FFFFFF"/>
                <w:lang w:eastAsia="hr-HR"/>
              </w:rPr>
              <w:t>bar</w:t>
            </w:r>
            <w:r w:rsidRPr="00790AE2">
              <w:rPr>
                <w:rFonts w:cs="Arial"/>
                <w:noProof/>
                <w:color w:val="000000"/>
                <w:shd w:val="clear" w:color="auto" w:fill="FFFFFF"/>
                <w:lang w:val="sr-Cyrl-CS" w:eastAsia="hr-HR"/>
              </w:rPr>
              <w:t xml:space="preserve"> </w:t>
            </w:r>
            <w:r w:rsidRPr="00790AE2">
              <w:rPr>
                <w:rFonts w:cs="Arial"/>
                <w:noProof/>
                <w:color w:val="000000"/>
                <w:shd w:val="clear" w:color="auto" w:fill="FFFFFF"/>
                <w:lang w:eastAsia="hr-HR"/>
              </w:rPr>
              <w:t>aps</w:t>
            </w:r>
            <w:r w:rsidRPr="00790AE2">
              <w:rPr>
                <w:rFonts w:cs="Arial"/>
                <w:noProof/>
                <w:color w:val="000000"/>
                <w:shd w:val="clear" w:color="auto" w:fill="FFFFFF"/>
                <w:lang w:val="sr-Cyrl-CS" w:eastAsia="hr-HR"/>
              </w:rPr>
              <w:t>.</w:t>
            </w:r>
          </w:p>
        </w:tc>
      </w:tr>
      <w:tr w:rsidR="00790AE2" w:rsidRPr="00790AE2" w:rsidTr="00F80F5E">
        <w:trPr>
          <w:trHeight w:hRule="exact" w:val="403"/>
          <w:jc w:val="center"/>
        </w:trPr>
        <w:tc>
          <w:tcPr>
            <w:tcW w:w="72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widowControl w:val="0"/>
              <w:spacing w:before="0" w:line="260" w:lineRule="exact"/>
              <w:ind w:left="160"/>
              <w:jc w:val="left"/>
              <w:rPr>
                <w:rFonts w:cs="Arial"/>
                <w:noProof/>
                <w:lang w:val="sr-Cyrl-CS"/>
              </w:rPr>
            </w:pPr>
            <w:r w:rsidRPr="00790AE2">
              <w:rPr>
                <w:rFonts w:cs="Arial"/>
                <w:noProof/>
                <w:color w:val="000000"/>
                <w:shd w:val="clear" w:color="auto" w:fill="FFFFFF"/>
                <w:lang w:val="sr-Cyrl-CS" w:eastAsia="hr-HR"/>
              </w:rPr>
              <w:t>10.</w:t>
            </w:r>
          </w:p>
        </w:tc>
        <w:tc>
          <w:tcPr>
            <w:tcW w:w="544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widowControl w:val="0"/>
              <w:spacing w:before="0" w:line="260" w:lineRule="exact"/>
              <w:ind w:left="414"/>
              <w:jc w:val="left"/>
              <w:rPr>
                <w:rFonts w:cs="Arial"/>
                <w:lang w:val="sr-Cyrl-CS"/>
              </w:rPr>
            </w:pPr>
            <w:r w:rsidRPr="00790AE2">
              <w:rPr>
                <w:rFonts w:cs="Arial"/>
                <w:noProof/>
                <w:color w:val="000000"/>
                <w:shd w:val="clear" w:color="auto" w:fill="FFFFFF"/>
                <w:lang w:val="sr-Cyrl-CS" w:eastAsia="hr-HR"/>
              </w:rPr>
              <w:t>Максимална потрошња паре турбине</w:t>
            </w:r>
          </w:p>
        </w:tc>
        <w:tc>
          <w:tcPr>
            <w:tcW w:w="297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widowControl w:val="0"/>
              <w:spacing w:before="0" w:line="260" w:lineRule="exact"/>
              <w:ind w:left="353"/>
              <w:jc w:val="left"/>
              <w:rPr>
                <w:rFonts w:cs="Arial"/>
              </w:rPr>
            </w:pPr>
            <w:r w:rsidRPr="00790AE2">
              <w:rPr>
                <w:rFonts w:cs="Arial"/>
                <w:color w:val="000000"/>
                <w:shd w:val="clear" w:color="auto" w:fill="FFFFFF"/>
                <w:lang w:eastAsia="hr-HR"/>
              </w:rPr>
              <w:t>645 t/h</w:t>
            </w:r>
          </w:p>
        </w:tc>
      </w:tr>
    </w:tbl>
    <w:p w:rsidR="00790AE2" w:rsidRPr="00790AE2" w:rsidRDefault="00790AE2" w:rsidP="00790AE2">
      <w:pPr>
        <w:keepNext/>
        <w:spacing w:before="240" w:after="240"/>
        <w:jc w:val="left"/>
        <w:outlineLvl w:val="1"/>
        <w:rPr>
          <w:rFonts w:cs="Arial"/>
          <w:b/>
          <w:lang w:val="sr-Cyrl-RS"/>
        </w:rPr>
      </w:pPr>
      <w:bookmarkStart w:id="22" w:name="_Toc481873571"/>
      <w:r w:rsidRPr="00790AE2">
        <w:rPr>
          <w:rFonts w:cs="Arial"/>
          <w:b/>
          <w:lang w:val="sr-Cyrl-RS"/>
        </w:rPr>
        <w:t>Карактеристике конструкције</w:t>
      </w:r>
      <w:bookmarkEnd w:id="22"/>
    </w:p>
    <w:p w:rsidR="00790AE2" w:rsidRPr="00790AE2" w:rsidRDefault="00790AE2" w:rsidP="00790AE2">
      <w:pPr>
        <w:keepNext/>
        <w:spacing w:before="240" w:after="120"/>
        <w:jc w:val="left"/>
        <w:outlineLvl w:val="2"/>
        <w:rPr>
          <w:rFonts w:cs="Arial"/>
          <w:b/>
          <w:lang w:val="sr-Cyrl-RS"/>
        </w:rPr>
      </w:pPr>
      <w:bookmarkStart w:id="23" w:name="_Toc481873572"/>
      <w:r w:rsidRPr="00790AE2">
        <w:rPr>
          <w:rFonts w:cs="Arial"/>
          <w:b/>
          <w:lang w:val="sr-Cyrl-RS"/>
        </w:rPr>
        <w:t>Парна турбина</w:t>
      </w:r>
      <w:bookmarkEnd w:id="23"/>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Кондензациона парна турбина К200-130 (заводске ознаке ПВК200) састављена је из три цилиндра и чини једноосовински агрегат са два излаза и са међупрегрејањем паре.</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Цилиндар високог притиска има 12 степени, од којих је први регулациони. Довод паре у ЦВП распоређен је са стране средњег лежаја, пошто је лопатични апарат ЦВП изведен за лево окретање.</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Цилиндар средњег притиска има 11 степени. Првих 7 дискова ротора отковани су заједно са осовином, четири последња су навучена.</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lastRenderedPageBreak/>
        <w:t>Цилиндар ниског притиска је варене конструкције и двострујни. Свака грана паре пролазећи одговарајућу половину ЦНП улази у свој кондензатор. Свих осам дискова ротора ниског притиска су навучени.</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Ротори високог и средњег притиска спојени су међу собом крутом спојницом и имају заједнички лежај.</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Ротори средњег и ниског притиска спојени су међусобом полуеластичном спојницом.</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Вратило турбине окреће се у правцу стрелице сата, ако се гледа са стране предњег лежаја на генератор.</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Фиксна тачка налази се на средњем раму предњег дела ЦНП, тако, да се агрегат шири у страну предњег лежаја приближно до 32 mm, а у страну генератора до 3 mm.</w:t>
      </w:r>
    </w:p>
    <w:p w:rsidR="00790AE2" w:rsidRPr="00790AE2" w:rsidRDefault="00790AE2" w:rsidP="00790AE2">
      <w:pPr>
        <w:keepNext/>
        <w:spacing w:before="240" w:after="120"/>
        <w:jc w:val="left"/>
        <w:outlineLvl w:val="2"/>
        <w:rPr>
          <w:rFonts w:cs="Arial"/>
          <w:b/>
          <w:lang w:val="sr-Cyrl-RS"/>
        </w:rPr>
      </w:pPr>
      <w:bookmarkStart w:id="24" w:name="_Toc481873573"/>
      <w:r w:rsidRPr="00790AE2">
        <w:rPr>
          <w:rFonts w:cs="Arial"/>
          <w:b/>
          <w:lang w:val="sr-Cyrl-RS"/>
        </w:rPr>
        <w:t>Расподела паре</w:t>
      </w:r>
      <w:bookmarkEnd w:id="24"/>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Систем расподеле паре сапничког типа укључује у себе по 2 стоп вентила и два заштитна вентила и по 4 регулациона вентила ЦВП и ЦСП. Парне коморе стоп вентила спојене су међу собом изједначујућом линијом која спречава појаву разлике притиска у њима. Кроз четири спојне цеви пара долази од стоп вентила у регулационе вентиле. Редослед отварања вентила високог притиска је такав, да се у почетку пара доводи ка горњим, а затим доњим сапничким коморама.</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Међупрегрејана пара долази у почетку на заштитне, затим кроз 4 спојне цеви у регулационе вентиле средњег притиска, који су постављени на кућишту турбине. Из заштитних вентила пара се може одводити у кондензатор преко одговарајућих засуна иза којих су уграђени хладњаци паре у које се убризгава кондензат.</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Приликом модификације турбине, ради регулације притиска одузимања број 2, за потребе топлификације, уграђене су испред обе стране проточних делова ЦНП регулационе дијафрагме 24/28 степена, које погони двострани сервомотор.</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Управљање стоп и заштиним вентилима остварује се индивидуалним сервомоторима, а регулациони вентили ВП и СП управљају се једним заједничким сервомотором. Систем полуга изведен је на тај начин, да се у почетку отварају регулациони вентили ЦСП, а затим ЦВП.</w:t>
      </w:r>
    </w:p>
    <w:p w:rsidR="00790AE2" w:rsidRPr="00790AE2" w:rsidRDefault="00790AE2" w:rsidP="00790AE2">
      <w:pPr>
        <w:keepNext/>
        <w:spacing w:before="240" w:after="120"/>
        <w:jc w:val="left"/>
        <w:outlineLvl w:val="2"/>
        <w:rPr>
          <w:rFonts w:cs="Arial"/>
          <w:b/>
          <w:lang w:val="sr-Cyrl-RS"/>
        </w:rPr>
      </w:pPr>
      <w:bookmarkStart w:id="25" w:name="_Toc481873575"/>
      <w:r w:rsidRPr="00790AE2">
        <w:rPr>
          <w:rFonts w:cs="Arial"/>
          <w:b/>
          <w:lang w:val="sr-Cyrl-RS"/>
        </w:rPr>
        <w:t>Систем за заптивање</w:t>
      </w:r>
      <w:bookmarkEnd w:id="25"/>
    </w:p>
    <w:p w:rsidR="00790AE2" w:rsidRDefault="00790AE2" w:rsidP="00790AE2">
      <w:pPr>
        <w:keepLines/>
        <w:spacing w:before="60" w:after="60" w:line="264" w:lineRule="auto"/>
        <w:rPr>
          <w:rFonts w:eastAsia="Calibri" w:cs="Arial"/>
        </w:rPr>
      </w:pPr>
      <w:r w:rsidRPr="00790AE2">
        <w:rPr>
          <w:rFonts w:eastAsia="Calibri" w:cs="Arial"/>
          <w:lang w:val="sr-Cyrl-RS"/>
        </w:rPr>
        <w:t xml:space="preserve">За спречавање изласка паре дуж осовине у цилиндрима, који раде под притиском и усисавања ваздуха у цилиндре, који раде под вакуумом, предвиђен је систем за довод и отсисавање паре из крајњих заптивача. Спречавање пропаривања дуж осовине произилази на рачун степенастог снижења притиска паре, која је прошла кроз лабиринтске заптиваче. </w:t>
      </w:r>
      <w:bookmarkStart w:id="26" w:name="_Toc481873577"/>
    </w:p>
    <w:p w:rsidR="00790AE2" w:rsidRDefault="00790AE2" w:rsidP="00790AE2">
      <w:pPr>
        <w:keepLines/>
        <w:spacing w:before="60" w:after="60" w:line="264" w:lineRule="auto"/>
        <w:rPr>
          <w:rFonts w:cs="Arial"/>
          <w:b/>
        </w:rPr>
      </w:pPr>
    </w:p>
    <w:p w:rsidR="00790AE2" w:rsidRDefault="00790AE2" w:rsidP="00790AE2">
      <w:pPr>
        <w:keepLines/>
        <w:spacing w:before="60" w:after="60" w:line="264" w:lineRule="auto"/>
        <w:rPr>
          <w:rFonts w:cs="Arial"/>
          <w:b/>
        </w:rPr>
      </w:pPr>
    </w:p>
    <w:p w:rsidR="00790AE2" w:rsidRDefault="00790AE2" w:rsidP="00790AE2">
      <w:pPr>
        <w:keepLines/>
        <w:spacing w:before="60" w:after="60" w:line="264" w:lineRule="auto"/>
        <w:rPr>
          <w:rFonts w:cs="Arial"/>
          <w:b/>
        </w:rPr>
      </w:pPr>
    </w:p>
    <w:p w:rsidR="00790AE2" w:rsidRDefault="00790AE2" w:rsidP="00790AE2">
      <w:pPr>
        <w:keepLines/>
        <w:spacing w:before="60" w:after="60" w:line="264" w:lineRule="auto"/>
        <w:rPr>
          <w:rFonts w:cs="Arial"/>
          <w:b/>
        </w:rPr>
      </w:pPr>
    </w:p>
    <w:p w:rsidR="00790AE2" w:rsidRDefault="00790AE2" w:rsidP="00790AE2">
      <w:pPr>
        <w:keepLines/>
        <w:spacing w:before="60" w:after="60" w:line="264" w:lineRule="auto"/>
        <w:rPr>
          <w:rFonts w:cs="Arial"/>
          <w:b/>
        </w:rPr>
      </w:pPr>
    </w:p>
    <w:p w:rsidR="00790AE2" w:rsidRDefault="00790AE2" w:rsidP="00790AE2">
      <w:pPr>
        <w:keepLines/>
        <w:spacing w:before="60" w:after="60" w:line="264" w:lineRule="auto"/>
        <w:rPr>
          <w:rFonts w:cs="Arial"/>
          <w:b/>
        </w:rPr>
      </w:pPr>
    </w:p>
    <w:p w:rsidR="00790AE2" w:rsidRDefault="00790AE2" w:rsidP="00790AE2">
      <w:pPr>
        <w:keepLines/>
        <w:spacing w:before="60" w:after="60" w:line="264" w:lineRule="auto"/>
        <w:rPr>
          <w:rFonts w:cs="Arial"/>
          <w:b/>
        </w:rPr>
      </w:pPr>
    </w:p>
    <w:p w:rsidR="00790AE2" w:rsidRDefault="00790AE2" w:rsidP="00790AE2">
      <w:pPr>
        <w:keepLines/>
        <w:spacing w:before="60" w:after="60" w:line="264" w:lineRule="auto"/>
        <w:rPr>
          <w:rFonts w:cs="Arial"/>
          <w:b/>
        </w:rPr>
      </w:pPr>
    </w:p>
    <w:p w:rsidR="00790AE2" w:rsidRDefault="00790AE2" w:rsidP="00790AE2">
      <w:pPr>
        <w:keepLines/>
        <w:spacing w:before="60" w:after="60" w:line="264" w:lineRule="auto"/>
        <w:rPr>
          <w:rFonts w:eastAsia="Calibri" w:cs="Arial"/>
        </w:rPr>
      </w:pPr>
      <w:r w:rsidRPr="00790AE2">
        <w:rPr>
          <w:rFonts w:cs="Arial"/>
          <w:b/>
          <w:lang w:val="sr-Cyrl-RS"/>
        </w:rPr>
        <w:lastRenderedPageBreak/>
        <w:t>Уређај за лагано окретање ротора турбоагрегата - прекретни уређај</w:t>
      </w:r>
      <w:bookmarkEnd w:id="26"/>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Турбина је снабдевена уређајем за лагано окретање ротора - прекретним уређајем, који окреће ротор брзином 3,4 о/</w:t>
      </w:r>
      <w:r w:rsidRPr="00790AE2">
        <w:rPr>
          <w:rFonts w:eastAsia="Calibri" w:cs="Arial"/>
        </w:rPr>
        <w:t>min</w:t>
      </w:r>
      <w:r w:rsidRPr="00790AE2">
        <w:rPr>
          <w:rFonts w:eastAsia="Calibri" w:cs="Arial"/>
          <w:lang w:val="sr-Cyrl-RS"/>
        </w:rPr>
        <w:t xml:space="preserve"> ради обезбеђења равномерног загревања пред покретање, када се пара доводи на заптивање ради стварања вакуума у кондензатору, и за равномерно хлађење после заустављања. Прекретни уређај се састоји од електромотора снаге 30 кW, 730 о/</w:t>
      </w:r>
      <w:r w:rsidRPr="00790AE2">
        <w:rPr>
          <w:rFonts w:eastAsia="Calibri" w:cs="Arial"/>
          <w:lang w:val="ru-RU"/>
        </w:rPr>
        <w:t xml:space="preserve"> </w:t>
      </w:r>
      <w:r w:rsidRPr="00790AE2">
        <w:rPr>
          <w:rFonts w:eastAsia="Calibri" w:cs="Arial"/>
        </w:rPr>
        <w:t>min</w:t>
      </w:r>
      <w:r w:rsidRPr="00790AE2">
        <w:rPr>
          <w:rFonts w:eastAsia="Calibri" w:cs="Arial"/>
          <w:lang w:val="sr-Cyrl-RS"/>
        </w:rPr>
        <w:t xml:space="preserve">, двостепеног редукторског преноса на ротор турбине с преносним односом 220:1 и елементима даљинског укључења, постављеним на поклопцу задњег лежаја турбине. Вођећи зупчаник редуктора има завојно померање на осовини, тако да зупчаник аутоматски излази из узубљења с вођеним точком, који се налази на вратилу турбине, када брзина обртања ротора пређе 3,4 о/мин (код покретања паром). </w:t>
      </w:r>
    </w:p>
    <w:p w:rsidR="00790AE2" w:rsidRPr="00790AE2" w:rsidRDefault="00790AE2" w:rsidP="00790AE2">
      <w:pPr>
        <w:keepNext/>
        <w:spacing w:before="240" w:after="240"/>
        <w:jc w:val="left"/>
        <w:outlineLvl w:val="1"/>
        <w:rPr>
          <w:rFonts w:cs="Arial"/>
          <w:b/>
          <w:lang w:val="sr-Cyrl-RS"/>
        </w:rPr>
      </w:pPr>
      <w:bookmarkStart w:id="27" w:name="_Toc481873578"/>
      <w:r w:rsidRPr="00790AE2">
        <w:rPr>
          <w:rFonts w:cs="Arial"/>
          <w:b/>
          <w:lang w:val="sr-Cyrl-RS"/>
        </w:rPr>
        <w:t>Регулација и заштита</w:t>
      </w:r>
      <w:bookmarkEnd w:id="27"/>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Турбина је оригинално била снабдевена хидрауличним системом аутоматске регулације, као и уређајима за заштиту, који обезбеђују обуставу турбине у случају хаварних нарушавања режима њеног рада. У претходним ремонтима извршена је модернизација овог система на електро-хидраулични систем регулације који ради и данас.</w:t>
      </w:r>
    </w:p>
    <w:p w:rsidR="00790AE2" w:rsidRPr="00790AE2" w:rsidRDefault="00790AE2" w:rsidP="00790AE2">
      <w:pPr>
        <w:keepNext/>
        <w:spacing w:before="240" w:after="240"/>
        <w:jc w:val="left"/>
        <w:outlineLvl w:val="1"/>
        <w:rPr>
          <w:rFonts w:cs="Arial"/>
          <w:b/>
          <w:lang w:val="sr-Cyrl-RS"/>
        </w:rPr>
      </w:pPr>
      <w:bookmarkStart w:id="28" w:name="_Toc481873581"/>
      <w:r w:rsidRPr="00790AE2">
        <w:rPr>
          <w:rFonts w:cs="Arial"/>
          <w:b/>
          <w:lang w:val="sr-Cyrl-RS"/>
        </w:rPr>
        <w:t>Уљни систем</w:t>
      </w:r>
      <w:bookmarkEnd w:id="28"/>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Као радна течност у систему регулације и подмазивања примењује се турбинско уље ознаке MOBIL DTE OIL Light.</w:t>
      </w:r>
    </w:p>
    <w:p w:rsidR="00790AE2" w:rsidRPr="00790AE2" w:rsidRDefault="00790AE2" w:rsidP="00790AE2">
      <w:pPr>
        <w:keepLines/>
        <w:spacing w:before="60" w:after="60" w:line="264" w:lineRule="auto"/>
        <w:rPr>
          <w:rFonts w:eastAsia="Calibri" w:cs="Arial"/>
          <w:lang w:val="ru-RU"/>
        </w:rPr>
      </w:pPr>
      <w:r w:rsidRPr="00790AE2">
        <w:rPr>
          <w:rFonts w:eastAsia="Calibri" w:cs="Arial"/>
          <w:lang w:val="sr-Cyrl-RS"/>
        </w:rPr>
        <w:t xml:space="preserve">Довод уља у систем регулације са притиском 20 </w:t>
      </w:r>
      <w:r w:rsidRPr="00790AE2">
        <w:rPr>
          <w:rFonts w:eastAsia="Calibri" w:cs="Arial"/>
        </w:rPr>
        <w:t>bara</w:t>
      </w:r>
      <w:r w:rsidRPr="00790AE2">
        <w:rPr>
          <w:rFonts w:eastAsia="Calibri" w:cs="Arial"/>
          <w:lang w:val="sr-Cyrl-RS"/>
        </w:rPr>
        <w:t xml:space="preserve"> врши се помоћу центрифугалне пумпе, која се погони непосредно од вратила турбине</w:t>
      </w:r>
      <w:r w:rsidRPr="00790AE2">
        <w:rPr>
          <w:rFonts w:eastAsia="Calibri" w:cs="Arial"/>
          <w:lang w:val="ru-RU"/>
        </w:rPr>
        <w:t>.</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 xml:space="preserve">Довод уља у систем подмазивања са притиском 3 </w:t>
      </w:r>
      <w:r w:rsidRPr="00790AE2">
        <w:rPr>
          <w:rFonts w:eastAsia="Calibri" w:cs="Arial"/>
        </w:rPr>
        <w:t>bara</w:t>
      </w:r>
      <w:r w:rsidRPr="00790AE2">
        <w:rPr>
          <w:rFonts w:eastAsia="Calibri" w:cs="Arial"/>
          <w:lang w:val="sr-Cyrl-RS"/>
        </w:rPr>
        <w:t xml:space="preserve"> (до хладњака уља) врши се помоћу два ејектора укључених</w:t>
      </w:r>
      <w:r w:rsidRPr="00790AE2">
        <w:rPr>
          <w:rFonts w:eastAsia="Calibri" w:cs="Arial"/>
          <w:lang w:val="ru-RU"/>
        </w:rPr>
        <w:t xml:space="preserve"> </w:t>
      </w:r>
      <w:r w:rsidRPr="00790AE2">
        <w:rPr>
          <w:rFonts w:eastAsia="Calibri" w:cs="Arial"/>
          <w:lang w:val="sr-Cyrl-RS"/>
        </w:rPr>
        <w:t>у серији.</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Притисак уља за подмазивање (иза хладњака уља) на нивоу осе турбине износи 1</w:t>
      </w:r>
      <w:r w:rsidRPr="00790AE2">
        <w:rPr>
          <w:rFonts w:eastAsia="Calibri" w:cs="Arial"/>
          <w:lang w:val="ru-RU"/>
        </w:rPr>
        <w:t xml:space="preserve"> </w:t>
      </w:r>
      <w:r w:rsidRPr="00790AE2">
        <w:rPr>
          <w:rFonts w:eastAsia="Calibri" w:cs="Arial"/>
          <w:lang w:val="sr-Latn-RS"/>
        </w:rPr>
        <w:t>(1,3)</w:t>
      </w:r>
      <w:r w:rsidRPr="00790AE2">
        <w:rPr>
          <w:rFonts w:eastAsia="Calibri" w:cs="Arial"/>
          <w:lang w:val="sr-Cyrl-RS"/>
        </w:rPr>
        <w:t xml:space="preserve"> </w:t>
      </w:r>
      <w:r w:rsidRPr="00790AE2">
        <w:rPr>
          <w:rFonts w:eastAsia="Calibri" w:cs="Arial"/>
        </w:rPr>
        <w:t>bar</w:t>
      </w:r>
      <w:r w:rsidRPr="00790AE2">
        <w:rPr>
          <w:rFonts w:eastAsia="Calibri" w:cs="Arial"/>
          <w:lang w:val="sr-Cyrl-RS"/>
        </w:rPr>
        <w:t xml:space="preserve"> и регулише се преливним уљним вентилом.</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 xml:space="preserve">Притисак уља на усисном прикључку главне центрифугалне пумпе од 1 </w:t>
      </w:r>
      <w:r w:rsidRPr="00790AE2">
        <w:rPr>
          <w:rFonts w:eastAsia="Calibri" w:cs="Arial"/>
        </w:rPr>
        <w:t>bara</w:t>
      </w:r>
      <w:r w:rsidRPr="00790AE2">
        <w:rPr>
          <w:rFonts w:eastAsia="Calibri" w:cs="Arial"/>
          <w:lang w:val="sr-Cyrl-RS"/>
        </w:rPr>
        <w:t xml:space="preserve"> обезбеђује први ејектор.</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За хлађење уља уграђена су три хладњака. Хладњаци уља укључени су и са уљне и водене стране паралелно. Дозвољено је искључење једног од хладњака како са стране расхладне воде, тако и уља ради чишћења код пуног оптерећења турбине и температуре расхладне воде испод 30°С.</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Температура уља регулише се протоком расхладне вође на улазу у хладњак. Предвиђен је резервни довод расхладне воде из резервоара техничке воде.</w:t>
      </w:r>
    </w:p>
    <w:p w:rsidR="00790AE2" w:rsidRPr="00790AE2" w:rsidRDefault="00790AE2" w:rsidP="00790AE2">
      <w:pPr>
        <w:keepLines/>
        <w:spacing w:before="60" w:after="60" w:line="264" w:lineRule="auto"/>
        <w:rPr>
          <w:rFonts w:eastAsia="Calibri" w:cs="Arial"/>
          <w:noProof/>
          <w:lang w:val="sr-Cyrl-RS"/>
        </w:rPr>
      </w:pPr>
      <w:r w:rsidRPr="00790AE2">
        <w:rPr>
          <w:rFonts w:eastAsia="Calibri" w:cs="Arial"/>
          <w:lang w:val="sr-Cyrl-RS"/>
        </w:rPr>
        <w:t xml:space="preserve">Укупна запремина уљног система заједно са напуњеним хладњацима уља и уљоводима, износи око 32 </w:t>
      </w:r>
      <w:r w:rsidRPr="00790AE2">
        <w:rPr>
          <w:rFonts w:eastAsia="Calibri" w:cs="Arial"/>
          <w:noProof/>
          <w:lang w:val="sr-Cyrl-RS"/>
        </w:rPr>
        <w:t>m³.</w:t>
      </w:r>
    </w:p>
    <w:p w:rsidR="00790AE2" w:rsidRPr="00790AE2" w:rsidRDefault="00790AE2" w:rsidP="00790AE2">
      <w:pPr>
        <w:spacing w:before="0"/>
        <w:jc w:val="left"/>
        <w:rPr>
          <w:rFonts w:cs="Arial"/>
          <w:noProof/>
          <w:lang w:val="sr-Cyrl-RS"/>
        </w:rPr>
      </w:pPr>
      <w:r w:rsidRPr="00790AE2">
        <w:rPr>
          <w:rFonts w:cs="Arial"/>
          <w:noProof/>
          <w:lang w:val="sr-Cyrl-RS"/>
        </w:rPr>
        <w:br w:type="page"/>
      </w:r>
    </w:p>
    <w:p w:rsidR="00790AE2" w:rsidRPr="00790AE2" w:rsidRDefault="00790AE2" w:rsidP="00790AE2">
      <w:pPr>
        <w:keepNext/>
        <w:spacing w:before="240" w:after="240"/>
        <w:jc w:val="left"/>
        <w:outlineLvl w:val="1"/>
        <w:rPr>
          <w:rFonts w:cs="Arial"/>
          <w:b/>
          <w:lang w:val="sr-Cyrl-RS"/>
        </w:rPr>
      </w:pPr>
      <w:bookmarkStart w:id="29" w:name="_Toc481873585"/>
      <w:r w:rsidRPr="00790AE2">
        <w:rPr>
          <w:rFonts w:cs="Arial"/>
          <w:b/>
          <w:lang w:val="sr-Cyrl-RS"/>
        </w:rPr>
        <w:lastRenderedPageBreak/>
        <w:t>Турбогенератор</w:t>
      </w:r>
      <w:bookmarkEnd w:id="29"/>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Парне турбине К200-130 су спојене са електричним генераторима ТГВ-200. Турбогенератори су производње Електротјажмаш, СССР и од првог пуштања у рад у погону су више од 300.000 радних сати на мрежи. Основни подаци турбогенератора на су дати у наредној табели.</w:t>
      </w:r>
    </w:p>
    <w:p w:rsidR="00790AE2" w:rsidRPr="00790AE2" w:rsidRDefault="00790AE2" w:rsidP="00790AE2">
      <w:pPr>
        <w:keepLines/>
        <w:spacing w:before="60" w:after="60" w:line="264" w:lineRule="auto"/>
        <w:jc w:val="center"/>
        <w:rPr>
          <w:rFonts w:cs="Arial"/>
          <w:lang w:val="sr-Cyrl-RS"/>
        </w:rPr>
      </w:pPr>
      <w:r w:rsidRPr="00790AE2">
        <w:rPr>
          <w:rFonts w:cs="Arial"/>
          <w:lang w:val="sr-Latn-CS"/>
        </w:rPr>
        <w:t xml:space="preserve">Табела </w:t>
      </w:r>
      <w:r w:rsidRPr="00790AE2">
        <w:rPr>
          <w:rFonts w:cs="Arial"/>
          <w:lang w:val="sr-Cyrl-RS"/>
        </w:rPr>
        <w:t xml:space="preserve">2 </w:t>
      </w:r>
      <w:r w:rsidRPr="00790AE2">
        <w:rPr>
          <w:rFonts w:cs="Arial"/>
          <w:lang w:val="sr-Latn-CS"/>
        </w:rPr>
        <w:t>–</w:t>
      </w:r>
      <w:r w:rsidRPr="00790AE2">
        <w:rPr>
          <w:rFonts w:cs="Arial"/>
          <w:lang w:val="sr-Cyrl-RS"/>
        </w:rPr>
        <w:t xml:space="preserve"> Основни подаци турбогенератора</w:t>
      </w:r>
    </w:p>
    <w:tbl>
      <w:tblPr>
        <w:tblW w:w="9005" w:type="dxa"/>
        <w:tblInd w:w="-10" w:type="dxa"/>
        <w:tblLayout w:type="fixed"/>
        <w:tblCellMar>
          <w:left w:w="0" w:type="dxa"/>
          <w:right w:w="0" w:type="dxa"/>
        </w:tblCellMar>
        <w:tblLook w:val="0000" w:firstRow="0" w:lastRow="0" w:firstColumn="0" w:lastColumn="0" w:noHBand="0" w:noVBand="0"/>
      </w:tblPr>
      <w:tblGrid>
        <w:gridCol w:w="6305"/>
        <w:gridCol w:w="2700"/>
      </w:tblGrid>
      <w:tr w:rsidR="00790AE2" w:rsidRPr="00790AE2" w:rsidTr="00F80F5E">
        <w:trPr>
          <w:trHeight w:hRule="exact" w:val="392"/>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Tип</w:t>
            </w:r>
          </w:p>
        </w:tc>
        <w:tc>
          <w:tcPr>
            <w:tcW w:w="2700" w:type="dxa"/>
            <w:tcBorders>
              <w:top w:val="single" w:sz="4" w:space="0" w:color="auto"/>
              <w:left w:val="single" w:sz="4" w:space="0" w:color="auto"/>
              <w:bottom w:val="nil"/>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ТГВ 200E</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Број полова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2</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Број фаза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3</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Спој</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Звезда</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Привидна номинална снага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247 MVA</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Активна номинална снага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210 MW</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Номинални напон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15750V±5%</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Номинална струја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9050 А</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Фактор снаге</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0,85</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Номинална фреквенција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50 Hz</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Номинални број обртаја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3000 obr/min</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Напон побуде</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460 V</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Струја побуде</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1930 А</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Степен корисног дејства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0,986</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Класа изолације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B</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Класа изолације ротора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B</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Класа загревања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B</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Хлађење намотаја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Водоник</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Хлађење намотаја ротора, гвожђа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Водоник</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Пречник отвора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1275 mm</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Дужина гвожђа статора</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5000 mm</w:t>
            </w:r>
          </w:p>
        </w:tc>
      </w:tr>
      <w:tr w:rsidR="00790AE2" w:rsidRPr="00790AE2" w:rsidTr="00F80F5E">
        <w:trPr>
          <w:trHeight w:hRule="exact" w:val="356"/>
        </w:trPr>
        <w:tc>
          <w:tcPr>
            <w:tcW w:w="6305" w:type="dxa"/>
            <w:tcBorders>
              <w:top w:val="single" w:sz="4" w:space="0" w:color="auto"/>
              <w:left w:val="single" w:sz="4" w:space="0" w:color="auto"/>
              <w:bottom w:val="single" w:sz="4" w:space="0" w:color="auto"/>
              <w:right w:val="nil"/>
            </w:tcBorders>
            <w:shd w:val="clear" w:color="auto" w:fill="FFFFFF"/>
            <w:vAlign w:val="center"/>
          </w:tcPr>
          <w:p w:rsidR="00790AE2" w:rsidRPr="00790AE2" w:rsidRDefault="00790AE2" w:rsidP="00790AE2">
            <w:pPr>
              <w:spacing w:before="0"/>
              <w:ind w:left="578"/>
              <w:jc w:val="left"/>
              <w:rPr>
                <w:rFonts w:cs="Arial"/>
                <w:lang w:val="sr-Cyrl-RS"/>
              </w:rPr>
            </w:pPr>
            <w:r w:rsidRPr="00790AE2">
              <w:rPr>
                <w:rFonts w:cs="Arial"/>
                <w:lang w:val="sr-Cyrl-RS"/>
              </w:rPr>
              <w:t>Тежина статора са ротором</w:t>
            </w:r>
          </w:p>
        </w:tc>
        <w:tc>
          <w:tcPr>
            <w:tcW w:w="2700" w:type="dxa"/>
            <w:tcBorders>
              <w:top w:val="single" w:sz="4" w:space="0" w:color="auto"/>
              <w:left w:val="single" w:sz="4" w:space="0" w:color="auto"/>
              <w:bottom w:val="single" w:sz="4" w:space="0" w:color="auto"/>
              <w:right w:val="single" w:sz="4" w:space="0" w:color="auto"/>
            </w:tcBorders>
            <w:shd w:val="clear" w:color="auto" w:fill="FFFFFF"/>
            <w:vAlign w:val="center"/>
          </w:tcPr>
          <w:p w:rsidR="00790AE2" w:rsidRPr="00790AE2" w:rsidRDefault="00790AE2" w:rsidP="00790AE2">
            <w:pPr>
              <w:spacing w:before="0"/>
              <w:ind w:left="659"/>
              <w:jc w:val="left"/>
              <w:rPr>
                <w:rFonts w:cs="Arial"/>
                <w:lang w:val="sr-Cyrl-RS"/>
              </w:rPr>
            </w:pPr>
            <w:r w:rsidRPr="00790AE2">
              <w:rPr>
                <w:rFonts w:cs="Arial"/>
                <w:lang w:val="sr-Cyrl-RS"/>
              </w:rPr>
              <w:t>262,8 t</w:t>
            </w:r>
          </w:p>
        </w:tc>
      </w:tr>
    </w:tbl>
    <w:p w:rsidR="00790AE2" w:rsidRPr="00790AE2" w:rsidRDefault="00790AE2" w:rsidP="00790AE2">
      <w:pPr>
        <w:keepLines/>
        <w:spacing w:before="60" w:after="60" w:line="264" w:lineRule="auto"/>
        <w:rPr>
          <w:rFonts w:eastAsia="Calibri" w:cs="Arial"/>
          <w:lang w:val="sr-Cyrl-RS"/>
        </w:rPr>
      </w:pP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br w:type="page"/>
      </w:r>
    </w:p>
    <w:p w:rsidR="00790AE2" w:rsidRPr="00790AE2" w:rsidRDefault="00790AE2" w:rsidP="00790AE2">
      <w:pPr>
        <w:spacing w:before="0"/>
        <w:jc w:val="left"/>
        <w:rPr>
          <w:rFonts w:cs="Arial"/>
          <w:b/>
          <w:lang w:val="sr-Cyrl-RS"/>
        </w:rPr>
      </w:pPr>
      <w:r w:rsidRPr="00790AE2">
        <w:rPr>
          <w:rFonts w:cs="Arial"/>
          <w:b/>
          <w:lang w:val="ru-RU"/>
        </w:rPr>
        <w:lastRenderedPageBreak/>
        <w:t>Опис</w:t>
      </w:r>
      <w:r w:rsidRPr="00790AE2">
        <w:rPr>
          <w:rFonts w:cs="Arial"/>
          <w:b/>
          <w:lang w:val="sr-Latn-RS"/>
        </w:rPr>
        <w:t xml:space="preserve"> турб</w:t>
      </w:r>
      <w:r w:rsidRPr="00790AE2">
        <w:rPr>
          <w:rFonts w:cs="Arial"/>
          <w:b/>
          <w:lang w:val="sr-Cyrl-RS"/>
        </w:rPr>
        <w:t>оагрегата блокова А3, А4, А5 и А6</w:t>
      </w:r>
    </w:p>
    <w:p w:rsidR="00790AE2" w:rsidRPr="00790AE2" w:rsidRDefault="00790AE2" w:rsidP="00790AE2">
      <w:pPr>
        <w:spacing w:before="0"/>
        <w:jc w:val="left"/>
        <w:rPr>
          <w:rFonts w:cs="Arial"/>
          <w:b/>
          <w:lang w:val="sr-Latn-RS"/>
        </w:rPr>
      </w:pP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Кондензационe парнe турбинe уграђен</w:t>
      </w:r>
      <w:r w:rsidRPr="00790AE2">
        <w:rPr>
          <w:rFonts w:eastAsia="Calibri" w:cs="Arial"/>
          <w:lang w:val="sr-Latn-RS"/>
        </w:rPr>
        <w:t>e</w:t>
      </w:r>
      <w:r w:rsidRPr="00790AE2">
        <w:rPr>
          <w:rFonts w:eastAsia="Calibri" w:cs="Arial"/>
          <w:lang w:val="sr-Cyrl-RS"/>
        </w:rPr>
        <w:t xml:space="preserve"> на блок</w:t>
      </w:r>
      <w:r w:rsidRPr="00790AE2">
        <w:rPr>
          <w:rFonts w:eastAsia="Calibri" w:cs="Arial"/>
          <w:lang w:val="sr-Latn-RS"/>
        </w:rPr>
        <w:t>o</w:t>
      </w:r>
      <w:r w:rsidRPr="00790AE2">
        <w:rPr>
          <w:rFonts w:eastAsia="Calibri" w:cs="Arial"/>
          <w:lang w:val="sr-Cyrl-RS"/>
        </w:rPr>
        <w:t xml:space="preserve">вима А3, А4, А5 и А6, типа D3YTT2L2,56sp, произвела је фирма ALSTOM (сада </w:t>
      </w:r>
      <w:r w:rsidRPr="00790AE2">
        <w:rPr>
          <w:rFonts w:eastAsia="Calibri" w:cs="Arial"/>
          <w:lang w:val="sr-Latn-RS"/>
        </w:rPr>
        <w:t>GENERAL ELECTRIC</w:t>
      </w:r>
      <w:r w:rsidRPr="00790AE2">
        <w:rPr>
          <w:rFonts w:eastAsia="Calibri" w:cs="Arial"/>
          <w:lang w:val="sr-Cyrl-RS"/>
        </w:rPr>
        <w:t>). Састоји се из три турбине (цилиндра) високог, средњег и ниског притиска. Турбине високог и средњег притиска су једнопроточне, док је турбина ниског притиска двопроточна. Ротори турбине високог, средњег и ниског притиска међусобно су директно повезани преко спојница, укључујући и роторе генератора и будилице. На постојећој турбини изведено је седам нерегулисаних одузимања, од којих су четири одузимања за загрејаче ниског притиска, одузимање за напојни резервоар и два одузимања за загрејаче високог притиска.</w:t>
      </w: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790AE2">
      <w:pPr>
        <w:keepLines/>
        <w:spacing w:before="60" w:after="60" w:line="264" w:lineRule="auto"/>
        <w:rPr>
          <w:rFonts w:eastAsia="Calibri" w:cs="Arial"/>
          <w:lang w:val="sr-Cyrl-RS"/>
        </w:rPr>
      </w:pPr>
      <w:r w:rsidRPr="00790AE2">
        <w:rPr>
          <w:rFonts w:eastAsia="Calibri" w:cs="Arial"/>
          <w:noProof/>
        </w:rPr>
        <w:drawing>
          <wp:inline distT="0" distB="0" distL="0" distR="0" wp14:anchorId="43326BA1" wp14:editId="0057C89F">
            <wp:extent cx="6120765" cy="2517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2517140"/>
                    </a:xfrm>
                    <a:prstGeom prst="rect">
                      <a:avLst/>
                    </a:prstGeom>
                  </pic:spPr>
                </pic:pic>
              </a:graphicData>
            </a:graphic>
          </wp:inline>
        </w:drawing>
      </w: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790AE2">
      <w:pPr>
        <w:keepLines/>
        <w:spacing w:before="60" w:after="60" w:line="264" w:lineRule="auto"/>
        <w:rPr>
          <w:rFonts w:eastAsia="Calibri" w:cs="Arial"/>
          <w:b/>
          <w:lang w:val="sr-Cyrl-RS"/>
        </w:rPr>
      </w:pPr>
      <w:r w:rsidRPr="00790AE2">
        <w:rPr>
          <w:rFonts w:eastAsia="Calibri" w:cs="Arial"/>
          <w:b/>
          <w:lang w:val="sr-Cyrl-RS"/>
        </w:rPr>
        <w:t>Турбина високог притиска</w:t>
      </w:r>
    </w:p>
    <w:p w:rsidR="00790AE2" w:rsidRPr="00790AE2" w:rsidRDefault="00790AE2" w:rsidP="00790AE2">
      <w:pPr>
        <w:keepLines/>
        <w:spacing w:before="60" w:after="60" w:line="264" w:lineRule="auto"/>
        <w:rPr>
          <w:rFonts w:eastAsia="Calibri" w:cs="Arial"/>
          <w:b/>
          <w:lang w:val="sr-Cyrl-RS"/>
        </w:rPr>
      </w:pPr>
      <w:r w:rsidRPr="00790AE2">
        <w:rPr>
          <w:rFonts w:eastAsia="Calibri" w:cs="Arial"/>
          <w:lang w:val="sr-Cyrl-RS"/>
        </w:rPr>
        <w:t>Довод паре за турбину високог притиска оствараје се преко два стоп и два (блок А5 – четири) регулациона вентила. Вентили су директно повезани са припадајућим сервомоторима на хидраулички регулациони систем турбине. Вентилске коморе регулационих вентила повезане су упусним пароводима са цилиндром турбине. Пара која доспева у комору регулационог ступња, струји кроз исти, при чему долази до снижавања притиска свеже паре, а самим тим и оптерећења на наредне ступњеве турбине. Након експанзије пара се одводи ка котлу на догревање (међупрегрејана пара). Турбина високог притиска састоји се из два елемента: спољашњег цилиндра и унутрашњег модула. Унутрашњи модул је склоп унутрашњег цилиндра са статорским лопатицама и ротора турбине. Разделна раван унутрашњег кућишта постављено је под углом од 45º у односу на хоризонталну раван. Херметичност модула остваренa је преко специјалних челичних прстенова ("frettes") који се монтирају у врућем стању, па се може рећи да је унутрашњи цилиндар практично урађен "изједна". Овакво решење омогућује релативно брзе промене радних услова на турбини. Унутрашњи модул је позициониран и ослоњен на доњу половину цилиндра. Спољашње кућиште је преко својих шапа ослоњен на лежајне блокове, при чему овакав начин ослањања омогућује несметано померање цилиндра услед термичких оптерећења у раду. Спој између горње и доње половине цилиндра остваренa je прирубнички, преко вијака (брезона).</w:t>
      </w: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790AE2">
      <w:pPr>
        <w:keepLines/>
        <w:spacing w:before="60" w:after="60" w:line="264" w:lineRule="auto"/>
        <w:rPr>
          <w:rFonts w:eastAsia="Calibri" w:cs="Arial"/>
          <w:b/>
          <w:lang w:val="sr-Cyrl-RS"/>
        </w:rPr>
      </w:pPr>
      <w:r w:rsidRPr="00790AE2">
        <w:rPr>
          <w:rFonts w:eastAsia="Calibri" w:cs="Arial"/>
          <w:b/>
          <w:lang w:val="sr-Cyrl-RS"/>
        </w:rPr>
        <w:t>Турбина средњег притиска</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Струјање паре кроз турбину остварује се преко два стоп и два регулациона вентила. Стоп и регулациони вентили деле заједничку комору која је упусним пароводима повезана са цилиндром средњег притиска. Вентили су директно повезани сервомоторима на хидраулички регулациони систем турбине.</w:t>
      </w:r>
      <w:r w:rsidRPr="00790AE2">
        <w:rPr>
          <w:rFonts w:eastAsia="Calibri" w:cs="Arial"/>
          <w:b/>
          <w:lang w:val="sr-Cyrl-RS"/>
        </w:rPr>
        <w:t xml:space="preserve"> </w:t>
      </w:r>
      <w:r w:rsidRPr="00790AE2">
        <w:rPr>
          <w:rFonts w:eastAsia="Calibri" w:cs="Arial"/>
          <w:lang w:val="sr-Cyrl-RS"/>
        </w:rPr>
        <w:t>Међупрегрејана пара пролази ступњеве турбине, после чега се пара на излазу из цилиндра уводи у турбину ниског притиска преко два преструјна паровода (ресивера). Турбина средњег притиска такође је двокућишна и састоји се из спољашњег и унутрашњег кућишта (цилиндра). Спој горње и доње половине спољашњег и унутрашњег цилиндра остварен је у хоризонталној равни вијчаном везом (брезонима). Спољашњи цилиндар је преко својих шапа ослоњено на фиксну тачку турбине на страни излаза паре, док је са са стране улаза паре ослоњен на лежајни блок број 2. Конструкционо решење омогућује несметано померање турбине услед термичког напрезања исте.</w:t>
      </w:r>
    </w:p>
    <w:p w:rsidR="00790AE2" w:rsidRPr="00790AE2" w:rsidRDefault="00790AE2" w:rsidP="00790AE2">
      <w:pPr>
        <w:keepNext/>
        <w:spacing w:before="0"/>
        <w:outlineLvl w:val="0"/>
        <w:rPr>
          <w:rFonts w:cs="Arial"/>
          <w:lang w:val="sr-Cyrl-CS"/>
        </w:rPr>
      </w:pPr>
      <w:r w:rsidRPr="00790AE2">
        <w:rPr>
          <w:rFonts w:cs="Arial"/>
          <w:lang w:val="sr-Cyrl-CS"/>
        </w:rPr>
        <w:t>На турбини средњег притиска изведена су три нерегулисана одузимања која узимају пару за потребе регенеративног загревања воде у циклусу.</w:t>
      </w: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790AE2">
      <w:pPr>
        <w:keepLines/>
        <w:spacing w:before="60" w:after="60" w:line="264" w:lineRule="auto"/>
        <w:rPr>
          <w:rFonts w:eastAsia="Calibri" w:cs="Arial"/>
          <w:b/>
          <w:lang w:val="sr-Cyrl-RS"/>
        </w:rPr>
      </w:pPr>
      <w:r w:rsidRPr="00790AE2">
        <w:rPr>
          <w:rFonts w:eastAsia="Calibri" w:cs="Arial"/>
          <w:b/>
          <w:lang w:val="sr-Cyrl-RS"/>
        </w:rPr>
        <w:t>Турбина ниског притиска</w:t>
      </w:r>
    </w:p>
    <w:p w:rsidR="00790AE2" w:rsidRPr="00790AE2" w:rsidRDefault="00790AE2" w:rsidP="00790AE2">
      <w:pPr>
        <w:keepNext/>
        <w:spacing w:before="0"/>
        <w:outlineLvl w:val="0"/>
        <w:rPr>
          <w:rFonts w:cs="Arial"/>
          <w:lang w:val="sr-Cyrl-CS"/>
        </w:rPr>
      </w:pPr>
      <w:r w:rsidRPr="00790AE2">
        <w:rPr>
          <w:rFonts w:cs="Arial"/>
          <w:lang w:val="sr-Cyrl-CS"/>
        </w:rPr>
        <w:t>Парна турбина ниског притиска снабдева се паром директно преко два преструјна паровода од турбине средњег притиска. За разлику од турбине високог и средњег притиска</w:t>
      </w:r>
      <w:r w:rsidRPr="00790AE2">
        <w:rPr>
          <w:rFonts w:cs="Arial"/>
          <w:lang w:val="sr-Cyrl-RS"/>
        </w:rPr>
        <w:t>,</w:t>
      </w:r>
      <w:r w:rsidRPr="00790AE2">
        <w:rPr>
          <w:rFonts w:cs="Arial"/>
          <w:lang w:val="sr-Cyrl-CS"/>
        </w:rPr>
        <w:t xml:space="preserve"> турбина ниског притиска је двопроточна. Пара која улази у турбину дели се на два дела и експандира кроз шест ступњева по протоку (флуксу) симетрично постављених у односу на упуст паре.</w:t>
      </w:r>
    </w:p>
    <w:p w:rsidR="00790AE2" w:rsidRPr="00790AE2" w:rsidRDefault="00790AE2" w:rsidP="00790AE2">
      <w:pPr>
        <w:keepNext/>
        <w:spacing w:before="0"/>
        <w:outlineLvl w:val="0"/>
        <w:rPr>
          <w:rFonts w:cs="Arial"/>
          <w:lang w:val="sr-Cyrl-CS"/>
        </w:rPr>
      </w:pPr>
      <w:r w:rsidRPr="00790AE2">
        <w:rPr>
          <w:rFonts w:cs="Arial"/>
          <w:lang w:val="sr-Cyrl-CS"/>
        </w:rPr>
        <w:t>Пара након експанзије преко излазног дифузора улази у парни простор турбине ниског притиска који је ограничен конструкцијом спољашњег цилиндра ниског притиска. Парни простор турбине директно је преко конусног дела повезан са кондензатором у оквиру којег се врши процес промене фазе тј. радни флуид из парног прелази у течно стање. Током процеса експанзије паре кроз турбину део паре одваја се кроз три нерегулисана одузимања која снабдевају паром загрејаче ниског притиска.</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Унутрашњи цилиндар састоји се из две половине у које су смештене дијафагме у које су уграђене статорске лопатице. Веза између горње и доње половине унутрашњег цилиндра је остварена вијчаном везом (брезонима). Спој горње и доње половине спољашњег цилиндра остварена је преко дихт вара.</w:t>
      </w: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790AE2">
      <w:pPr>
        <w:keepLines/>
        <w:spacing w:before="60" w:after="60" w:line="264" w:lineRule="auto"/>
        <w:rPr>
          <w:rFonts w:eastAsia="Calibri" w:cs="Arial"/>
          <w:b/>
          <w:lang w:val="sr-Cyrl-RS"/>
        </w:rPr>
      </w:pPr>
      <w:r w:rsidRPr="00790AE2">
        <w:rPr>
          <w:rFonts w:eastAsia="Calibri" w:cs="Arial"/>
          <w:b/>
          <w:lang w:val="sr-Cyrl-RS"/>
        </w:rPr>
        <w:t>Генератор</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 xml:space="preserve">Генераторску групу чине генератор и будилица који су међусобно повезани крутом спојницом, односно са турбином. Генератор, односно будилица  се састоје од статорског дела ослоњених на турбосто (темеље) и роторског дела који је ослоњен на клизне лежајеве. </w:t>
      </w:r>
    </w:p>
    <w:p w:rsidR="00790AE2" w:rsidRPr="00790AE2" w:rsidRDefault="00790AE2" w:rsidP="00790AE2">
      <w:pPr>
        <w:spacing w:before="0"/>
        <w:jc w:val="left"/>
        <w:rPr>
          <w:rFonts w:eastAsia="Calibri" w:cs="Arial"/>
          <w:lang w:val="sr-Cyrl-RS"/>
        </w:rPr>
      </w:pPr>
      <w:r w:rsidRPr="00790AE2">
        <w:rPr>
          <w:rFonts w:ascii="Times New Roman" w:hAnsi="Times New Roman"/>
          <w:sz w:val="20"/>
          <w:szCs w:val="20"/>
          <w:lang w:val="sr-Cyrl-RS"/>
        </w:rPr>
        <w:br w:type="page"/>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lastRenderedPageBreak/>
        <w:t>Карактеристике генератора приложени су у табели:</w:t>
      </w:r>
    </w:p>
    <w:p w:rsidR="00790AE2" w:rsidRPr="00790AE2" w:rsidRDefault="00790AE2" w:rsidP="00790AE2">
      <w:pPr>
        <w:keepLines/>
        <w:spacing w:before="60" w:after="60" w:line="264" w:lineRule="auto"/>
        <w:rPr>
          <w:rFonts w:eastAsia="Calibri" w:cs="Arial"/>
          <w:lang w:val="sr-Cyrl-RS"/>
        </w:rPr>
      </w:pPr>
    </w:p>
    <w:tbl>
      <w:tblPr>
        <w:tblW w:w="8513" w:type="dxa"/>
        <w:jc w:val="center"/>
        <w:tblLook w:val="0000" w:firstRow="0" w:lastRow="0" w:firstColumn="0" w:lastColumn="0" w:noHBand="0" w:noVBand="0"/>
      </w:tblPr>
      <w:tblGrid>
        <w:gridCol w:w="3456"/>
        <w:gridCol w:w="2647"/>
        <w:gridCol w:w="2410"/>
      </w:tblGrid>
      <w:tr w:rsidR="00790AE2" w:rsidRPr="00790AE2" w:rsidTr="00F80F5E">
        <w:trPr>
          <w:trHeight w:val="315"/>
          <w:jc w:val="center"/>
        </w:trPr>
        <w:tc>
          <w:tcPr>
            <w:tcW w:w="8513" w:type="dxa"/>
            <w:gridSpan w:val="3"/>
            <w:tcBorders>
              <w:top w:val="double" w:sz="4" w:space="0" w:color="auto"/>
              <w:left w:val="double" w:sz="4" w:space="0" w:color="auto"/>
              <w:bottom w:val="double" w:sz="4" w:space="0" w:color="auto"/>
              <w:right w:val="double" w:sz="4" w:space="0" w:color="auto"/>
            </w:tcBorders>
            <w:shd w:val="clear" w:color="auto" w:fill="auto"/>
            <w:noWrap/>
            <w:vAlign w:val="center"/>
          </w:tcPr>
          <w:p w:rsidR="00790AE2" w:rsidRPr="00790AE2" w:rsidRDefault="00790AE2" w:rsidP="00790AE2">
            <w:pPr>
              <w:spacing w:before="0"/>
              <w:jc w:val="center"/>
              <w:rPr>
                <w:rFonts w:cs="Arial"/>
                <w:sz w:val="20"/>
                <w:szCs w:val="20"/>
                <w:lang w:val="sr-Cyrl-RS"/>
              </w:rPr>
            </w:pPr>
            <w:r w:rsidRPr="00790AE2">
              <w:rPr>
                <w:rFonts w:cs="Arial"/>
                <w:sz w:val="20"/>
                <w:szCs w:val="20"/>
                <w:lang w:val="sr-Cyrl-RS"/>
              </w:rPr>
              <w:t>Називне величине и параметри</w:t>
            </w:r>
          </w:p>
        </w:tc>
      </w:tr>
      <w:tr w:rsidR="00790AE2" w:rsidRPr="00790AE2" w:rsidTr="00F80F5E">
        <w:trPr>
          <w:trHeight w:val="300"/>
          <w:jc w:val="center"/>
        </w:trPr>
        <w:tc>
          <w:tcPr>
            <w:tcW w:w="6103" w:type="dxa"/>
            <w:gridSpan w:val="2"/>
            <w:tcBorders>
              <w:top w:val="doub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31"/>
              <w:jc w:val="left"/>
              <w:rPr>
                <w:rFonts w:cs="Arial"/>
                <w:sz w:val="20"/>
                <w:szCs w:val="20"/>
                <w:lang w:val="sr-Cyrl-RS"/>
              </w:rPr>
            </w:pPr>
            <w:r w:rsidRPr="00790AE2">
              <w:rPr>
                <w:rFonts w:cs="Arial"/>
                <w:sz w:val="20"/>
                <w:szCs w:val="20"/>
                <w:lang w:val="sr-Cyrl-RS"/>
              </w:rPr>
              <w:t>Тип</w:t>
            </w:r>
          </w:p>
        </w:tc>
        <w:tc>
          <w:tcPr>
            <w:tcW w:w="2410" w:type="dxa"/>
            <w:tcBorders>
              <w:top w:val="doub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12"/>
              <w:jc w:val="left"/>
              <w:rPr>
                <w:rFonts w:cs="Arial"/>
                <w:sz w:val="20"/>
                <w:szCs w:val="20"/>
                <w:lang w:val="sr-Cyrl-RS"/>
              </w:rPr>
            </w:pPr>
            <w:r w:rsidRPr="00790AE2">
              <w:rPr>
                <w:rFonts w:cs="Arial"/>
                <w:sz w:val="20"/>
                <w:szCs w:val="20"/>
                <w:lang w:val="sr-Cyrl-RS"/>
              </w:rPr>
              <w:t>WT 23S-083 AF3</w:t>
            </w:r>
          </w:p>
        </w:tc>
      </w:tr>
      <w:tr w:rsidR="00790AE2" w:rsidRPr="00790AE2" w:rsidTr="00F80F5E">
        <w:trPr>
          <w:trHeight w:val="300"/>
          <w:jc w:val="center"/>
        </w:trPr>
        <w:tc>
          <w:tcPr>
            <w:tcW w:w="6103" w:type="dxa"/>
            <w:gridSpan w:val="2"/>
            <w:tcBorders>
              <w:top w:val="nil"/>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31"/>
              <w:jc w:val="left"/>
              <w:rPr>
                <w:rFonts w:cs="Arial"/>
                <w:sz w:val="20"/>
                <w:szCs w:val="20"/>
                <w:lang w:val="sr-Cyrl-RS"/>
              </w:rPr>
            </w:pPr>
            <w:r w:rsidRPr="00790AE2">
              <w:rPr>
                <w:rFonts w:cs="Arial"/>
                <w:sz w:val="20"/>
                <w:szCs w:val="20"/>
                <w:lang w:val="sr-Cyrl-RS"/>
              </w:rPr>
              <w:t>Произвођач</w:t>
            </w:r>
          </w:p>
        </w:tc>
        <w:tc>
          <w:tcPr>
            <w:tcW w:w="2410" w:type="dxa"/>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12"/>
              <w:jc w:val="left"/>
              <w:rPr>
                <w:rFonts w:cs="Arial"/>
                <w:sz w:val="20"/>
                <w:szCs w:val="20"/>
                <w:lang w:val="sr-Cyrl-RS"/>
              </w:rPr>
            </w:pPr>
            <w:r w:rsidRPr="00790AE2">
              <w:rPr>
                <w:rFonts w:cs="Arial"/>
                <w:sz w:val="20"/>
                <w:szCs w:val="20"/>
                <w:lang w:val="sr-Cyrl-RS"/>
              </w:rPr>
              <w:t>"CEM" (BBC)</w:t>
            </w:r>
          </w:p>
        </w:tc>
      </w:tr>
      <w:tr w:rsidR="00790AE2" w:rsidRPr="00790AE2" w:rsidTr="00F80F5E">
        <w:trPr>
          <w:trHeight w:val="300"/>
          <w:jc w:val="center"/>
        </w:trPr>
        <w:tc>
          <w:tcPr>
            <w:tcW w:w="6103" w:type="dxa"/>
            <w:gridSpan w:val="2"/>
            <w:tcBorders>
              <w:top w:val="nil"/>
              <w:left w:val="double" w:sz="4" w:space="0" w:color="auto"/>
              <w:bottom w:val="nil"/>
              <w:right w:val="double" w:sz="4" w:space="0" w:color="auto"/>
            </w:tcBorders>
            <w:shd w:val="clear" w:color="auto" w:fill="auto"/>
            <w:noWrap/>
            <w:vAlign w:val="center"/>
          </w:tcPr>
          <w:p w:rsidR="00790AE2" w:rsidRPr="00790AE2" w:rsidRDefault="00790AE2" w:rsidP="00790AE2">
            <w:pPr>
              <w:spacing w:before="0"/>
              <w:ind w:left="331"/>
              <w:jc w:val="left"/>
              <w:rPr>
                <w:rFonts w:cs="Arial"/>
                <w:sz w:val="20"/>
                <w:szCs w:val="20"/>
                <w:lang w:val="sr-Cyrl-RS"/>
              </w:rPr>
            </w:pPr>
            <w:r w:rsidRPr="00790AE2">
              <w:rPr>
                <w:rFonts w:eastAsia="TimesNewRomanPSMT" w:cs="Arial"/>
                <w:sz w:val="20"/>
                <w:szCs w:val="20"/>
                <w:lang w:val="sr-Cyrl-RS"/>
              </w:rPr>
              <w:t xml:space="preserve">Називна привидна снага </w:t>
            </w:r>
            <w:r w:rsidRPr="00790AE2">
              <w:rPr>
                <w:rFonts w:eastAsia="TimesNewRomanPSMT" w:cs="Arial"/>
                <w:sz w:val="20"/>
                <w:szCs w:val="20"/>
              </w:rPr>
              <w:t>Sn</w:t>
            </w:r>
            <w:r w:rsidRPr="00790AE2">
              <w:rPr>
                <w:rFonts w:eastAsia="TimesNewRomanPSMT" w:cs="Arial"/>
                <w:sz w:val="20"/>
                <w:szCs w:val="20"/>
                <w:lang w:val="ru-RU"/>
              </w:rPr>
              <w:t xml:space="preserve"> (</w:t>
            </w:r>
            <w:r w:rsidRPr="00790AE2">
              <w:rPr>
                <w:rFonts w:eastAsia="TimesNewRomanPSMT" w:cs="Arial"/>
                <w:sz w:val="20"/>
                <w:szCs w:val="20"/>
              </w:rPr>
              <w:t>MV</w:t>
            </w:r>
            <w:r w:rsidRPr="00790AE2">
              <w:rPr>
                <w:rFonts w:eastAsia="TimesNewRomanPSMT" w:cs="Arial"/>
                <w:sz w:val="20"/>
                <w:szCs w:val="20"/>
                <w:lang w:val="sr-Cyrl-RS"/>
              </w:rPr>
              <w:t>А</w:t>
            </w:r>
            <w:r w:rsidRPr="00790AE2">
              <w:rPr>
                <w:rFonts w:eastAsia="TimesNewRomanPSMT" w:cs="Arial"/>
                <w:sz w:val="20"/>
                <w:szCs w:val="20"/>
                <w:lang w:val="ru-RU"/>
              </w:rPr>
              <w:t>)</w:t>
            </w:r>
          </w:p>
        </w:tc>
        <w:tc>
          <w:tcPr>
            <w:tcW w:w="2410" w:type="dxa"/>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12"/>
              <w:jc w:val="left"/>
              <w:rPr>
                <w:rFonts w:cs="Arial"/>
                <w:sz w:val="20"/>
                <w:szCs w:val="20"/>
                <w:lang w:val="sr-Cyrl-RS"/>
              </w:rPr>
            </w:pPr>
            <w:r w:rsidRPr="00790AE2">
              <w:rPr>
                <w:rFonts w:cs="Arial"/>
                <w:sz w:val="20"/>
                <w:szCs w:val="20"/>
                <w:lang w:val="sr-Cyrl-CS"/>
              </w:rPr>
              <w:t>367</w:t>
            </w:r>
          </w:p>
        </w:tc>
      </w:tr>
      <w:tr w:rsidR="00790AE2" w:rsidRPr="00790AE2" w:rsidTr="00F80F5E">
        <w:trPr>
          <w:trHeight w:val="300"/>
          <w:jc w:val="center"/>
        </w:trPr>
        <w:tc>
          <w:tcPr>
            <w:tcW w:w="6103" w:type="dxa"/>
            <w:gridSpan w:val="2"/>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31"/>
              <w:jc w:val="left"/>
              <w:rPr>
                <w:rFonts w:cs="Arial"/>
                <w:sz w:val="20"/>
                <w:szCs w:val="20"/>
                <w:lang w:val="sr-Cyrl-RS"/>
              </w:rPr>
            </w:pPr>
            <w:r w:rsidRPr="00790AE2">
              <w:rPr>
                <w:rFonts w:eastAsia="TimesNewRomanPSMT" w:cs="Arial"/>
                <w:sz w:val="20"/>
                <w:szCs w:val="20"/>
              </w:rPr>
              <w:t>cosφ</w:t>
            </w:r>
          </w:p>
        </w:tc>
        <w:tc>
          <w:tcPr>
            <w:tcW w:w="2410" w:type="dxa"/>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12"/>
              <w:jc w:val="left"/>
              <w:rPr>
                <w:rFonts w:cs="Arial"/>
                <w:sz w:val="20"/>
                <w:szCs w:val="20"/>
                <w:lang w:val="sr-Cyrl-CS"/>
              </w:rPr>
            </w:pPr>
            <w:r w:rsidRPr="00790AE2">
              <w:rPr>
                <w:rFonts w:cs="Arial"/>
                <w:sz w:val="20"/>
                <w:szCs w:val="20"/>
                <w:lang w:val="sr-Cyrl-CS"/>
              </w:rPr>
              <w:t>0.84</w:t>
            </w:r>
          </w:p>
        </w:tc>
      </w:tr>
      <w:tr w:rsidR="00790AE2" w:rsidRPr="00790AE2" w:rsidTr="00F80F5E">
        <w:trPr>
          <w:trHeight w:val="300"/>
          <w:jc w:val="center"/>
        </w:trPr>
        <w:tc>
          <w:tcPr>
            <w:tcW w:w="6103" w:type="dxa"/>
            <w:gridSpan w:val="2"/>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31"/>
              <w:jc w:val="left"/>
              <w:rPr>
                <w:rFonts w:cs="Arial"/>
                <w:sz w:val="20"/>
                <w:szCs w:val="20"/>
                <w:lang w:val="sr-Cyrl-RS"/>
              </w:rPr>
            </w:pPr>
            <w:r w:rsidRPr="00790AE2">
              <w:rPr>
                <w:rFonts w:cs="Arial"/>
                <w:sz w:val="20"/>
                <w:szCs w:val="20"/>
                <w:lang w:val="sr-Cyrl-RS"/>
              </w:rPr>
              <w:t xml:space="preserve">Називни број обртаја </w:t>
            </w:r>
            <w:r w:rsidRPr="00790AE2">
              <w:rPr>
                <w:rFonts w:eastAsia="TimesNewRomanPSMT" w:cs="Arial"/>
                <w:sz w:val="20"/>
                <w:szCs w:val="20"/>
              </w:rPr>
              <w:t>n</w:t>
            </w:r>
            <w:r w:rsidRPr="00790AE2">
              <w:rPr>
                <w:rFonts w:eastAsia="TimesNewRomanPSMT" w:cs="Arial"/>
                <w:sz w:val="16"/>
                <w:szCs w:val="16"/>
              </w:rPr>
              <w:t>n</w:t>
            </w:r>
            <w:r w:rsidRPr="00790AE2">
              <w:rPr>
                <w:rFonts w:eastAsia="TimesNewRomanPSMT" w:cs="Arial"/>
                <w:sz w:val="16"/>
                <w:szCs w:val="16"/>
                <w:lang w:val="sr-Cyrl-RS"/>
              </w:rPr>
              <w:t xml:space="preserve"> </w:t>
            </w:r>
            <w:r w:rsidRPr="00790AE2">
              <w:rPr>
                <w:rFonts w:eastAsia="TimesNewRomanPSMT" w:cs="Arial"/>
                <w:sz w:val="20"/>
                <w:szCs w:val="20"/>
                <w:lang w:val="sr-Cyrl-RS"/>
              </w:rPr>
              <w:t>(</w:t>
            </w:r>
            <w:r w:rsidRPr="00790AE2">
              <w:rPr>
                <w:rFonts w:eastAsia="TimesNewRomanPSMT" w:cs="Arial"/>
                <w:sz w:val="20"/>
                <w:szCs w:val="20"/>
              </w:rPr>
              <w:t>min</w:t>
            </w:r>
            <w:r w:rsidRPr="00790AE2">
              <w:rPr>
                <w:rFonts w:eastAsia="TimesNewRomanPSMT" w:cs="Arial"/>
                <w:sz w:val="20"/>
                <w:szCs w:val="20"/>
                <w:vertAlign w:val="superscript"/>
                <w:lang w:val="sr-Cyrl-RS"/>
              </w:rPr>
              <w:t>-1</w:t>
            </w:r>
            <w:r w:rsidRPr="00790AE2">
              <w:rPr>
                <w:rFonts w:eastAsia="TimesNewRomanPSMT" w:cs="Arial"/>
                <w:sz w:val="20"/>
                <w:szCs w:val="20"/>
                <w:lang w:val="sr-Cyrl-RS"/>
              </w:rPr>
              <w:t>)</w:t>
            </w:r>
          </w:p>
        </w:tc>
        <w:tc>
          <w:tcPr>
            <w:tcW w:w="2410" w:type="dxa"/>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12"/>
              <w:jc w:val="left"/>
              <w:rPr>
                <w:rFonts w:cs="Arial"/>
                <w:sz w:val="20"/>
                <w:szCs w:val="20"/>
                <w:lang w:val="sr-Cyrl-CS"/>
              </w:rPr>
            </w:pPr>
            <w:r w:rsidRPr="00790AE2">
              <w:rPr>
                <w:rFonts w:cs="Arial"/>
                <w:sz w:val="20"/>
                <w:szCs w:val="20"/>
                <w:lang w:val="sr-Cyrl-CS"/>
              </w:rPr>
              <w:t>3000</w:t>
            </w:r>
          </w:p>
        </w:tc>
      </w:tr>
      <w:tr w:rsidR="00790AE2" w:rsidRPr="00790AE2" w:rsidTr="00F80F5E">
        <w:trPr>
          <w:trHeight w:val="300"/>
          <w:jc w:val="center"/>
        </w:trPr>
        <w:tc>
          <w:tcPr>
            <w:tcW w:w="6103" w:type="dxa"/>
            <w:gridSpan w:val="2"/>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31"/>
              <w:jc w:val="left"/>
              <w:rPr>
                <w:rFonts w:cs="Arial"/>
                <w:sz w:val="20"/>
                <w:szCs w:val="20"/>
                <w:lang w:val="sr-Cyrl-RS"/>
              </w:rPr>
            </w:pPr>
            <w:r w:rsidRPr="00790AE2">
              <w:rPr>
                <w:rFonts w:cs="Arial"/>
                <w:sz w:val="20"/>
                <w:szCs w:val="20"/>
                <w:lang w:val="sr-Cyrl-RS"/>
              </w:rPr>
              <w:t>Називна учестаност (Hz)</w:t>
            </w:r>
          </w:p>
        </w:tc>
        <w:tc>
          <w:tcPr>
            <w:tcW w:w="2410" w:type="dxa"/>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12"/>
              <w:jc w:val="left"/>
              <w:rPr>
                <w:rFonts w:cs="Arial"/>
                <w:sz w:val="20"/>
                <w:szCs w:val="20"/>
                <w:lang w:val="sr-Cyrl-RS"/>
              </w:rPr>
            </w:pPr>
            <w:r w:rsidRPr="00790AE2">
              <w:rPr>
                <w:rFonts w:cs="Arial"/>
                <w:sz w:val="20"/>
                <w:szCs w:val="20"/>
                <w:lang w:val="sr-Cyrl-RS"/>
              </w:rPr>
              <w:t>50</w:t>
            </w:r>
          </w:p>
        </w:tc>
      </w:tr>
      <w:tr w:rsidR="00790AE2" w:rsidRPr="00790AE2" w:rsidTr="00F80F5E">
        <w:trPr>
          <w:trHeight w:val="300"/>
          <w:jc w:val="center"/>
        </w:trPr>
        <w:tc>
          <w:tcPr>
            <w:tcW w:w="6103" w:type="dxa"/>
            <w:gridSpan w:val="2"/>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31"/>
              <w:jc w:val="left"/>
              <w:rPr>
                <w:rFonts w:cs="Arial"/>
                <w:sz w:val="20"/>
                <w:szCs w:val="20"/>
                <w:lang w:val="sr-Cyrl-RS"/>
              </w:rPr>
            </w:pPr>
            <w:r w:rsidRPr="00790AE2">
              <w:rPr>
                <w:rFonts w:cs="Arial"/>
                <w:sz w:val="20"/>
                <w:szCs w:val="20"/>
                <w:lang w:val="sr-Cyrl-RS"/>
              </w:rPr>
              <w:t>Називн</w:t>
            </w:r>
            <w:r w:rsidRPr="00790AE2">
              <w:rPr>
                <w:rFonts w:cs="Arial"/>
                <w:sz w:val="20"/>
                <w:szCs w:val="20"/>
                <w:lang w:val="sr-Cyrl-CS"/>
              </w:rPr>
              <w:t>и напон</w:t>
            </w:r>
            <w:r w:rsidRPr="00790AE2">
              <w:rPr>
                <w:rFonts w:cs="Arial"/>
                <w:sz w:val="20"/>
                <w:szCs w:val="20"/>
                <w:lang w:val="sr-Cyrl-RS"/>
              </w:rPr>
              <w:t xml:space="preserve"> статора (kV)</w:t>
            </w:r>
          </w:p>
        </w:tc>
        <w:tc>
          <w:tcPr>
            <w:tcW w:w="2410" w:type="dxa"/>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12"/>
              <w:jc w:val="left"/>
              <w:rPr>
                <w:rFonts w:cs="Arial"/>
                <w:sz w:val="20"/>
                <w:szCs w:val="20"/>
                <w:lang w:val="sr-Cyrl-RS"/>
              </w:rPr>
            </w:pPr>
            <w:r w:rsidRPr="00790AE2">
              <w:rPr>
                <w:rFonts w:cs="Arial"/>
                <w:sz w:val="20"/>
                <w:szCs w:val="20"/>
                <w:lang w:val="sr-Cyrl-CS"/>
              </w:rPr>
              <w:t>15</w:t>
            </w:r>
          </w:p>
        </w:tc>
      </w:tr>
      <w:tr w:rsidR="00790AE2" w:rsidRPr="00790AE2" w:rsidTr="00F80F5E">
        <w:trPr>
          <w:trHeight w:val="300"/>
          <w:jc w:val="center"/>
        </w:trPr>
        <w:tc>
          <w:tcPr>
            <w:tcW w:w="6103" w:type="dxa"/>
            <w:gridSpan w:val="2"/>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31"/>
              <w:jc w:val="left"/>
              <w:rPr>
                <w:rFonts w:cs="Arial"/>
                <w:sz w:val="20"/>
                <w:szCs w:val="20"/>
                <w:lang w:val="sr-Cyrl-CS"/>
              </w:rPr>
            </w:pPr>
            <w:r w:rsidRPr="00790AE2">
              <w:rPr>
                <w:rFonts w:cs="Arial"/>
                <w:sz w:val="20"/>
                <w:szCs w:val="20"/>
                <w:lang w:val="sr-Cyrl-RS"/>
              </w:rPr>
              <w:t>Називн</w:t>
            </w:r>
            <w:r w:rsidRPr="00790AE2">
              <w:rPr>
                <w:rFonts w:cs="Arial"/>
                <w:sz w:val="20"/>
                <w:szCs w:val="20"/>
                <w:lang w:val="sr-Cyrl-CS"/>
              </w:rPr>
              <w:t>а</w:t>
            </w:r>
            <w:r w:rsidRPr="00790AE2">
              <w:rPr>
                <w:rFonts w:cs="Arial"/>
                <w:sz w:val="20"/>
                <w:szCs w:val="20"/>
                <w:lang w:val="sr-Cyrl-RS"/>
              </w:rPr>
              <w:t xml:space="preserve"> </w:t>
            </w:r>
            <w:r w:rsidRPr="00790AE2">
              <w:rPr>
                <w:rFonts w:cs="Arial"/>
                <w:sz w:val="20"/>
                <w:szCs w:val="20"/>
                <w:lang w:val="sr-Cyrl-CS"/>
              </w:rPr>
              <w:t>струја статора (А)</w:t>
            </w:r>
          </w:p>
        </w:tc>
        <w:tc>
          <w:tcPr>
            <w:tcW w:w="2410" w:type="dxa"/>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12"/>
              <w:jc w:val="left"/>
              <w:rPr>
                <w:rFonts w:cs="Arial"/>
                <w:sz w:val="20"/>
                <w:szCs w:val="20"/>
                <w:lang w:val="sr-Cyrl-RS"/>
              </w:rPr>
            </w:pPr>
            <w:r w:rsidRPr="00790AE2">
              <w:rPr>
                <w:rFonts w:cs="Arial"/>
                <w:sz w:val="20"/>
                <w:szCs w:val="20"/>
                <w:lang w:val="sr-Cyrl-CS"/>
              </w:rPr>
              <w:t>14126</w:t>
            </w:r>
          </w:p>
        </w:tc>
      </w:tr>
      <w:tr w:rsidR="00790AE2" w:rsidRPr="00790AE2" w:rsidTr="00F80F5E">
        <w:trPr>
          <w:trHeight w:val="300"/>
          <w:jc w:val="center"/>
        </w:trPr>
        <w:tc>
          <w:tcPr>
            <w:tcW w:w="6103" w:type="dxa"/>
            <w:gridSpan w:val="2"/>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31"/>
              <w:jc w:val="left"/>
              <w:rPr>
                <w:rFonts w:cs="Arial"/>
                <w:sz w:val="20"/>
                <w:szCs w:val="20"/>
                <w:lang w:val="sr-Cyrl-RS"/>
              </w:rPr>
            </w:pPr>
            <w:r w:rsidRPr="00790AE2">
              <w:rPr>
                <w:rFonts w:cs="Arial"/>
                <w:sz w:val="20"/>
                <w:szCs w:val="20"/>
                <w:lang w:val="sr-Cyrl-RS"/>
              </w:rPr>
              <w:t>Називн</w:t>
            </w:r>
            <w:r w:rsidRPr="00790AE2">
              <w:rPr>
                <w:rFonts w:cs="Arial"/>
                <w:sz w:val="20"/>
                <w:szCs w:val="20"/>
                <w:lang w:val="sr-Cyrl-CS"/>
              </w:rPr>
              <w:t>и напон</w:t>
            </w:r>
            <w:r w:rsidRPr="00790AE2">
              <w:rPr>
                <w:rFonts w:cs="Arial"/>
                <w:sz w:val="20"/>
                <w:szCs w:val="20"/>
                <w:lang w:val="sr-Cyrl-RS"/>
              </w:rPr>
              <w:t xml:space="preserve"> ротора (V)</w:t>
            </w:r>
          </w:p>
        </w:tc>
        <w:tc>
          <w:tcPr>
            <w:tcW w:w="2410" w:type="dxa"/>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12"/>
              <w:jc w:val="left"/>
              <w:rPr>
                <w:rFonts w:cs="Arial"/>
                <w:sz w:val="20"/>
                <w:szCs w:val="20"/>
                <w:lang w:val="sr-Cyrl-CS"/>
              </w:rPr>
            </w:pPr>
            <w:r w:rsidRPr="00790AE2">
              <w:rPr>
                <w:rFonts w:cs="Arial"/>
                <w:sz w:val="20"/>
                <w:szCs w:val="20"/>
                <w:lang w:val="sr-Cyrl-CS"/>
              </w:rPr>
              <w:t>310</w:t>
            </w:r>
          </w:p>
        </w:tc>
      </w:tr>
      <w:tr w:rsidR="00790AE2" w:rsidRPr="00790AE2" w:rsidTr="00F80F5E">
        <w:trPr>
          <w:trHeight w:val="300"/>
          <w:jc w:val="center"/>
        </w:trPr>
        <w:tc>
          <w:tcPr>
            <w:tcW w:w="6103" w:type="dxa"/>
            <w:gridSpan w:val="2"/>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31"/>
              <w:jc w:val="left"/>
              <w:rPr>
                <w:rFonts w:cs="Arial"/>
                <w:sz w:val="20"/>
                <w:szCs w:val="20"/>
                <w:lang w:val="sr-Cyrl-RS"/>
              </w:rPr>
            </w:pPr>
            <w:r w:rsidRPr="00790AE2">
              <w:rPr>
                <w:rFonts w:cs="Arial"/>
                <w:sz w:val="20"/>
                <w:szCs w:val="20"/>
                <w:lang w:val="sr-Cyrl-RS"/>
              </w:rPr>
              <w:t>Називн</w:t>
            </w:r>
            <w:r w:rsidRPr="00790AE2">
              <w:rPr>
                <w:rFonts w:cs="Arial"/>
                <w:sz w:val="20"/>
                <w:szCs w:val="20"/>
                <w:lang w:val="sr-Cyrl-CS"/>
              </w:rPr>
              <w:t>а струја</w:t>
            </w:r>
            <w:r w:rsidRPr="00790AE2">
              <w:rPr>
                <w:rFonts w:cs="Arial"/>
                <w:sz w:val="20"/>
                <w:szCs w:val="20"/>
                <w:lang w:val="sr-Cyrl-RS"/>
              </w:rPr>
              <w:t xml:space="preserve"> ротора (А)</w:t>
            </w:r>
          </w:p>
        </w:tc>
        <w:tc>
          <w:tcPr>
            <w:tcW w:w="2410" w:type="dxa"/>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12"/>
              <w:jc w:val="left"/>
              <w:rPr>
                <w:rFonts w:cs="Arial"/>
                <w:sz w:val="20"/>
                <w:szCs w:val="20"/>
                <w:lang w:val="sr-Cyrl-CS"/>
              </w:rPr>
            </w:pPr>
            <w:r w:rsidRPr="00790AE2">
              <w:rPr>
                <w:rFonts w:cs="Arial"/>
                <w:sz w:val="20"/>
                <w:szCs w:val="20"/>
                <w:lang w:val="sr-Cyrl-CS"/>
              </w:rPr>
              <w:t>3840</w:t>
            </w:r>
          </w:p>
        </w:tc>
      </w:tr>
      <w:tr w:rsidR="00790AE2" w:rsidRPr="00790AE2" w:rsidTr="00F80F5E">
        <w:trPr>
          <w:trHeight w:val="300"/>
          <w:jc w:val="center"/>
        </w:trPr>
        <w:tc>
          <w:tcPr>
            <w:tcW w:w="6103" w:type="dxa"/>
            <w:gridSpan w:val="2"/>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31"/>
              <w:jc w:val="left"/>
              <w:rPr>
                <w:rFonts w:cs="Arial"/>
                <w:sz w:val="20"/>
                <w:szCs w:val="20"/>
                <w:lang w:val="sr-Cyrl-RS"/>
              </w:rPr>
            </w:pPr>
            <w:r w:rsidRPr="00790AE2">
              <w:rPr>
                <w:rFonts w:cs="Arial"/>
                <w:sz w:val="20"/>
                <w:szCs w:val="20"/>
                <w:lang w:val="sr-Cyrl-RS"/>
              </w:rPr>
              <w:t>Хлађење намотаја статора</w:t>
            </w:r>
          </w:p>
        </w:tc>
        <w:tc>
          <w:tcPr>
            <w:tcW w:w="2410" w:type="dxa"/>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12"/>
              <w:jc w:val="left"/>
              <w:rPr>
                <w:rFonts w:cs="Arial"/>
                <w:sz w:val="20"/>
                <w:szCs w:val="20"/>
                <w:lang w:val="sr-Cyrl-CS"/>
              </w:rPr>
            </w:pPr>
            <w:r w:rsidRPr="00790AE2">
              <w:rPr>
                <w:rFonts w:cs="Arial"/>
                <w:sz w:val="20"/>
                <w:szCs w:val="20"/>
                <w:lang w:val="sr-Cyrl-CS"/>
              </w:rPr>
              <w:t>вода</w:t>
            </w:r>
          </w:p>
        </w:tc>
      </w:tr>
      <w:tr w:rsidR="00790AE2" w:rsidRPr="00790AE2" w:rsidTr="00F80F5E">
        <w:trPr>
          <w:trHeight w:val="300"/>
          <w:jc w:val="center"/>
        </w:trPr>
        <w:tc>
          <w:tcPr>
            <w:tcW w:w="6103" w:type="dxa"/>
            <w:gridSpan w:val="2"/>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31"/>
              <w:jc w:val="left"/>
              <w:rPr>
                <w:rFonts w:cs="Arial"/>
                <w:sz w:val="20"/>
                <w:szCs w:val="20"/>
                <w:lang w:val="sr-Cyrl-RS"/>
              </w:rPr>
            </w:pPr>
            <w:r w:rsidRPr="00790AE2">
              <w:rPr>
                <w:rFonts w:cs="Arial"/>
                <w:sz w:val="20"/>
                <w:szCs w:val="20"/>
                <w:lang w:val="sr-Cyrl-RS"/>
              </w:rPr>
              <w:t>Хлађење намотаја ротора и  гвожђа статора</w:t>
            </w:r>
          </w:p>
        </w:tc>
        <w:tc>
          <w:tcPr>
            <w:tcW w:w="2410" w:type="dxa"/>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12"/>
              <w:jc w:val="left"/>
              <w:rPr>
                <w:rFonts w:cs="Arial"/>
                <w:sz w:val="20"/>
                <w:szCs w:val="20"/>
                <w:lang w:val="sr-Cyrl-CS"/>
              </w:rPr>
            </w:pPr>
            <w:r w:rsidRPr="00790AE2">
              <w:rPr>
                <w:rFonts w:cs="Arial"/>
                <w:sz w:val="20"/>
                <w:szCs w:val="20"/>
                <w:lang w:val="sr-Cyrl-CS"/>
              </w:rPr>
              <w:t>водоник</w:t>
            </w:r>
          </w:p>
        </w:tc>
      </w:tr>
      <w:tr w:rsidR="00790AE2" w:rsidRPr="00790AE2" w:rsidTr="00F80F5E">
        <w:trPr>
          <w:trHeight w:val="300"/>
          <w:jc w:val="center"/>
        </w:trPr>
        <w:tc>
          <w:tcPr>
            <w:tcW w:w="3456" w:type="dxa"/>
            <w:vMerge w:val="restart"/>
            <w:tcBorders>
              <w:top w:val="single" w:sz="4" w:space="0" w:color="auto"/>
              <w:left w:val="double" w:sz="4" w:space="0" w:color="auto"/>
              <w:right w:val="single" w:sz="4" w:space="0" w:color="auto"/>
            </w:tcBorders>
            <w:shd w:val="clear" w:color="auto" w:fill="auto"/>
            <w:noWrap/>
            <w:vAlign w:val="center"/>
          </w:tcPr>
          <w:p w:rsidR="00790AE2" w:rsidRPr="00790AE2" w:rsidRDefault="00790AE2" w:rsidP="00790AE2">
            <w:pPr>
              <w:spacing w:before="0"/>
              <w:ind w:left="331"/>
              <w:jc w:val="left"/>
              <w:rPr>
                <w:rFonts w:cs="Arial"/>
                <w:sz w:val="20"/>
                <w:szCs w:val="20"/>
                <w:lang w:val="sr-Cyrl-RS"/>
              </w:rPr>
            </w:pPr>
            <w:r w:rsidRPr="00790AE2">
              <w:rPr>
                <w:rFonts w:cs="Arial"/>
                <w:sz w:val="20"/>
                <w:szCs w:val="20"/>
                <w:lang w:val="sr-Cyrl-RS"/>
              </w:rPr>
              <w:t>Класа изолације</w:t>
            </w:r>
          </w:p>
        </w:tc>
        <w:tc>
          <w:tcPr>
            <w:tcW w:w="2647" w:type="dxa"/>
            <w:tcBorders>
              <w:top w:val="single" w:sz="4" w:space="0" w:color="auto"/>
              <w:left w:val="single" w:sz="8" w:space="0" w:color="auto"/>
              <w:right w:val="double" w:sz="4" w:space="0" w:color="auto"/>
            </w:tcBorders>
            <w:shd w:val="clear" w:color="auto" w:fill="auto"/>
            <w:vAlign w:val="center"/>
          </w:tcPr>
          <w:p w:rsidR="00790AE2" w:rsidRPr="00790AE2" w:rsidRDefault="00790AE2" w:rsidP="00790AE2">
            <w:pPr>
              <w:spacing w:before="0"/>
              <w:ind w:left="282"/>
              <w:jc w:val="left"/>
              <w:rPr>
                <w:rFonts w:cs="Arial"/>
                <w:sz w:val="20"/>
                <w:szCs w:val="20"/>
                <w:lang w:val="sr-Cyrl-RS"/>
              </w:rPr>
            </w:pPr>
            <w:r w:rsidRPr="00790AE2">
              <w:rPr>
                <w:rFonts w:cs="Arial"/>
                <w:sz w:val="20"/>
                <w:szCs w:val="20"/>
                <w:lang w:val="sr-Cyrl-RS"/>
              </w:rPr>
              <w:t>статора</w:t>
            </w:r>
          </w:p>
        </w:tc>
        <w:tc>
          <w:tcPr>
            <w:tcW w:w="2410" w:type="dxa"/>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12"/>
              <w:jc w:val="left"/>
              <w:rPr>
                <w:rFonts w:cs="Arial"/>
                <w:sz w:val="20"/>
                <w:szCs w:val="20"/>
                <w:lang w:val="sr-Cyrl-RS"/>
              </w:rPr>
            </w:pPr>
            <w:r w:rsidRPr="00790AE2">
              <w:rPr>
                <w:rFonts w:cs="Arial"/>
                <w:sz w:val="20"/>
                <w:szCs w:val="20"/>
                <w:lang w:val="sr-Cyrl-RS"/>
              </w:rPr>
              <w:t>F</w:t>
            </w:r>
          </w:p>
        </w:tc>
      </w:tr>
      <w:tr w:rsidR="00790AE2" w:rsidRPr="00790AE2" w:rsidTr="00F80F5E">
        <w:trPr>
          <w:trHeight w:val="300"/>
          <w:jc w:val="center"/>
        </w:trPr>
        <w:tc>
          <w:tcPr>
            <w:tcW w:w="3456" w:type="dxa"/>
            <w:vMerge/>
            <w:tcBorders>
              <w:left w:val="double" w:sz="4" w:space="0" w:color="auto"/>
              <w:bottom w:val="single" w:sz="4" w:space="0" w:color="auto"/>
              <w:right w:val="single" w:sz="4" w:space="0" w:color="auto"/>
            </w:tcBorders>
            <w:shd w:val="clear" w:color="auto" w:fill="auto"/>
            <w:noWrap/>
            <w:vAlign w:val="center"/>
          </w:tcPr>
          <w:p w:rsidR="00790AE2" w:rsidRPr="00790AE2" w:rsidRDefault="00790AE2" w:rsidP="00790AE2">
            <w:pPr>
              <w:spacing w:before="0"/>
              <w:jc w:val="left"/>
              <w:rPr>
                <w:rFonts w:cs="Arial"/>
                <w:sz w:val="20"/>
                <w:szCs w:val="20"/>
                <w:lang w:val="sr-Cyrl-RS"/>
              </w:rPr>
            </w:pPr>
          </w:p>
        </w:tc>
        <w:tc>
          <w:tcPr>
            <w:tcW w:w="2647" w:type="dxa"/>
            <w:tcBorders>
              <w:left w:val="single" w:sz="8" w:space="0" w:color="auto"/>
              <w:bottom w:val="single" w:sz="4" w:space="0" w:color="auto"/>
              <w:right w:val="double" w:sz="4" w:space="0" w:color="auto"/>
            </w:tcBorders>
            <w:shd w:val="clear" w:color="auto" w:fill="auto"/>
            <w:vAlign w:val="center"/>
          </w:tcPr>
          <w:p w:rsidR="00790AE2" w:rsidRPr="00790AE2" w:rsidRDefault="00790AE2" w:rsidP="00790AE2">
            <w:pPr>
              <w:spacing w:before="0"/>
              <w:ind w:left="282"/>
              <w:jc w:val="left"/>
              <w:rPr>
                <w:rFonts w:cs="Arial"/>
                <w:sz w:val="20"/>
                <w:szCs w:val="20"/>
                <w:lang w:val="sr-Cyrl-RS"/>
              </w:rPr>
            </w:pPr>
            <w:r w:rsidRPr="00790AE2">
              <w:rPr>
                <w:rFonts w:cs="Arial"/>
                <w:sz w:val="20"/>
                <w:szCs w:val="20"/>
                <w:lang w:val="sr-Cyrl-RS"/>
              </w:rPr>
              <w:t>ротора</w:t>
            </w:r>
          </w:p>
        </w:tc>
        <w:tc>
          <w:tcPr>
            <w:tcW w:w="2410" w:type="dxa"/>
            <w:tcBorders>
              <w:top w:val="single" w:sz="4" w:space="0" w:color="auto"/>
              <w:left w:val="double" w:sz="4" w:space="0" w:color="auto"/>
              <w:bottom w:val="single" w:sz="4" w:space="0" w:color="auto"/>
              <w:right w:val="double" w:sz="4" w:space="0" w:color="auto"/>
            </w:tcBorders>
            <w:shd w:val="clear" w:color="auto" w:fill="auto"/>
            <w:noWrap/>
            <w:vAlign w:val="center"/>
          </w:tcPr>
          <w:p w:rsidR="00790AE2" w:rsidRPr="00790AE2" w:rsidRDefault="00790AE2" w:rsidP="00790AE2">
            <w:pPr>
              <w:spacing w:before="0"/>
              <w:ind w:left="312"/>
              <w:jc w:val="left"/>
              <w:rPr>
                <w:rFonts w:cs="Arial"/>
                <w:sz w:val="20"/>
                <w:szCs w:val="20"/>
                <w:lang w:val="sr-Cyrl-RS"/>
              </w:rPr>
            </w:pPr>
            <w:r w:rsidRPr="00790AE2">
              <w:rPr>
                <w:rFonts w:cs="Arial"/>
                <w:sz w:val="20"/>
                <w:szCs w:val="20"/>
                <w:lang w:val="sr-Cyrl-RS"/>
              </w:rPr>
              <w:t>F</w:t>
            </w:r>
          </w:p>
        </w:tc>
      </w:tr>
      <w:tr w:rsidR="00790AE2" w:rsidRPr="00790AE2" w:rsidTr="00F80F5E">
        <w:trPr>
          <w:trHeight w:val="300"/>
          <w:jc w:val="center"/>
        </w:trPr>
        <w:tc>
          <w:tcPr>
            <w:tcW w:w="6103" w:type="dxa"/>
            <w:gridSpan w:val="2"/>
            <w:tcBorders>
              <w:top w:val="nil"/>
              <w:left w:val="double" w:sz="4" w:space="0" w:color="auto"/>
              <w:bottom w:val="double" w:sz="4" w:space="0" w:color="auto"/>
              <w:right w:val="double" w:sz="4" w:space="0" w:color="auto"/>
            </w:tcBorders>
            <w:shd w:val="clear" w:color="auto" w:fill="auto"/>
            <w:noWrap/>
            <w:vAlign w:val="center"/>
          </w:tcPr>
          <w:p w:rsidR="00790AE2" w:rsidRPr="00790AE2" w:rsidRDefault="00790AE2" w:rsidP="00790AE2">
            <w:pPr>
              <w:spacing w:before="0"/>
              <w:ind w:left="331"/>
              <w:jc w:val="left"/>
              <w:rPr>
                <w:rFonts w:cs="Arial"/>
                <w:sz w:val="20"/>
                <w:szCs w:val="20"/>
                <w:lang w:val="sr-Cyrl-CS"/>
              </w:rPr>
            </w:pPr>
            <w:r w:rsidRPr="00790AE2">
              <w:rPr>
                <w:rFonts w:cs="Arial"/>
                <w:sz w:val="20"/>
                <w:szCs w:val="20"/>
                <w:lang w:val="sr-Cyrl-RS"/>
              </w:rPr>
              <w:t>Називн</w:t>
            </w:r>
            <w:r w:rsidRPr="00790AE2">
              <w:rPr>
                <w:rFonts w:cs="Arial"/>
                <w:sz w:val="20"/>
                <w:szCs w:val="20"/>
                <w:lang w:val="sr-Cyrl-CS"/>
              </w:rPr>
              <w:t>а</w:t>
            </w:r>
            <w:r w:rsidRPr="00790AE2">
              <w:rPr>
                <w:rFonts w:cs="Arial"/>
                <w:sz w:val="20"/>
                <w:szCs w:val="20"/>
                <w:lang w:val="sr-Cyrl-RS"/>
              </w:rPr>
              <w:t xml:space="preserve"> </w:t>
            </w:r>
            <w:r w:rsidRPr="00790AE2">
              <w:rPr>
                <w:rFonts w:cs="Arial"/>
                <w:sz w:val="20"/>
                <w:szCs w:val="20"/>
                <w:lang w:val="sr-Cyrl-CS"/>
              </w:rPr>
              <w:t>струја статора (А)</w:t>
            </w:r>
          </w:p>
        </w:tc>
        <w:tc>
          <w:tcPr>
            <w:tcW w:w="2410" w:type="dxa"/>
            <w:tcBorders>
              <w:top w:val="single" w:sz="4" w:space="0" w:color="auto"/>
              <w:left w:val="double" w:sz="4" w:space="0" w:color="auto"/>
              <w:bottom w:val="double" w:sz="4" w:space="0" w:color="auto"/>
              <w:right w:val="double" w:sz="4" w:space="0" w:color="auto"/>
            </w:tcBorders>
            <w:shd w:val="clear" w:color="auto" w:fill="auto"/>
            <w:noWrap/>
            <w:vAlign w:val="center"/>
          </w:tcPr>
          <w:p w:rsidR="00790AE2" w:rsidRPr="00790AE2" w:rsidRDefault="00790AE2" w:rsidP="00790AE2">
            <w:pPr>
              <w:spacing w:before="0"/>
              <w:ind w:left="312"/>
              <w:jc w:val="left"/>
              <w:rPr>
                <w:rFonts w:cs="Arial"/>
                <w:sz w:val="20"/>
                <w:szCs w:val="20"/>
                <w:lang w:val="sr-Cyrl-RS"/>
              </w:rPr>
            </w:pPr>
            <w:r w:rsidRPr="00790AE2">
              <w:rPr>
                <w:rFonts w:cs="Arial"/>
                <w:sz w:val="20"/>
                <w:szCs w:val="20"/>
                <w:lang w:val="sr-Cyrl-CS"/>
              </w:rPr>
              <w:t>14126</w:t>
            </w:r>
          </w:p>
        </w:tc>
      </w:tr>
    </w:tbl>
    <w:p w:rsidR="00790AE2" w:rsidRPr="00790AE2" w:rsidRDefault="00790AE2" w:rsidP="00790AE2">
      <w:pPr>
        <w:keepLines/>
        <w:spacing w:before="60" w:after="60" w:line="264" w:lineRule="auto"/>
        <w:rPr>
          <w:rFonts w:eastAsia="Calibri" w:cs="Arial"/>
          <w:lang w:val="sr-Cyrl-RS"/>
        </w:rPr>
      </w:pP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br w:type="page"/>
      </w:r>
    </w:p>
    <w:p w:rsidR="00790AE2" w:rsidRPr="00790AE2" w:rsidRDefault="00790AE2" w:rsidP="00790AE2">
      <w:pPr>
        <w:keepLines/>
        <w:spacing w:before="60" w:after="60" w:line="264" w:lineRule="auto"/>
        <w:rPr>
          <w:rFonts w:eastAsia="Calibri" w:cs="Arial"/>
          <w:b/>
          <w:lang w:val="sr-Cyrl-RS"/>
        </w:rPr>
      </w:pPr>
      <w:r w:rsidRPr="00790AE2">
        <w:rPr>
          <w:rFonts w:eastAsia="Calibri" w:cs="Arial"/>
          <w:b/>
          <w:lang w:val="sr-Cyrl-RS"/>
        </w:rPr>
        <w:lastRenderedPageBreak/>
        <w:t>Опис регенеративног постројења на турбоагрегатима А1 ÷ А6</w:t>
      </w: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790AE2">
      <w:pPr>
        <w:keepLines/>
        <w:spacing w:before="60" w:after="60" w:line="264" w:lineRule="auto"/>
        <w:rPr>
          <w:rFonts w:eastAsia="Calibri" w:cs="Arial"/>
          <w:b/>
          <w:lang w:val="sr-Cyrl-RS"/>
        </w:rPr>
      </w:pPr>
      <w:r w:rsidRPr="00790AE2">
        <w:rPr>
          <w:rFonts w:eastAsia="Calibri" w:cs="Arial"/>
          <w:b/>
          <w:lang w:val="sr-Cyrl-RS"/>
        </w:rPr>
        <w:t>На блоковима А1 и А2</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 xml:space="preserve">Уграђена су три загрејача високог притиска, напојни резервоар, четири загрејача ниског притиска и један хладњак заптивне паре из крајњих заптивача турбина и хладњак кондезата загрејача ниског притиска бр.3. </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У загрејачима високог притиска  врши се загревање напојне воде помоћу паре из одузимања турбина високог и средњег притиска, загрејачи су вертикалног типа са спиралним цевима.</w:t>
      </w:r>
    </w:p>
    <w:p w:rsidR="00790AE2" w:rsidRPr="00790AE2" w:rsidRDefault="00790AE2" w:rsidP="00790AE2">
      <w:pPr>
        <w:keepLines/>
        <w:spacing w:before="60" w:after="60" w:line="264" w:lineRule="auto"/>
        <w:rPr>
          <w:rFonts w:eastAsia="Calibri" w:cs="Arial"/>
        </w:rPr>
      </w:pPr>
      <w:r w:rsidRPr="00790AE2">
        <w:rPr>
          <w:rFonts w:eastAsia="Calibri" w:cs="Arial"/>
          <w:lang w:val="sr-Cyrl-RS"/>
        </w:rPr>
        <w:t xml:space="preserve">Загрејачи ниског притиска служе за загревање основног кондезата помоћу паре из одузимања турбина средњег и ниског притиска, загрејачи су вертикалног типа са </w:t>
      </w:r>
      <w:r w:rsidRPr="00790AE2">
        <w:rPr>
          <w:rFonts w:eastAsia="Calibri" w:cs="Arial"/>
          <w:lang w:val="sr-Latn-RS"/>
        </w:rPr>
        <w:t>„</w:t>
      </w:r>
      <w:r w:rsidRPr="00790AE2">
        <w:rPr>
          <w:rFonts w:eastAsia="Calibri" w:cs="Arial"/>
        </w:rPr>
        <w:t>U</w:t>
      </w:r>
      <w:r w:rsidRPr="00790AE2">
        <w:rPr>
          <w:rFonts w:eastAsia="Calibri" w:cs="Arial"/>
          <w:lang w:val="sr-Cyrl-RS"/>
        </w:rPr>
        <w:t xml:space="preserve">” цевима осим загрејача ниског притиска број 1 који се налази у кондезатору и хоризонталног је типа. Хладњак заптивне користи се за загревање основог кондезата помоћу паре из заптивних комора турбина, вертикалног је типа са </w:t>
      </w:r>
      <w:r w:rsidRPr="00790AE2">
        <w:rPr>
          <w:rFonts w:eastAsia="Calibri" w:cs="Arial"/>
          <w:lang w:val="sr-Latn-RS"/>
        </w:rPr>
        <w:t>„</w:t>
      </w:r>
      <w:r w:rsidRPr="00790AE2">
        <w:rPr>
          <w:rFonts w:eastAsia="Calibri" w:cs="Arial"/>
        </w:rPr>
        <w:t>U</w:t>
      </w:r>
      <w:r w:rsidRPr="00790AE2">
        <w:rPr>
          <w:rFonts w:eastAsia="Calibri" w:cs="Arial"/>
          <w:lang w:val="ru-RU"/>
        </w:rPr>
        <w:t xml:space="preserve">” </w:t>
      </w:r>
      <w:r w:rsidRPr="00790AE2">
        <w:rPr>
          <w:rFonts w:eastAsia="Calibri" w:cs="Arial"/>
          <w:lang w:val="sr-Cyrl-RS"/>
        </w:rPr>
        <w:t>цевима.</w:t>
      </w:r>
    </w:p>
    <w:p w:rsidR="00790AE2" w:rsidRPr="00790AE2" w:rsidRDefault="00790AE2" w:rsidP="00790AE2">
      <w:pPr>
        <w:keepLines/>
        <w:spacing w:before="60" w:after="60" w:line="264" w:lineRule="auto"/>
        <w:rPr>
          <w:rFonts w:eastAsia="Calibri" w:cs="Arial"/>
          <w:b/>
          <w:lang w:val="sr-Cyrl-RS"/>
        </w:rPr>
      </w:pPr>
      <w:r w:rsidRPr="00790AE2">
        <w:rPr>
          <w:rFonts w:eastAsia="Calibri" w:cs="Arial"/>
          <w:b/>
          <w:lang w:val="sr-Cyrl-RS"/>
        </w:rPr>
        <w:t>На блоковима А3 до А6</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Уграђена су три загрејача високог притиска (осим на А3 уграђена су два загрејача високог притиска), напојни резервоар и четири загрејача ниског притиска.</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 xml:space="preserve">У загрејачима високог притиска врши се загревање напојне воде помоћу паре из одузимања турбина високог и средњег притиска, загрејачи су вертикалног типа са </w:t>
      </w:r>
      <w:r w:rsidRPr="00790AE2">
        <w:rPr>
          <w:rFonts w:eastAsia="Calibri" w:cs="Arial"/>
          <w:lang w:val="sr-Latn-RS"/>
        </w:rPr>
        <w:t>„</w:t>
      </w:r>
      <w:r w:rsidRPr="00790AE2">
        <w:rPr>
          <w:rFonts w:eastAsia="Calibri" w:cs="Arial"/>
        </w:rPr>
        <w:t>U</w:t>
      </w:r>
      <w:r w:rsidRPr="00790AE2">
        <w:rPr>
          <w:rFonts w:eastAsia="Calibri" w:cs="Arial"/>
          <w:lang w:val="ru-RU"/>
        </w:rPr>
        <w:t xml:space="preserve">” </w:t>
      </w:r>
      <w:r w:rsidRPr="00790AE2">
        <w:rPr>
          <w:rFonts w:eastAsia="Calibri" w:cs="Arial"/>
          <w:lang w:val="sr-Cyrl-RS"/>
        </w:rPr>
        <w:t>цевима.</w:t>
      </w:r>
    </w:p>
    <w:p w:rsidR="00790AE2" w:rsidRPr="00790AE2" w:rsidRDefault="00790AE2" w:rsidP="00790AE2">
      <w:pPr>
        <w:keepLines/>
        <w:spacing w:before="60" w:after="60" w:line="264" w:lineRule="auto"/>
        <w:rPr>
          <w:rFonts w:eastAsia="Calibri" w:cs="Arial"/>
        </w:rPr>
      </w:pPr>
      <w:r w:rsidRPr="00790AE2">
        <w:rPr>
          <w:rFonts w:eastAsia="Calibri" w:cs="Arial"/>
          <w:lang w:val="sr-Cyrl-RS"/>
        </w:rPr>
        <w:t xml:space="preserve">Загрејачи ниског притиска служе за загревање основног кондезата помоћу паре из одузимања турбина средњег и ниског притиска, загрејачи су вертикалног типа са </w:t>
      </w:r>
      <w:r w:rsidRPr="00790AE2">
        <w:rPr>
          <w:rFonts w:eastAsia="Calibri" w:cs="Arial"/>
          <w:lang w:val="sr-Latn-RS"/>
        </w:rPr>
        <w:t>„</w:t>
      </w:r>
      <w:r w:rsidRPr="00790AE2">
        <w:rPr>
          <w:rFonts w:eastAsia="Calibri" w:cs="Arial"/>
        </w:rPr>
        <w:t>U</w:t>
      </w:r>
      <w:r w:rsidRPr="00790AE2">
        <w:rPr>
          <w:rFonts w:eastAsia="Calibri" w:cs="Arial"/>
          <w:lang w:val="ru-RU"/>
        </w:rPr>
        <w:t xml:space="preserve">” </w:t>
      </w:r>
      <w:r w:rsidRPr="00790AE2">
        <w:rPr>
          <w:rFonts w:eastAsia="Calibri" w:cs="Arial"/>
          <w:lang w:val="sr-Cyrl-RS"/>
        </w:rPr>
        <w:t>цевима</w:t>
      </w:r>
    </w:p>
    <w:p w:rsidR="00790AE2" w:rsidRPr="00790AE2" w:rsidRDefault="00947FF8" w:rsidP="00D97D4E">
      <w:pPr>
        <w:keepLines/>
        <w:numPr>
          <w:ilvl w:val="0"/>
          <w:numId w:val="35"/>
        </w:numPr>
        <w:spacing w:before="60" w:after="60" w:line="264" w:lineRule="auto"/>
        <w:ind w:left="426" w:hanging="426"/>
        <w:jc w:val="left"/>
        <w:rPr>
          <w:rFonts w:eastAsia="Calibri" w:cs="Arial"/>
          <w:b/>
          <w:lang w:val="sr-Cyrl-RS"/>
        </w:rPr>
      </w:pPr>
      <w:r>
        <w:rPr>
          <w:rFonts w:eastAsia="Calibri" w:cs="Arial"/>
          <w:b/>
          <w:lang w:val="sr-Cyrl-RS"/>
        </w:rPr>
        <w:t>ОПИС ПЛАНИРАНИХ УСЛУГА</w:t>
      </w:r>
    </w:p>
    <w:p w:rsidR="00790AE2" w:rsidRPr="00790AE2" w:rsidRDefault="00790AE2" w:rsidP="00790AE2">
      <w:pPr>
        <w:keepNext/>
        <w:spacing w:before="240" w:after="240"/>
        <w:jc w:val="left"/>
        <w:outlineLvl w:val="1"/>
        <w:rPr>
          <w:rFonts w:cs="Arial"/>
          <w:b/>
          <w:lang w:val="sr-Cyrl-RS"/>
        </w:rPr>
      </w:pPr>
      <w:r w:rsidRPr="00790AE2">
        <w:rPr>
          <w:rFonts w:cs="Arial"/>
          <w:b/>
          <w:lang w:val="sr-Cyrl-RS"/>
        </w:rPr>
        <w:t xml:space="preserve">Опис планираних </w:t>
      </w:r>
      <w:r w:rsidR="00947FF8">
        <w:rPr>
          <w:rFonts w:cs="Arial"/>
          <w:b/>
          <w:lang w:val="sr-Cyrl-RS"/>
        </w:rPr>
        <w:t>услуга</w:t>
      </w:r>
      <w:r w:rsidRPr="00790AE2">
        <w:rPr>
          <w:rFonts w:cs="Arial"/>
          <w:b/>
          <w:lang w:val="sr-Cyrl-RS"/>
        </w:rPr>
        <w:t xml:space="preserve"> на турбоагрегатима А1 и А2</w:t>
      </w:r>
    </w:p>
    <w:p w:rsidR="00790AE2" w:rsidRPr="00790AE2" w:rsidRDefault="00790AE2" w:rsidP="00790AE2">
      <w:pPr>
        <w:keepLines/>
        <w:spacing w:before="60" w:after="60" w:line="264" w:lineRule="auto"/>
        <w:rPr>
          <w:rFonts w:eastAsia="Calibri" w:cs="Arial"/>
        </w:rPr>
      </w:pPr>
      <w:r w:rsidRPr="00790AE2">
        <w:rPr>
          <w:rFonts w:eastAsia="Calibri" w:cs="Arial"/>
          <w:lang w:val="sr-Cyrl-RS"/>
        </w:rPr>
        <w:t xml:space="preserve">У наредним ремонтима блокова А1 и А2 потенцијално је </w:t>
      </w:r>
      <w:r w:rsidR="00947FF8">
        <w:rPr>
          <w:rFonts w:eastAsia="Calibri" w:cs="Arial"/>
          <w:lang w:val="sr-Cyrl-RS"/>
        </w:rPr>
        <w:t>потребно извршити следеће услуге</w:t>
      </w:r>
      <w:r w:rsidRPr="00790AE2">
        <w:rPr>
          <w:rFonts w:eastAsia="Calibri" w:cs="Arial"/>
          <w:lang w:val="sr-Cyrl-RS"/>
        </w:rPr>
        <w:t>:</w:t>
      </w:r>
    </w:p>
    <w:p w:rsidR="00790AE2" w:rsidRPr="00790AE2" w:rsidRDefault="00790AE2" w:rsidP="00D97D4E">
      <w:pPr>
        <w:keepLines/>
        <w:numPr>
          <w:ilvl w:val="0"/>
          <w:numId w:val="21"/>
        </w:numPr>
        <w:spacing w:before="60" w:after="60" w:line="264" w:lineRule="auto"/>
        <w:jc w:val="left"/>
        <w:rPr>
          <w:rFonts w:eastAsia="Calibri" w:cs="Arial"/>
          <w:lang w:val="sr-Cyrl-RS"/>
        </w:rPr>
      </w:pPr>
      <w:r w:rsidRPr="00790AE2">
        <w:rPr>
          <w:rFonts w:eastAsia="Calibri" w:cs="Arial"/>
          <w:lang w:val="sr-Cyrl-RS"/>
        </w:rPr>
        <w:t>Типски ремонт турбине високог притиска, ко</w:t>
      </w:r>
      <w:r w:rsidR="00947FF8">
        <w:rPr>
          <w:rFonts w:eastAsia="Calibri" w:cs="Arial"/>
          <w:lang w:val="sr-Cyrl-RS"/>
        </w:rPr>
        <w:t>ји обухвата следећу групу услуга</w:t>
      </w:r>
      <w:r w:rsidRPr="00790AE2">
        <w:rPr>
          <w:rFonts w:eastAsia="Calibri" w:cs="Arial"/>
          <w:lang w:val="sr-Cyrl-RS"/>
        </w:rPr>
        <w:t>:</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 xml:space="preserve">мерење зазора на реперима за контролу издужења ЦВП </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прирубничких веза пароупусних цеви и горње половине ЦВП</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горње половине ЦВП грејањем завртњева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горњих половина обујмица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свих реперних мера пре демонтаже (зазори у клиновима ослањања цилиндра на лежајне блокове, парни и аксијални ход ротора, аксијални и радијални зазори у проточном делу и у предњим и задњим заптивним кутијама, положај ротора у односу на кућиште, бацање спојнице ВП/СП у спојеном и слободном стању, провера центриричности спојнице РВП-РСП)</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завртњева спојнице РВП-РСП</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ротора и мерење бацања ротора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доњих половина обујмица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горњих и доњих половина дијафрагми из обујмица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lastRenderedPageBreak/>
        <w:t>припрема елемената ТВП за НДТ испитивања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ротора и санација детектованих оштећења према препоруци специјалиста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полуспојница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топлотних зазора обујмица у кућишту и дијафрагми у обујмицама и корекције по потреби</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топлотних зазора заптивних кутија у кућишту и корекције по потреби</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дијафрагми и санација према препоруци специјалиста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обујмица и санација према препоруци специјалиста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деформација хоризонталног споја кућишта ВП и контрола налегања разделне равни методом отиска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туширање разделне равни до потпуног налегања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санација детектованих прслина на кућишту и оштећења на цевоводима заптивања и одузимања према препоруци специјалиста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замена регулационог ступња на ротору</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замена регулационог ступња на статору</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замена статорских лопатица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 xml:space="preserve">замена међустепених заптивача и заптивача заптивних кутија и лиснатих опруга </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замена надбандажних лимова међустепеног заптивања (комплетна машинска обрада је обавеза извођача)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туширање прирубничких заптивних површина пароупусних цеви и замена спирометалних заптивача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замена оштећених завртњева и брезона (по потреби)</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центрирање проточног дела са подешавањем свих функционалних, топлотних и монтажних зазора према нормама произвођача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подешавање радног положаја ротора ВП</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центрирање спојнице РВП-РСП</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положаја рукавца ротора либелом</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ротора по клатну</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оптерећења на “шапама” ЦВП пре и после ремонта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финална монтажа цилиндра;</w:t>
      </w: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D97D4E">
      <w:pPr>
        <w:keepLines/>
        <w:numPr>
          <w:ilvl w:val="0"/>
          <w:numId w:val="21"/>
        </w:numPr>
        <w:spacing w:before="60" w:after="60" w:line="264" w:lineRule="auto"/>
        <w:jc w:val="left"/>
        <w:rPr>
          <w:rFonts w:eastAsia="Calibri" w:cs="Arial"/>
          <w:lang w:val="sr-Cyrl-RS"/>
        </w:rPr>
      </w:pPr>
      <w:r w:rsidRPr="00790AE2">
        <w:rPr>
          <w:rFonts w:eastAsia="Calibri" w:cs="Arial"/>
          <w:lang w:val="sr-Cyrl-RS"/>
        </w:rPr>
        <w:t>Типски ремонт турбине средњег притиска, који обухвата следећу групу радова: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мерење зазора на реперима за контролу издужења ЦСП</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прирубничких веза пароупусних цеви и горње половине ЦСП</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преструјних паровода (ресивера) са контролом стања брезона и заменом заптивача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горње половине ЦСП грејањем завртњева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горњих половина обујмица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lastRenderedPageBreak/>
        <w:t>контрола свих реперних мера пре демонтаже (зазори у клиновима ослањања цилиндра на лежајне блокове, аксијални и радијални зазори у проточном делу и у предњим и задњим заптивним кутијама, положај ротора у односу на кућиште, бацање спојнице РВП/РСП у спојеном и слободном стању, провера центричности спојнице РСП-РНП)</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аксијалног и радијалног бацања упорног гребена аксијалног лежаја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завртњева спојнице РСП-РНП</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ротора и мерење бацања ротора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доњих половина обујмица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горњих и доњих половина дијафрагми из обујмица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припрема елемената ТСП за НДТ испитивања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топлотних зазора обујмица у кућишту и дијафрагми у обујмицама и корекције по потреби</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топлотних зазора заптивних кутија у кућишту и корекције по потреби</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дијафрагми и санација према препоруци специјалиста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обујмица и санација према препоруци специјалиста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деформација хоризонталног споја кућишта СП и контрола налегања разделне равни методом отиска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туширање разделне равни до потпуног налегања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санација детектованих прслина на кућишту и оштећења на цевоводима заптивања и одузимања према препоруци специјалиста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замена статорских лопатица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замена међустепених заптивача и заптивача заптивних кутија и лиснатих опруга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замена надбандажних лимова међустепеног заптивања (комплетна машинска обрада је обавеза извођача)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туширање прирубничких заптивних површина пароупусних цеви и замена спирометалних заптивача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замена оштећених завртњева и брезона (по потреби)</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центрирање проточног дела са подешавањем свих функционалних, топлотних и монтажних зазора према нормама произвођача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центрирање спојнице РСП-РНП</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оптерећења на “шапама” ЦСП пре и после ремонта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финална монтажа цилиндра и преструјних паровода</w:t>
      </w: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D97D4E">
      <w:pPr>
        <w:keepLines/>
        <w:numPr>
          <w:ilvl w:val="0"/>
          <w:numId w:val="21"/>
        </w:numPr>
        <w:spacing w:before="60" w:after="60" w:line="264" w:lineRule="auto"/>
        <w:jc w:val="left"/>
        <w:rPr>
          <w:rFonts w:eastAsia="Calibri" w:cs="Arial"/>
          <w:lang w:val="sr-Cyrl-RS"/>
        </w:rPr>
      </w:pPr>
      <w:r w:rsidRPr="00790AE2">
        <w:rPr>
          <w:rFonts w:eastAsia="Calibri" w:cs="Arial"/>
          <w:lang w:val="sr-Cyrl-RS"/>
        </w:rPr>
        <w:t>Типски ремонт турбине ниског притиска, који обухвата следећу групу радова: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мерење зазора на реперима за контролу издужења ЦНП</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горње половине ЦНП са контролом стања завртњева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горњих половина обујмица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lastRenderedPageBreak/>
        <w:t>контрола свих реперних мера пре демонтаже (зазори у клиновима ослањања цилиндра, аксијални и радијални зазори у проточном делу и у предњим и задњим заптивним кутијама, положај ротора у односу на кућиште, бацање спојнице РНП/РГ у спојеном и слободном стању, провера центричности спојнице РНП/РГ)</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припрема елемената ТНП за НДТ испитивања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закретних дијафрагми за рад турбине у топлификационом режиму</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топлотних зазора обујмица у кућишту и дијафрагми у обујмицама и корекције по потреби</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топлотних зазора заптивних кутија у кућишту и корекције по потреби</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дијафрагми и санација према препоруци специјалиста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обујмица и санација према препоруци специјалиста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санација детектованих прслина на ЦНП према препоруци специјалиста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деформација хоризонталног споја кућишта ТНП</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замена међустепених заптивача и заптивача заптивних кутија и лиснатих опруга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замена надбандажних лимова међустепеног заптивања и обрада на финалну меру</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замена оштећених завртњева и брезона (по потреби)</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центрирање проточног дела са подешавањем свих функционалних, топлотних и монтажних зазора према нормама произвођача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центрирање спојнице РНП-РГ</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финална монтажа цилиндра</w:t>
      </w: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D97D4E">
      <w:pPr>
        <w:keepLines/>
        <w:numPr>
          <w:ilvl w:val="0"/>
          <w:numId w:val="21"/>
        </w:numPr>
        <w:spacing w:before="60" w:after="60" w:line="264" w:lineRule="auto"/>
        <w:jc w:val="left"/>
        <w:rPr>
          <w:rFonts w:eastAsia="Calibri" w:cs="Arial"/>
          <w:lang w:val="sr-Cyrl-RS"/>
        </w:rPr>
      </w:pPr>
      <w:r w:rsidRPr="00790AE2">
        <w:rPr>
          <w:rFonts w:eastAsia="Calibri" w:cs="Arial"/>
          <w:lang w:val="sr-Cyrl-RS"/>
        </w:rPr>
        <w:t>Типски ремонт свих лежајних блокова, који обухвата следећу групу радова: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горњих половина поклопаца лежајних блокова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преднапона на свим лежајевима пре демонтаже</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горњих половина свих лежајева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зазора рукаваца ротора у лежајевима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зазора на папучама доњих половина лежајева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доњих половина лежајева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и замена уљних заптивача на свим лежајевима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припрема лежајева турбоагрегата (бр.1÷7) за наливање - чишћење, контрола налегања разделних равни, димензиона контрола рукаваца ротора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димензиона контрола сегмената аксијалног лежаја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лежајних блокова бр.1 и бр.2</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замена антифрикционих трака испод првог и другог лежајног блока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димензиона контрола лежајева након наливања (НДТ испитивања су обавеза Наручиоца)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монтажа лежајних блокова бр.1 и бр.2</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lastRenderedPageBreak/>
        <w:t xml:space="preserve">монтажа доњих половина лежајева турбоагрегата са контролом зазора на папучама доњих половина лежајева </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мерење зазора и преднапона на свим лежајевима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корекције на папучама доњих половина лежајева при контрола и центрирању линије ротора преко спојница турбоагрегата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финална монтажа лежајева</w:t>
      </w:r>
    </w:p>
    <w:p w:rsidR="00790AE2" w:rsidRPr="00790AE2" w:rsidRDefault="00790AE2" w:rsidP="00D97D4E">
      <w:pPr>
        <w:keepLines/>
        <w:numPr>
          <w:ilvl w:val="0"/>
          <w:numId w:val="21"/>
        </w:numPr>
        <w:spacing w:before="60" w:after="60" w:line="264" w:lineRule="auto"/>
        <w:jc w:val="left"/>
        <w:rPr>
          <w:rFonts w:eastAsia="Calibri" w:cs="Arial"/>
          <w:lang w:val="sr-Cyrl-RS"/>
        </w:rPr>
      </w:pPr>
      <w:r w:rsidRPr="00790AE2">
        <w:rPr>
          <w:rFonts w:eastAsia="Calibri" w:cs="Arial"/>
          <w:lang w:val="sr-Cyrl-RS"/>
        </w:rPr>
        <w:t>Типски ремонт стоп и регулационих вентила ТВП и ТСП, који обухвата следећу групу радова: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свих зазора на брегастом механизму и провера стања брегова уз санацију (по потреби)</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брегова и зупчастих летви погона регулационих вентила ТВП и ТСП</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погона стоп и регулационих вентила ТВП и ТСП</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ремонт сервомотора стоп и заштитних вентила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деоница цевовода за заптивање стоп и регулационих вентила ТВП и ТСП</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горњег дела и парног дела вентила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чишћење и припрема за испитивање без разарања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ревизија стања свих делова вентила (опруге, лежајеви, вретена, чауре, седишта, затварачи итд) са заменом и санација оштећених делова према препоруци специјалиста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контрола отиска затварача на седишта вентила и по потреби наваривање и обрада заптивних површина до исправног заптивног стања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мерење хода вретена вентила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финална монтажа вентила</w:t>
      </w:r>
    </w:p>
    <w:p w:rsidR="00790AE2" w:rsidRPr="00790AE2" w:rsidRDefault="00790AE2" w:rsidP="00D97D4E">
      <w:pPr>
        <w:keepLines/>
        <w:numPr>
          <w:ilvl w:val="0"/>
          <w:numId w:val="21"/>
        </w:numPr>
        <w:spacing w:before="60" w:after="60" w:line="264" w:lineRule="auto"/>
        <w:jc w:val="left"/>
        <w:rPr>
          <w:rFonts w:eastAsia="Calibri" w:cs="Arial"/>
          <w:lang w:val="sr-Cyrl-RS"/>
        </w:rPr>
      </w:pPr>
      <w:r w:rsidRPr="00790AE2">
        <w:rPr>
          <w:rFonts w:eastAsia="Calibri" w:cs="Arial"/>
          <w:lang w:val="sr-Cyrl-RS"/>
        </w:rPr>
        <w:t>Типски ремонт уређаја за лагано окретање ротора, који обухвата следећу групу радова: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свих делова уређаја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чишћење и ревизија свих делова уређаја са заменом оштећених делова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провера стања површина зуба зупчаника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провера налегања тушир плочом</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замена свих уљних заптивача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ревизија спојнице</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центрирање погонског мотора и повезивање са прекретним стројем</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финална монтажа уређаја</w:t>
      </w:r>
    </w:p>
    <w:p w:rsidR="00790AE2" w:rsidRPr="00790AE2" w:rsidRDefault="00790AE2" w:rsidP="00D97D4E">
      <w:pPr>
        <w:keepLines/>
        <w:numPr>
          <w:ilvl w:val="0"/>
          <w:numId w:val="21"/>
        </w:numPr>
        <w:spacing w:before="60" w:after="60" w:line="264" w:lineRule="auto"/>
        <w:jc w:val="left"/>
        <w:rPr>
          <w:rFonts w:eastAsia="Calibri" w:cs="Arial"/>
          <w:lang w:val="sr-Cyrl-RS"/>
        </w:rPr>
      </w:pPr>
      <w:r w:rsidRPr="00790AE2">
        <w:rPr>
          <w:rFonts w:eastAsia="Calibri" w:cs="Arial"/>
          <w:lang w:val="sr-Cyrl-RS"/>
        </w:rPr>
        <w:t>Уљни систем турбине</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ревизија главне уљне пумпe са заменом зупчасте спојнице ГУП-РВП</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пражњење уљног система турбине (систем за подмазивање, систем заптивног уља)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чишћење  и прање уљовода водом под високим притиском, као и постављање заштите на прирубничким спојевима ради спречавања продирања нечистоћа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lastRenderedPageBreak/>
        <w:t>испирање уљног система турбине (систем за подмазивање, систем заптивног уља)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хладњака уља (ком.3) и чишћење хладњака по уљној страни</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монтажа хладњака уља након чишћења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запуњавање система након испирања и филтрација уља до постизања жељене чистоће</w:t>
      </w:r>
    </w:p>
    <w:p w:rsidR="00790AE2" w:rsidRPr="00790AE2" w:rsidRDefault="00790AE2" w:rsidP="00D97D4E">
      <w:pPr>
        <w:keepLines/>
        <w:numPr>
          <w:ilvl w:val="0"/>
          <w:numId w:val="21"/>
        </w:numPr>
        <w:spacing w:before="60" w:after="60" w:line="264" w:lineRule="auto"/>
        <w:jc w:val="left"/>
        <w:rPr>
          <w:rFonts w:eastAsia="Calibri" w:cs="Arial"/>
          <w:lang w:val="sr-Cyrl-RS"/>
        </w:rPr>
      </w:pPr>
      <w:r w:rsidRPr="00790AE2">
        <w:rPr>
          <w:rFonts w:eastAsia="Calibri" w:cs="Arial"/>
          <w:lang w:val="sr-Cyrl-RS"/>
        </w:rPr>
        <w:t>Типски ремонт машинског дела турбогенератора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горњих деклова генератора на обе стране (Л6 и Л7)</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уљних водова на обе стране генератора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спољњих делова генератора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прање, хидротест и монтажа хладњака водоника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носећих лежајева са обујмицама лежајева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обујмица и статорских елемената заптивања (до заптивних прстенова)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заптивних прстенова на обе стране</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демонтажа преградних лимова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узимање свих реперних мера ротор – статор</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преглед текстолитног заптивног прстена на страни Л7</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туширање налегајућих површина заптивних лежајева према тушир плочи и обрада уљних клинова помоћу калибара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испирање система заптивног уља преко припадајућег резервоара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монтажа тушираних заптивних прстенова и туширање према гребену ротора на лицу места, монтажа и подешавање обујмица заптивних прстенова на обе стране</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монтирање и подешавање преднапона опруга на заптивним прстеновима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проба заптивности генератора ваздухом под притиском од 4,2bar</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монтажа горњих половина лежајева са припадајућим обујмицама на обе стране</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подешавање налегања између обујмица и сфера носећих лежајева</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подешавање преднапона обујмица носећих лежајева и горњих половина малих деклова на обе стране</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монтажа свих лабиринтских заптивки и центрирање</w:t>
      </w:r>
    </w:p>
    <w:p w:rsidR="00790AE2" w:rsidRPr="00790AE2" w:rsidRDefault="00790AE2" w:rsidP="00D97D4E">
      <w:pPr>
        <w:keepLines/>
        <w:numPr>
          <w:ilvl w:val="1"/>
          <w:numId w:val="21"/>
        </w:numPr>
        <w:spacing w:before="60" w:after="60" w:line="264" w:lineRule="auto"/>
        <w:jc w:val="left"/>
        <w:rPr>
          <w:rFonts w:eastAsia="Calibri" w:cs="Arial"/>
          <w:lang w:val="sr-Cyrl-RS"/>
        </w:rPr>
      </w:pPr>
      <w:r w:rsidRPr="00790AE2">
        <w:rPr>
          <w:rFonts w:eastAsia="Calibri" w:cs="Arial"/>
          <w:lang w:val="sr-Cyrl-RS"/>
        </w:rPr>
        <w:t>монтажа уљовода</w:t>
      </w: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D97D4E">
      <w:pPr>
        <w:keepLines/>
        <w:numPr>
          <w:ilvl w:val="0"/>
          <w:numId w:val="21"/>
        </w:numPr>
        <w:spacing w:before="60" w:after="60" w:line="264" w:lineRule="auto"/>
        <w:jc w:val="left"/>
        <w:rPr>
          <w:rFonts w:eastAsia="Calibri" w:cs="Arial"/>
          <w:lang w:val="sr-Cyrl-RS"/>
        </w:rPr>
      </w:pPr>
      <w:r w:rsidRPr="00790AE2">
        <w:rPr>
          <w:rFonts w:eastAsia="Calibri" w:cs="Arial"/>
          <w:lang w:val="sr-Cyrl-RS"/>
        </w:rPr>
        <w:t xml:space="preserve"> Услуга хоновања спојница</w:t>
      </w:r>
    </w:p>
    <w:p w:rsidR="00790AE2" w:rsidRPr="00790AE2" w:rsidRDefault="00790AE2" w:rsidP="00790AE2">
      <w:pPr>
        <w:spacing w:before="0"/>
        <w:jc w:val="left"/>
        <w:rPr>
          <w:rFonts w:eastAsia="Calibri" w:cs="Arial"/>
          <w:lang w:val="sr-Latn-CS"/>
        </w:rPr>
      </w:pPr>
      <w:r w:rsidRPr="00790AE2">
        <w:rPr>
          <w:rFonts w:ascii="Times New Roman" w:hAnsi="Times New Roman"/>
          <w:sz w:val="20"/>
          <w:szCs w:val="20"/>
          <w:lang w:val="sr-Cyrl-RS"/>
        </w:rPr>
        <w:br w:type="page"/>
      </w:r>
    </w:p>
    <w:p w:rsidR="00790AE2" w:rsidRPr="00790AE2" w:rsidRDefault="00790AE2" w:rsidP="00790AE2">
      <w:pPr>
        <w:spacing w:before="0"/>
        <w:rPr>
          <w:rFonts w:cs="Arial"/>
          <w:b/>
          <w:sz w:val="20"/>
          <w:szCs w:val="20"/>
          <w:lang w:val="sr-Latn-RS"/>
        </w:rPr>
      </w:pPr>
      <w:r w:rsidRPr="00790AE2">
        <w:rPr>
          <w:rFonts w:cs="Arial"/>
          <w:b/>
          <w:sz w:val="20"/>
          <w:szCs w:val="20"/>
          <w:lang w:val="ru-RU"/>
        </w:rPr>
        <w:lastRenderedPageBreak/>
        <w:t>Опис планираних радова на турбоагрегатима блокова</w:t>
      </w:r>
      <w:r w:rsidRPr="00790AE2">
        <w:rPr>
          <w:rFonts w:cs="Arial"/>
          <w:b/>
          <w:sz w:val="20"/>
          <w:szCs w:val="20"/>
          <w:lang w:val="sr-Cyrl-RS"/>
        </w:rPr>
        <w:t xml:space="preserve"> А3, А4, А5 и А6</w:t>
      </w:r>
    </w:p>
    <w:p w:rsidR="00790AE2" w:rsidRPr="00790AE2" w:rsidRDefault="00790AE2" w:rsidP="00790AE2">
      <w:pPr>
        <w:spacing w:before="0"/>
        <w:rPr>
          <w:rFonts w:eastAsia="Calibri" w:cs="Arial"/>
          <w:lang w:val="ru-RU"/>
        </w:rPr>
      </w:pPr>
    </w:p>
    <w:p w:rsidR="00790AE2" w:rsidRPr="00790AE2" w:rsidRDefault="00790AE2" w:rsidP="00D97D4E">
      <w:pPr>
        <w:numPr>
          <w:ilvl w:val="1"/>
          <w:numId w:val="22"/>
        </w:numPr>
        <w:spacing w:before="0" w:after="200" w:line="276" w:lineRule="auto"/>
        <w:ind w:left="851" w:hanging="567"/>
        <w:contextualSpacing/>
        <w:jc w:val="left"/>
        <w:rPr>
          <w:rFonts w:eastAsia="Calibri" w:cs="Arial"/>
          <w:lang w:val="ru-RU"/>
        </w:rPr>
      </w:pPr>
      <w:r w:rsidRPr="00790AE2">
        <w:rPr>
          <w:rFonts w:eastAsia="Calibri" w:cs="Arial"/>
          <w:lang w:val="ru-RU"/>
        </w:rPr>
        <w:t>Генератор и будилица</w:t>
      </w:r>
    </w:p>
    <w:p w:rsidR="00790AE2" w:rsidRPr="00790AE2" w:rsidRDefault="00790AE2" w:rsidP="00D97D4E">
      <w:pPr>
        <w:numPr>
          <w:ilvl w:val="0"/>
          <w:numId w:val="24"/>
        </w:numPr>
        <w:spacing w:before="0" w:after="200" w:line="276" w:lineRule="auto"/>
        <w:ind w:left="1418"/>
        <w:contextualSpacing/>
        <w:jc w:val="left"/>
        <w:rPr>
          <w:rFonts w:eastAsia="Calibri" w:cs="Arial"/>
        </w:rPr>
      </w:pPr>
      <w:r w:rsidRPr="00790AE2">
        <w:rPr>
          <w:rFonts w:eastAsia="Calibri" w:cs="Arial"/>
          <w:lang w:val="sr-Cyrl-RS"/>
        </w:rPr>
        <w:t>отварање ревизионих отвора генератора</w:t>
      </w:r>
    </w:p>
    <w:p w:rsidR="00790AE2" w:rsidRPr="00790AE2" w:rsidRDefault="00790AE2" w:rsidP="00D97D4E">
      <w:pPr>
        <w:numPr>
          <w:ilvl w:val="0"/>
          <w:numId w:val="24"/>
        </w:numPr>
        <w:spacing w:before="0" w:after="200" w:line="276" w:lineRule="auto"/>
        <w:ind w:left="1418"/>
        <w:contextualSpacing/>
        <w:jc w:val="left"/>
        <w:rPr>
          <w:rFonts w:eastAsia="Calibri" w:cs="Arial"/>
          <w:lang w:val="ru-RU"/>
        </w:rPr>
      </w:pPr>
      <w:r w:rsidRPr="00790AE2">
        <w:rPr>
          <w:rFonts w:eastAsia="Calibri" w:cs="Arial"/>
          <w:lang w:val="sr-Cyrl-RS"/>
        </w:rPr>
        <w:t>демонтажа укрутних цеви, великих и малих заштитних шешира</w:t>
      </w:r>
    </w:p>
    <w:p w:rsidR="00790AE2" w:rsidRPr="00790AE2" w:rsidRDefault="00790AE2" w:rsidP="00D97D4E">
      <w:pPr>
        <w:numPr>
          <w:ilvl w:val="0"/>
          <w:numId w:val="24"/>
        </w:numPr>
        <w:spacing w:before="0" w:after="200" w:line="276" w:lineRule="auto"/>
        <w:ind w:left="1418"/>
        <w:contextualSpacing/>
        <w:jc w:val="left"/>
        <w:rPr>
          <w:rFonts w:eastAsia="Calibri" w:cs="Arial"/>
        </w:rPr>
      </w:pPr>
      <w:r w:rsidRPr="00790AE2">
        <w:rPr>
          <w:rFonts w:eastAsia="Calibri" w:cs="Arial"/>
        </w:rPr>
        <w:t>демонтажа горњих деклова генератора</w:t>
      </w:r>
    </w:p>
    <w:p w:rsidR="00790AE2" w:rsidRPr="00790AE2" w:rsidRDefault="00790AE2" w:rsidP="00D97D4E">
      <w:pPr>
        <w:numPr>
          <w:ilvl w:val="0"/>
          <w:numId w:val="24"/>
        </w:numPr>
        <w:spacing w:before="0" w:after="200" w:line="276" w:lineRule="auto"/>
        <w:ind w:left="1418"/>
        <w:contextualSpacing/>
        <w:jc w:val="left"/>
        <w:rPr>
          <w:rFonts w:eastAsia="Calibri" w:cs="Arial"/>
          <w:lang w:val="ru-RU"/>
        </w:rPr>
      </w:pPr>
      <w:r w:rsidRPr="00790AE2">
        <w:rPr>
          <w:rFonts w:eastAsia="Calibri" w:cs="Arial"/>
          <w:lang w:val="sr-Cyrl-RS"/>
        </w:rPr>
        <w:t>демонтажа обујмица и горњих половина лежајева</w:t>
      </w:r>
    </w:p>
    <w:p w:rsidR="00790AE2" w:rsidRPr="00790AE2" w:rsidRDefault="00790AE2" w:rsidP="00D97D4E">
      <w:pPr>
        <w:numPr>
          <w:ilvl w:val="0"/>
          <w:numId w:val="24"/>
        </w:numPr>
        <w:spacing w:before="0" w:after="200" w:line="276" w:lineRule="auto"/>
        <w:ind w:left="1418"/>
        <w:contextualSpacing/>
        <w:jc w:val="left"/>
        <w:rPr>
          <w:rFonts w:eastAsia="Calibri" w:cs="Arial"/>
          <w:lang w:val="ru-RU"/>
        </w:rPr>
      </w:pPr>
      <w:r w:rsidRPr="00790AE2">
        <w:rPr>
          <w:rFonts w:eastAsia="Calibri" w:cs="Arial"/>
          <w:lang w:val="ru-RU"/>
        </w:rPr>
        <w:t>мерење позиције ротора у односу на уљне заптиваче</w:t>
      </w:r>
    </w:p>
    <w:p w:rsidR="00790AE2" w:rsidRPr="00790AE2" w:rsidRDefault="00790AE2" w:rsidP="00D97D4E">
      <w:pPr>
        <w:numPr>
          <w:ilvl w:val="0"/>
          <w:numId w:val="24"/>
        </w:numPr>
        <w:spacing w:before="0" w:after="200" w:line="276" w:lineRule="auto"/>
        <w:ind w:left="1418"/>
        <w:contextualSpacing/>
        <w:jc w:val="left"/>
        <w:rPr>
          <w:rFonts w:eastAsia="Calibri" w:cs="Arial"/>
          <w:lang w:val="ru-RU"/>
        </w:rPr>
      </w:pPr>
      <w:r w:rsidRPr="00790AE2">
        <w:rPr>
          <w:rFonts w:eastAsia="Calibri" w:cs="Arial"/>
          <w:lang w:val="ru-RU"/>
        </w:rPr>
        <w:t>мерење подизања ротора на месту лежајева</w:t>
      </w:r>
    </w:p>
    <w:p w:rsidR="00790AE2" w:rsidRPr="00790AE2" w:rsidRDefault="00790AE2" w:rsidP="00D97D4E">
      <w:pPr>
        <w:numPr>
          <w:ilvl w:val="0"/>
          <w:numId w:val="24"/>
        </w:numPr>
        <w:spacing w:before="0" w:after="200" w:line="276" w:lineRule="auto"/>
        <w:ind w:left="1418"/>
        <w:contextualSpacing/>
        <w:jc w:val="left"/>
        <w:rPr>
          <w:rFonts w:eastAsia="Calibri" w:cs="Arial"/>
        </w:rPr>
      </w:pPr>
      <w:r w:rsidRPr="00790AE2">
        <w:rPr>
          <w:rFonts w:eastAsia="Calibri" w:cs="Arial"/>
        </w:rPr>
        <w:t xml:space="preserve">демонтажа </w:t>
      </w:r>
      <w:r w:rsidRPr="00790AE2">
        <w:rPr>
          <w:rFonts w:eastAsia="Calibri" w:cs="Arial"/>
          <w:lang w:val="sr-Cyrl-RS"/>
        </w:rPr>
        <w:t>доњих половина</w:t>
      </w:r>
      <w:r w:rsidRPr="00790AE2">
        <w:rPr>
          <w:rFonts w:eastAsia="Calibri" w:cs="Arial"/>
        </w:rPr>
        <w:t xml:space="preserve"> лежајева</w:t>
      </w:r>
    </w:p>
    <w:p w:rsidR="00790AE2" w:rsidRPr="00790AE2" w:rsidRDefault="00790AE2" w:rsidP="00D97D4E">
      <w:pPr>
        <w:numPr>
          <w:ilvl w:val="0"/>
          <w:numId w:val="24"/>
        </w:numPr>
        <w:spacing w:before="0" w:after="200" w:line="276" w:lineRule="auto"/>
        <w:ind w:left="1418"/>
        <w:contextualSpacing/>
        <w:jc w:val="left"/>
        <w:rPr>
          <w:rFonts w:eastAsia="Calibri" w:cs="Arial"/>
          <w:lang w:val="ru-RU"/>
        </w:rPr>
      </w:pPr>
      <w:r w:rsidRPr="00790AE2">
        <w:rPr>
          <w:rFonts w:eastAsia="Calibri" w:cs="Arial"/>
          <w:lang w:val="ru-RU"/>
        </w:rPr>
        <w:t>припрема лежајева турбоагрегата за испитивање методама без разарања, контрола налегања разделних површина, димензиона контрола елемената лежаја и рукаваца ротора</w:t>
      </w:r>
    </w:p>
    <w:p w:rsidR="00790AE2" w:rsidRPr="00790AE2" w:rsidRDefault="00790AE2" w:rsidP="00D97D4E">
      <w:pPr>
        <w:numPr>
          <w:ilvl w:val="0"/>
          <w:numId w:val="24"/>
        </w:numPr>
        <w:spacing w:before="0" w:after="200" w:line="276" w:lineRule="auto"/>
        <w:ind w:left="1418"/>
        <w:contextualSpacing/>
        <w:jc w:val="left"/>
        <w:rPr>
          <w:rFonts w:eastAsia="Calibri" w:cs="Arial"/>
          <w:lang w:val="ru-RU"/>
        </w:rPr>
      </w:pPr>
      <w:r w:rsidRPr="00790AE2">
        <w:rPr>
          <w:rFonts w:eastAsia="Calibri" w:cs="Arial"/>
          <w:lang w:val="ru-RU"/>
        </w:rPr>
        <w:t>демонтаж</w:t>
      </w:r>
      <w:r w:rsidRPr="00790AE2">
        <w:rPr>
          <w:rFonts w:eastAsia="Calibri" w:cs="Arial"/>
          <w:lang w:val="sr-Cyrl-RS"/>
        </w:rPr>
        <w:t>а алиминијумских четвртки и дифузора</w:t>
      </w:r>
    </w:p>
    <w:p w:rsidR="00790AE2" w:rsidRPr="00790AE2" w:rsidRDefault="00790AE2" w:rsidP="00D97D4E">
      <w:pPr>
        <w:numPr>
          <w:ilvl w:val="0"/>
          <w:numId w:val="24"/>
        </w:numPr>
        <w:spacing w:before="0" w:after="200" w:line="276" w:lineRule="auto"/>
        <w:ind w:left="1418"/>
        <w:contextualSpacing/>
        <w:jc w:val="left"/>
        <w:rPr>
          <w:rFonts w:eastAsia="Calibri" w:cs="Arial"/>
          <w:lang w:val="ru-RU"/>
        </w:rPr>
      </w:pPr>
      <w:r w:rsidRPr="00790AE2">
        <w:rPr>
          <w:rFonts w:eastAsia="Calibri" w:cs="Arial"/>
          <w:lang w:val="sr-Cyrl-RS"/>
        </w:rPr>
        <w:t xml:space="preserve">испитивање и чишћење </w:t>
      </w:r>
      <w:r w:rsidRPr="00790AE2">
        <w:rPr>
          <w:rFonts w:eastAsia="Calibri" w:cs="Arial"/>
          <w:lang w:val="ru-RU"/>
        </w:rPr>
        <w:t>хладњака водоника</w:t>
      </w:r>
    </w:p>
    <w:p w:rsidR="00790AE2" w:rsidRPr="00790AE2" w:rsidRDefault="00790AE2" w:rsidP="00D97D4E">
      <w:pPr>
        <w:numPr>
          <w:ilvl w:val="0"/>
          <w:numId w:val="24"/>
        </w:numPr>
        <w:spacing w:before="0" w:after="200" w:line="276" w:lineRule="auto"/>
        <w:ind w:left="1418"/>
        <w:contextualSpacing/>
        <w:jc w:val="left"/>
        <w:rPr>
          <w:rFonts w:eastAsia="Calibri" w:cs="Arial"/>
          <w:lang w:val="ru-RU"/>
        </w:rPr>
      </w:pPr>
      <w:r w:rsidRPr="00790AE2">
        <w:rPr>
          <w:rFonts w:eastAsia="Calibri" w:cs="Arial"/>
          <w:lang w:val="sr-Cyrl-RS"/>
        </w:rPr>
        <w:t>контрола зазора заптивних прстенова у заптивним кутијама</w:t>
      </w:r>
    </w:p>
    <w:p w:rsidR="00790AE2" w:rsidRPr="00790AE2" w:rsidRDefault="00790AE2" w:rsidP="00D97D4E">
      <w:pPr>
        <w:numPr>
          <w:ilvl w:val="0"/>
          <w:numId w:val="24"/>
        </w:numPr>
        <w:spacing w:before="0" w:after="200" w:line="276" w:lineRule="auto"/>
        <w:ind w:left="1418"/>
        <w:contextualSpacing/>
        <w:jc w:val="left"/>
        <w:rPr>
          <w:rFonts w:eastAsia="Calibri" w:cs="Arial"/>
          <w:lang w:val="ru-RU"/>
        </w:rPr>
      </w:pPr>
      <w:r w:rsidRPr="00790AE2">
        <w:rPr>
          <w:rFonts w:eastAsia="Calibri" w:cs="Arial"/>
          <w:lang w:val="sr-Cyrl-RS"/>
        </w:rPr>
        <w:t xml:space="preserve">демонтажа и монтажа (по потреби) заптивних кутија и замена </w:t>
      </w:r>
      <w:r w:rsidRPr="00790AE2">
        <w:rPr>
          <w:rFonts w:eastAsia="Calibri" w:cs="Arial"/>
          <w:lang w:val="ru-RU"/>
        </w:rPr>
        <w:t>заптивних прстенова</w:t>
      </w:r>
    </w:p>
    <w:p w:rsidR="00790AE2" w:rsidRPr="00790AE2" w:rsidRDefault="00790AE2" w:rsidP="00D97D4E">
      <w:pPr>
        <w:numPr>
          <w:ilvl w:val="0"/>
          <w:numId w:val="24"/>
        </w:numPr>
        <w:spacing w:before="0" w:after="200" w:line="276" w:lineRule="auto"/>
        <w:ind w:left="1418"/>
        <w:contextualSpacing/>
        <w:jc w:val="left"/>
        <w:rPr>
          <w:rFonts w:eastAsia="Calibri" w:cs="Arial"/>
        </w:rPr>
      </w:pPr>
      <w:r w:rsidRPr="00790AE2">
        <w:rPr>
          <w:rFonts w:eastAsia="Calibri" w:cs="Arial"/>
          <w:lang w:val="sr-Cyrl-RS"/>
        </w:rPr>
        <w:t>финална монтажа лежајева</w:t>
      </w:r>
    </w:p>
    <w:p w:rsidR="00790AE2" w:rsidRPr="00790AE2" w:rsidRDefault="00790AE2" w:rsidP="00D97D4E">
      <w:pPr>
        <w:numPr>
          <w:ilvl w:val="0"/>
          <w:numId w:val="24"/>
        </w:numPr>
        <w:spacing w:before="0" w:after="200" w:line="276" w:lineRule="auto"/>
        <w:ind w:left="1418"/>
        <w:contextualSpacing/>
        <w:jc w:val="left"/>
        <w:rPr>
          <w:rFonts w:eastAsia="Calibri" w:cs="Arial"/>
        </w:rPr>
      </w:pPr>
      <w:r w:rsidRPr="00790AE2">
        <w:rPr>
          <w:rFonts w:eastAsia="Calibri" w:cs="Arial"/>
          <w:lang w:val="sr-Cyrl-RS"/>
        </w:rPr>
        <w:t>финална монтажа генератора</w:t>
      </w:r>
    </w:p>
    <w:p w:rsidR="00790AE2" w:rsidRPr="00790AE2" w:rsidRDefault="00790AE2" w:rsidP="00D97D4E">
      <w:pPr>
        <w:numPr>
          <w:ilvl w:val="0"/>
          <w:numId w:val="24"/>
        </w:numPr>
        <w:spacing w:before="0" w:after="200" w:line="276" w:lineRule="auto"/>
        <w:ind w:left="1418"/>
        <w:contextualSpacing/>
        <w:jc w:val="left"/>
        <w:rPr>
          <w:rFonts w:eastAsia="Calibri" w:cs="Arial"/>
          <w:lang w:val="ru-RU"/>
        </w:rPr>
      </w:pPr>
      <w:r w:rsidRPr="00790AE2">
        <w:rPr>
          <w:rFonts w:eastAsia="Calibri" w:cs="Arial"/>
          <w:lang w:val="ru-RU"/>
        </w:rPr>
        <w:t xml:space="preserve">проба заптивности генератора под притиском </w:t>
      </w:r>
      <w:r w:rsidRPr="00790AE2">
        <w:rPr>
          <w:rFonts w:eastAsia="Calibri" w:cs="Arial"/>
          <w:lang w:val="sr-Cyrl-RS"/>
        </w:rPr>
        <w:t>ваздуха</w:t>
      </w:r>
    </w:p>
    <w:p w:rsidR="00790AE2" w:rsidRPr="00790AE2" w:rsidRDefault="00790AE2" w:rsidP="00D97D4E">
      <w:pPr>
        <w:numPr>
          <w:ilvl w:val="0"/>
          <w:numId w:val="24"/>
        </w:numPr>
        <w:spacing w:before="0" w:after="200" w:line="276" w:lineRule="auto"/>
        <w:ind w:left="1418"/>
        <w:contextualSpacing/>
        <w:jc w:val="left"/>
        <w:rPr>
          <w:rFonts w:eastAsia="Calibri" w:cs="Arial"/>
          <w:lang w:val="ru-RU"/>
        </w:rPr>
      </w:pPr>
      <w:r w:rsidRPr="00790AE2">
        <w:rPr>
          <w:rFonts w:eastAsia="Calibri" w:cs="Arial"/>
          <w:lang w:val="ru-RU"/>
        </w:rPr>
        <w:t xml:space="preserve">проба заптивности генератора под притиском </w:t>
      </w:r>
      <w:r w:rsidRPr="00790AE2">
        <w:rPr>
          <w:rFonts w:eastAsia="Calibri" w:cs="Arial"/>
          <w:lang w:val="sr-Cyrl-RS"/>
        </w:rPr>
        <w:t>водоника</w:t>
      </w: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790AE2">
      <w:pPr>
        <w:keepLines/>
        <w:spacing w:before="60" w:after="60" w:line="264" w:lineRule="auto"/>
        <w:rPr>
          <w:rFonts w:eastAsia="Calibri" w:cs="Arial"/>
          <w:lang w:val="sr-Cyrl-RS"/>
        </w:rPr>
      </w:pPr>
      <w:r w:rsidRPr="00790AE2">
        <w:rPr>
          <w:rFonts w:eastAsia="Calibri" w:cs="Arial"/>
          <w:b/>
          <w:lang w:val="ru-RU"/>
        </w:rPr>
        <w:t>Опис нестандардних радова на</w:t>
      </w:r>
      <w:r w:rsidRPr="00790AE2">
        <w:rPr>
          <w:rFonts w:eastAsia="Calibri" w:cs="Arial"/>
          <w:lang w:val="ru-RU"/>
        </w:rPr>
        <w:t xml:space="preserve"> </w:t>
      </w:r>
      <w:r w:rsidRPr="00790AE2">
        <w:rPr>
          <w:rFonts w:eastAsia="Calibri" w:cs="Arial"/>
          <w:b/>
          <w:lang w:val="ru-RU"/>
        </w:rPr>
        <w:t>турбоагрегатима блокова</w:t>
      </w:r>
      <w:r w:rsidRPr="00790AE2">
        <w:rPr>
          <w:rFonts w:eastAsia="Calibri" w:cs="Arial"/>
          <w:b/>
          <w:lang w:val="sr-Cyrl-RS"/>
        </w:rPr>
        <w:t xml:space="preserve"> А3, А4, А5 и А6</w:t>
      </w: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D97D4E">
      <w:pPr>
        <w:keepLines/>
        <w:numPr>
          <w:ilvl w:val="0"/>
          <w:numId w:val="33"/>
        </w:numPr>
        <w:spacing w:before="60" w:after="60" w:line="264" w:lineRule="auto"/>
        <w:ind w:left="851" w:hanging="567"/>
        <w:jc w:val="left"/>
        <w:rPr>
          <w:rFonts w:eastAsia="Calibri" w:cs="Arial"/>
          <w:lang w:val="sr-Cyrl-RS"/>
        </w:rPr>
      </w:pPr>
      <w:r w:rsidRPr="00790AE2">
        <w:rPr>
          <w:rFonts w:eastAsia="Calibri" w:cs="Arial"/>
          <w:lang w:val="sr-Cyrl-RS"/>
        </w:rPr>
        <w:t>Турбина ниског притиска (Блок А5) - преглед лопатица шестог реда ротора</w:t>
      </w:r>
      <w:r w:rsidRPr="00790AE2">
        <w:rPr>
          <w:rFonts w:eastAsia="Calibri" w:cs="Arial"/>
          <w:color w:val="FF0000"/>
          <w:lang w:val="sr-Cyrl-RS"/>
        </w:rPr>
        <w:t xml:space="preserve"> </w:t>
      </w:r>
      <w:r w:rsidRPr="00790AE2">
        <w:rPr>
          <w:rFonts w:eastAsia="Calibri" w:cs="Arial"/>
          <w:lang w:val="sr-Cyrl-RS"/>
        </w:rPr>
        <w:t>ниског притиска у демонтираном стању</w:t>
      </w:r>
    </w:p>
    <w:p w:rsidR="00790AE2" w:rsidRPr="00790AE2" w:rsidRDefault="00790AE2" w:rsidP="00D97D4E">
      <w:pPr>
        <w:keepLines/>
        <w:numPr>
          <w:ilvl w:val="0"/>
          <w:numId w:val="25"/>
        </w:numPr>
        <w:spacing w:before="60" w:after="60" w:line="264" w:lineRule="auto"/>
        <w:ind w:left="1418"/>
        <w:jc w:val="left"/>
        <w:rPr>
          <w:rFonts w:eastAsia="Calibri" w:cs="Arial"/>
          <w:lang w:val="sr-Cyrl-RS"/>
        </w:rPr>
      </w:pPr>
      <w:r w:rsidRPr="00790AE2">
        <w:rPr>
          <w:rFonts w:eastAsia="Calibri" w:cs="Arial"/>
          <w:lang w:val="sr-Cyrl-RS"/>
        </w:rPr>
        <w:t>демонтажа ресивера</w:t>
      </w:r>
    </w:p>
    <w:p w:rsidR="00790AE2" w:rsidRPr="00790AE2" w:rsidRDefault="00790AE2" w:rsidP="00D97D4E">
      <w:pPr>
        <w:keepLines/>
        <w:numPr>
          <w:ilvl w:val="0"/>
          <w:numId w:val="25"/>
        </w:numPr>
        <w:spacing w:before="60" w:after="60" w:line="264" w:lineRule="auto"/>
        <w:ind w:left="1418"/>
        <w:jc w:val="left"/>
        <w:rPr>
          <w:rFonts w:eastAsia="Calibri" w:cs="Arial"/>
          <w:lang w:val="sr-Cyrl-RS"/>
        </w:rPr>
      </w:pPr>
      <w:r w:rsidRPr="00790AE2">
        <w:rPr>
          <w:rFonts w:eastAsia="Calibri" w:cs="Arial"/>
          <w:lang w:val="sr-Cyrl-RS"/>
        </w:rPr>
        <w:t>сечење дихт вара и демонтажа спољашњег кућишта турбине</w:t>
      </w:r>
    </w:p>
    <w:p w:rsidR="00790AE2" w:rsidRPr="00790AE2" w:rsidRDefault="00790AE2" w:rsidP="00D97D4E">
      <w:pPr>
        <w:keepLines/>
        <w:numPr>
          <w:ilvl w:val="0"/>
          <w:numId w:val="25"/>
        </w:numPr>
        <w:spacing w:before="60" w:after="60" w:line="264" w:lineRule="auto"/>
        <w:ind w:left="1418"/>
        <w:jc w:val="left"/>
        <w:rPr>
          <w:rFonts w:eastAsia="Calibri" w:cs="Arial"/>
          <w:lang w:val="sr-Cyrl-RS"/>
        </w:rPr>
      </w:pPr>
      <w:r w:rsidRPr="00790AE2">
        <w:rPr>
          <w:rFonts w:eastAsia="Calibri" w:cs="Arial"/>
          <w:lang w:val="sr-Cyrl-RS"/>
        </w:rPr>
        <w:t>постављање привремених газишта</w:t>
      </w:r>
    </w:p>
    <w:p w:rsidR="00790AE2" w:rsidRPr="00790AE2" w:rsidRDefault="00790AE2" w:rsidP="00D97D4E">
      <w:pPr>
        <w:keepLines/>
        <w:numPr>
          <w:ilvl w:val="0"/>
          <w:numId w:val="25"/>
        </w:numPr>
        <w:spacing w:before="60" w:after="60" w:line="264" w:lineRule="auto"/>
        <w:ind w:left="1418"/>
        <w:jc w:val="left"/>
        <w:rPr>
          <w:rFonts w:eastAsia="Calibri" w:cs="Arial"/>
          <w:lang w:val="sr-Cyrl-RS"/>
        </w:rPr>
      </w:pPr>
      <w:r w:rsidRPr="00790AE2">
        <w:rPr>
          <w:rFonts w:eastAsia="Calibri" w:cs="Arial"/>
          <w:lang w:val="sr-Cyrl-RS"/>
        </w:rPr>
        <w:t>демонтажа роторских лопатица</w:t>
      </w:r>
    </w:p>
    <w:p w:rsidR="00790AE2" w:rsidRPr="00790AE2" w:rsidRDefault="00790AE2" w:rsidP="00D97D4E">
      <w:pPr>
        <w:keepLines/>
        <w:numPr>
          <w:ilvl w:val="0"/>
          <w:numId w:val="25"/>
        </w:numPr>
        <w:spacing w:before="60" w:after="60" w:line="264" w:lineRule="auto"/>
        <w:ind w:left="1418"/>
        <w:jc w:val="left"/>
        <w:rPr>
          <w:rFonts w:eastAsia="Calibri" w:cs="Arial"/>
          <w:lang w:val="sr-Cyrl-RS"/>
        </w:rPr>
      </w:pPr>
      <w:r w:rsidRPr="00790AE2">
        <w:rPr>
          <w:rFonts w:eastAsia="Calibri" w:cs="Arial"/>
          <w:lang w:val="sr-Cyrl-RS"/>
        </w:rPr>
        <w:t>припрема за испитивање лопатица</w:t>
      </w:r>
    </w:p>
    <w:p w:rsidR="00790AE2" w:rsidRPr="00790AE2" w:rsidRDefault="00790AE2" w:rsidP="00D97D4E">
      <w:pPr>
        <w:keepLines/>
        <w:numPr>
          <w:ilvl w:val="0"/>
          <w:numId w:val="25"/>
        </w:numPr>
        <w:spacing w:before="60" w:after="60" w:line="264" w:lineRule="auto"/>
        <w:ind w:left="1418"/>
        <w:jc w:val="left"/>
        <w:rPr>
          <w:rFonts w:eastAsia="Calibri" w:cs="Arial"/>
          <w:lang w:val="sr-Cyrl-RS"/>
        </w:rPr>
      </w:pPr>
      <w:r w:rsidRPr="00790AE2">
        <w:rPr>
          <w:rFonts w:eastAsia="Calibri" w:cs="Arial"/>
          <w:lang w:val="sr-Cyrl-RS"/>
        </w:rPr>
        <w:t>монтажа лопатица и осигурања</w:t>
      </w:r>
    </w:p>
    <w:p w:rsidR="00790AE2" w:rsidRPr="00790AE2" w:rsidRDefault="00790AE2" w:rsidP="00D97D4E">
      <w:pPr>
        <w:keepLines/>
        <w:numPr>
          <w:ilvl w:val="0"/>
          <w:numId w:val="25"/>
        </w:numPr>
        <w:spacing w:before="60" w:after="60" w:line="264" w:lineRule="auto"/>
        <w:ind w:left="1418"/>
        <w:jc w:val="left"/>
        <w:rPr>
          <w:rFonts w:eastAsia="Calibri" w:cs="Arial"/>
          <w:lang w:val="sr-Cyrl-RS"/>
        </w:rPr>
      </w:pPr>
      <w:r w:rsidRPr="00790AE2">
        <w:rPr>
          <w:rFonts w:eastAsia="Calibri" w:cs="Arial"/>
          <w:lang w:val="sr-Cyrl-RS"/>
        </w:rPr>
        <w:t>финална монтажа спољашњег цилиндра</w:t>
      </w:r>
    </w:p>
    <w:p w:rsidR="00790AE2" w:rsidRPr="00790AE2" w:rsidRDefault="00790AE2" w:rsidP="00D97D4E">
      <w:pPr>
        <w:keepLines/>
        <w:numPr>
          <w:ilvl w:val="0"/>
          <w:numId w:val="25"/>
        </w:numPr>
        <w:spacing w:before="60" w:after="60" w:line="264" w:lineRule="auto"/>
        <w:ind w:left="1418"/>
        <w:jc w:val="left"/>
        <w:rPr>
          <w:rFonts w:eastAsia="Calibri" w:cs="Arial"/>
          <w:lang w:val="sr-Cyrl-RS"/>
        </w:rPr>
      </w:pPr>
      <w:r w:rsidRPr="00790AE2">
        <w:rPr>
          <w:rFonts w:eastAsia="Calibri" w:cs="Arial"/>
          <w:lang w:val="sr-Cyrl-RS"/>
        </w:rPr>
        <w:t>заваривање лимова на разделној равни (дихт вар)</w:t>
      </w:r>
    </w:p>
    <w:p w:rsidR="00790AE2" w:rsidRPr="00790AE2" w:rsidRDefault="00790AE2" w:rsidP="00D97D4E">
      <w:pPr>
        <w:keepLines/>
        <w:numPr>
          <w:ilvl w:val="0"/>
          <w:numId w:val="25"/>
        </w:numPr>
        <w:spacing w:before="60" w:after="60" w:line="264" w:lineRule="auto"/>
        <w:ind w:left="1418"/>
        <w:jc w:val="left"/>
        <w:rPr>
          <w:rFonts w:eastAsia="Calibri" w:cs="Arial"/>
          <w:lang w:val="sr-Cyrl-RS"/>
        </w:rPr>
      </w:pPr>
      <w:r w:rsidRPr="00790AE2">
        <w:rPr>
          <w:rFonts w:eastAsia="Calibri" w:cs="Arial"/>
          <w:lang w:val="sr-Cyrl-RS"/>
        </w:rPr>
        <w:t>монтажа ресивера</w:t>
      </w: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br w:type="page"/>
      </w:r>
    </w:p>
    <w:p w:rsidR="00790AE2" w:rsidRPr="00790AE2" w:rsidRDefault="00790AE2" w:rsidP="00790AE2">
      <w:pPr>
        <w:keepLines/>
        <w:spacing w:before="60" w:after="60" w:line="264" w:lineRule="auto"/>
        <w:rPr>
          <w:rFonts w:eastAsia="Calibri" w:cs="Arial"/>
          <w:b/>
          <w:lang w:val="sr-Cyrl-RS"/>
        </w:rPr>
      </w:pPr>
      <w:r w:rsidRPr="00790AE2">
        <w:rPr>
          <w:rFonts w:eastAsia="Calibri" w:cs="Arial"/>
          <w:b/>
          <w:lang w:val="sr-Cyrl-RS"/>
        </w:rPr>
        <w:lastRenderedPageBreak/>
        <w:t>Опис планираних ремонтних радова на регенеративном постројењу блокова А1 и А2</w:t>
      </w: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D97D4E">
      <w:pPr>
        <w:keepLines/>
        <w:numPr>
          <w:ilvl w:val="0"/>
          <w:numId w:val="33"/>
        </w:numPr>
        <w:spacing w:before="60" w:after="60" w:line="264" w:lineRule="auto"/>
        <w:ind w:left="851" w:hanging="567"/>
        <w:jc w:val="left"/>
        <w:rPr>
          <w:rFonts w:eastAsia="Calibri" w:cs="Arial"/>
          <w:lang w:val="sr-Cyrl-RS"/>
        </w:rPr>
      </w:pPr>
      <w:r w:rsidRPr="00790AE2">
        <w:rPr>
          <w:rFonts w:eastAsia="Calibri" w:cs="Arial"/>
          <w:lang w:val="sr-Cyrl-RS"/>
        </w:rPr>
        <w:t>Загрејачи високог притиска</w:t>
      </w:r>
    </w:p>
    <w:p w:rsidR="00790AE2" w:rsidRPr="00790AE2" w:rsidRDefault="00790AE2" w:rsidP="00D97D4E">
      <w:pPr>
        <w:numPr>
          <w:ilvl w:val="0"/>
          <w:numId w:val="26"/>
        </w:numPr>
        <w:spacing w:before="0"/>
        <w:ind w:left="1418" w:right="170"/>
        <w:jc w:val="left"/>
        <w:rPr>
          <w:rFonts w:cs="Arial"/>
          <w:noProof/>
          <w:lang w:val="sr-Cyrl-CS"/>
        </w:rPr>
      </w:pPr>
      <w:r w:rsidRPr="00790AE2">
        <w:rPr>
          <w:rFonts w:cs="Arial"/>
          <w:noProof/>
          <w:lang w:val="sr-Cyrl-CS"/>
        </w:rPr>
        <w:t>демонтирати завртње плашта</w:t>
      </w:r>
    </w:p>
    <w:p w:rsidR="00790AE2" w:rsidRPr="00790AE2" w:rsidRDefault="00790AE2" w:rsidP="00D97D4E">
      <w:pPr>
        <w:numPr>
          <w:ilvl w:val="0"/>
          <w:numId w:val="26"/>
        </w:numPr>
        <w:spacing w:before="0"/>
        <w:ind w:left="1418" w:right="170"/>
        <w:jc w:val="left"/>
        <w:rPr>
          <w:rFonts w:cs="Arial"/>
          <w:noProof/>
          <w:lang w:val="sr-Cyrl-CS"/>
        </w:rPr>
      </w:pPr>
      <w:r w:rsidRPr="00790AE2">
        <w:rPr>
          <w:rFonts w:cs="Arial"/>
          <w:noProof/>
          <w:lang w:val="sr-Cyrl-CS"/>
        </w:rPr>
        <w:t>одсећи аутогено дихт вар</w:t>
      </w:r>
    </w:p>
    <w:p w:rsidR="00790AE2" w:rsidRPr="00790AE2" w:rsidRDefault="00790AE2" w:rsidP="00D97D4E">
      <w:pPr>
        <w:numPr>
          <w:ilvl w:val="0"/>
          <w:numId w:val="26"/>
        </w:numPr>
        <w:spacing w:before="0"/>
        <w:ind w:left="1418" w:right="170"/>
        <w:jc w:val="left"/>
        <w:rPr>
          <w:rFonts w:cs="Arial"/>
          <w:noProof/>
          <w:lang w:val="sr-Cyrl-CS"/>
        </w:rPr>
      </w:pPr>
      <w:r w:rsidRPr="00790AE2">
        <w:rPr>
          <w:rFonts w:cs="Arial"/>
          <w:noProof/>
          <w:lang w:val="sr-Cyrl-CS"/>
        </w:rPr>
        <w:t>демонтирати све прикључне цевоводе на плашту загрејача</w:t>
      </w:r>
    </w:p>
    <w:p w:rsidR="00790AE2" w:rsidRPr="00790AE2" w:rsidRDefault="00790AE2" w:rsidP="00D97D4E">
      <w:pPr>
        <w:numPr>
          <w:ilvl w:val="0"/>
          <w:numId w:val="26"/>
        </w:numPr>
        <w:spacing w:before="0"/>
        <w:ind w:left="1418" w:right="170"/>
        <w:jc w:val="left"/>
        <w:rPr>
          <w:rFonts w:cs="Arial"/>
          <w:noProof/>
          <w:lang w:val="sr-Cyrl-CS"/>
        </w:rPr>
      </w:pPr>
      <w:r w:rsidRPr="00790AE2">
        <w:rPr>
          <w:rFonts w:cs="Arial"/>
          <w:noProof/>
          <w:lang w:val="sr-Cyrl-CS"/>
        </w:rPr>
        <w:t>одсећи импулсне цеви</w:t>
      </w:r>
    </w:p>
    <w:p w:rsidR="00790AE2" w:rsidRPr="00790AE2" w:rsidRDefault="00790AE2" w:rsidP="00D97D4E">
      <w:pPr>
        <w:numPr>
          <w:ilvl w:val="0"/>
          <w:numId w:val="26"/>
        </w:numPr>
        <w:spacing w:before="0"/>
        <w:ind w:left="1418" w:right="170"/>
        <w:jc w:val="left"/>
        <w:rPr>
          <w:rFonts w:cs="Arial"/>
          <w:noProof/>
          <w:lang w:val="sr-Cyrl-CS"/>
        </w:rPr>
      </w:pPr>
      <w:r w:rsidRPr="00790AE2">
        <w:rPr>
          <w:rFonts w:cs="Arial"/>
          <w:noProof/>
          <w:lang w:val="sr-Cyrl-CS"/>
        </w:rPr>
        <w:t>демонтирати плашт</w:t>
      </w:r>
    </w:p>
    <w:p w:rsidR="00790AE2" w:rsidRPr="00790AE2" w:rsidRDefault="00790AE2" w:rsidP="00D97D4E">
      <w:pPr>
        <w:numPr>
          <w:ilvl w:val="0"/>
          <w:numId w:val="26"/>
        </w:numPr>
        <w:spacing w:before="0"/>
        <w:ind w:left="1418" w:right="170"/>
        <w:jc w:val="left"/>
        <w:rPr>
          <w:rFonts w:cs="Arial"/>
          <w:noProof/>
          <w:lang w:val="sr-Cyrl-CS"/>
        </w:rPr>
      </w:pPr>
      <w:r w:rsidRPr="00790AE2">
        <w:rPr>
          <w:rFonts w:cs="Arial"/>
          <w:noProof/>
          <w:lang w:val="sr-Cyrl-CS"/>
        </w:rPr>
        <w:t>напунити цевни систем водом (укључивањем напојне пумпе – обавеза наручиоца)</w:t>
      </w:r>
    </w:p>
    <w:p w:rsidR="00790AE2" w:rsidRPr="00790AE2" w:rsidRDefault="00790AE2" w:rsidP="00D97D4E">
      <w:pPr>
        <w:numPr>
          <w:ilvl w:val="0"/>
          <w:numId w:val="26"/>
        </w:numPr>
        <w:spacing w:before="0"/>
        <w:ind w:left="1418" w:right="170"/>
        <w:jc w:val="left"/>
        <w:rPr>
          <w:rFonts w:cs="Arial"/>
          <w:noProof/>
          <w:lang w:val="sr-Cyrl-CS"/>
        </w:rPr>
      </w:pPr>
      <w:r w:rsidRPr="00790AE2">
        <w:rPr>
          <w:rFonts w:cs="Arial"/>
          <w:noProof/>
          <w:lang w:val="sr-Cyrl-CS"/>
        </w:rPr>
        <w:t>након варења заварено место замотати заштитним платном</w:t>
      </w:r>
    </w:p>
    <w:p w:rsidR="00790AE2" w:rsidRPr="00790AE2" w:rsidRDefault="00790AE2" w:rsidP="00D97D4E">
      <w:pPr>
        <w:numPr>
          <w:ilvl w:val="0"/>
          <w:numId w:val="26"/>
        </w:numPr>
        <w:spacing w:before="0"/>
        <w:ind w:left="1418" w:right="170"/>
        <w:jc w:val="left"/>
        <w:rPr>
          <w:rFonts w:cs="Arial"/>
          <w:noProof/>
          <w:lang w:val="sr-Cyrl-CS"/>
        </w:rPr>
      </w:pPr>
      <w:r w:rsidRPr="00790AE2">
        <w:rPr>
          <w:rFonts w:cs="Arial"/>
          <w:noProof/>
          <w:lang w:val="sr-Cyrl-CS"/>
        </w:rPr>
        <w:t>монтирати плашт након санације места пропуштања</w:t>
      </w:r>
    </w:p>
    <w:p w:rsidR="00790AE2" w:rsidRPr="00790AE2" w:rsidRDefault="00790AE2" w:rsidP="00D97D4E">
      <w:pPr>
        <w:numPr>
          <w:ilvl w:val="0"/>
          <w:numId w:val="26"/>
        </w:numPr>
        <w:spacing w:before="0"/>
        <w:ind w:left="1418" w:right="170"/>
        <w:jc w:val="left"/>
        <w:rPr>
          <w:rFonts w:cs="Arial"/>
          <w:noProof/>
          <w:lang w:val="sr-Cyrl-CS"/>
        </w:rPr>
      </w:pPr>
      <w:r w:rsidRPr="00790AE2">
        <w:rPr>
          <w:rFonts w:cs="Arial"/>
          <w:noProof/>
          <w:lang w:val="sr-Cyrl-CS"/>
        </w:rPr>
        <w:t>заварити дихт вар</w:t>
      </w:r>
    </w:p>
    <w:p w:rsidR="00790AE2" w:rsidRPr="00790AE2" w:rsidRDefault="00790AE2" w:rsidP="00D97D4E">
      <w:pPr>
        <w:keepLines/>
        <w:numPr>
          <w:ilvl w:val="0"/>
          <w:numId w:val="26"/>
        </w:numPr>
        <w:spacing w:before="60" w:after="60" w:line="264" w:lineRule="auto"/>
        <w:ind w:left="1418"/>
        <w:jc w:val="left"/>
        <w:rPr>
          <w:rFonts w:eastAsia="Calibri" w:cs="Arial"/>
          <w:lang w:val="sr-Cyrl-CS"/>
        </w:rPr>
      </w:pPr>
      <w:r w:rsidRPr="00790AE2">
        <w:rPr>
          <w:rFonts w:eastAsia="Calibri" w:cs="Arial"/>
          <w:noProof/>
          <w:lang w:val="sr-Cyrl-CS"/>
        </w:rPr>
        <w:t>монтирати завртњеве</w:t>
      </w:r>
    </w:p>
    <w:p w:rsidR="00790AE2" w:rsidRPr="00790AE2" w:rsidRDefault="00790AE2" w:rsidP="00790AE2">
      <w:pPr>
        <w:keepLines/>
        <w:spacing w:before="60" w:after="60" w:line="264" w:lineRule="auto"/>
        <w:rPr>
          <w:rFonts w:eastAsia="Calibri" w:cs="Arial"/>
          <w:lang w:val="sr-Cyrl-CS"/>
        </w:rPr>
      </w:pPr>
    </w:p>
    <w:p w:rsidR="00790AE2" w:rsidRPr="00790AE2" w:rsidRDefault="00790AE2" w:rsidP="00D97D4E">
      <w:pPr>
        <w:keepLines/>
        <w:numPr>
          <w:ilvl w:val="0"/>
          <w:numId w:val="33"/>
        </w:numPr>
        <w:spacing w:before="60" w:after="60" w:line="264" w:lineRule="auto"/>
        <w:ind w:left="851" w:hanging="567"/>
        <w:jc w:val="left"/>
        <w:rPr>
          <w:rFonts w:eastAsia="Calibri" w:cs="Arial"/>
          <w:lang w:val="sr-Cyrl-RS"/>
        </w:rPr>
      </w:pPr>
      <w:r w:rsidRPr="00790AE2">
        <w:rPr>
          <w:rFonts w:eastAsia="Calibri" w:cs="Arial"/>
          <w:lang w:val="sr-Cyrl-RS"/>
        </w:rPr>
        <w:t>Загрејачи ниског притиска</w:t>
      </w:r>
    </w:p>
    <w:p w:rsidR="00790AE2" w:rsidRPr="00790AE2" w:rsidRDefault="00790AE2" w:rsidP="00D97D4E">
      <w:pPr>
        <w:numPr>
          <w:ilvl w:val="0"/>
          <w:numId w:val="27"/>
        </w:numPr>
        <w:spacing w:before="0" w:after="200" w:line="276" w:lineRule="auto"/>
        <w:ind w:left="1418"/>
        <w:contextualSpacing/>
        <w:jc w:val="left"/>
        <w:rPr>
          <w:rFonts w:eastAsia="Calibri" w:cs="Arial"/>
          <w:noProof/>
          <w:lang w:val="sr-Cyrl-CS"/>
        </w:rPr>
      </w:pPr>
      <w:r w:rsidRPr="00790AE2">
        <w:rPr>
          <w:rFonts w:eastAsia="Calibri" w:cs="Arial"/>
          <w:noProof/>
          <w:lang w:val="sr-Cyrl-CS"/>
        </w:rPr>
        <w:t>демонтирати галерије изнад загрејача на коти 9</w:t>
      </w:r>
      <w:r w:rsidRPr="00790AE2">
        <w:rPr>
          <w:rFonts w:eastAsia="Calibri" w:cs="Arial"/>
          <w:noProof/>
        </w:rPr>
        <w:t>m</w:t>
      </w:r>
      <w:r w:rsidRPr="00790AE2">
        <w:rPr>
          <w:rFonts w:eastAsia="Calibri" w:cs="Arial"/>
          <w:noProof/>
          <w:lang w:val="sr-Cyrl-CS"/>
        </w:rPr>
        <w:t>. након демонтаже направити ограду око отвора</w:t>
      </w:r>
    </w:p>
    <w:p w:rsidR="00790AE2" w:rsidRPr="00790AE2" w:rsidRDefault="00790AE2" w:rsidP="00D97D4E">
      <w:pPr>
        <w:numPr>
          <w:ilvl w:val="0"/>
          <w:numId w:val="27"/>
        </w:numPr>
        <w:spacing w:before="0" w:after="200" w:line="276" w:lineRule="auto"/>
        <w:ind w:left="1418"/>
        <w:contextualSpacing/>
        <w:jc w:val="left"/>
        <w:rPr>
          <w:rFonts w:eastAsia="Calibri" w:cs="Arial"/>
          <w:noProof/>
          <w:lang w:val="sr-Cyrl-CS"/>
        </w:rPr>
      </w:pPr>
      <w:r w:rsidRPr="00790AE2">
        <w:rPr>
          <w:rFonts w:eastAsia="Calibri" w:cs="Arial"/>
          <w:noProof/>
          <w:lang w:val="sr-Cyrl-CS"/>
        </w:rPr>
        <w:t>демонтирати завртњеве и водене коморе (капе)</w:t>
      </w:r>
    </w:p>
    <w:p w:rsidR="00790AE2" w:rsidRPr="00790AE2" w:rsidRDefault="00790AE2" w:rsidP="00D97D4E">
      <w:pPr>
        <w:numPr>
          <w:ilvl w:val="0"/>
          <w:numId w:val="27"/>
        </w:numPr>
        <w:spacing w:before="0" w:after="200" w:line="276" w:lineRule="auto"/>
        <w:ind w:left="1418"/>
        <w:contextualSpacing/>
        <w:jc w:val="left"/>
        <w:rPr>
          <w:rFonts w:eastAsia="Calibri" w:cs="Arial"/>
          <w:noProof/>
          <w:lang w:val="sr-Cyrl-CS"/>
        </w:rPr>
      </w:pPr>
      <w:r w:rsidRPr="00790AE2">
        <w:rPr>
          <w:rFonts w:eastAsia="Calibri" w:cs="Arial"/>
          <w:noProof/>
          <w:lang w:val="sr-Cyrl-CS"/>
        </w:rPr>
        <w:t>проверити заптивност цевног система хидростатичким притиском воде (запуњавањем цевног снопа). Оштећене цеви зачепити, а њихов положај унети у контролни образац</w:t>
      </w:r>
    </w:p>
    <w:p w:rsidR="00790AE2" w:rsidRPr="00790AE2" w:rsidRDefault="00790AE2" w:rsidP="00D97D4E">
      <w:pPr>
        <w:numPr>
          <w:ilvl w:val="0"/>
          <w:numId w:val="27"/>
        </w:numPr>
        <w:spacing w:before="0" w:after="200" w:line="276" w:lineRule="auto"/>
        <w:ind w:left="1418"/>
        <w:contextualSpacing/>
        <w:jc w:val="left"/>
        <w:rPr>
          <w:rFonts w:eastAsia="Calibri" w:cs="Arial"/>
          <w:noProof/>
          <w:lang w:val="sr-Cyrl-CS"/>
        </w:rPr>
      </w:pPr>
      <w:r w:rsidRPr="00790AE2">
        <w:rPr>
          <w:rFonts w:eastAsia="Calibri" w:cs="Arial"/>
          <w:noProof/>
          <w:lang w:val="sr-Cyrl-CS"/>
        </w:rPr>
        <w:t>заменити заптиваче на прирубницама цевне плоче</w:t>
      </w:r>
    </w:p>
    <w:p w:rsidR="00790AE2" w:rsidRPr="00790AE2" w:rsidRDefault="00790AE2" w:rsidP="00D97D4E">
      <w:pPr>
        <w:numPr>
          <w:ilvl w:val="0"/>
          <w:numId w:val="27"/>
        </w:numPr>
        <w:spacing w:before="0" w:after="200" w:line="276" w:lineRule="auto"/>
        <w:ind w:left="1418"/>
        <w:contextualSpacing/>
        <w:jc w:val="left"/>
        <w:rPr>
          <w:rFonts w:eastAsia="Calibri" w:cs="Arial"/>
          <w:noProof/>
          <w:lang w:val="sr-Cyrl-CS"/>
        </w:rPr>
      </w:pPr>
      <w:r w:rsidRPr="00790AE2">
        <w:rPr>
          <w:rFonts w:eastAsia="Calibri" w:cs="Arial"/>
          <w:noProof/>
          <w:lang w:val="sr-Cyrl-CS"/>
        </w:rPr>
        <w:t>монтирати водене коморе и стегнути завртњеве на прирубници</w:t>
      </w:r>
    </w:p>
    <w:p w:rsidR="00790AE2" w:rsidRPr="00790AE2" w:rsidRDefault="00790AE2" w:rsidP="00D97D4E">
      <w:pPr>
        <w:numPr>
          <w:ilvl w:val="0"/>
          <w:numId w:val="27"/>
        </w:numPr>
        <w:spacing w:before="0" w:after="200" w:line="276" w:lineRule="auto"/>
        <w:ind w:left="1418"/>
        <w:contextualSpacing/>
        <w:jc w:val="left"/>
        <w:rPr>
          <w:rFonts w:eastAsia="Calibri" w:cs="Arial"/>
          <w:noProof/>
          <w:lang w:val="sr-Cyrl-CS"/>
        </w:rPr>
      </w:pPr>
      <w:r w:rsidRPr="00790AE2">
        <w:rPr>
          <w:rFonts w:eastAsia="Calibri" w:cs="Arial"/>
          <w:noProof/>
          <w:lang w:val="sr-Cyrl-CS"/>
        </w:rPr>
        <w:t>отклонити сва евидентирана цурења</w:t>
      </w:r>
    </w:p>
    <w:p w:rsidR="00790AE2" w:rsidRPr="00790AE2" w:rsidRDefault="00790AE2" w:rsidP="00D97D4E">
      <w:pPr>
        <w:numPr>
          <w:ilvl w:val="0"/>
          <w:numId w:val="27"/>
        </w:numPr>
        <w:spacing w:before="0" w:after="200" w:line="276" w:lineRule="auto"/>
        <w:ind w:left="1418"/>
        <w:contextualSpacing/>
        <w:jc w:val="left"/>
        <w:rPr>
          <w:rFonts w:eastAsia="Calibri" w:cs="Arial"/>
          <w:noProof/>
          <w:lang w:val="sr-Cyrl-CS"/>
        </w:rPr>
      </w:pPr>
      <w:r w:rsidRPr="00790AE2">
        <w:rPr>
          <w:rFonts w:eastAsia="Calibri" w:cs="Arial"/>
          <w:noProof/>
          <w:lang w:val="sr-Cyrl-CS"/>
        </w:rPr>
        <w:t>заменити бакарне заптиваче на завртњевима за укрућење цевне плоче (ком.4) ако је неопходно</w:t>
      </w:r>
    </w:p>
    <w:p w:rsidR="00790AE2" w:rsidRPr="00790AE2" w:rsidRDefault="00790AE2" w:rsidP="00D97D4E">
      <w:pPr>
        <w:numPr>
          <w:ilvl w:val="0"/>
          <w:numId w:val="27"/>
        </w:numPr>
        <w:spacing w:before="0" w:after="200" w:line="276" w:lineRule="auto"/>
        <w:ind w:left="1418"/>
        <w:contextualSpacing/>
        <w:jc w:val="left"/>
        <w:rPr>
          <w:rFonts w:eastAsia="Calibri" w:cs="Arial"/>
          <w:lang w:val="sr-Cyrl-CS"/>
        </w:rPr>
      </w:pPr>
      <w:r w:rsidRPr="00790AE2">
        <w:rPr>
          <w:rFonts w:eastAsia="Calibri" w:cs="Arial"/>
          <w:noProof/>
          <w:lang w:val="sr-Cyrl-CS"/>
        </w:rPr>
        <w:t>поставити демонтирану галерију на коти 9m</w:t>
      </w:r>
    </w:p>
    <w:p w:rsidR="00790AE2" w:rsidRPr="00790AE2" w:rsidRDefault="00790AE2" w:rsidP="00790AE2">
      <w:pPr>
        <w:spacing w:before="0" w:after="200" w:line="276" w:lineRule="auto"/>
        <w:ind w:left="1418"/>
        <w:contextualSpacing/>
        <w:rPr>
          <w:rFonts w:eastAsia="Calibri" w:cs="Arial"/>
          <w:lang w:val="sr-Cyrl-CS"/>
        </w:rPr>
      </w:pPr>
    </w:p>
    <w:p w:rsidR="00790AE2" w:rsidRPr="00790AE2" w:rsidRDefault="00790AE2" w:rsidP="00D97D4E">
      <w:pPr>
        <w:numPr>
          <w:ilvl w:val="0"/>
          <w:numId w:val="33"/>
        </w:numPr>
        <w:spacing w:before="0" w:after="200" w:line="276" w:lineRule="auto"/>
        <w:ind w:left="851" w:hanging="567"/>
        <w:contextualSpacing/>
        <w:jc w:val="left"/>
        <w:rPr>
          <w:rFonts w:eastAsia="Calibri" w:cs="Arial"/>
          <w:lang w:val="sr-Cyrl-CS"/>
        </w:rPr>
      </w:pPr>
      <w:r w:rsidRPr="00790AE2">
        <w:rPr>
          <w:rFonts w:eastAsia="Calibri" w:cs="Arial"/>
          <w:lang w:val="sr-Cyrl-CS"/>
        </w:rPr>
        <w:t>Хладњаци паре од заптивања</w:t>
      </w:r>
    </w:p>
    <w:p w:rsidR="00790AE2" w:rsidRPr="00790AE2" w:rsidRDefault="00790AE2" w:rsidP="00D97D4E">
      <w:pPr>
        <w:numPr>
          <w:ilvl w:val="0"/>
          <w:numId w:val="28"/>
        </w:numPr>
        <w:spacing w:before="0" w:after="200" w:line="276" w:lineRule="auto"/>
        <w:ind w:left="1418"/>
        <w:contextualSpacing/>
        <w:jc w:val="left"/>
        <w:rPr>
          <w:rFonts w:eastAsia="Calibri" w:cs="Arial"/>
          <w:noProof/>
          <w:lang w:val="sr-Cyrl-CS"/>
        </w:rPr>
      </w:pPr>
      <w:r w:rsidRPr="00790AE2">
        <w:rPr>
          <w:rFonts w:eastAsia="Calibri" w:cs="Arial"/>
          <w:noProof/>
          <w:lang w:val="sr-Cyrl-CS"/>
        </w:rPr>
        <w:t>демонтирати завртњеве и водене коморе (капе)</w:t>
      </w:r>
    </w:p>
    <w:p w:rsidR="00790AE2" w:rsidRPr="00790AE2" w:rsidRDefault="00790AE2" w:rsidP="00D97D4E">
      <w:pPr>
        <w:numPr>
          <w:ilvl w:val="0"/>
          <w:numId w:val="28"/>
        </w:numPr>
        <w:spacing w:before="0" w:after="200" w:line="276" w:lineRule="auto"/>
        <w:ind w:left="1418"/>
        <w:contextualSpacing/>
        <w:jc w:val="left"/>
        <w:rPr>
          <w:rFonts w:eastAsia="Calibri" w:cs="Arial"/>
          <w:noProof/>
          <w:lang w:val="sr-Cyrl-CS"/>
        </w:rPr>
      </w:pPr>
      <w:r w:rsidRPr="00790AE2">
        <w:rPr>
          <w:rFonts w:eastAsia="Calibri" w:cs="Arial"/>
          <w:noProof/>
          <w:lang w:val="sr-Cyrl-CS"/>
        </w:rPr>
        <w:t>проверити заптивност цевног система хидростатичким притиском воде (запуњавањем цевног снопа). Оштећене цеви зачепити а њихов положај унети у контролни образац</w:t>
      </w:r>
    </w:p>
    <w:p w:rsidR="00790AE2" w:rsidRPr="00790AE2" w:rsidRDefault="00790AE2" w:rsidP="00D97D4E">
      <w:pPr>
        <w:numPr>
          <w:ilvl w:val="0"/>
          <w:numId w:val="28"/>
        </w:numPr>
        <w:spacing w:before="0" w:after="200" w:line="276" w:lineRule="auto"/>
        <w:ind w:left="1418"/>
        <w:contextualSpacing/>
        <w:jc w:val="left"/>
        <w:rPr>
          <w:rFonts w:eastAsia="Calibri" w:cs="Arial"/>
          <w:noProof/>
          <w:lang w:val="sr-Cyrl-CS"/>
        </w:rPr>
      </w:pPr>
      <w:r w:rsidRPr="00790AE2">
        <w:rPr>
          <w:rFonts w:eastAsia="Calibri" w:cs="Arial"/>
          <w:noProof/>
          <w:lang w:val="sr-Cyrl-CS"/>
        </w:rPr>
        <w:t>заменити заптиваче на прирубницама цевне плоче</w:t>
      </w:r>
    </w:p>
    <w:p w:rsidR="00790AE2" w:rsidRPr="00790AE2" w:rsidRDefault="00790AE2" w:rsidP="00D97D4E">
      <w:pPr>
        <w:numPr>
          <w:ilvl w:val="0"/>
          <w:numId w:val="28"/>
        </w:numPr>
        <w:spacing w:before="0" w:after="200" w:line="276" w:lineRule="auto"/>
        <w:ind w:left="1418"/>
        <w:contextualSpacing/>
        <w:jc w:val="left"/>
        <w:rPr>
          <w:rFonts w:eastAsia="Calibri" w:cs="Arial"/>
          <w:noProof/>
          <w:lang w:val="sr-Cyrl-CS"/>
        </w:rPr>
      </w:pPr>
      <w:r w:rsidRPr="00790AE2">
        <w:rPr>
          <w:rFonts w:eastAsia="Calibri" w:cs="Arial"/>
          <w:noProof/>
          <w:lang w:val="sr-Cyrl-CS"/>
        </w:rPr>
        <w:t>монтирати водене коморе и стегнути завртњеве на прирубници</w:t>
      </w:r>
    </w:p>
    <w:p w:rsidR="00790AE2" w:rsidRPr="00790AE2" w:rsidRDefault="00790AE2" w:rsidP="00D97D4E">
      <w:pPr>
        <w:numPr>
          <w:ilvl w:val="0"/>
          <w:numId w:val="28"/>
        </w:numPr>
        <w:spacing w:before="0" w:after="200" w:line="276" w:lineRule="auto"/>
        <w:ind w:left="1418"/>
        <w:contextualSpacing/>
        <w:jc w:val="left"/>
        <w:rPr>
          <w:rFonts w:eastAsia="Calibri" w:cs="Arial"/>
          <w:lang w:val="sr-Cyrl-CS"/>
        </w:rPr>
      </w:pPr>
      <w:r w:rsidRPr="00790AE2">
        <w:rPr>
          <w:rFonts w:eastAsia="Calibri" w:cs="Arial"/>
          <w:noProof/>
          <w:lang w:val="sr-Cyrl-CS"/>
        </w:rPr>
        <w:t>отклонити сва евидентирана цурења</w:t>
      </w:r>
    </w:p>
    <w:p w:rsidR="00790AE2" w:rsidRPr="00790AE2" w:rsidRDefault="00790AE2" w:rsidP="00790AE2">
      <w:pPr>
        <w:spacing w:before="0" w:after="200" w:line="276" w:lineRule="auto"/>
        <w:ind w:left="1418"/>
        <w:contextualSpacing/>
        <w:rPr>
          <w:rFonts w:eastAsia="Calibri" w:cs="Arial"/>
          <w:lang w:val="sr-Cyrl-CS"/>
        </w:rPr>
      </w:pPr>
    </w:p>
    <w:p w:rsidR="00790AE2" w:rsidRPr="00790AE2" w:rsidRDefault="00790AE2" w:rsidP="00D97D4E">
      <w:pPr>
        <w:numPr>
          <w:ilvl w:val="0"/>
          <w:numId w:val="33"/>
        </w:numPr>
        <w:spacing w:before="0" w:after="200" w:line="276" w:lineRule="auto"/>
        <w:ind w:left="851" w:hanging="567"/>
        <w:contextualSpacing/>
        <w:jc w:val="left"/>
        <w:rPr>
          <w:rFonts w:eastAsia="Calibri" w:cs="Arial"/>
          <w:lang w:val="sr-Cyrl-CS"/>
        </w:rPr>
      </w:pPr>
      <w:r w:rsidRPr="00790AE2">
        <w:rPr>
          <w:rFonts w:eastAsia="Calibri" w:cs="Arial"/>
          <w:lang w:val="sr-Cyrl-CS"/>
        </w:rPr>
        <w:t>Напојни резервоар</w:t>
      </w:r>
    </w:p>
    <w:p w:rsidR="00790AE2" w:rsidRPr="00790AE2" w:rsidRDefault="00790AE2" w:rsidP="00D97D4E">
      <w:pPr>
        <w:numPr>
          <w:ilvl w:val="0"/>
          <w:numId w:val="29"/>
        </w:numPr>
        <w:spacing w:before="0" w:after="200" w:line="276" w:lineRule="auto"/>
        <w:ind w:left="1418"/>
        <w:contextualSpacing/>
        <w:jc w:val="left"/>
        <w:rPr>
          <w:rFonts w:eastAsia="Calibri" w:cs="Arial"/>
          <w:noProof/>
          <w:lang w:val="sr-Cyrl-CS"/>
        </w:rPr>
      </w:pPr>
      <w:r w:rsidRPr="00790AE2">
        <w:rPr>
          <w:rFonts w:eastAsia="Calibri" w:cs="Arial"/>
          <w:noProof/>
          <w:lang w:val="sr-Cyrl-CS"/>
        </w:rPr>
        <w:t>отворити ревизиони отвор</w:t>
      </w:r>
    </w:p>
    <w:p w:rsidR="00790AE2" w:rsidRPr="00790AE2" w:rsidRDefault="00790AE2" w:rsidP="00D97D4E">
      <w:pPr>
        <w:numPr>
          <w:ilvl w:val="0"/>
          <w:numId w:val="29"/>
        </w:numPr>
        <w:spacing w:before="0" w:after="200" w:line="276" w:lineRule="auto"/>
        <w:ind w:left="1418"/>
        <w:contextualSpacing/>
        <w:jc w:val="left"/>
        <w:rPr>
          <w:rFonts w:eastAsia="Calibri" w:cs="Arial"/>
          <w:noProof/>
          <w:lang w:val="sr-Cyrl-CS"/>
        </w:rPr>
      </w:pPr>
      <w:r w:rsidRPr="00790AE2">
        <w:rPr>
          <w:rFonts w:eastAsia="Calibri" w:cs="Arial"/>
          <w:noProof/>
          <w:lang w:val="sr-Cyrl-CS"/>
        </w:rPr>
        <w:t>извршити преглед, напојног резервоара и отплињача. прегледати све заварене спојеве и евидентирати уочена оштећења</w:t>
      </w:r>
    </w:p>
    <w:p w:rsidR="00790AE2" w:rsidRPr="00790AE2" w:rsidRDefault="00790AE2" w:rsidP="00D97D4E">
      <w:pPr>
        <w:numPr>
          <w:ilvl w:val="0"/>
          <w:numId w:val="29"/>
        </w:numPr>
        <w:spacing w:before="0" w:after="200" w:line="276" w:lineRule="auto"/>
        <w:ind w:left="1418"/>
        <w:contextualSpacing/>
        <w:jc w:val="left"/>
        <w:rPr>
          <w:rFonts w:eastAsia="Calibri" w:cs="Arial"/>
          <w:noProof/>
          <w:lang w:val="sr-Cyrl-CS"/>
        </w:rPr>
      </w:pPr>
      <w:r w:rsidRPr="00790AE2">
        <w:rPr>
          <w:rFonts w:eastAsia="Calibri" w:cs="Arial"/>
          <w:noProof/>
          <w:lang w:val="sr-Cyrl-CS"/>
        </w:rPr>
        <w:t>прегледати стање цеви за барботажу</w:t>
      </w:r>
    </w:p>
    <w:p w:rsidR="00790AE2" w:rsidRPr="00790AE2" w:rsidRDefault="00790AE2" w:rsidP="00D97D4E">
      <w:pPr>
        <w:numPr>
          <w:ilvl w:val="0"/>
          <w:numId w:val="29"/>
        </w:numPr>
        <w:spacing w:before="0" w:after="200" w:line="276" w:lineRule="auto"/>
        <w:ind w:left="1418"/>
        <w:contextualSpacing/>
        <w:jc w:val="left"/>
        <w:rPr>
          <w:rFonts w:eastAsia="Calibri" w:cs="Arial"/>
          <w:noProof/>
          <w:lang w:val="sr-Cyrl-CS"/>
        </w:rPr>
      </w:pPr>
      <w:r w:rsidRPr="00790AE2">
        <w:rPr>
          <w:rFonts w:eastAsia="Calibri" w:cs="Arial"/>
          <w:noProof/>
          <w:lang w:val="sr-Cyrl-CS"/>
        </w:rPr>
        <w:t>отклонити све уочене недостатке и поправити оштећене заварене спојеве</w:t>
      </w:r>
    </w:p>
    <w:p w:rsidR="00790AE2" w:rsidRPr="00790AE2" w:rsidRDefault="00790AE2" w:rsidP="00D97D4E">
      <w:pPr>
        <w:numPr>
          <w:ilvl w:val="0"/>
          <w:numId w:val="29"/>
        </w:numPr>
        <w:spacing w:before="0" w:after="200" w:line="276" w:lineRule="auto"/>
        <w:ind w:left="1418"/>
        <w:contextualSpacing/>
        <w:jc w:val="left"/>
        <w:rPr>
          <w:rFonts w:eastAsia="Calibri" w:cs="Arial"/>
          <w:noProof/>
          <w:lang w:val="sr-Cyrl-CS"/>
        </w:rPr>
      </w:pPr>
      <w:r w:rsidRPr="00790AE2">
        <w:rPr>
          <w:rFonts w:eastAsia="Calibri" w:cs="Arial"/>
          <w:noProof/>
          <w:lang w:val="sr-Cyrl-CS"/>
        </w:rPr>
        <w:lastRenderedPageBreak/>
        <w:t>демонтирати поклопце на деаераторима и проверити положај перфорираних лимова. Уколико је то могуће оштећене лимове поставити на “L” носаче и заварити их. Ако поправка није могућа евидентирати оштећења</w:t>
      </w:r>
    </w:p>
    <w:p w:rsidR="00790AE2" w:rsidRPr="00790AE2" w:rsidRDefault="00790AE2" w:rsidP="00D97D4E">
      <w:pPr>
        <w:numPr>
          <w:ilvl w:val="0"/>
          <w:numId w:val="29"/>
        </w:numPr>
        <w:spacing w:before="0" w:after="200" w:line="276" w:lineRule="auto"/>
        <w:ind w:left="1418"/>
        <w:contextualSpacing/>
        <w:jc w:val="left"/>
        <w:rPr>
          <w:rFonts w:eastAsia="Calibri" w:cs="Arial"/>
          <w:noProof/>
          <w:lang w:val="sr-Cyrl-CS"/>
        </w:rPr>
      </w:pPr>
      <w:r w:rsidRPr="00790AE2">
        <w:rPr>
          <w:rFonts w:eastAsia="Calibri" w:cs="Arial"/>
          <w:noProof/>
          <w:lang w:val="sr-Cyrl-CS"/>
        </w:rPr>
        <w:t>монтирати ревизионе отворе</w:t>
      </w:r>
    </w:p>
    <w:p w:rsidR="00790AE2" w:rsidRPr="00790AE2" w:rsidRDefault="00790AE2" w:rsidP="00D97D4E">
      <w:pPr>
        <w:numPr>
          <w:ilvl w:val="0"/>
          <w:numId w:val="29"/>
        </w:numPr>
        <w:spacing w:before="0" w:after="200" w:line="276" w:lineRule="auto"/>
        <w:ind w:left="1418"/>
        <w:contextualSpacing/>
        <w:jc w:val="left"/>
        <w:rPr>
          <w:rFonts w:eastAsia="Calibri" w:cs="Arial"/>
          <w:lang w:val="sr-Cyrl-CS"/>
        </w:rPr>
      </w:pPr>
      <w:r w:rsidRPr="00790AE2">
        <w:rPr>
          <w:rFonts w:eastAsia="Calibri" w:cs="Arial"/>
          <w:noProof/>
          <w:lang w:val="sr-Cyrl-CS"/>
        </w:rPr>
        <w:t>заменити заптиваче и затворити ревизиони отвор на напојном резервоару</w:t>
      </w:r>
    </w:p>
    <w:p w:rsidR="00790AE2" w:rsidRPr="00790AE2" w:rsidRDefault="00790AE2" w:rsidP="00790AE2">
      <w:pPr>
        <w:spacing w:before="0" w:after="200" w:line="276" w:lineRule="auto"/>
        <w:ind w:left="1418"/>
        <w:contextualSpacing/>
        <w:rPr>
          <w:rFonts w:eastAsia="Calibri" w:cs="Arial"/>
          <w:lang w:val="sr-Cyrl-CS"/>
        </w:rPr>
      </w:pPr>
    </w:p>
    <w:p w:rsidR="00790AE2" w:rsidRPr="00790AE2" w:rsidRDefault="00790AE2" w:rsidP="00790AE2">
      <w:pPr>
        <w:keepLines/>
        <w:spacing w:before="60" w:after="60" w:line="264" w:lineRule="auto"/>
        <w:rPr>
          <w:rFonts w:eastAsia="Calibri" w:cs="Arial"/>
          <w:b/>
          <w:lang w:val="sr-Cyrl-RS"/>
        </w:rPr>
      </w:pPr>
      <w:r w:rsidRPr="00790AE2">
        <w:rPr>
          <w:rFonts w:eastAsia="Calibri" w:cs="Arial"/>
          <w:b/>
          <w:lang w:val="sr-Cyrl-RS"/>
        </w:rPr>
        <w:t>Опис планираних ремонтних радова на регенеративном постројењу блокова А3 ÷ А6</w:t>
      </w:r>
    </w:p>
    <w:p w:rsidR="00790AE2" w:rsidRPr="00790AE2" w:rsidRDefault="00790AE2" w:rsidP="00790AE2">
      <w:pPr>
        <w:keepLines/>
        <w:spacing w:before="60" w:after="60" w:line="264" w:lineRule="auto"/>
        <w:rPr>
          <w:rFonts w:eastAsia="Calibri" w:cs="Arial"/>
          <w:lang w:val="sr-Cyrl-RS"/>
        </w:rPr>
      </w:pPr>
    </w:p>
    <w:p w:rsidR="00790AE2" w:rsidRPr="00790AE2" w:rsidRDefault="00790AE2" w:rsidP="00D97D4E">
      <w:pPr>
        <w:keepLines/>
        <w:numPr>
          <w:ilvl w:val="0"/>
          <w:numId w:val="33"/>
        </w:numPr>
        <w:spacing w:before="60" w:after="60" w:line="264" w:lineRule="auto"/>
        <w:ind w:left="851" w:hanging="567"/>
        <w:jc w:val="left"/>
        <w:rPr>
          <w:rFonts w:eastAsia="Calibri" w:cs="Arial"/>
          <w:lang w:val="sr-Cyrl-RS"/>
        </w:rPr>
      </w:pPr>
      <w:r w:rsidRPr="00790AE2">
        <w:rPr>
          <w:rFonts w:eastAsia="Calibri" w:cs="Arial"/>
          <w:lang w:val="sr-Cyrl-RS"/>
        </w:rPr>
        <w:t>Загрејачи високог притиска</w:t>
      </w:r>
    </w:p>
    <w:p w:rsidR="00790AE2" w:rsidRPr="00790AE2" w:rsidRDefault="00790AE2" w:rsidP="00D97D4E">
      <w:pPr>
        <w:numPr>
          <w:ilvl w:val="0"/>
          <w:numId w:val="30"/>
        </w:numPr>
        <w:spacing w:before="0" w:after="200" w:line="276" w:lineRule="auto"/>
        <w:ind w:left="1418"/>
        <w:contextualSpacing/>
        <w:jc w:val="left"/>
        <w:rPr>
          <w:rFonts w:eastAsia="Calibri" w:cs="Arial"/>
          <w:noProof/>
          <w:lang w:val="sr-Cyrl-CS"/>
        </w:rPr>
      </w:pPr>
      <w:r w:rsidRPr="00790AE2">
        <w:rPr>
          <w:rFonts w:eastAsia="Calibri" w:cs="Arial"/>
          <w:noProof/>
          <w:lang w:val="sr-Cyrl-CS"/>
        </w:rPr>
        <w:t>отворити ревизиони отвор уз помоћ специјалног алата</w:t>
      </w:r>
    </w:p>
    <w:p w:rsidR="00790AE2" w:rsidRPr="00790AE2" w:rsidRDefault="00790AE2" w:rsidP="00D97D4E">
      <w:pPr>
        <w:numPr>
          <w:ilvl w:val="0"/>
          <w:numId w:val="30"/>
        </w:numPr>
        <w:spacing w:before="0" w:after="200" w:line="276" w:lineRule="auto"/>
        <w:ind w:left="1418"/>
        <w:contextualSpacing/>
        <w:jc w:val="left"/>
        <w:rPr>
          <w:rFonts w:eastAsia="Calibri" w:cs="Arial"/>
          <w:noProof/>
          <w:lang w:val="sr-Cyrl-CS"/>
        </w:rPr>
      </w:pPr>
      <w:r w:rsidRPr="00790AE2">
        <w:rPr>
          <w:rFonts w:eastAsia="Calibri" w:cs="Arial"/>
          <w:noProof/>
          <w:lang w:val="sr-Cyrl-CS"/>
        </w:rPr>
        <w:t>извршити хладну пробу цевног система ЗВП</w:t>
      </w:r>
      <w:r w:rsidRPr="00790AE2">
        <w:rPr>
          <w:rFonts w:eastAsia="Calibri" w:cs="Arial"/>
          <w:noProof/>
        </w:rPr>
        <w:t xml:space="preserve"> </w:t>
      </w:r>
      <w:r w:rsidRPr="00790AE2">
        <w:rPr>
          <w:rFonts w:eastAsia="Calibri" w:cs="Arial"/>
          <w:noProof/>
          <w:lang w:val="sr-Cyrl-CS"/>
        </w:rPr>
        <w:t>бр.6, 7 и 6 бис. Испитати загрејаче техничким ваздухом притиска 6÷7</w:t>
      </w:r>
      <w:r w:rsidRPr="00790AE2">
        <w:rPr>
          <w:rFonts w:eastAsia="Calibri" w:cs="Arial"/>
          <w:noProof/>
        </w:rPr>
        <w:t xml:space="preserve"> bar</w:t>
      </w:r>
      <w:r w:rsidRPr="00790AE2">
        <w:rPr>
          <w:rFonts w:eastAsia="Calibri" w:cs="Arial"/>
          <w:noProof/>
          <w:lang w:val="sr-Cyrl-CS"/>
        </w:rPr>
        <w:t xml:space="preserve"> са парне стране. Евидентирати оштећене цеви пламеном свеће са стране водене коморе и зачепити их чеповима. Чепове заварити за цевну плочу. Положај зачепљених цеви унети у контролни образац</w:t>
      </w:r>
    </w:p>
    <w:p w:rsidR="00790AE2" w:rsidRPr="00790AE2" w:rsidRDefault="00790AE2" w:rsidP="00D97D4E">
      <w:pPr>
        <w:numPr>
          <w:ilvl w:val="0"/>
          <w:numId w:val="30"/>
        </w:numPr>
        <w:spacing w:before="0" w:after="200" w:line="276" w:lineRule="auto"/>
        <w:ind w:left="1418"/>
        <w:contextualSpacing/>
        <w:jc w:val="left"/>
        <w:rPr>
          <w:rFonts w:eastAsia="Calibri" w:cs="Arial"/>
          <w:noProof/>
          <w:lang w:val="sr-Cyrl-CS"/>
        </w:rPr>
      </w:pPr>
      <w:r w:rsidRPr="00790AE2">
        <w:rPr>
          <w:rFonts w:eastAsia="Calibri" w:cs="Arial"/>
          <w:noProof/>
          <w:lang w:val="sr-Cyrl-CS"/>
        </w:rPr>
        <w:t>заменити спирометални заптивач и затворити ревизиони отвор</w:t>
      </w:r>
    </w:p>
    <w:p w:rsidR="00790AE2" w:rsidRPr="00790AE2" w:rsidRDefault="00790AE2" w:rsidP="00D97D4E">
      <w:pPr>
        <w:numPr>
          <w:ilvl w:val="0"/>
          <w:numId w:val="30"/>
        </w:numPr>
        <w:spacing w:before="0" w:after="200" w:line="276" w:lineRule="auto"/>
        <w:ind w:left="1418"/>
        <w:contextualSpacing/>
        <w:jc w:val="left"/>
        <w:rPr>
          <w:rFonts w:eastAsia="Calibri" w:cs="Arial"/>
          <w:lang w:val="sr-Cyrl-CS"/>
        </w:rPr>
      </w:pPr>
      <w:r w:rsidRPr="00790AE2">
        <w:rPr>
          <w:rFonts w:eastAsia="Calibri" w:cs="Arial"/>
          <w:noProof/>
          <w:lang w:val="sr-Cyrl-CS"/>
        </w:rPr>
        <w:t>отклонити сва евидентирана цурења</w:t>
      </w:r>
    </w:p>
    <w:p w:rsidR="00790AE2" w:rsidRPr="00790AE2" w:rsidRDefault="00790AE2" w:rsidP="00D97D4E">
      <w:pPr>
        <w:keepLines/>
        <w:numPr>
          <w:ilvl w:val="0"/>
          <w:numId w:val="33"/>
        </w:numPr>
        <w:spacing w:before="60" w:after="60" w:line="264" w:lineRule="auto"/>
        <w:ind w:left="851" w:hanging="567"/>
        <w:jc w:val="left"/>
        <w:rPr>
          <w:rFonts w:eastAsia="Calibri" w:cs="Arial"/>
          <w:lang w:val="sr-Cyrl-RS"/>
        </w:rPr>
      </w:pPr>
      <w:r w:rsidRPr="00790AE2">
        <w:rPr>
          <w:rFonts w:eastAsia="Calibri" w:cs="Arial"/>
          <w:lang w:val="sr-Cyrl-RS"/>
        </w:rPr>
        <w:t>Загрејачи ниског притиска</w:t>
      </w:r>
    </w:p>
    <w:p w:rsidR="00790AE2" w:rsidRPr="00790AE2" w:rsidRDefault="00790AE2" w:rsidP="00D97D4E">
      <w:pPr>
        <w:numPr>
          <w:ilvl w:val="0"/>
          <w:numId w:val="31"/>
        </w:numPr>
        <w:spacing w:before="0" w:after="200" w:line="276" w:lineRule="auto"/>
        <w:ind w:left="1418"/>
        <w:contextualSpacing/>
        <w:jc w:val="left"/>
        <w:rPr>
          <w:rFonts w:eastAsia="Calibri" w:cs="Arial"/>
          <w:noProof/>
          <w:lang w:val="sr-Cyrl-CS"/>
        </w:rPr>
      </w:pPr>
      <w:r w:rsidRPr="00790AE2">
        <w:rPr>
          <w:rFonts w:eastAsia="Calibri" w:cs="Arial"/>
          <w:noProof/>
          <w:lang w:val="sr-Cyrl-CS"/>
        </w:rPr>
        <w:t>отворити ревизиони отвор</w:t>
      </w:r>
    </w:p>
    <w:p w:rsidR="00790AE2" w:rsidRPr="00790AE2" w:rsidRDefault="00790AE2" w:rsidP="00D97D4E">
      <w:pPr>
        <w:numPr>
          <w:ilvl w:val="0"/>
          <w:numId w:val="31"/>
        </w:numPr>
        <w:spacing w:before="0" w:after="200" w:line="276" w:lineRule="auto"/>
        <w:ind w:left="1418"/>
        <w:contextualSpacing/>
        <w:jc w:val="left"/>
        <w:rPr>
          <w:rFonts w:eastAsia="Calibri" w:cs="Arial"/>
          <w:noProof/>
          <w:lang w:val="sr-Cyrl-CS"/>
        </w:rPr>
      </w:pPr>
      <w:r w:rsidRPr="00790AE2">
        <w:rPr>
          <w:rFonts w:eastAsia="Calibri" w:cs="Arial"/>
          <w:noProof/>
          <w:lang w:val="sr-Cyrl-CS"/>
        </w:rPr>
        <w:t>извршити хладну пробу цевног система ЗНП</w:t>
      </w:r>
      <w:r w:rsidRPr="00790AE2">
        <w:rPr>
          <w:rFonts w:eastAsia="Calibri" w:cs="Arial"/>
          <w:noProof/>
        </w:rPr>
        <w:t xml:space="preserve"> </w:t>
      </w:r>
      <w:r w:rsidRPr="00790AE2">
        <w:rPr>
          <w:rFonts w:eastAsia="Calibri" w:cs="Arial"/>
          <w:noProof/>
          <w:lang w:val="sr-Cyrl-CS"/>
        </w:rPr>
        <w:t>бр.1, 2, 3 и 4. Испитати загрејаче техничким ваздухом притиска 6÷7</w:t>
      </w:r>
      <w:r w:rsidRPr="00790AE2">
        <w:rPr>
          <w:rFonts w:eastAsia="Calibri" w:cs="Arial"/>
          <w:noProof/>
        </w:rPr>
        <w:t xml:space="preserve"> bar</w:t>
      </w:r>
      <w:r w:rsidRPr="00790AE2">
        <w:rPr>
          <w:rFonts w:eastAsia="Calibri" w:cs="Arial"/>
          <w:noProof/>
          <w:lang w:val="sr-Cyrl-CS"/>
        </w:rPr>
        <w:t xml:space="preserve"> са парне стране. Евидентирати оштећене цеви пламеном свеће са стране водене коморе и зачепити их чеповима. Положај оштећених цеви унети у контролни образац</w:t>
      </w:r>
    </w:p>
    <w:p w:rsidR="00790AE2" w:rsidRPr="00790AE2" w:rsidRDefault="00790AE2" w:rsidP="00D97D4E">
      <w:pPr>
        <w:numPr>
          <w:ilvl w:val="0"/>
          <w:numId w:val="31"/>
        </w:numPr>
        <w:spacing w:before="0" w:after="200" w:line="276" w:lineRule="auto"/>
        <w:ind w:left="1418"/>
        <w:contextualSpacing/>
        <w:jc w:val="left"/>
        <w:rPr>
          <w:rFonts w:eastAsia="Calibri" w:cs="Arial"/>
          <w:noProof/>
          <w:lang w:val="sr-Cyrl-CS"/>
        </w:rPr>
      </w:pPr>
      <w:r w:rsidRPr="00790AE2">
        <w:rPr>
          <w:rFonts w:eastAsia="Calibri" w:cs="Arial"/>
          <w:noProof/>
          <w:lang w:val="sr-Cyrl-CS"/>
        </w:rPr>
        <w:t>заменити заптивач и затворити ревизиони отвор</w:t>
      </w:r>
    </w:p>
    <w:p w:rsidR="00790AE2" w:rsidRPr="00790AE2" w:rsidRDefault="00790AE2" w:rsidP="00D97D4E">
      <w:pPr>
        <w:numPr>
          <w:ilvl w:val="0"/>
          <w:numId w:val="31"/>
        </w:numPr>
        <w:spacing w:before="0" w:after="200" w:line="276" w:lineRule="auto"/>
        <w:ind w:left="1418"/>
        <w:contextualSpacing/>
        <w:jc w:val="left"/>
        <w:rPr>
          <w:rFonts w:eastAsia="Calibri" w:cs="Arial"/>
          <w:noProof/>
          <w:lang w:val="sr-Cyrl-CS"/>
        </w:rPr>
      </w:pPr>
      <w:r w:rsidRPr="00790AE2">
        <w:rPr>
          <w:rFonts w:eastAsia="Calibri" w:cs="Arial"/>
          <w:noProof/>
          <w:lang w:val="sr-Cyrl-CS"/>
        </w:rPr>
        <w:t>отклонити сва евидентирана цурења</w:t>
      </w:r>
    </w:p>
    <w:p w:rsidR="00790AE2" w:rsidRPr="00790AE2" w:rsidRDefault="00790AE2" w:rsidP="00D97D4E">
      <w:pPr>
        <w:numPr>
          <w:ilvl w:val="0"/>
          <w:numId w:val="31"/>
        </w:numPr>
        <w:spacing w:before="0" w:after="200" w:line="276" w:lineRule="auto"/>
        <w:ind w:left="1418"/>
        <w:contextualSpacing/>
        <w:jc w:val="left"/>
        <w:rPr>
          <w:rFonts w:eastAsia="Calibri" w:cs="Arial"/>
          <w:lang w:val="sr-Cyrl-CS"/>
        </w:rPr>
      </w:pPr>
      <w:r w:rsidRPr="00790AE2">
        <w:rPr>
          <w:rFonts w:eastAsia="Calibri" w:cs="Arial"/>
          <w:noProof/>
          <w:lang w:val="sr-Cyrl-CS"/>
        </w:rPr>
        <w:t>преконтролисати стање покретних ослонаца</w:t>
      </w:r>
    </w:p>
    <w:p w:rsidR="00790AE2" w:rsidRPr="00790AE2" w:rsidRDefault="00790AE2" w:rsidP="00D97D4E">
      <w:pPr>
        <w:keepLines/>
        <w:numPr>
          <w:ilvl w:val="0"/>
          <w:numId w:val="33"/>
        </w:numPr>
        <w:spacing w:before="60" w:after="60" w:line="264" w:lineRule="auto"/>
        <w:ind w:left="851" w:hanging="567"/>
        <w:jc w:val="left"/>
        <w:rPr>
          <w:rFonts w:eastAsia="Calibri" w:cs="Arial"/>
          <w:lang w:val="sr-Cyrl-RS"/>
        </w:rPr>
      </w:pPr>
      <w:r w:rsidRPr="00790AE2">
        <w:rPr>
          <w:rFonts w:eastAsia="Calibri" w:cs="Arial"/>
          <w:lang w:val="sr-Cyrl-RS"/>
        </w:rPr>
        <w:t>Напојни резервоар</w:t>
      </w:r>
    </w:p>
    <w:p w:rsidR="00790AE2" w:rsidRPr="00790AE2" w:rsidRDefault="00790AE2" w:rsidP="00D97D4E">
      <w:pPr>
        <w:numPr>
          <w:ilvl w:val="0"/>
          <w:numId w:val="32"/>
        </w:numPr>
        <w:spacing w:before="0" w:after="200" w:line="276" w:lineRule="auto"/>
        <w:ind w:left="1418"/>
        <w:contextualSpacing/>
        <w:jc w:val="left"/>
        <w:rPr>
          <w:rFonts w:eastAsia="Calibri" w:cs="Arial"/>
          <w:noProof/>
          <w:lang w:val="sr-Cyrl-CS"/>
        </w:rPr>
      </w:pPr>
      <w:r w:rsidRPr="00790AE2">
        <w:rPr>
          <w:rFonts w:eastAsia="Calibri" w:cs="Arial"/>
          <w:noProof/>
          <w:lang w:val="sr-Cyrl-CS"/>
        </w:rPr>
        <w:t>отворити ревизиони отвор</w:t>
      </w:r>
    </w:p>
    <w:p w:rsidR="00790AE2" w:rsidRPr="00790AE2" w:rsidRDefault="00790AE2" w:rsidP="00D97D4E">
      <w:pPr>
        <w:numPr>
          <w:ilvl w:val="0"/>
          <w:numId w:val="32"/>
        </w:numPr>
        <w:spacing w:before="0" w:after="200" w:line="276" w:lineRule="auto"/>
        <w:ind w:left="1418"/>
        <w:contextualSpacing/>
        <w:jc w:val="left"/>
        <w:rPr>
          <w:rFonts w:eastAsia="Calibri" w:cs="Arial"/>
          <w:noProof/>
          <w:lang w:val="sr-Cyrl-CS"/>
        </w:rPr>
      </w:pPr>
      <w:r w:rsidRPr="00790AE2">
        <w:rPr>
          <w:rFonts w:eastAsia="Calibri" w:cs="Arial"/>
          <w:noProof/>
          <w:lang w:val="sr-Cyrl-CS"/>
        </w:rPr>
        <w:t>извршити преглед, напојног резервоара и отплињача</w:t>
      </w:r>
    </w:p>
    <w:p w:rsidR="00790AE2" w:rsidRPr="00790AE2" w:rsidRDefault="00790AE2" w:rsidP="00D97D4E">
      <w:pPr>
        <w:numPr>
          <w:ilvl w:val="0"/>
          <w:numId w:val="32"/>
        </w:numPr>
        <w:spacing w:before="0" w:after="200" w:line="276" w:lineRule="auto"/>
        <w:ind w:left="1418"/>
        <w:contextualSpacing/>
        <w:jc w:val="left"/>
        <w:rPr>
          <w:rFonts w:eastAsia="Calibri" w:cs="Arial"/>
          <w:noProof/>
          <w:lang w:val="sr-Cyrl-CS"/>
        </w:rPr>
      </w:pPr>
      <w:r w:rsidRPr="00790AE2">
        <w:rPr>
          <w:rFonts w:eastAsia="Calibri" w:cs="Arial"/>
          <w:noProof/>
          <w:lang w:val="sr-Cyrl-CS"/>
        </w:rPr>
        <w:t>Проверити положај каскада и стање ослонаца у отплињачу. Каскаде које су спале поставити на ослонце и учврстити их завртњевима</w:t>
      </w:r>
    </w:p>
    <w:p w:rsidR="00790AE2" w:rsidRPr="00790AE2" w:rsidRDefault="00790AE2" w:rsidP="00D97D4E">
      <w:pPr>
        <w:numPr>
          <w:ilvl w:val="0"/>
          <w:numId w:val="32"/>
        </w:numPr>
        <w:spacing w:before="0" w:after="200" w:line="276" w:lineRule="auto"/>
        <w:ind w:left="1418"/>
        <w:contextualSpacing/>
        <w:jc w:val="left"/>
        <w:rPr>
          <w:rFonts w:eastAsia="Calibri" w:cs="Arial"/>
          <w:lang w:val="sr-Cyrl-CS"/>
        </w:rPr>
      </w:pPr>
      <w:r w:rsidRPr="00790AE2">
        <w:rPr>
          <w:rFonts w:eastAsia="Calibri" w:cs="Arial"/>
          <w:noProof/>
          <w:lang w:val="sr-Cyrl-CS"/>
        </w:rPr>
        <w:t>отклонити све уочене недостатке и поправити оштећене заварене спојеве</w:t>
      </w:r>
    </w:p>
    <w:p w:rsidR="00790AE2" w:rsidRPr="00790AE2" w:rsidRDefault="00790AE2" w:rsidP="00D97D4E">
      <w:pPr>
        <w:numPr>
          <w:ilvl w:val="0"/>
          <w:numId w:val="32"/>
        </w:numPr>
        <w:spacing w:before="0" w:after="200" w:line="276" w:lineRule="auto"/>
        <w:ind w:left="1418"/>
        <w:contextualSpacing/>
        <w:jc w:val="left"/>
        <w:rPr>
          <w:rFonts w:eastAsia="Calibri" w:cs="Arial"/>
          <w:lang w:val="sr-Cyrl-CS"/>
        </w:rPr>
      </w:pPr>
      <w:r w:rsidRPr="00790AE2">
        <w:rPr>
          <w:rFonts w:eastAsia="Calibri" w:cs="Arial"/>
          <w:noProof/>
          <w:lang w:val="sr-Cyrl-CS"/>
        </w:rPr>
        <w:t>монтирати ревизионе отворе</w:t>
      </w:r>
    </w:p>
    <w:p w:rsidR="00790AE2" w:rsidRPr="00790AE2" w:rsidRDefault="00790AE2" w:rsidP="00D97D4E">
      <w:pPr>
        <w:numPr>
          <w:ilvl w:val="0"/>
          <w:numId w:val="32"/>
        </w:numPr>
        <w:spacing w:before="0" w:after="200" w:line="276" w:lineRule="auto"/>
        <w:ind w:left="1418"/>
        <w:contextualSpacing/>
        <w:jc w:val="left"/>
        <w:rPr>
          <w:rFonts w:eastAsia="Calibri" w:cs="Arial"/>
          <w:lang w:val="sr-Cyrl-CS"/>
        </w:rPr>
      </w:pPr>
      <w:r w:rsidRPr="00790AE2">
        <w:rPr>
          <w:rFonts w:eastAsia="Calibri" w:cs="Arial"/>
          <w:noProof/>
          <w:lang w:val="sr-Cyrl-CS"/>
        </w:rPr>
        <w:t>заменити заптиваче и затворити ревизиони отворе</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br w:type="page"/>
      </w:r>
    </w:p>
    <w:p w:rsidR="00790AE2" w:rsidRPr="00790AE2" w:rsidRDefault="00790AE2" w:rsidP="00790AE2">
      <w:pPr>
        <w:spacing w:before="0"/>
        <w:rPr>
          <w:rFonts w:cs="Arial"/>
          <w:b/>
          <w:lang w:val="sr-Cyrl-RS"/>
        </w:rPr>
      </w:pPr>
      <w:r w:rsidRPr="00790AE2">
        <w:rPr>
          <w:rFonts w:cs="Arial"/>
          <w:b/>
          <w:lang w:val="sr-Cyrl-RS"/>
        </w:rPr>
        <w:lastRenderedPageBreak/>
        <w:t>ОБАВЕЗЕ ИЗАБРАНОГ ПОНУЂАЧА</w:t>
      </w:r>
    </w:p>
    <w:p w:rsidR="00790AE2" w:rsidRPr="00790AE2" w:rsidRDefault="00790AE2" w:rsidP="00790AE2">
      <w:pPr>
        <w:spacing w:before="0"/>
        <w:rPr>
          <w:rFonts w:cs="Arial"/>
          <w:lang w:val="sr-Cyrl-RS"/>
        </w:rPr>
      </w:pPr>
    </w:p>
    <w:p w:rsidR="00790AE2" w:rsidRPr="00790AE2" w:rsidRDefault="00790AE2" w:rsidP="00D97D4E">
      <w:pPr>
        <w:numPr>
          <w:ilvl w:val="0"/>
          <w:numId w:val="23"/>
        </w:numPr>
        <w:tabs>
          <w:tab w:val="num" w:pos="993"/>
        </w:tabs>
        <w:spacing w:before="0"/>
        <w:ind w:left="851" w:hanging="425"/>
        <w:jc w:val="left"/>
        <w:rPr>
          <w:rFonts w:eastAsia="Calibri" w:cs="Arial"/>
          <w:lang w:val="ru-RU"/>
        </w:rPr>
      </w:pPr>
      <w:r w:rsidRPr="00790AE2">
        <w:rPr>
          <w:rFonts w:eastAsia="Calibri" w:cs="Arial"/>
          <w:lang w:val="ru-RU"/>
        </w:rPr>
        <w:t>изабрани понуђач је у обавези да обезбеди  контејнере неопходне за смештај радника у току  ремонта и контејнер за смештај алата</w:t>
      </w:r>
    </w:p>
    <w:p w:rsidR="00790AE2" w:rsidRPr="00790AE2" w:rsidRDefault="00790AE2" w:rsidP="00D97D4E">
      <w:pPr>
        <w:numPr>
          <w:ilvl w:val="0"/>
          <w:numId w:val="23"/>
        </w:numPr>
        <w:tabs>
          <w:tab w:val="num" w:pos="1418"/>
        </w:tabs>
        <w:spacing w:before="0"/>
        <w:ind w:left="851" w:hanging="425"/>
        <w:jc w:val="left"/>
        <w:rPr>
          <w:rFonts w:eastAsia="Calibri" w:cs="Arial"/>
          <w:lang w:val="ru-RU"/>
        </w:rPr>
      </w:pPr>
      <w:r w:rsidRPr="00790AE2">
        <w:rPr>
          <w:rFonts w:eastAsia="Calibri" w:cs="Arial"/>
          <w:lang w:val="ru-RU"/>
        </w:rPr>
        <w:t>исхрана и смештај радника</w:t>
      </w:r>
    </w:p>
    <w:p w:rsidR="00790AE2" w:rsidRPr="00790AE2" w:rsidRDefault="00790AE2" w:rsidP="00D97D4E">
      <w:pPr>
        <w:numPr>
          <w:ilvl w:val="0"/>
          <w:numId w:val="23"/>
        </w:numPr>
        <w:tabs>
          <w:tab w:val="num" w:pos="1418"/>
        </w:tabs>
        <w:spacing w:before="0"/>
        <w:ind w:left="851" w:hanging="425"/>
        <w:jc w:val="left"/>
        <w:rPr>
          <w:rFonts w:eastAsia="Calibri" w:cs="Arial"/>
          <w:lang w:val="ru-RU"/>
        </w:rPr>
      </w:pPr>
      <w:r w:rsidRPr="00790AE2">
        <w:rPr>
          <w:rFonts w:eastAsia="Calibri" w:cs="Arial"/>
          <w:lang w:val="ru-RU"/>
        </w:rPr>
        <w:t>изабрани понуђач мора да гарантује квалитет извршених радова у складу са нормативима, односно захтевима из уговора</w:t>
      </w:r>
    </w:p>
    <w:p w:rsidR="00790AE2" w:rsidRPr="00790AE2" w:rsidRDefault="00790AE2" w:rsidP="00D97D4E">
      <w:pPr>
        <w:numPr>
          <w:ilvl w:val="0"/>
          <w:numId w:val="23"/>
        </w:numPr>
        <w:tabs>
          <w:tab w:val="num" w:pos="1418"/>
        </w:tabs>
        <w:spacing w:before="0"/>
        <w:ind w:left="851" w:hanging="425"/>
        <w:jc w:val="left"/>
        <w:rPr>
          <w:rFonts w:eastAsia="Calibri" w:cs="Arial"/>
          <w:lang w:val="ru-RU"/>
        </w:rPr>
      </w:pPr>
      <w:r w:rsidRPr="00790AE2">
        <w:rPr>
          <w:rFonts w:eastAsia="Calibri" w:cs="Arial"/>
          <w:lang w:val="ru-RU"/>
        </w:rPr>
        <w:t>да кординира своје радове са осталим радовима који су обавеза наручиоца и да их изврши у датом року</w:t>
      </w:r>
    </w:p>
    <w:p w:rsidR="00790AE2" w:rsidRPr="00790AE2" w:rsidRDefault="00790AE2" w:rsidP="00D97D4E">
      <w:pPr>
        <w:numPr>
          <w:ilvl w:val="0"/>
          <w:numId w:val="23"/>
        </w:numPr>
        <w:tabs>
          <w:tab w:val="num" w:pos="1418"/>
        </w:tabs>
        <w:spacing w:before="0"/>
        <w:ind w:left="851" w:hanging="425"/>
        <w:jc w:val="left"/>
        <w:rPr>
          <w:rFonts w:eastAsia="Calibri" w:cs="Arial"/>
          <w:lang w:val="ru-RU"/>
        </w:rPr>
      </w:pPr>
      <w:r w:rsidRPr="00790AE2">
        <w:rPr>
          <w:rFonts w:eastAsia="Calibri" w:cs="Arial"/>
          <w:lang w:val="ru-RU"/>
        </w:rPr>
        <w:t>да именује свог овлашћеног представника на градилишту</w:t>
      </w:r>
    </w:p>
    <w:p w:rsidR="00790AE2" w:rsidRPr="00790AE2" w:rsidRDefault="00790AE2" w:rsidP="00D97D4E">
      <w:pPr>
        <w:numPr>
          <w:ilvl w:val="0"/>
          <w:numId w:val="23"/>
        </w:numPr>
        <w:tabs>
          <w:tab w:val="num" w:pos="1418"/>
        </w:tabs>
        <w:spacing w:before="0"/>
        <w:ind w:left="851" w:hanging="425"/>
        <w:jc w:val="left"/>
        <w:rPr>
          <w:rFonts w:eastAsia="Calibri" w:cs="Arial"/>
          <w:lang w:val="ru-RU"/>
        </w:rPr>
      </w:pPr>
      <w:r w:rsidRPr="00790AE2">
        <w:rPr>
          <w:rFonts w:eastAsia="Calibri" w:cs="Arial"/>
          <w:lang w:val="ru-RU"/>
        </w:rPr>
        <w:t>да свакодневно води дневник радова и да га на дневној основи подноси надзорном органу наручиоца на потпис</w:t>
      </w:r>
    </w:p>
    <w:p w:rsidR="00790AE2" w:rsidRPr="00790AE2" w:rsidRDefault="00790AE2" w:rsidP="00D97D4E">
      <w:pPr>
        <w:numPr>
          <w:ilvl w:val="0"/>
          <w:numId w:val="23"/>
        </w:numPr>
        <w:tabs>
          <w:tab w:val="num" w:pos="1418"/>
        </w:tabs>
        <w:spacing w:before="0"/>
        <w:ind w:left="851" w:hanging="425"/>
        <w:jc w:val="left"/>
        <w:rPr>
          <w:rFonts w:eastAsia="Calibri" w:cs="Arial"/>
          <w:lang w:val="ru-RU"/>
        </w:rPr>
      </w:pPr>
      <w:r w:rsidRPr="00790AE2">
        <w:rPr>
          <w:rFonts w:eastAsia="Calibri" w:cs="Arial"/>
          <w:lang w:val="ru-RU"/>
        </w:rPr>
        <w:t>да обезбеди апарате за заваривање и завариваче са одговарајућим атестима за заваривање поступцима у заштити аргона и ручно-електролучно</w:t>
      </w:r>
    </w:p>
    <w:p w:rsidR="00790AE2" w:rsidRPr="00790AE2" w:rsidRDefault="00790AE2" w:rsidP="00D97D4E">
      <w:pPr>
        <w:numPr>
          <w:ilvl w:val="0"/>
          <w:numId w:val="23"/>
        </w:numPr>
        <w:tabs>
          <w:tab w:val="num" w:pos="1418"/>
        </w:tabs>
        <w:spacing w:before="0"/>
        <w:ind w:left="851" w:hanging="425"/>
        <w:jc w:val="left"/>
        <w:rPr>
          <w:rFonts w:eastAsia="Calibri" w:cs="Arial"/>
          <w:lang w:val="ru-RU"/>
        </w:rPr>
      </w:pPr>
      <w:r w:rsidRPr="00790AE2">
        <w:rPr>
          <w:rFonts w:eastAsia="Calibri" w:cs="Arial"/>
          <w:lang w:val="sr-Cyrl-RS"/>
        </w:rPr>
        <w:t>транспорт делова и опреме</w:t>
      </w:r>
    </w:p>
    <w:p w:rsidR="00790AE2" w:rsidRPr="00790AE2" w:rsidRDefault="00790AE2" w:rsidP="00D97D4E">
      <w:pPr>
        <w:numPr>
          <w:ilvl w:val="0"/>
          <w:numId w:val="23"/>
        </w:numPr>
        <w:tabs>
          <w:tab w:val="num" w:pos="1418"/>
        </w:tabs>
        <w:spacing w:before="0"/>
        <w:ind w:left="851" w:hanging="425"/>
        <w:jc w:val="left"/>
        <w:rPr>
          <w:rFonts w:eastAsia="Calibri" w:cs="Arial"/>
          <w:lang w:val="ru-RU"/>
        </w:rPr>
      </w:pPr>
      <w:r w:rsidRPr="00790AE2">
        <w:rPr>
          <w:rFonts w:eastAsia="Calibri" w:cs="Arial"/>
          <w:lang w:val="ru-RU"/>
        </w:rPr>
        <w:t>да изврши припреме површина елемената турбопостројења за испитивање методама без разарања</w:t>
      </w:r>
    </w:p>
    <w:p w:rsidR="00790AE2" w:rsidRPr="00790AE2" w:rsidRDefault="00790AE2" w:rsidP="00D97D4E">
      <w:pPr>
        <w:numPr>
          <w:ilvl w:val="0"/>
          <w:numId w:val="23"/>
        </w:numPr>
        <w:tabs>
          <w:tab w:val="num" w:pos="1418"/>
        </w:tabs>
        <w:spacing w:before="0"/>
        <w:ind w:left="851" w:hanging="425"/>
        <w:jc w:val="left"/>
        <w:rPr>
          <w:rFonts w:eastAsia="Calibri" w:cs="Arial"/>
          <w:lang w:val="ru-RU"/>
        </w:rPr>
      </w:pPr>
      <w:r w:rsidRPr="00790AE2">
        <w:rPr>
          <w:rFonts w:eastAsia="Calibri" w:cs="Arial"/>
          <w:lang w:val="ru-RU"/>
        </w:rPr>
        <w:t>да разврста и припреми за предају отпад настао на градилишту</w:t>
      </w:r>
    </w:p>
    <w:p w:rsidR="00790AE2" w:rsidRPr="00790AE2" w:rsidRDefault="00790AE2" w:rsidP="00D97D4E">
      <w:pPr>
        <w:numPr>
          <w:ilvl w:val="0"/>
          <w:numId w:val="23"/>
        </w:numPr>
        <w:tabs>
          <w:tab w:val="num" w:pos="1418"/>
        </w:tabs>
        <w:spacing w:before="0"/>
        <w:ind w:left="851" w:hanging="425"/>
        <w:jc w:val="left"/>
        <w:rPr>
          <w:rFonts w:eastAsia="Calibri" w:cs="Arial"/>
          <w:lang w:val="sr-Cyrl-RS"/>
        </w:rPr>
      </w:pPr>
      <w:r w:rsidRPr="00790AE2">
        <w:rPr>
          <w:rFonts w:eastAsia="Calibri" w:cs="Arial"/>
          <w:lang w:val="sr-Cyrl-CS"/>
        </w:rPr>
        <w:t>да након завршетка радова очисти градилиште</w:t>
      </w:r>
    </w:p>
    <w:p w:rsidR="00790AE2" w:rsidRPr="00790AE2" w:rsidRDefault="00790AE2" w:rsidP="00790AE2">
      <w:pPr>
        <w:spacing w:before="0"/>
        <w:rPr>
          <w:rFonts w:cs="Arial"/>
          <w:lang w:val="sr-Cyrl-RS"/>
        </w:rPr>
      </w:pPr>
    </w:p>
    <w:p w:rsidR="00790AE2" w:rsidRPr="00790AE2" w:rsidRDefault="00790AE2" w:rsidP="00790AE2">
      <w:pPr>
        <w:spacing w:before="0"/>
        <w:rPr>
          <w:rFonts w:cs="Arial"/>
          <w:b/>
          <w:lang w:val="sr-Cyrl-RS"/>
        </w:rPr>
      </w:pPr>
      <w:r w:rsidRPr="00790AE2">
        <w:rPr>
          <w:rFonts w:cs="Arial"/>
          <w:b/>
          <w:lang w:val="sr-Cyrl-RS"/>
        </w:rPr>
        <w:t>ОБАВЕЗА НАРУЧИОЦА</w:t>
      </w:r>
    </w:p>
    <w:p w:rsidR="00790AE2" w:rsidRPr="00790AE2" w:rsidRDefault="00790AE2" w:rsidP="00790AE2">
      <w:pPr>
        <w:spacing w:before="0"/>
        <w:rPr>
          <w:rFonts w:cs="Arial"/>
          <w:lang w:val="sr-Cyrl-RS"/>
        </w:rPr>
      </w:pPr>
    </w:p>
    <w:p w:rsidR="00790AE2" w:rsidRPr="00790AE2" w:rsidRDefault="00790AE2" w:rsidP="00D97D4E">
      <w:pPr>
        <w:numPr>
          <w:ilvl w:val="0"/>
          <w:numId w:val="34"/>
        </w:numPr>
        <w:tabs>
          <w:tab w:val="num" w:pos="851"/>
        </w:tabs>
        <w:spacing w:before="0"/>
        <w:ind w:left="851" w:hanging="425"/>
        <w:jc w:val="left"/>
        <w:rPr>
          <w:rFonts w:cs="Arial"/>
          <w:lang w:val="ru-RU"/>
        </w:rPr>
      </w:pPr>
      <w:r w:rsidRPr="00790AE2">
        <w:rPr>
          <w:rFonts w:cs="Arial"/>
          <w:lang w:val="ru-RU"/>
        </w:rPr>
        <w:t>мерење вибрационог стања турбоагрегата пре заустављања блокова за ремонт</w:t>
      </w:r>
    </w:p>
    <w:p w:rsidR="00790AE2" w:rsidRPr="00790AE2" w:rsidRDefault="00790AE2" w:rsidP="00D97D4E">
      <w:pPr>
        <w:numPr>
          <w:ilvl w:val="0"/>
          <w:numId w:val="34"/>
        </w:numPr>
        <w:tabs>
          <w:tab w:val="num" w:pos="851"/>
        </w:tabs>
        <w:spacing w:before="0"/>
        <w:ind w:left="851" w:hanging="425"/>
        <w:jc w:val="left"/>
        <w:rPr>
          <w:rFonts w:cs="Arial"/>
          <w:lang w:val="ru-RU"/>
        </w:rPr>
      </w:pPr>
      <w:r w:rsidRPr="00790AE2">
        <w:rPr>
          <w:rFonts w:cs="Arial"/>
          <w:lang w:val="ru-RU"/>
        </w:rPr>
        <w:t>демонтажа и монтажа турбинске изолације и скела</w:t>
      </w:r>
    </w:p>
    <w:p w:rsidR="00790AE2" w:rsidRPr="00790AE2" w:rsidRDefault="00790AE2" w:rsidP="00D97D4E">
      <w:pPr>
        <w:numPr>
          <w:ilvl w:val="0"/>
          <w:numId w:val="34"/>
        </w:numPr>
        <w:tabs>
          <w:tab w:val="num" w:pos="851"/>
        </w:tabs>
        <w:spacing w:before="0"/>
        <w:ind w:left="851" w:hanging="425"/>
        <w:jc w:val="left"/>
        <w:rPr>
          <w:rFonts w:cs="Arial"/>
          <w:lang w:val="ru-RU"/>
        </w:rPr>
      </w:pPr>
      <w:r w:rsidRPr="00790AE2">
        <w:rPr>
          <w:rFonts w:cs="Arial"/>
          <w:lang w:val="ru-RU"/>
        </w:rPr>
        <w:t xml:space="preserve">демонтажа мерно-регулацоне опреме </w:t>
      </w:r>
    </w:p>
    <w:p w:rsidR="00790AE2" w:rsidRPr="00790AE2" w:rsidRDefault="00790AE2" w:rsidP="00D97D4E">
      <w:pPr>
        <w:numPr>
          <w:ilvl w:val="0"/>
          <w:numId w:val="34"/>
        </w:numPr>
        <w:tabs>
          <w:tab w:val="num" w:pos="851"/>
        </w:tabs>
        <w:spacing w:before="0"/>
        <w:ind w:left="851" w:hanging="425"/>
        <w:jc w:val="left"/>
        <w:rPr>
          <w:rFonts w:cs="Arial"/>
          <w:lang w:val="ru-RU"/>
        </w:rPr>
      </w:pPr>
      <w:r w:rsidRPr="00790AE2">
        <w:rPr>
          <w:rFonts w:cs="Arial"/>
          <w:lang w:val="ru-RU"/>
        </w:rPr>
        <w:t>мерење слегања турбостолова</w:t>
      </w:r>
    </w:p>
    <w:p w:rsidR="00790AE2" w:rsidRPr="00790AE2" w:rsidRDefault="00790AE2" w:rsidP="00D97D4E">
      <w:pPr>
        <w:numPr>
          <w:ilvl w:val="0"/>
          <w:numId w:val="34"/>
        </w:numPr>
        <w:tabs>
          <w:tab w:val="num" w:pos="851"/>
        </w:tabs>
        <w:spacing w:before="0"/>
        <w:ind w:left="851" w:hanging="425"/>
        <w:jc w:val="left"/>
        <w:rPr>
          <w:rFonts w:cs="Arial"/>
          <w:lang w:val="ru-RU"/>
        </w:rPr>
      </w:pPr>
      <w:r w:rsidRPr="00790AE2">
        <w:rPr>
          <w:rFonts w:cs="Arial"/>
          <w:lang w:val="ru-RU"/>
        </w:rPr>
        <w:t>испитивање делова турбина методама без разарања</w:t>
      </w:r>
    </w:p>
    <w:p w:rsidR="00790AE2" w:rsidRPr="00790AE2" w:rsidRDefault="00790AE2" w:rsidP="00D97D4E">
      <w:pPr>
        <w:numPr>
          <w:ilvl w:val="0"/>
          <w:numId w:val="34"/>
        </w:numPr>
        <w:tabs>
          <w:tab w:val="num" w:pos="851"/>
        </w:tabs>
        <w:spacing w:before="0"/>
        <w:ind w:left="851" w:hanging="425"/>
        <w:jc w:val="left"/>
        <w:rPr>
          <w:rFonts w:cs="Arial"/>
          <w:lang w:val="ru-RU"/>
        </w:rPr>
      </w:pPr>
      <w:r w:rsidRPr="00790AE2">
        <w:rPr>
          <w:rFonts w:cs="Arial"/>
          <w:lang w:val="ru-RU"/>
        </w:rPr>
        <w:t>да обезбеди изабраном понуђачу неопходне алате и пр</w:t>
      </w:r>
      <w:r w:rsidRPr="00790AE2">
        <w:rPr>
          <w:rFonts w:cs="Arial"/>
          <w:lang w:val="sr-Cyrl-RS"/>
        </w:rPr>
        <w:t>и</w:t>
      </w:r>
      <w:r w:rsidRPr="00790AE2">
        <w:rPr>
          <w:rFonts w:cs="Arial"/>
          <w:lang w:val="ru-RU"/>
        </w:rPr>
        <w:t>бор и води рачуна о њиховој правилној употреби и складиштењу</w:t>
      </w:r>
    </w:p>
    <w:p w:rsidR="00790AE2" w:rsidRPr="00790AE2" w:rsidRDefault="00790AE2" w:rsidP="00D97D4E">
      <w:pPr>
        <w:numPr>
          <w:ilvl w:val="0"/>
          <w:numId w:val="34"/>
        </w:numPr>
        <w:tabs>
          <w:tab w:val="num" w:pos="851"/>
        </w:tabs>
        <w:spacing w:before="0"/>
        <w:ind w:left="851" w:hanging="425"/>
        <w:jc w:val="left"/>
        <w:rPr>
          <w:rFonts w:cs="Arial"/>
          <w:lang w:val="ru-RU"/>
        </w:rPr>
      </w:pPr>
      <w:r w:rsidRPr="00790AE2">
        <w:rPr>
          <w:rFonts w:cs="Arial"/>
          <w:lang w:val="ru-RU"/>
        </w:rPr>
        <w:t>надзор над радовима. Наручилац ће због комплексности појединих радова, ангажовати и своје специјалисте који ће активно учествовати у радовима и вршити надзор, контролисати и евидентирати сва мерења на турбоагрегату и осталој опреми</w:t>
      </w:r>
    </w:p>
    <w:p w:rsidR="00790AE2" w:rsidRPr="00790AE2" w:rsidRDefault="00790AE2" w:rsidP="00D97D4E">
      <w:pPr>
        <w:numPr>
          <w:ilvl w:val="0"/>
          <w:numId w:val="34"/>
        </w:numPr>
        <w:tabs>
          <w:tab w:val="num" w:pos="851"/>
        </w:tabs>
        <w:spacing w:before="0"/>
        <w:ind w:left="851" w:hanging="425"/>
        <w:jc w:val="left"/>
        <w:rPr>
          <w:rFonts w:cs="Arial"/>
          <w:lang w:val="ru-RU"/>
        </w:rPr>
      </w:pPr>
      <w:r w:rsidRPr="00790AE2">
        <w:rPr>
          <w:rFonts w:cs="Arial"/>
          <w:lang w:val="ru-RU"/>
        </w:rPr>
        <w:t>машинска обрада делова, заптивних лимова уљних заптивача и др.</w:t>
      </w:r>
    </w:p>
    <w:p w:rsidR="00790AE2" w:rsidRPr="00790AE2" w:rsidRDefault="00790AE2" w:rsidP="00D97D4E">
      <w:pPr>
        <w:numPr>
          <w:ilvl w:val="0"/>
          <w:numId w:val="34"/>
        </w:numPr>
        <w:tabs>
          <w:tab w:val="num" w:pos="851"/>
        </w:tabs>
        <w:spacing w:before="0"/>
        <w:ind w:left="851" w:hanging="425"/>
        <w:jc w:val="left"/>
        <w:rPr>
          <w:rFonts w:cs="Arial"/>
          <w:lang w:val="ru-RU"/>
        </w:rPr>
      </w:pPr>
      <w:r w:rsidRPr="00790AE2">
        <w:rPr>
          <w:rFonts w:cs="Arial"/>
          <w:lang w:val="ru-RU"/>
        </w:rPr>
        <w:t>набавка резервних делова</w:t>
      </w:r>
    </w:p>
    <w:p w:rsidR="00790AE2" w:rsidRPr="00790AE2" w:rsidRDefault="00790AE2" w:rsidP="00D97D4E">
      <w:pPr>
        <w:numPr>
          <w:ilvl w:val="0"/>
          <w:numId w:val="34"/>
        </w:numPr>
        <w:tabs>
          <w:tab w:val="num" w:pos="851"/>
        </w:tabs>
        <w:spacing w:before="0"/>
        <w:ind w:left="851" w:hanging="425"/>
        <w:jc w:val="left"/>
        <w:rPr>
          <w:rFonts w:cs="Arial"/>
          <w:lang w:val="ru-RU"/>
        </w:rPr>
      </w:pPr>
      <w:r w:rsidRPr="00790AE2">
        <w:rPr>
          <w:rFonts w:cs="Arial"/>
          <w:lang w:val="ru-RU"/>
        </w:rPr>
        <w:t>да обезбеди електричну енергију и одговарајуће прикључке, технички ваздух, воду, сајле већег пречника и посебне алате</w:t>
      </w:r>
    </w:p>
    <w:p w:rsidR="00790AE2" w:rsidRPr="00790AE2" w:rsidRDefault="00790AE2" w:rsidP="00D97D4E">
      <w:pPr>
        <w:numPr>
          <w:ilvl w:val="0"/>
          <w:numId w:val="34"/>
        </w:numPr>
        <w:tabs>
          <w:tab w:val="num" w:pos="851"/>
        </w:tabs>
        <w:spacing w:before="0"/>
        <w:ind w:left="851" w:hanging="425"/>
        <w:jc w:val="left"/>
        <w:rPr>
          <w:rFonts w:cs="Arial"/>
          <w:lang w:val="ru-RU"/>
        </w:rPr>
      </w:pPr>
      <w:r w:rsidRPr="00790AE2">
        <w:rPr>
          <w:rFonts w:cs="Arial"/>
          <w:lang w:val="ru-RU"/>
        </w:rPr>
        <w:t>да има кранове са важећим атестом издатим од стране надлежног сертификационог тела</w:t>
      </w:r>
    </w:p>
    <w:p w:rsidR="00790AE2" w:rsidRPr="00790AE2" w:rsidRDefault="00790AE2" w:rsidP="00D97D4E">
      <w:pPr>
        <w:numPr>
          <w:ilvl w:val="0"/>
          <w:numId w:val="34"/>
        </w:numPr>
        <w:tabs>
          <w:tab w:val="num" w:pos="851"/>
        </w:tabs>
        <w:spacing w:before="0"/>
        <w:ind w:left="851" w:hanging="425"/>
        <w:jc w:val="left"/>
        <w:rPr>
          <w:rFonts w:cs="Arial"/>
          <w:lang w:val="ru-RU"/>
        </w:rPr>
      </w:pPr>
      <w:r w:rsidRPr="00790AE2">
        <w:rPr>
          <w:rFonts w:cs="Arial"/>
          <w:lang w:val="ru-RU"/>
        </w:rPr>
        <w:t>да на време изврши део радова који нису обавеза изабраног понуђача, а неопходно их је извести како би изабрани понуђач могао да испуни своје обавезе у предвиђеном року</w:t>
      </w:r>
    </w:p>
    <w:p w:rsidR="00790AE2" w:rsidRPr="00790AE2" w:rsidRDefault="00790AE2" w:rsidP="00790AE2">
      <w:pPr>
        <w:spacing w:before="0"/>
        <w:rPr>
          <w:rFonts w:cs="Arial"/>
          <w:lang w:val="sr-Cyrl-RS"/>
        </w:rPr>
      </w:pPr>
    </w:p>
    <w:p w:rsidR="00790AE2" w:rsidRPr="00790AE2" w:rsidRDefault="00790AE2" w:rsidP="00790AE2">
      <w:pPr>
        <w:spacing w:before="0"/>
        <w:rPr>
          <w:rFonts w:cs="Arial"/>
          <w:noProof/>
          <w:lang w:val="sr-Cyrl-CS"/>
        </w:rPr>
      </w:pPr>
      <w:r w:rsidRPr="00790AE2">
        <w:rPr>
          <w:rFonts w:cs="Arial"/>
          <w:lang w:val="sr-Cyrl-RS"/>
        </w:rPr>
        <w:t>Техничком спецификацијом дефинисани су планирани радови које је неопходно извршити у ремонтном периоду турбопостројења 2</w:t>
      </w:r>
      <w:r w:rsidR="00C0775A">
        <w:rPr>
          <w:rFonts w:cs="Arial"/>
          <w:lang w:val="sr-Cyrl-RS"/>
        </w:rPr>
        <w:t>019. године. Стварни обим услуга зависи</w:t>
      </w:r>
      <w:r w:rsidRPr="00790AE2">
        <w:rPr>
          <w:rFonts w:cs="Arial"/>
          <w:lang w:val="sr-Cyrl-RS"/>
        </w:rPr>
        <w:t xml:space="preserve">ће од технолошких услова, од стања опреме обзиром на остварени број радних сати, као и пројектоване улоге турбопостројења у наредном периоду. </w:t>
      </w:r>
      <w:r w:rsidRPr="00790AE2">
        <w:rPr>
          <w:rFonts w:cs="Arial"/>
          <w:noProof/>
          <w:lang w:val="sr-Cyrl-CS"/>
        </w:rPr>
        <w:t>Наручилац задржава право да у зависности од конкретних услова редукује (смањи) дефинисани обим радова.</w:t>
      </w:r>
    </w:p>
    <w:p w:rsidR="00790AE2" w:rsidRPr="00790AE2" w:rsidRDefault="00790AE2" w:rsidP="00790AE2">
      <w:pPr>
        <w:spacing w:before="0"/>
        <w:rPr>
          <w:rFonts w:cs="Arial"/>
          <w:noProof/>
          <w:lang w:val="sr-Cyrl-CS"/>
        </w:rPr>
      </w:pPr>
      <w:r w:rsidRPr="00790AE2">
        <w:rPr>
          <w:rFonts w:cs="Arial"/>
          <w:noProof/>
          <w:lang w:val="sr-Cyrl-CS"/>
        </w:rPr>
        <w:t>Особље изабраног понуђача може бити ангажовано и за радове који нису дефинисани техничком спецификацијом, а неопходно их је извршити за успешну реализацију ремонтних радова ради обезбеђења поузданости и сигуорности у раду турбопостројења.</w:t>
      </w: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Овде се тражи изнајмљивање радника који су специјализовани за ремонтне радове на турбоагрегатима, а спецификација вредности по овом уговору је дата у табели испод.</w:t>
      </w:r>
    </w:p>
    <w:p w:rsidR="00790AE2" w:rsidRPr="00790AE2" w:rsidRDefault="00790AE2" w:rsidP="00790AE2">
      <w:pPr>
        <w:spacing w:before="0"/>
        <w:rPr>
          <w:rFonts w:cs="Arial"/>
          <w:noProof/>
          <w:sz w:val="12"/>
          <w:szCs w:val="12"/>
          <w:lang w:val="sr-Cyrl-CS"/>
        </w:rPr>
      </w:pPr>
    </w:p>
    <w:p w:rsidR="00790AE2" w:rsidRPr="00790AE2" w:rsidRDefault="00790AE2" w:rsidP="00790AE2">
      <w:pPr>
        <w:keepLines/>
        <w:spacing w:before="60" w:after="60" w:line="264" w:lineRule="auto"/>
        <w:rPr>
          <w:rFonts w:eastAsia="Calibri" w:cs="Arial"/>
          <w:lang w:val="sr-Cyrl-RS"/>
        </w:rPr>
      </w:pPr>
      <w:r w:rsidRPr="00790AE2">
        <w:rPr>
          <w:rFonts w:eastAsia="Calibri" w:cs="Arial"/>
          <w:lang w:val="sr-Cyrl-RS"/>
        </w:rPr>
        <w:t>Орјентациони број ангажованих специјалиста за реализацију наведених активности је 8 људи у период ремоната свих блокова током 2019. године на ТЕНТ А за радно време од 7:00 до 19:00, а по потреби и дуже.</w:t>
      </w:r>
    </w:p>
    <w:p w:rsidR="00790AE2" w:rsidRPr="00790AE2" w:rsidRDefault="00790AE2" w:rsidP="00790AE2">
      <w:pPr>
        <w:keepLines/>
        <w:spacing w:before="60" w:after="60" w:line="264" w:lineRule="auto"/>
        <w:rPr>
          <w:rFonts w:eastAsia="Calibri" w:cs="Arial"/>
          <w:sz w:val="12"/>
          <w:szCs w:val="12"/>
          <w:lang w:val="sr-Cyrl-RS"/>
        </w:rPr>
      </w:pPr>
    </w:p>
    <w:p w:rsidR="00790AE2" w:rsidRPr="00790AE2" w:rsidRDefault="0065625D" w:rsidP="00790AE2">
      <w:pPr>
        <w:keepLines/>
        <w:spacing w:before="60" w:after="60" w:line="264" w:lineRule="auto"/>
        <w:rPr>
          <w:rFonts w:eastAsia="Calibri" w:cs="Arial"/>
          <w:lang w:val="sr-Cyrl-RS"/>
        </w:rPr>
      </w:pPr>
      <w:r>
        <w:rPr>
          <w:rFonts w:eastAsia="Calibri" w:cs="Arial"/>
          <w:lang w:val="sr-Cyrl-RS"/>
        </w:rPr>
        <w:t xml:space="preserve">За све наведене услуге обрачун </w:t>
      </w:r>
      <w:r w:rsidR="00790AE2" w:rsidRPr="00790AE2">
        <w:rPr>
          <w:rFonts w:eastAsia="Calibri" w:cs="Arial"/>
          <w:lang w:val="sr-Cyrl-RS"/>
        </w:rPr>
        <w:t xml:space="preserve">ће се вршити преко оствареног броја норма часова (НЧ). Фонд норма </w:t>
      </w:r>
      <w:r w:rsidR="002F030D">
        <w:rPr>
          <w:rFonts w:eastAsia="Calibri" w:cs="Arial"/>
          <w:lang w:val="sr-Cyrl-RS"/>
        </w:rPr>
        <w:t>часова за дефинисани обим услуга износи 10000. Обавеза изабраног пону</w:t>
      </w:r>
      <w:r w:rsidR="00790AE2" w:rsidRPr="00790AE2">
        <w:rPr>
          <w:rFonts w:eastAsia="Calibri" w:cs="Arial"/>
          <w:lang w:val="sr-Cyrl-RS"/>
        </w:rPr>
        <w:t>ђача је да прецизно води грађевински дневник и редовно га доставља наручиоцу на сагласност.</w:t>
      </w:r>
    </w:p>
    <w:p w:rsidR="00790AE2" w:rsidRPr="00790AE2" w:rsidRDefault="00790AE2" w:rsidP="00790AE2">
      <w:pPr>
        <w:keepLines/>
        <w:spacing w:before="60" w:after="60" w:line="264" w:lineRule="auto"/>
        <w:rPr>
          <w:rFonts w:eastAsia="Calibri" w:cs="Arial"/>
          <w:sz w:val="12"/>
          <w:szCs w:val="12"/>
          <w:lang w:val="sr-Cyrl-RS"/>
        </w:rPr>
      </w:pPr>
    </w:p>
    <w:tbl>
      <w:tblPr>
        <w:tblStyle w:val="TableGrid1"/>
        <w:tblW w:w="0" w:type="auto"/>
        <w:tblLook w:val="04A0" w:firstRow="1" w:lastRow="0" w:firstColumn="1" w:lastColumn="0" w:noHBand="0" w:noVBand="1"/>
      </w:tblPr>
      <w:tblGrid>
        <w:gridCol w:w="6062"/>
        <w:gridCol w:w="3402"/>
      </w:tblGrid>
      <w:tr w:rsidR="005B73E7" w:rsidRPr="00790AE2" w:rsidTr="005B73E7">
        <w:tc>
          <w:tcPr>
            <w:tcW w:w="6062" w:type="dxa"/>
            <w:vAlign w:val="center"/>
          </w:tcPr>
          <w:p w:rsidR="005B73E7" w:rsidRPr="00790AE2" w:rsidRDefault="005B73E7" w:rsidP="00790AE2">
            <w:pPr>
              <w:keepLines/>
              <w:spacing w:before="60" w:after="60" w:line="264" w:lineRule="auto"/>
              <w:jc w:val="center"/>
              <w:rPr>
                <w:rFonts w:eastAsia="Calibri" w:cs="Arial"/>
                <w:lang w:val="sr-Cyrl-RS"/>
              </w:rPr>
            </w:pPr>
            <w:r w:rsidRPr="00790AE2">
              <w:rPr>
                <w:rFonts w:eastAsia="Calibri" w:cs="Arial"/>
                <w:lang w:val="sr-Cyrl-RS"/>
              </w:rPr>
              <w:t>Опис активности</w:t>
            </w:r>
          </w:p>
        </w:tc>
        <w:tc>
          <w:tcPr>
            <w:tcW w:w="3402" w:type="dxa"/>
            <w:vAlign w:val="center"/>
          </w:tcPr>
          <w:p w:rsidR="005B73E7" w:rsidRPr="00790AE2" w:rsidRDefault="005B73E7" w:rsidP="00790AE2">
            <w:pPr>
              <w:keepLines/>
              <w:spacing w:before="60" w:after="60" w:line="264" w:lineRule="auto"/>
              <w:jc w:val="center"/>
              <w:rPr>
                <w:rFonts w:eastAsia="Calibri" w:cs="Arial"/>
                <w:lang w:val="sr-Cyrl-RS"/>
              </w:rPr>
            </w:pPr>
            <w:r w:rsidRPr="00790AE2">
              <w:rPr>
                <w:rFonts w:eastAsia="Calibri" w:cs="Arial"/>
                <w:lang w:val="sr-Cyrl-RS"/>
              </w:rPr>
              <w:t>Фонд норма часова</w:t>
            </w:r>
          </w:p>
        </w:tc>
      </w:tr>
      <w:tr w:rsidR="005B73E7" w:rsidRPr="00790AE2" w:rsidTr="005B73E7">
        <w:tc>
          <w:tcPr>
            <w:tcW w:w="6062" w:type="dxa"/>
            <w:vAlign w:val="center"/>
          </w:tcPr>
          <w:p w:rsidR="005B73E7" w:rsidRPr="00790AE2" w:rsidRDefault="005B73E7" w:rsidP="00790AE2">
            <w:pPr>
              <w:keepLines/>
              <w:spacing w:before="60" w:after="60" w:line="264" w:lineRule="auto"/>
              <w:jc w:val="center"/>
              <w:rPr>
                <w:rFonts w:eastAsia="Calibri" w:cs="Arial"/>
                <w:lang w:val="sr-Cyrl-RS"/>
              </w:rPr>
            </w:pPr>
            <w:r w:rsidRPr="00790AE2">
              <w:rPr>
                <w:rFonts w:eastAsia="Calibri" w:cs="Arial"/>
                <w:lang w:val="sr-Cyrl-RS"/>
              </w:rPr>
              <w:t>Ангажовање специјалиста за дефинисане ремонтне активности</w:t>
            </w:r>
          </w:p>
        </w:tc>
        <w:tc>
          <w:tcPr>
            <w:tcW w:w="3402" w:type="dxa"/>
            <w:vAlign w:val="center"/>
          </w:tcPr>
          <w:p w:rsidR="005B73E7" w:rsidRPr="00790AE2" w:rsidRDefault="005B73E7" w:rsidP="00790AE2">
            <w:pPr>
              <w:keepLines/>
              <w:spacing w:before="60" w:after="60" w:line="264" w:lineRule="auto"/>
              <w:jc w:val="center"/>
              <w:rPr>
                <w:rFonts w:eastAsia="Calibri" w:cs="Arial"/>
                <w:lang w:val="sr-Cyrl-RS"/>
              </w:rPr>
            </w:pPr>
            <w:r w:rsidRPr="00790AE2">
              <w:rPr>
                <w:rFonts w:eastAsia="Calibri" w:cs="Arial"/>
                <w:lang w:val="sr-Cyrl-RS"/>
              </w:rPr>
              <w:t>10000</w:t>
            </w:r>
          </w:p>
        </w:tc>
      </w:tr>
    </w:tbl>
    <w:p w:rsidR="00790AE2" w:rsidRPr="00790AE2" w:rsidRDefault="00790AE2" w:rsidP="00790AE2">
      <w:pPr>
        <w:keepLines/>
        <w:spacing w:before="60" w:after="60" w:line="264" w:lineRule="auto"/>
        <w:rPr>
          <w:rFonts w:eastAsia="Calibri" w:cs="Arial"/>
          <w:lang w:val="sr-Cyrl-RS"/>
        </w:rPr>
      </w:pPr>
    </w:p>
    <w:p w:rsidR="00790AE2" w:rsidRPr="00790AE2" w:rsidRDefault="00790AE2" w:rsidP="00790AE2">
      <w:pPr>
        <w:keepLines/>
        <w:spacing w:before="60" w:after="60" w:line="264" w:lineRule="auto"/>
        <w:rPr>
          <w:rFonts w:eastAsia="Calibri" w:cs="Arial"/>
          <w:b/>
          <w:lang w:val="sr-Cyrl-RS"/>
        </w:rPr>
      </w:pPr>
      <w:r w:rsidRPr="00790AE2">
        <w:rPr>
          <w:rFonts w:eastAsia="Calibri" w:cs="Arial"/>
          <w:b/>
          <w:lang w:val="sr-Cyrl-RS"/>
        </w:rPr>
        <w:t>ОСТАЛЕ ОБАВЕЗЕ</w:t>
      </w:r>
    </w:p>
    <w:p w:rsidR="00CF6839" w:rsidRPr="005B73E7" w:rsidRDefault="00790AE2" w:rsidP="005B73E7">
      <w:pPr>
        <w:keepLines/>
        <w:spacing w:before="60" w:after="60" w:line="264" w:lineRule="auto"/>
        <w:rPr>
          <w:rFonts w:eastAsia="Calibri" w:cs="Arial"/>
        </w:rPr>
      </w:pPr>
      <w:r w:rsidRPr="00790AE2">
        <w:rPr>
          <w:rFonts w:eastAsia="Calibri" w:cs="Arial"/>
          <w:lang w:val="sr-Cyrl-RS"/>
        </w:rPr>
        <w:t xml:space="preserve">Уколико се у раду турбоагрегата појаве неправилности које су последица пропуста у извршењу радова на турбини, изабрани понуђач је дужан да отклони исте </w:t>
      </w:r>
      <w:r w:rsidR="005B73E7">
        <w:rPr>
          <w:rFonts w:eastAsia="Calibri" w:cs="Arial"/>
          <w:lang w:val="sr-Cyrl-RS"/>
        </w:rPr>
        <w:t>о свом трошку у најкраћем року.</w:t>
      </w:r>
    </w:p>
    <w:p w:rsidR="004B3A23" w:rsidRPr="00E47C2E" w:rsidRDefault="004B3A23" w:rsidP="004B3A23">
      <w:pPr>
        <w:pStyle w:val="Heading1"/>
        <w:ind w:left="0" w:firstLine="0"/>
        <w:jc w:val="both"/>
        <w:rPr>
          <w:rFonts w:cs="Arial"/>
        </w:rPr>
      </w:pPr>
      <w:r>
        <w:rPr>
          <w:rFonts w:cs="Arial"/>
        </w:rPr>
        <w:t>3.</w:t>
      </w:r>
      <w:r>
        <w:rPr>
          <w:rFonts w:cs="Arial"/>
          <w:lang w:val="sr-Cyrl-RS"/>
        </w:rPr>
        <w:t>2</w:t>
      </w:r>
      <w:r>
        <w:rPr>
          <w:rFonts w:cs="Arial"/>
        </w:rPr>
        <w:t>.</w:t>
      </w:r>
      <w:r>
        <w:rPr>
          <w:rFonts w:cs="Arial"/>
          <w:lang w:val="sr-Cyrl-RS"/>
        </w:rPr>
        <w:t xml:space="preserve"> </w:t>
      </w:r>
      <w:r w:rsidRPr="00073829">
        <w:rPr>
          <w:rFonts w:cs="Arial"/>
        </w:rPr>
        <w:t>Рок извршења услуга</w:t>
      </w:r>
    </w:p>
    <w:p w:rsidR="005B73E7" w:rsidRDefault="005B73E7" w:rsidP="005B73E7">
      <w:pPr>
        <w:pStyle w:val="Heading1"/>
        <w:ind w:left="0" w:firstLine="0"/>
        <w:rPr>
          <w:rFonts w:cs="Arial"/>
          <w:b w:val="0"/>
          <w:lang w:val="en-US"/>
        </w:rPr>
      </w:pPr>
      <w:r>
        <w:rPr>
          <w:rFonts w:cs="Arial"/>
          <w:b w:val="0"/>
          <w:lang w:val="en-US"/>
        </w:rPr>
        <w:t>H</w:t>
      </w:r>
      <w:r w:rsidRPr="005B73E7">
        <w:rPr>
          <w:rFonts w:cs="Arial"/>
          <w:b w:val="0"/>
          <w:lang w:val="sr-Cyrl-RS"/>
        </w:rPr>
        <w:t>е ду</w:t>
      </w:r>
      <w:r w:rsidR="00FB5201">
        <w:rPr>
          <w:rFonts w:cs="Arial"/>
          <w:b w:val="0"/>
          <w:lang w:val="sr-Cyrl-RS"/>
        </w:rPr>
        <w:t>же од 12 месеци од закључ</w:t>
      </w:r>
      <w:r w:rsidRPr="005B73E7">
        <w:rPr>
          <w:rFonts w:cs="Arial"/>
          <w:b w:val="0"/>
          <w:lang w:val="sr-Cyrl-RS"/>
        </w:rPr>
        <w:t>ивања уго</w:t>
      </w:r>
      <w:r>
        <w:rPr>
          <w:rFonts w:cs="Arial"/>
          <w:b w:val="0"/>
          <w:lang w:val="sr-Cyrl-RS"/>
        </w:rPr>
        <w:t>вора (у ремонтном периоду 2019</w:t>
      </w:r>
      <w:r>
        <w:rPr>
          <w:rFonts w:cs="Arial"/>
          <w:b w:val="0"/>
          <w:lang w:val="en-US"/>
        </w:rPr>
        <w:t xml:space="preserve"> </w:t>
      </w:r>
      <w:r>
        <w:rPr>
          <w:rFonts w:cs="Arial"/>
          <w:b w:val="0"/>
          <w:lang w:val="sr-Cyrl-RS"/>
        </w:rPr>
        <w:t>године,</w:t>
      </w:r>
      <w:r>
        <w:rPr>
          <w:rFonts w:cs="Arial"/>
          <w:b w:val="0"/>
          <w:lang w:val="en-US"/>
        </w:rPr>
        <w:t xml:space="preserve"> </w:t>
      </w:r>
      <w:r w:rsidRPr="005B73E7">
        <w:rPr>
          <w:rFonts w:cs="Arial"/>
          <w:b w:val="0"/>
          <w:lang w:val="sr-Cyrl-RS"/>
        </w:rPr>
        <w:t>а по позиву Наручиоца)</w:t>
      </w:r>
    </w:p>
    <w:p w:rsidR="004B3A23" w:rsidRPr="00E47C2E" w:rsidRDefault="004B3A23" w:rsidP="005B73E7">
      <w:pPr>
        <w:pStyle w:val="Heading1"/>
        <w:ind w:left="0" w:firstLine="0"/>
        <w:rPr>
          <w:rFonts w:cs="Arial"/>
        </w:rPr>
      </w:pPr>
      <w:r>
        <w:rPr>
          <w:rFonts w:cs="Arial"/>
        </w:rPr>
        <w:t>3.</w:t>
      </w:r>
      <w:r>
        <w:rPr>
          <w:rFonts w:cs="Arial"/>
          <w:lang w:val="sr-Cyrl-RS"/>
        </w:rPr>
        <w:t>3</w:t>
      </w:r>
      <w:r w:rsidRPr="00E47C2E">
        <w:rPr>
          <w:rFonts w:cs="Arial"/>
        </w:rPr>
        <w:t>.</w:t>
      </w:r>
      <w:r>
        <w:rPr>
          <w:rFonts w:cs="Arial"/>
          <w:lang w:val="sr-Cyrl-RS"/>
        </w:rPr>
        <w:t xml:space="preserve"> </w:t>
      </w:r>
      <w:r w:rsidRPr="00E47C2E">
        <w:rPr>
          <w:rFonts w:cs="Arial"/>
        </w:rPr>
        <w:t>Место извршења услуга</w:t>
      </w:r>
    </w:p>
    <w:p w:rsidR="003929C2" w:rsidRPr="00080362" w:rsidRDefault="004B3A23" w:rsidP="00B13ACD">
      <w:pPr>
        <w:rPr>
          <w:rFonts w:eastAsia="TimesNewRomanPSMT" w:cs="Arial"/>
          <w:bCs/>
          <w:lang w:val="sr-Latn-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4729A3">
        <w:rPr>
          <w:rFonts w:eastAsia="TimesNewRomanPSMT" w:cs="Arial"/>
          <w:bCs/>
        </w:rPr>
        <w:t>извршења</w:t>
      </w:r>
      <w:r w:rsidRPr="004729A3">
        <w:rPr>
          <w:rFonts w:eastAsia="TimesNewRomanPSMT" w:cs="Arial"/>
          <w:bCs/>
          <w:lang w:val="sr-Cyrl-RS"/>
        </w:rPr>
        <w:t xml:space="preserve"> </w:t>
      </w:r>
      <w:r w:rsidR="00B13ACD">
        <w:rPr>
          <w:rFonts w:eastAsia="TimesNewRomanPSMT" w:cs="Arial"/>
          <w:bCs/>
          <w:lang w:val="sr-Cyrl-RS"/>
        </w:rPr>
        <w:t xml:space="preserve">је </w:t>
      </w:r>
      <w:r w:rsidR="00B13ACD" w:rsidRPr="00B13ACD">
        <w:rPr>
          <w:rFonts w:eastAsia="TimesNewRomanPSMT" w:cs="Arial"/>
          <w:bCs/>
          <w:lang w:val="sr-Cyrl-RS"/>
        </w:rPr>
        <w:t>ТЕНТ</w:t>
      </w:r>
      <w:r w:rsidR="009205CD">
        <w:rPr>
          <w:rFonts w:eastAsia="TimesNewRomanPSMT" w:cs="Arial"/>
          <w:bCs/>
        </w:rPr>
        <w:t xml:space="preserve"> A</w:t>
      </w:r>
    </w:p>
    <w:p w:rsidR="004B3A23" w:rsidRPr="002C2CB0" w:rsidRDefault="004B3A23" w:rsidP="004B3A23">
      <w:pPr>
        <w:pStyle w:val="Heading1"/>
        <w:rPr>
          <w:rFonts w:cs="Arial"/>
        </w:rPr>
      </w:pPr>
      <w:r w:rsidRPr="002C2CB0">
        <w:rPr>
          <w:rFonts w:cs="Arial"/>
          <w:lang w:val="en-US"/>
        </w:rPr>
        <w:t>3.</w:t>
      </w:r>
      <w:r>
        <w:rPr>
          <w:rFonts w:cs="Arial"/>
          <w:lang w:val="sr-Cyrl-RS"/>
        </w:rPr>
        <w:t>4</w:t>
      </w:r>
      <w:r w:rsidRPr="002C2CB0">
        <w:rPr>
          <w:rFonts w:cs="Arial"/>
          <w:lang w:val="en-US"/>
        </w:rPr>
        <w:t xml:space="preserve">. </w:t>
      </w:r>
      <w:r w:rsidRPr="002C2CB0">
        <w:rPr>
          <w:rFonts w:cs="Arial"/>
        </w:rPr>
        <w:t>Квалитативни и квантитативни пријем</w:t>
      </w:r>
    </w:p>
    <w:p w:rsidR="00437268" w:rsidRPr="00AF1BDE" w:rsidRDefault="00437268" w:rsidP="00437268">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r w:rsidRPr="00AF1BDE">
        <w:rPr>
          <w:rFonts w:cs="Arial"/>
          <w:lang w:val="sr-Cyrl-RS"/>
        </w:rPr>
        <w:t xml:space="preserve">локацији </w:t>
      </w:r>
      <w:r w:rsidR="00460B08">
        <w:rPr>
          <w:rFonts w:cs="Arial"/>
        </w:rPr>
        <w:t xml:space="preserve"> </w:t>
      </w:r>
      <w:r w:rsidR="00460B08">
        <w:rPr>
          <w:rFonts w:cs="Arial"/>
          <w:lang w:val="sr-Cyrl-RS"/>
        </w:rPr>
        <w:t>Наручиоца</w:t>
      </w:r>
      <w:r w:rsidRPr="00AF1BDE">
        <w:rPr>
          <w:rFonts w:cs="Arial"/>
        </w:rPr>
        <w:t xml:space="preserve"> у ЈП ЕПС Огранак ТЕНТ</w:t>
      </w:r>
      <w:r w:rsidRPr="00AF1BDE">
        <w:rPr>
          <w:rFonts w:cs="Arial"/>
          <w:lang w:val="sr-Cyrl-RS"/>
        </w:rPr>
        <w:t>.</w:t>
      </w:r>
    </w:p>
    <w:p w:rsidR="00437268" w:rsidRPr="00AF1BDE" w:rsidRDefault="00437268" w:rsidP="00437268">
      <w:pPr>
        <w:pStyle w:val="KDParagraf"/>
        <w:spacing w:before="0"/>
        <w:rPr>
          <w:rFonts w:cs="Arial"/>
        </w:rPr>
      </w:pPr>
      <w:r w:rsidRPr="00AF1BDE">
        <w:rPr>
          <w:rFonts w:cs="Arial"/>
        </w:rPr>
        <w:t>У случају да се приликом пријема Услуге утврди да стварно стање не одговара об</w:t>
      </w:r>
      <w:r w:rsidR="00460B08">
        <w:rPr>
          <w:rFonts w:cs="Arial"/>
        </w:rPr>
        <w:t xml:space="preserve">иму и квалитету, </w:t>
      </w:r>
      <w:r w:rsidR="00460B08">
        <w:rPr>
          <w:rFonts w:cs="Arial"/>
          <w:lang w:val="sr-Cyrl-RS"/>
        </w:rPr>
        <w:t>Наручилац</w:t>
      </w:r>
      <w:r w:rsidRPr="00AF1BDE">
        <w:rPr>
          <w:rFonts w:cs="Arial"/>
        </w:rPr>
        <w:t xml:space="preserve"> је дужан да рекламацију записнички констатује и ис</w:t>
      </w:r>
      <w:r w:rsidR="00B805EB">
        <w:rPr>
          <w:rFonts w:cs="Arial"/>
        </w:rPr>
        <w:t xml:space="preserve">ту одмах достави </w:t>
      </w:r>
      <w:r w:rsidR="00B805EB">
        <w:rPr>
          <w:rFonts w:cs="Arial"/>
          <w:lang w:val="sr-Cyrl-RS"/>
        </w:rPr>
        <w:t>изабраном понуђачу</w:t>
      </w:r>
      <w:r w:rsidRPr="00AF1BDE">
        <w:rPr>
          <w:rFonts w:cs="Arial"/>
        </w:rPr>
        <w:t xml:space="preserve"> у року од 5 (словима:</w:t>
      </w:r>
      <w:r w:rsidRPr="00AF1BDE">
        <w:rPr>
          <w:rFonts w:cs="Arial"/>
          <w:lang w:val="sr-Cyrl-RS"/>
        </w:rPr>
        <w:t xml:space="preserve"> </w:t>
      </w:r>
      <w:r w:rsidRPr="00AF1BDE">
        <w:rPr>
          <w:rFonts w:cs="Arial"/>
        </w:rPr>
        <w:t>пет) дана.</w:t>
      </w:r>
    </w:p>
    <w:p w:rsidR="00437268" w:rsidRPr="00AF1BDE" w:rsidRDefault="00460B08" w:rsidP="00437268">
      <w:pPr>
        <w:pStyle w:val="KDParagraf"/>
        <w:spacing w:before="0"/>
        <w:rPr>
          <w:rFonts w:cs="Arial"/>
        </w:rPr>
      </w:pPr>
      <w:r>
        <w:rPr>
          <w:rFonts w:cs="Arial"/>
          <w:lang w:val="sr-Cyrl-RS"/>
        </w:rPr>
        <w:t>Изабрани понуђач</w:t>
      </w:r>
      <w:r w:rsidR="00437268" w:rsidRPr="00AF1BDE">
        <w:rPr>
          <w:rFonts w:cs="Arial"/>
        </w:rPr>
        <w:t xml:space="preserve">  се обавезује да недостатке устано</w:t>
      </w:r>
      <w:r>
        <w:rPr>
          <w:rFonts w:cs="Arial"/>
        </w:rPr>
        <w:t xml:space="preserve">вљене од стране </w:t>
      </w:r>
      <w:r>
        <w:rPr>
          <w:rFonts w:cs="Arial"/>
          <w:lang w:val="sr-Cyrl-RS"/>
        </w:rPr>
        <w:t>Наручиоца</w:t>
      </w:r>
      <w:r w:rsidR="00437268" w:rsidRPr="00AF1BDE">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2C1298" w:rsidRPr="002C1298" w:rsidRDefault="002C1298" w:rsidP="004B3A23">
      <w:pPr>
        <w:spacing w:before="0"/>
        <w:rPr>
          <w:b/>
          <w:color w:val="FF0000"/>
          <w:lang w:val="sr-Cyrl-RS"/>
        </w:rPr>
      </w:pPr>
    </w:p>
    <w:p w:rsidR="004B3A23" w:rsidRDefault="002C1298" w:rsidP="004B3A23">
      <w:pPr>
        <w:spacing w:before="0"/>
        <w:rPr>
          <w:rFonts w:eastAsia="TimesNewRomanPSMT" w:cs="Arial"/>
          <w:bCs/>
          <w:color w:val="000000"/>
          <w:lang w:val="sr-Cyrl-RS"/>
        </w:rPr>
      </w:pPr>
      <w:r>
        <w:rPr>
          <w:rFonts w:cs="Arial"/>
          <w:b/>
          <w:lang w:val="sr-Cyrl-RS" w:eastAsia="zh-CN"/>
        </w:rPr>
        <w:t>3.5</w:t>
      </w:r>
      <w:r w:rsidR="004B3A23">
        <w:rPr>
          <w:rFonts w:cs="Arial"/>
          <w:color w:val="00B0F0"/>
          <w:lang w:val="sr-Cyrl-RS" w:eastAsia="zh-CN"/>
        </w:rPr>
        <w:t>..</w:t>
      </w:r>
      <w:r w:rsidR="004B3A23" w:rsidRPr="004B3A23">
        <w:rPr>
          <w:rFonts w:eastAsia="TimesNewRomanPSMT" w:cs="Arial"/>
          <w:b/>
          <w:bCs/>
          <w:color w:val="000000"/>
        </w:rPr>
        <w:t>Гарантни период</w:t>
      </w:r>
      <w:r w:rsidR="004B3A23" w:rsidRPr="00E6049E">
        <w:rPr>
          <w:rFonts w:eastAsia="TimesNewRomanPSMT" w:cs="Arial"/>
          <w:bCs/>
          <w:color w:val="000000"/>
        </w:rPr>
        <w:t xml:space="preserve"> </w:t>
      </w:r>
    </w:p>
    <w:p w:rsidR="00837A98" w:rsidRDefault="00334B59" w:rsidP="00AF5739">
      <w:pPr>
        <w:tabs>
          <w:tab w:val="left" w:pos="2400"/>
        </w:tabs>
        <w:spacing w:before="0"/>
        <w:rPr>
          <w:rFonts w:eastAsia="TimesNewRomanPSMT" w:cs="Arial"/>
          <w:bCs/>
          <w:color w:val="000000"/>
          <w:lang w:val="sr-Cyrl-RS"/>
        </w:rPr>
      </w:pPr>
      <w:r w:rsidRPr="00334B59">
        <w:rPr>
          <w:rFonts w:eastAsia="TimesNewRomanPSMT" w:cs="Arial"/>
          <w:bCs/>
          <w:color w:val="000000"/>
        </w:rPr>
        <w:t>Гарантни период  не може бити краћи од  12 месеци од дана извршења услуге . Изабрани понуђач је дужан да о свом трошку отклони све евентуалне недостатке у току трајања гарантног рока</w:t>
      </w:r>
      <w:r w:rsidR="002C1298">
        <w:rPr>
          <w:rFonts w:eastAsia="TimesNewRomanPSMT" w:cs="Arial"/>
          <w:bCs/>
          <w:color w:val="000000"/>
          <w:lang w:val="sr-Cyrl-RS"/>
        </w:rPr>
        <w:t>.</w:t>
      </w:r>
    </w:p>
    <w:p w:rsidR="005B73E7" w:rsidRDefault="005B73E7" w:rsidP="00AF5739">
      <w:pPr>
        <w:tabs>
          <w:tab w:val="left" w:pos="2400"/>
        </w:tabs>
        <w:spacing w:before="0"/>
        <w:rPr>
          <w:rFonts w:eastAsia="TimesNewRomanPSMT" w:cs="Arial"/>
          <w:bCs/>
          <w:color w:val="000000"/>
          <w:lang w:val="sr-Cyrl-RS"/>
        </w:rPr>
      </w:pPr>
    </w:p>
    <w:p w:rsidR="005B73E7" w:rsidRDefault="005B73E7" w:rsidP="00AF5739">
      <w:pPr>
        <w:tabs>
          <w:tab w:val="left" w:pos="2400"/>
        </w:tabs>
        <w:spacing w:before="0"/>
        <w:rPr>
          <w:rFonts w:eastAsia="TimesNewRomanPSMT" w:cs="Arial"/>
          <w:b/>
          <w:bCs/>
          <w:color w:val="000000"/>
          <w:lang w:val="sr-Cyrl-RS"/>
        </w:rPr>
      </w:pPr>
      <w:r w:rsidRPr="005B73E7">
        <w:rPr>
          <w:rFonts w:eastAsia="TimesNewRomanPSMT" w:cs="Arial"/>
          <w:b/>
          <w:bCs/>
          <w:color w:val="000000"/>
          <w:lang w:val="sr-Cyrl-RS"/>
        </w:rPr>
        <w:t>3.6.</w:t>
      </w:r>
      <w:r>
        <w:rPr>
          <w:rFonts w:eastAsia="TimesNewRomanPSMT" w:cs="Arial"/>
          <w:b/>
          <w:bCs/>
          <w:color w:val="000000"/>
          <w:lang w:val="sr-Cyrl-RS"/>
        </w:rPr>
        <w:t xml:space="preserve"> Термин план</w:t>
      </w:r>
    </w:p>
    <w:p w:rsidR="005B73E7" w:rsidRPr="005B73E7" w:rsidRDefault="005B73E7" w:rsidP="00AF5739">
      <w:pPr>
        <w:tabs>
          <w:tab w:val="left" w:pos="2400"/>
        </w:tabs>
        <w:spacing w:before="0"/>
        <w:rPr>
          <w:rFonts w:eastAsia="TimesNewRomanPSMT" w:cs="Arial"/>
          <w:b/>
          <w:bCs/>
          <w:color w:val="000000"/>
          <w:lang w:val="sr-Cyrl-RS"/>
        </w:rPr>
      </w:pPr>
      <w:r>
        <w:rPr>
          <w:rFonts w:cs="Arial"/>
          <w:noProof/>
          <w:lang w:val="sr-Cyrl-CS"/>
        </w:rPr>
        <w:t>У</w:t>
      </w:r>
      <w:r w:rsidRPr="000F656E">
        <w:rPr>
          <w:rFonts w:cs="Arial"/>
          <w:noProof/>
          <w:lang w:val="sr-Cyrl-CS"/>
        </w:rPr>
        <w:t xml:space="preserve"> ремонтном периоду ТЕНТ А за 201</w:t>
      </w:r>
      <w:r>
        <w:rPr>
          <w:rFonts w:cs="Arial"/>
          <w:noProof/>
          <w:lang w:val="sr-Latn-RS"/>
        </w:rPr>
        <w:t>9</w:t>
      </w:r>
      <w:r w:rsidRPr="000F656E">
        <w:rPr>
          <w:rFonts w:cs="Arial"/>
          <w:noProof/>
          <w:lang w:val="sr-Cyrl-CS"/>
        </w:rPr>
        <w:t>. годину</w:t>
      </w:r>
    </w:p>
    <w:p w:rsidR="005B73E7" w:rsidRDefault="005B73E7" w:rsidP="00AF5739">
      <w:pPr>
        <w:tabs>
          <w:tab w:val="left" w:pos="2400"/>
        </w:tabs>
        <w:spacing w:before="0"/>
        <w:rPr>
          <w:rFonts w:eastAsia="TimesNewRomanPSMT" w:cs="Arial"/>
          <w:bCs/>
          <w:color w:val="000000"/>
          <w:lang w:val="sr-Cyrl-RS"/>
        </w:rPr>
      </w:pPr>
    </w:p>
    <w:p w:rsidR="005B73E7" w:rsidRDefault="005B73E7" w:rsidP="00AF5739">
      <w:pPr>
        <w:tabs>
          <w:tab w:val="left" w:pos="2400"/>
        </w:tabs>
        <w:spacing w:before="0"/>
        <w:rPr>
          <w:rFonts w:eastAsia="TimesNewRomanPSMT" w:cs="Arial"/>
          <w:bCs/>
          <w:color w:val="000000"/>
          <w:lang w:val="sr-Cyrl-RS"/>
        </w:rPr>
      </w:pPr>
    </w:p>
    <w:p w:rsidR="005B73E7" w:rsidRDefault="005B73E7" w:rsidP="00AF5739">
      <w:pPr>
        <w:tabs>
          <w:tab w:val="left" w:pos="2400"/>
        </w:tabs>
        <w:spacing w:before="0"/>
        <w:rPr>
          <w:rFonts w:eastAsia="TimesNewRomanPSMT" w:cs="Arial"/>
          <w:bCs/>
          <w:color w:val="000000"/>
          <w:lang w:val="sr-Cyrl-RS"/>
        </w:rPr>
      </w:pPr>
    </w:p>
    <w:p w:rsidR="005B73E7" w:rsidRDefault="005B73E7" w:rsidP="00AF5739">
      <w:pPr>
        <w:tabs>
          <w:tab w:val="left" w:pos="2400"/>
        </w:tabs>
        <w:spacing w:before="0"/>
        <w:rPr>
          <w:rFonts w:eastAsia="TimesNewRomanPSMT" w:cs="Arial"/>
          <w:bCs/>
          <w:color w:val="000000"/>
          <w:lang w:val="sr-Cyrl-RS"/>
        </w:rPr>
      </w:pPr>
    </w:p>
    <w:p w:rsidR="005B73E7" w:rsidRPr="002C1298" w:rsidRDefault="005B73E7" w:rsidP="00AF5739">
      <w:pPr>
        <w:tabs>
          <w:tab w:val="left" w:pos="2400"/>
        </w:tabs>
        <w:spacing w:before="0"/>
        <w:rPr>
          <w:rFonts w:eastAsia="TimesNewRomanPSMT" w:cs="Arial"/>
          <w:bCs/>
          <w:color w:val="000000"/>
          <w:lang w:val="sr-Cyrl-RS"/>
        </w:rPr>
      </w:pPr>
    </w:p>
    <w:p w:rsidR="004B6465" w:rsidRPr="00AF1BDE" w:rsidRDefault="007451B4" w:rsidP="004B6465">
      <w:pPr>
        <w:pStyle w:val="Heading1"/>
        <w:ind w:left="720" w:firstLine="0"/>
        <w:jc w:val="both"/>
        <w:rPr>
          <w:rFonts w:cs="Arial"/>
        </w:rPr>
      </w:pPr>
      <w:bookmarkStart w:id="30" w:name="_Toc442559884"/>
      <w:bookmarkEnd w:id="19"/>
      <w:bookmarkEnd w:id="20"/>
      <w:r w:rsidRPr="00AF1BDE">
        <w:rPr>
          <w:rFonts w:cs="Arial"/>
          <w:lang w:val="sr-Cyrl-RS"/>
        </w:rPr>
        <w:lastRenderedPageBreak/>
        <w:t>4.</w:t>
      </w:r>
      <w:r w:rsidRPr="00AF1BDE">
        <w:rPr>
          <w:rFonts w:cs="Arial"/>
          <w:b w:val="0"/>
          <w:lang w:val="sr-Cyrl-RS"/>
        </w:rPr>
        <w:t xml:space="preserve"> </w:t>
      </w:r>
      <w:bookmarkEnd w:id="30"/>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385"/>
      </w:tblGrid>
      <w:tr w:rsidR="004B6465" w:rsidRPr="00AF1BDE" w:rsidTr="00FE06CE">
        <w:trPr>
          <w:trHeight w:val="524"/>
          <w:jc w:val="center"/>
        </w:trPr>
        <w:tc>
          <w:tcPr>
            <w:tcW w:w="870"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FE06CE">
        <w:trPr>
          <w:jc w:val="center"/>
        </w:trPr>
        <w:tc>
          <w:tcPr>
            <w:tcW w:w="870"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8D373B">
            <w:pPr>
              <w:numPr>
                <w:ilvl w:val="0"/>
                <w:numId w:val="7"/>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FE06CE">
        <w:trPr>
          <w:trHeight w:val="3706"/>
          <w:jc w:val="center"/>
        </w:trPr>
        <w:tc>
          <w:tcPr>
            <w:tcW w:w="870"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3"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AF1BDE">
              <w:rPr>
                <w:rFonts w:cs="Arial"/>
                <w:lang w:val="sr-Latn-CS" w:eastAsia="sr-Latn-CS"/>
              </w:rPr>
              <w:lastRenderedPageBreak/>
              <w:t xml:space="preserve">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8D373B">
            <w:pPr>
              <w:numPr>
                <w:ilvl w:val="0"/>
                <w:numId w:val="8"/>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Default="004B6465" w:rsidP="004B6465">
            <w:pPr>
              <w:tabs>
                <w:tab w:val="left" w:pos="680"/>
              </w:tabs>
              <w:snapToGrid w:val="0"/>
              <w:spacing w:before="0"/>
              <w:contextualSpacing/>
              <w:jc w:val="left"/>
              <w:rPr>
                <w:rFonts w:eastAsia="Calibri" w:cs="Arial"/>
                <w:lang w:val="sr-Cyrl-RS" w:eastAsia="sr-Latn-CS"/>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p w:rsidR="001F57B9" w:rsidRPr="001F57B9" w:rsidRDefault="001F57B9" w:rsidP="004B6465">
            <w:pPr>
              <w:tabs>
                <w:tab w:val="left" w:pos="680"/>
              </w:tabs>
              <w:snapToGrid w:val="0"/>
              <w:spacing w:before="0"/>
              <w:contextualSpacing/>
              <w:jc w:val="left"/>
              <w:rPr>
                <w:rFonts w:eastAsia="Calibri" w:cs="Arial"/>
                <w:lang w:val="sr-Cyrl-RS"/>
              </w:rPr>
            </w:pPr>
          </w:p>
        </w:tc>
      </w:tr>
      <w:tr w:rsidR="004B6465" w:rsidRPr="00AF1BDE" w:rsidTr="00FE06CE">
        <w:trPr>
          <w:trHeight w:val="70"/>
          <w:jc w:val="center"/>
        </w:trPr>
        <w:tc>
          <w:tcPr>
            <w:tcW w:w="870"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8D373B">
            <w:pPr>
              <w:numPr>
                <w:ilvl w:val="0"/>
                <w:numId w:val="9"/>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8D373B">
            <w:pPr>
              <w:numPr>
                <w:ilvl w:val="0"/>
                <w:numId w:val="9"/>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8D373B">
            <w:pPr>
              <w:numPr>
                <w:ilvl w:val="0"/>
                <w:numId w:val="9"/>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1F57B9" w:rsidRDefault="004B6465" w:rsidP="008D373B">
            <w:pPr>
              <w:numPr>
                <w:ilvl w:val="0"/>
                <w:numId w:val="10"/>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F57B9" w:rsidRPr="00AF1BDE" w:rsidRDefault="001F57B9" w:rsidP="001F57B9">
            <w:pPr>
              <w:tabs>
                <w:tab w:val="left" w:pos="680"/>
              </w:tabs>
              <w:snapToGrid w:val="0"/>
              <w:spacing w:before="0"/>
              <w:ind w:left="720"/>
              <w:contextualSpacing/>
              <w:rPr>
                <w:rFonts w:cs="Arial"/>
                <w:lang w:val="sr-Latn-CS" w:eastAsia="sr-Latn-CS"/>
              </w:rPr>
            </w:pPr>
          </w:p>
          <w:p w:rsidR="00190F42" w:rsidRPr="00190F42" w:rsidRDefault="004B6465" w:rsidP="004B6465">
            <w:pPr>
              <w:tabs>
                <w:tab w:val="left" w:pos="680"/>
              </w:tabs>
              <w:snapToGrid w:val="0"/>
              <w:contextualSpacing/>
              <w:rPr>
                <w:rFonts w:eastAsia="Calibri" w:cs="Arial"/>
                <w:lang w:val="sr-Cyrl-RS" w:eastAsia="sr-Latn-CS"/>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p w:rsidR="001F57B9" w:rsidRPr="001F57B9" w:rsidRDefault="001F57B9" w:rsidP="004B6465">
            <w:pPr>
              <w:tabs>
                <w:tab w:val="left" w:pos="680"/>
              </w:tabs>
              <w:snapToGrid w:val="0"/>
              <w:contextualSpacing/>
              <w:rPr>
                <w:rFonts w:eastAsia="Calibri" w:cs="Arial"/>
                <w:lang w:val="sr-Cyrl-RS"/>
              </w:rPr>
            </w:pPr>
          </w:p>
        </w:tc>
      </w:tr>
      <w:tr w:rsidR="004B6465" w:rsidRPr="00AF1BDE" w:rsidTr="00FE06CE">
        <w:trPr>
          <w:jc w:val="center"/>
        </w:trPr>
        <w:tc>
          <w:tcPr>
            <w:tcW w:w="870"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8D373B">
            <w:pPr>
              <w:numPr>
                <w:ilvl w:val="0"/>
                <w:numId w:val="11"/>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8D373B">
            <w:pPr>
              <w:numPr>
                <w:ilvl w:val="0"/>
                <w:numId w:val="11"/>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FE06CE" w:rsidRDefault="004B6465" w:rsidP="00FE06CE">
            <w:pPr>
              <w:numPr>
                <w:ilvl w:val="0"/>
                <w:numId w:val="11"/>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подизвођача и оверена печатом.</w:t>
            </w:r>
          </w:p>
        </w:tc>
      </w:tr>
      <w:tr w:rsidR="00D357FC" w:rsidRPr="00AF1BDE" w:rsidTr="00FE06CE">
        <w:trPr>
          <w:jc w:val="center"/>
        </w:trPr>
        <w:tc>
          <w:tcPr>
            <w:tcW w:w="9255" w:type="dxa"/>
            <w:gridSpan w:val="2"/>
            <w:shd w:val="clear" w:color="auto" w:fill="FABF8F" w:themeFill="accent6" w:themeFillTint="99"/>
            <w:vAlign w:val="center"/>
          </w:tcPr>
          <w:p w:rsidR="00D357FC" w:rsidRPr="00AF1BDE" w:rsidRDefault="00D357FC" w:rsidP="000F1AFD">
            <w:pPr>
              <w:spacing w:before="0"/>
              <w:ind w:right="-180"/>
              <w:jc w:val="center"/>
              <w:rPr>
                <w:rFonts w:cs="Arial"/>
                <w:b/>
                <w:lang w:val="sr-Latn-CS" w:eastAsia="sr-Latn-CS"/>
              </w:rPr>
            </w:pPr>
            <w:r w:rsidRPr="00AF1BDE">
              <w:rPr>
                <w:rFonts w:cs="Arial"/>
                <w:b/>
                <w:lang w:val="sr-Latn-CS" w:eastAsia="sr-Latn-CS"/>
              </w:rPr>
              <w:t>4.2  ДОДАТНИ УСЛОВИ</w:t>
            </w:r>
          </w:p>
          <w:p w:rsidR="00D357FC" w:rsidRPr="00AF1BDE" w:rsidRDefault="00D357FC" w:rsidP="000F1AF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0F1AFD" w:rsidRPr="00AF1BDE" w:rsidTr="00FE06CE">
        <w:trPr>
          <w:jc w:val="center"/>
        </w:trPr>
        <w:tc>
          <w:tcPr>
            <w:tcW w:w="870" w:type="dxa"/>
            <w:vAlign w:val="center"/>
          </w:tcPr>
          <w:p w:rsidR="000F1AFD" w:rsidRPr="000F1AFD" w:rsidRDefault="000F1AFD" w:rsidP="000F1AFD">
            <w:pPr>
              <w:spacing w:before="0"/>
              <w:jc w:val="center"/>
              <w:rPr>
                <w:rFonts w:cs="Arial"/>
                <w:b/>
                <w:lang w:val="sr-Cyrl-RS"/>
              </w:rPr>
            </w:pPr>
            <w:r>
              <w:rPr>
                <w:rFonts w:cs="Arial"/>
                <w:b/>
                <w:lang w:val="sr-Cyrl-RS"/>
              </w:rPr>
              <w:t>5.</w:t>
            </w:r>
          </w:p>
        </w:tc>
        <w:tc>
          <w:tcPr>
            <w:tcW w:w="8385" w:type="dxa"/>
          </w:tcPr>
          <w:p w:rsidR="007F797E" w:rsidRPr="007F797E" w:rsidRDefault="007F797E" w:rsidP="007F797E">
            <w:pPr>
              <w:autoSpaceDE w:val="0"/>
              <w:autoSpaceDN w:val="0"/>
              <w:adjustRightInd w:val="0"/>
              <w:rPr>
                <w:rFonts w:cs="Arial"/>
                <w:b/>
                <w:u w:val="single"/>
                <w:lang w:eastAsia="sr-Latn-CS"/>
              </w:rPr>
            </w:pPr>
            <w:r w:rsidRPr="007F797E">
              <w:rPr>
                <w:rFonts w:cs="Arial"/>
                <w:b/>
                <w:u w:val="single"/>
                <w:lang w:val="sr-Latn-CS" w:eastAsia="sr-Latn-CS"/>
              </w:rPr>
              <w:t xml:space="preserve">Пословни капацитет </w:t>
            </w:r>
          </w:p>
          <w:p w:rsidR="000F1AFD" w:rsidRPr="00C9268C" w:rsidRDefault="000F1AFD" w:rsidP="000F1AFD">
            <w:pPr>
              <w:tabs>
                <w:tab w:val="left" w:pos="520"/>
              </w:tabs>
              <w:snapToGrid w:val="0"/>
              <w:spacing w:before="0"/>
              <w:jc w:val="left"/>
              <w:rPr>
                <w:rFonts w:cs="Arial"/>
                <w:color w:val="000000"/>
                <w:lang w:val="sr-Cyrl-RS"/>
              </w:rPr>
            </w:pPr>
          </w:p>
          <w:p w:rsidR="000F1AFD" w:rsidRDefault="000F1AFD" w:rsidP="000F1AFD">
            <w:pPr>
              <w:tabs>
                <w:tab w:val="left" w:pos="520"/>
              </w:tabs>
              <w:snapToGrid w:val="0"/>
              <w:spacing w:before="0"/>
              <w:jc w:val="left"/>
              <w:rPr>
                <w:rFonts w:cs="Arial"/>
                <w:b/>
                <w:u w:val="single"/>
                <w:lang w:val="sr-Cyrl-RS"/>
              </w:rPr>
            </w:pPr>
            <w:r w:rsidRPr="00D539C2">
              <w:rPr>
                <w:rFonts w:cs="Arial"/>
                <w:b/>
                <w:u w:val="single"/>
                <w:lang w:val="sr-Cyrl-RS"/>
              </w:rPr>
              <w:t>Услов:</w:t>
            </w:r>
          </w:p>
          <w:p w:rsidR="007F797E" w:rsidRDefault="007F797E" w:rsidP="000F1AFD">
            <w:pPr>
              <w:tabs>
                <w:tab w:val="left" w:pos="520"/>
              </w:tabs>
              <w:snapToGrid w:val="0"/>
              <w:spacing w:before="0"/>
              <w:jc w:val="left"/>
              <w:rPr>
                <w:rFonts w:cs="Arial"/>
                <w:b/>
                <w:u w:val="single"/>
                <w:lang w:val="sr-Cyrl-RS"/>
              </w:rPr>
            </w:pPr>
          </w:p>
          <w:p w:rsidR="00341811" w:rsidRPr="007F797E" w:rsidRDefault="007F797E" w:rsidP="007F797E">
            <w:pPr>
              <w:autoSpaceDE w:val="0"/>
              <w:autoSpaceDN w:val="0"/>
              <w:adjustRightInd w:val="0"/>
              <w:spacing w:before="0" w:after="60"/>
              <w:jc w:val="left"/>
              <w:rPr>
                <w:rFonts w:cs="Arial"/>
                <w:lang w:val="sr-Cyrl-RS"/>
              </w:rPr>
            </w:pPr>
            <w:r w:rsidRPr="007F797E">
              <w:rPr>
                <w:rFonts w:cs="Arial"/>
                <w:lang w:val="sr-Cyrl-RS" w:eastAsia="sr-Latn-CS"/>
              </w:rPr>
              <w:t>Понуђач располаже минималним пословним капацитетом ако:</w:t>
            </w:r>
          </w:p>
          <w:p w:rsidR="00341811" w:rsidRDefault="007F797E" w:rsidP="000F1AFD">
            <w:pPr>
              <w:autoSpaceDE w:val="0"/>
              <w:autoSpaceDN w:val="0"/>
              <w:adjustRightInd w:val="0"/>
              <w:spacing w:before="0"/>
              <w:rPr>
                <w:rFonts w:cs="Arial"/>
                <w:lang w:val="sr-Cyrl-RS" w:eastAsia="sr-Latn-RS"/>
              </w:rPr>
            </w:pPr>
            <w:r>
              <w:rPr>
                <w:rFonts w:cs="Arial"/>
                <w:lang w:val="sr-Cyrl-RS" w:eastAsia="sr-Latn-RS"/>
              </w:rPr>
              <w:t>је</w:t>
            </w:r>
            <w:r w:rsidR="004D526F">
              <w:rPr>
                <w:rFonts w:cs="Arial"/>
                <w:lang w:val="sr-Cyrl-RS" w:eastAsia="sr-Latn-RS"/>
              </w:rPr>
              <w:t xml:space="preserve"> </w:t>
            </w:r>
            <w:r w:rsidR="004D526F">
              <w:rPr>
                <w:rFonts w:cs="Arial"/>
                <w:lang w:val="sr-Latn-RS" w:eastAsia="sr-Latn-RS"/>
              </w:rPr>
              <w:t>последњих пет година (2014</w:t>
            </w:r>
            <w:r w:rsidR="004D526F">
              <w:rPr>
                <w:rFonts w:cs="Arial"/>
                <w:lang w:val="sr-Cyrl-RS" w:eastAsia="sr-Latn-RS"/>
              </w:rPr>
              <w:t>,</w:t>
            </w:r>
            <w:r w:rsidR="004D526F">
              <w:rPr>
                <w:rFonts w:cs="Arial"/>
                <w:lang w:val="sr-Latn-RS" w:eastAsia="sr-Latn-RS"/>
              </w:rPr>
              <w:t>2015,2016</w:t>
            </w:r>
            <w:r w:rsidR="004D526F" w:rsidRPr="004D526F">
              <w:rPr>
                <w:rFonts w:cs="Arial"/>
                <w:lang w:val="sr-Latn-RS" w:eastAsia="sr-Latn-RS"/>
              </w:rPr>
              <w:t>,</w:t>
            </w:r>
            <w:r w:rsidR="004D526F">
              <w:rPr>
                <w:rFonts w:cs="Arial"/>
                <w:lang w:val="sr-Cyrl-RS" w:eastAsia="sr-Latn-RS"/>
              </w:rPr>
              <w:t>2017</w:t>
            </w:r>
            <w:r w:rsidR="004D526F" w:rsidRPr="004D526F">
              <w:rPr>
                <w:rFonts w:cs="Arial"/>
                <w:lang w:val="sr-Latn-RS" w:eastAsia="sr-Latn-RS"/>
              </w:rPr>
              <w:t xml:space="preserve"> </w:t>
            </w:r>
            <w:r w:rsidR="004D526F">
              <w:rPr>
                <w:rFonts w:cs="Arial"/>
                <w:lang w:val="sr-Cyrl-RS" w:eastAsia="sr-Latn-RS"/>
              </w:rPr>
              <w:t>и 2018</w:t>
            </w:r>
            <w:r w:rsidR="004D526F" w:rsidRPr="004D526F">
              <w:rPr>
                <w:rFonts w:cs="Arial"/>
                <w:lang w:val="sr-Cyrl-RS" w:eastAsia="sr-Latn-RS"/>
              </w:rPr>
              <w:t>)</w:t>
            </w:r>
            <w:r>
              <w:t xml:space="preserve"> </w:t>
            </w:r>
            <w:r w:rsidRPr="007F797E">
              <w:rPr>
                <w:rFonts w:cs="Arial"/>
                <w:lang w:val="sr-Cyrl-RS" w:eastAsia="sr-Latn-RS"/>
              </w:rPr>
              <w:t>до дана објављивања Позива за подношење понуда на Порталу јавних набавки, у уговореном року, обиму и квалитету,  извршио</w:t>
            </w:r>
            <w:r>
              <w:rPr>
                <w:rFonts w:cs="Arial"/>
                <w:lang w:val="sr-Cyrl-RS" w:eastAsia="sr-Latn-RS"/>
              </w:rPr>
              <w:t xml:space="preserve"> најмање 3 </w:t>
            </w:r>
            <w:r w:rsidR="004D526F" w:rsidRPr="004D526F">
              <w:rPr>
                <w:rFonts w:cs="Arial"/>
                <w:lang w:val="sr-Cyrl-RS" w:eastAsia="sr-Latn-RS"/>
              </w:rPr>
              <w:t>уговора за ремонт парних турбоагрегата на блоковима снаге веће од 200MW</w:t>
            </w:r>
            <w:r w:rsidR="004D526F" w:rsidRPr="004D526F">
              <w:rPr>
                <w:rFonts w:cs="Arial"/>
                <w:lang w:val="sr-Latn-RS" w:eastAsia="sr-Latn-RS"/>
              </w:rPr>
              <w:t>;</w:t>
            </w:r>
            <w:r>
              <w:t xml:space="preserve"> </w:t>
            </w:r>
            <w:r>
              <w:rPr>
                <w:rFonts w:cs="Arial"/>
                <w:lang w:val="sr-Latn-RS" w:eastAsia="sr-Latn-RS"/>
              </w:rPr>
              <w:t xml:space="preserve">и </w:t>
            </w:r>
            <w:r>
              <w:rPr>
                <w:rFonts w:cs="Arial"/>
                <w:lang w:val="sr-Cyrl-RS" w:eastAsia="sr-Latn-RS"/>
              </w:rPr>
              <w:t>ако</w:t>
            </w:r>
            <w:r w:rsidRPr="007F797E">
              <w:rPr>
                <w:rFonts w:cs="Arial"/>
                <w:lang w:val="sr-Latn-RS" w:eastAsia="sr-Latn-RS"/>
              </w:rPr>
              <w:t xml:space="preserve"> у гарантном року, до дана издавања потврде о референтним набавкама, није било рекламација на исте.</w:t>
            </w:r>
          </w:p>
          <w:p w:rsidR="004D526F" w:rsidRPr="004D526F" w:rsidRDefault="004D526F" w:rsidP="000F1AFD">
            <w:pPr>
              <w:autoSpaceDE w:val="0"/>
              <w:autoSpaceDN w:val="0"/>
              <w:adjustRightInd w:val="0"/>
              <w:spacing w:before="0"/>
              <w:rPr>
                <w:rFonts w:cs="Arial"/>
                <w:lang w:val="sr-Cyrl-RS"/>
              </w:rPr>
            </w:pPr>
          </w:p>
          <w:p w:rsidR="007F797E" w:rsidRDefault="000F1AFD" w:rsidP="000F1AFD">
            <w:pPr>
              <w:autoSpaceDE w:val="0"/>
              <w:autoSpaceDN w:val="0"/>
              <w:adjustRightInd w:val="0"/>
              <w:spacing w:before="0"/>
              <w:rPr>
                <w:rFonts w:cs="Arial"/>
                <w:b/>
                <w:u w:val="single"/>
                <w:lang w:val="sr-Cyrl-RS" w:eastAsia="sr-Latn-CS"/>
              </w:rPr>
            </w:pPr>
            <w:r w:rsidRPr="00C9268C">
              <w:rPr>
                <w:rFonts w:cs="Arial"/>
                <w:b/>
                <w:u w:val="single"/>
                <w:lang w:val="sr-Latn-CS" w:eastAsia="sr-Latn-CS"/>
              </w:rPr>
              <w:t xml:space="preserve">Доказ: </w:t>
            </w:r>
          </w:p>
          <w:p w:rsidR="007F797E" w:rsidRPr="007F797E" w:rsidRDefault="007F797E" w:rsidP="000F1AFD">
            <w:pPr>
              <w:autoSpaceDE w:val="0"/>
              <w:autoSpaceDN w:val="0"/>
              <w:adjustRightInd w:val="0"/>
              <w:spacing w:before="0"/>
              <w:rPr>
                <w:rFonts w:cs="Arial"/>
                <w:b/>
                <w:u w:val="single"/>
                <w:lang w:val="sr-Cyrl-RS" w:eastAsia="sr-Latn-CS"/>
              </w:rPr>
            </w:pPr>
          </w:p>
          <w:p w:rsidR="004D526F" w:rsidRPr="004D526F" w:rsidRDefault="004D526F" w:rsidP="00D97D4E">
            <w:pPr>
              <w:numPr>
                <w:ilvl w:val="1"/>
                <w:numId w:val="36"/>
              </w:numPr>
              <w:spacing w:before="0" w:after="200" w:line="276" w:lineRule="auto"/>
              <w:ind w:left="463" w:right="50" w:hanging="463"/>
              <w:contextualSpacing/>
              <w:jc w:val="left"/>
              <w:rPr>
                <w:rFonts w:eastAsia="Calibri" w:cs="Arial"/>
                <w:lang w:val="sr-Latn-RS" w:eastAsia="sr-Latn-RS"/>
              </w:rPr>
            </w:pPr>
            <w:r w:rsidRPr="004D526F">
              <w:rPr>
                <w:rFonts w:eastAsia="Calibri" w:cs="Arial"/>
                <w:lang w:val="sr-Latn-RS" w:eastAsia="sr-Latn-RS"/>
              </w:rPr>
              <w:t xml:space="preserve">попуњен, потписан и оверен образац Списак </w:t>
            </w:r>
            <w:r w:rsidRPr="004D526F">
              <w:rPr>
                <w:rFonts w:eastAsia="Calibri" w:cs="Arial"/>
                <w:noProof/>
                <w:lang w:eastAsia="sr-Latn-RS"/>
              </w:rPr>
              <w:t>извршени</w:t>
            </w:r>
            <w:r w:rsidRPr="004D526F">
              <w:rPr>
                <w:rFonts w:eastAsia="Calibri" w:cs="Arial"/>
                <w:lang w:eastAsia="sr-Latn-RS"/>
              </w:rPr>
              <w:t>х</w:t>
            </w:r>
            <w:r w:rsidRPr="004D526F">
              <w:rPr>
                <w:rFonts w:eastAsia="Calibri" w:cs="Arial"/>
                <w:lang w:val="sr-Latn-RS" w:eastAsia="sr-Latn-RS"/>
              </w:rPr>
              <w:t xml:space="preserve"> </w:t>
            </w:r>
            <w:r w:rsidRPr="004D526F">
              <w:rPr>
                <w:rFonts w:eastAsia="Calibri" w:cs="Arial"/>
                <w:lang w:val="sr-Cyrl-RS" w:eastAsia="sr-Latn-RS"/>
              </w:rPr>
              <w:t>услуга</w:t>
            </w:r>
            <w:r w:rsidRPr="004D526F">
              <w:rPr>
                <w:rFonts w:eastAsia="Calibri" w:cs="Arial"/>
                <w:lang w:val="sr-Latn-RS" w:eastAsia="sr-Latn-RS"/>
              </w:rPr>
              <w:t xml:space="preserve"> - стручне референце (образац бр.</w:t>
            </w:r>
            <w:r w:rsidR="00D83C23">
              <w:rPr>
                <w:rFonts w:eastAsia="Calibri" w:cs="Arial"/>
                <w:lang w:val="sr-Cyrl-RS" w:eastAsia="sr-Latn-RS"/>
              </w:rPr>
              <w:t>7</w:t>
            </w:r>
            <w:r w:rsidRPr="004D526F">
              <w:rPr>
                <w:rFonts w:eastAsia="Calibri" w:cs="Arial"/>
                <w:lang w:val="sr-Latn-RS" w:eastAsia="sr-Latn-RS"/>
              </w:rPr>
              <w:t>)</w:t>
            </w:r>
            <w:r w:rsidRPr="004D526F">
              <w:rPr>
                <w:rFonts w:eastAsia="Calibri" w:cs="Arial"/>
                <w:lang w:val="sr-Cyrl-RS" w:eastAsia="sr-Latn-RS"/>
              </w:rPr>
              <w:t>;</w:t>
            </w:r>
          </w:p>
          <w:p w:rsidR="000F1AFD" w:rsidRDefault="00E5278A" w:rsidP="004D526F">
            <w:pPr>
              <w:autoSpaceDE w:val="0"/>
              <w:autoSpaceDN w:val="0"/>
              <w:adjustRightInd w:val="0"/>
              <w:spacing w:before="0"/>
              <w:rPr>
                <w:rFonts w:eastAsia="Calibri" w:cs="Arial"/>
                <w:lang w:val="sr-Cyrl-RS" w:eastAsia="sr-Latn-RS"/>
              </w:rPr>
            </w:pPr>
            <w:r w:rsidRPr="00E5278A">
              <w:rPr>
                <w:rFonts w:eastAsia="Calibri" w:cs="Arial"/>
                <w:lang w:val="sr-Cyrl-RS" w:eastAsia="sr-Latn-RS"/>
              </w:rPr>
              <w:t xml:space="preserve">1.2 </w:t>
            </w:r>
            <w:r w:rsidR="004D526F" w:rsidRPr="00E5278A">
              <w:rPr>
                <w:rFonts w:eastAsia="Calibri" w:cs="Arial"/>
                <w:lang w:val="sr-Latn-RS" w:eastAsia="sr-Latn-RS"/>
              </w:rPr>
              <w:t>потврде о референтним набавкама, које морају бити попуњене, потписане и оверене печатом референтних наручилаца - купаца (образац бр.</w:t>
            </w:r>
            <w:r w:rsidR="00D83C23">
              <w:rPr>
                <w:rFonts w:eastAsia="Calibri" w:cs="Arial"/>
                <w:lang w:val="sr-Cyrl-RS" w:eastAsia="sr-Latn-RS"/>
              </w:rPr>
              <w:t>8</w:t>
            </w:r>
            <w:r w:rsidR="004D526F" w:rsidRPr="00E5278A">
              <w:rPr>
                <w:rFonts w:eastAsia="Calibri" w:cs="Arial"/>
                <w:lang w:val="sr-Latn-RS" w:eastAsia="sr-Latn-RS"/>
              </w:rPr>
              <w:t>)</w:t>
            </w:r>
            <w:r w:rsidR="004D526F" w:rsidRPr="00E5278A">
              <w:rPr>
                <w:rFonts w:eastAsia="Calibri" w:cs="Arial"/>
                <w:lang w:val="sr-Cyrl-RS" w:eastAsia="sr-Latn-RS"/>
              </w:rPr>
              <w:t>;</w:t>
            </w:r>
          </w:p>
          <w:p w:rsidR="00A70368" w:rsidRPr="00E5278A" w:rsidRDefault="00A70368" w:rsidP="004D526F">
            <w:pPr>
              <w:autoSpaceDE w:val="0"/>
              <w:autoSpaceDN w:val="0"/>
              <w:adjustRightInd w:val="0"/>
              <w:spacing w:before="0"/>
              <w:rPr>
                <w:rFonts w:cs="Arial"/>
                <w:lang w:val="sr-Cyrl-RS" w:eastAsia="sr-Latn-CS"/>
              </w:rPr>
            </w:pPr>
          </w:p>
          <w:p w:rsidR="00A70368" w:rsidRPr="00A70368" w:rsidRDefault="000F1AFD" w:rsidP="000F1AFD">
            <w:pPr>
              <w:spacing w:before="0"/>
              <w:rPr>
                <w:rFonts w:cs="Arial"/>
                <w:b/>
                <w:u w:val="single"/>
                <w:lang w:val="sr-Cyrl-RS" w:eastAsia="sr-Latn-CS"/>
              </w:rPr>
            </w:pPr>
            <w:r w:rsidRPr="00C9268C">
              <w:rPr>
                <w:rFonts w:cs="Arial"/>
                <w:b/>
                <w:u w:val="single"/>
                <w:lang w:val="sr-Latn-CS" w:eastAsia="sr-Latn-CS"/>
              </w:rPr>
              <w:t>Напомена:</w:t>
            </w:r>
          </w:p>
          <w:p w:rsidR="00A70368" w:rsidRDefault="000F1AFD" w:rsidP="00D05E57">
            <w:pPr>
              <w:snapToGrid w:val="0"/>
              <w:spacing w:before="0"/>
              <w:rPr>
                <w:rFonts w:cs="Arial"/>
                <w:lang w:val="sr-Cyrl-R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7F797E" w:rsidRPr="00FE06CE" w:rsidRDefault="000F1AFD" w:rsidP="00D05E57">
            <w:pPr>
              <w:snapToGrid w:val="0"/>
              <w:spacing w:before="0"/>
              <w:rPr>
                <w:rFonts w:cs="Arial"/>
                <w:lang w:val="sr-Cyrl-R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FE06CE" w:rsidRPr="00D539C2" w:rsidRDefault="00FE06CE" w:rsidP="00A70368">
            <w:pPr>
              <w:snapToGrid w:val="0"/>
              <w:spacing w:before="0"/>
              <w:jc w:val="center"/>
              <w:rPr>
                <w:rFonts w:cs="Arial"/>
                <w:b/>
                <w:u w:val="single"/>
                <w:lang w:val="sr-Cyrl-RS" w:eastAsia="sr-Latn-CS"/>
              </w:rPr>
            </w:pPr>
          </w:p>
        </w:tc>
      </w:tr>
      <w:tr w:rsidR="004B3A23" w:rsidRPr="00AF1BDE" w:rsidTr="00FE06CE">
        <w:trPr>
          <w:jc w:val="center"/>
        </w:trPr>
        <w:tc>
          <w:tcPr>
            <w:tcW w:w="870" w:type="dxa"/>
            <w:vAlign w:val="center"/>
          </w:tcPr>
          <w:p w:rsidR="004B3A23" w:rsidRDefault="00564987" w:rsidP="000F1AFD">
            <w:pPr>
              <w:spacing w:before="0"/>
              <w:jc w:val="center"/>
              <w:rPr>
                <w:rFonts w:cs="Arial"/>
                <w:b/>
                <w:lang w:val="sr-Cyrl-RS"/>
              </w:rPr>
            </w:pPr>
            <w:r>
              <w:rPr>
                <w:rFonts w:cs="Arial"/>
                <w:b/>
                <w:lang w:val="sr-Cyrl-RS"/>
              </w:rPr>
              <w:lastRenderedPageBreak/>
              <w:t>6</w:t>
            </w:r>
            <w:r w:rsidR="004B3A23">
              <w:rPr>
                <w:rFonts w:cs="Arial"/>
                <w:b/>
                <w:lang w:val="sr-Cyrl-RS"/>
              </w:rPr>
              <w:t>.</w:t>
            </w:r>
          </w:p>
        </w:tc>
        <w:tc>
          <w:tcPr>
            <w:tcW w:w="8385" w:type="dxa"/>
          </w:tcPr>
          <w:p w:rsidR="00234410" w:rsidRDefault="00234410" w:rsidP="004B3A23">
            <w:pPr>
              <w:autoSpaceDE w:val="0"/>
              <w:autoSpaceDN w:val="0"/>
              <w:adjustRightInd w:val="0"/>
              <w:spacing w:before="0"/>
              <w:rPr>
                <w:rFonts w:cs="Arial"/>
                <w:b/>
                <w:u w:val="single"/>
                <w:lang w:val="sr-Cyrl-RS" w:eastAsia="sr-Latn-CS"/>
              </w:rPr>
            </w:pPr>
          </w:p>
          <w:p w:rsidR="00AB2905" w:rsidRDefault="00AB2905" w:rsidP="004B3A23">
            <w:pPr>
              <w:autoSpaceDE w:val="0"/>
              <w:autoSpaceDN w:val="0"/>
              <w:adjustRightInd w:val="0"/>
              <w:spacing w:before="0"/>
              <w:rPr>
                <w:rFonts w:cs="Arial"/>
                <w:b/>
                <w:u w:val="single"/>
                <w:lang w:val="sr-Cyrl-RS" w:eastAsia="sr-Latn-CS"/>
              </w:rPr>
            </w:pPr>
            <w:r w:rsidRPr="00AB2905">
              <w:rPr>
                <w:rFonts w:cs="Arial"/>
                <w:b/>
                <w:u w:val="single"/>
                <w:lang w:val="sr-Latn-CS" w:eastAsia="sr-Latn-CS"/>
              </w:rPr>
              <w:t>Кадровски капацитет</w:t>
            </w:r>
          </w:p>
          <w:p w:rsidR="00AB2905" w:rsidRDefault="00AB2905" w:rsidP="004B3A23">
            <w:pPr>
              <w:autoSpaceDE w:val="0"/>
              <w:autoSpaceDN w:val="0"/>
              <w:adjustRightInd w:val="0"/>
              <w:spacing w:before="0"/>
              <w:rPr>
                <w:rFonts w:cs="Arial"/>
                <w:b/>
                <w:u w:val="single"/>
                <w:lang w:val="sr-Cyrl-RS" w:eastAsia="sr-Latn-CS"/>
              </w:rPr>
            </w:pPr>
          </w:p>
          <w:p w:rsidR="004B3A23" w:rsidRPr="00F31988" w:rsidRDefault="004B3A23" w:rsidP="004B3A23">
            <w:pPr>
              <w:autoSpaceDE w:val="0"/>
              <w:autoSpaceDN w:val="0"/>
              <w:adjustRightInd w:val="0"/>
              <w:spacing w:before="0"/>
              <w:rPr>
                <w:rFonts w:cs="Arial"/>
                <w:b/>
                <w:u w:val="single"/>
                <w:lang w:val="sr-Latn-CS" w:eastAsia="sr-Latn-CS"/>
              </w:rPr>
            </w:pPr>
            <w:r w:rsidRPr="00F31988">
              <w:rPr>
                <w:rFonts w:cs="Arial"/>
                <w:b/>
                <w:u w:val="single"/>
                <w:lang w:val="sr-Latn-CS" w:eastAsia="sr-Latn-CS"/>
              </w:rPr>
              <w:t>Услов:</w:t>
            </w:r>
          </w:p>
          <w:p w:rsidR="004B3A23" w:rsidRDefault="004B3A23" w:rsidP="004B3A23">
            <w:pPr>
              <w:autoSpaceDE w:val="0"/>
              <w:autoSpaceDN w:val="0"/>
              <w:adjustRightInd w:val="0"/>
              <w:spacing w:before="0"/>
              <w:rPr>
                <w:rFonts w:cs="Arial"/>
              </w:rPr>
            </w:pPr>
          </w:p>
          <w:p w:rsidR="0032615C" w:rsidRDefault="0032615C" w:rsidP="0032615C">
            <w:pPr>
              <w:autoSpaceDE w:val="0"/>
              <w:autoSpaceDN w:val="0"/>
              <w:adjustRightInd w:val="0"/>
              <w:spacing w:before="0"/>
              <w:rPr>
                <w:rFonts w:eastAsia="Calibri" w:cs="Arial"/>
                <w:lang w:val="sr-Cyrl-RS"/>
              </w:rPr>
            </w:pPr>
            <w:r w:rsidRPr="0032615C">
              <w:rPr>
                <w:rFonts w:cs="Arial"/>
                <w:lang w:val="sr-Cyrl-RS"/>
              </w:rPr>
              <w:t>Да</w:t>
            </w:r>
            <w:r w:rsidRPr="0032615C">
              <w:rPr>
                <w:rFonts w:eastAsia="Calibri" w:cs="Arial"/>
                <w:lang w:val="sr-Cyrl-RS"/>
              </w:rPr>
              <w:t xml:space="preserve"> располаже довољним кадровским капацитетом неопходно је да понуђач има </w:t>
            </w:r>
            <w:r w:rsidRPr="0032615C">
              <w:rPr>
                <w:rFonts w:eastAsia="Calibri" w:cs="Arial"/>
                <w:lang w:val="sl-SI"/>
              </w:rPr>
              <w:t xml:space="preserve">Mинималан број </w:t>
            </w:r>
            <w:r w:rsidR="00AB2905">
              <w:rPr>
                <w:rFonts w:eastAsia="Calibri" w:cs="Arial"/>
                <w:lang w:val="sr-Cyrl-CS"/>
              </w:rPr>
              <w:t>извршилаца</w:t>
            </w:r>
            <w:r w:rsidRPr="0032615C">
              <w:rPr>
                <w:rFonts w:eastAsia="Calibri" w:cs="Arial"/>
                <w:lang w:val="sr-Cyrl-CS"/>
              </w:rPr>
              <w:t xml:space="preserve">, </w:t>
            </w:r>
            <w:r w:rsidRPr="0032615C">
              <w:rPr>
                <w:rFonts w:eastAsia="Calibri" w:cs="Arial"/>
                <w:lang w:val="ru-RU"/>
              </w:rPr>
              <w:t>(лица која су у радном односу или су ангажована сходно чл. 197. до 202. Закона о раду</w:t>
            </w:r>
            <w:r w:rsidRPr="0032615C">
              <w:rPr>
                <w:rFonts w:eastAsia="Calibri" w:cs="Arial"/>
                <w:lang w:val="sr-Cyrl-RS"/>
              </w:rPr>
              <w:t>)</w:t>
            </w:r>
          </w:p>
          <w:p w:rsidR="005B39DC" w:rsidRPr="00FE06CE" w:rsidRDefault="005B39DC" w:rsidP="0032615C">
            <w:pPr>
              <w:autoSpaceDE w:val="0"/>
              <w:autoSpaceDN w:val="0"/>
              <w:adjustRightInd w:val="0"/>
              <w:spacing w:before="0"/>
              <w:rPr>
                <w:rFonts w:cs="Arial"/>
                <w:lang w:val="sr-Cyrl-RS"/>
              </w:rPr>
            </w:pPr>
          </w:p>
          <w:p w:rsidR="00FE06CE" w:rsidRPr="00FE06CE" w:rsidRDefault="00FE06CE" w:rsidP="00D97D4E">
            <w:pPr>
              <w:numPr>
                <w:ilvl w:val="0"/>
                <w:numId w:val="37"/>
              </w:numPr>
              <w:spacing w:before="0" w:after="200" w:line="276" w:lineRule="auto"/>
              <w:ind w:left="321" w:hanging="321"/>
              <w:contextualSpacing/>
              <w:jc w:val="left"/>
              <w:rPr>
                <w:rFonts w:cs="Arial"/>
                <w:lang w:val="sr-Cyrl-RS" w:eastAsia="sr-Latn-RS"/>
              </w:rPr>
            </w:pPr>
            <w:r w:rsidRPr="00FE06CE">
              <w:rPr>
                <w:rFonts w:cs="Arial"/>
                <w:lang w:val="sr-Latn-RS" w:eastAsia="sr-Latn-RS"/>
              </w:rPr>
              <w:t>15</w:t>
            </w:r>
            <w:r w:rsidRPr="00FE06CE">
              <w:rPr>
                <w:rFonts w:cs="Arial"/>
                <w:lang w:val="sr-Cyrl-RS" w:eastAsia="sr-Latn-RS"/>
              </w:rPr>
              <w:t xml:space="preserve"> монтера минимум 3 степена машинске струке са најмање 5 година радног стажа у струци;</w:t>
            </w:r>
          </w:p>
          <w:p w:rsidR="00FE06CE" w:rsidRPr="00FE06CE" w:rsidRDefault="00FE06CE" w:rsidP="00D97D4E">
            <w:pPr>
              <w:numPr>
                <w:ilvl w:val="0"/>
                <w:numId w:val="37"/>
              </w:numPr>
              <w:spacing w:before="0" w:after="200" w:line="276" w:lineRule="auto"/>
              <w:ind w:left="321" w:hanging="321"/>
              <w:contextualSpacing/>
              <w:jc w:val="left"/>
              <w:rPr>
                <w:rFonts w:cs="Arial"/>
                <w:lang w:val="sr-Cyrl-RS" w:eastAsia="sr-Latn-RS"/>
              </w:rPr>
            </w:pPr>
            <w:r w:rsidRPr="00FE06CE">
              <w:rPr>
                <w:rFonts w:cs="Arial"/>
                <w:lang w:val="sr-Cyrl-RS" w:eastAsia="sr-Latn-RS"/>
              </w:rPr>
              <w:t>2 заваривача са атестом 141/111 (РЕЛ/ТИГ);</w:t>
            </w:r>
          </w:p>
          <w:p w:rsidR="00FE06CE" w:rsidRPr="00AB2905" w:rsidRDefault="00FE06CE" w:rsidP="00D97D4E">
            <w:pPr>
              <w:pStyle w:val="ListParagraph"/>
              <w:numPr>
                <w:ilvl w:val="0"/>
                <w:numId w:val="37"/>
              </w:numPr>
              <w:snapToGrid w:val="0"/>
              <w:spacing w:before="0"/>
              <w:ind w:left="316" w:hanging="283"/>
              <w:jc w:val="left"/>
              <w:rPr>
                <w:rFonts w:ascii="Arial" w:hAnsi="Arial" w:cs="Arial"/>
                <w:lang w:val="sr-Cyrl-RS" w:eastAsia="sr-Latn-RS"/>
              </w:rPr>
            </w:pPr>
            <w:r w:rsidRPr="00FE06CE">
              <w:rPr>
                <w:rFonts w:ascii="Arial" w:hAnsi="Arial" w:cs="Arial"/>
                <w:lang w:val="sr-Cyrl-RS" w:eastAsia="sr-Latn-RS"/>
              </w:rPr>
              <w:t>1 краниста са важећим сертификатима;</w:t>
            </w:r>
          </w:p>
          <w:p w:rsidR="00463BCB" w:rsidRDefault="004B3A23" w:rsidP="004B3A23">
            <w:pPr>
              <w:autoSpaceDE w:val="0"/>
              <w:autoSpaceDN w:val="0"/>
              <w:adjustRightInd w:val="0"/>
              <w:spacing w:before="0"/>
              <w:rPr>
                <w:rFonts w:cs="Arial"/>
                <w:b/>
                <w:u w:val="single"/>
                <w:lang w:val="sr-Cyrl-RS" w:eastAsia="sr-Latn-CS"/>
              </w:rPr>
            </w:pPr>
            <w:r w:rsidRPr="00F31988">
              <w:rPr>
                <w:rFonts w:cs="Arial"/>
                <w:b/>
                <w:u w:val="single"/>
                <w:lang w:val="sr-Latn-CS" w:eastAsia="sr-Latn-CS"/>
              </w:rPr>
              <w:t xml:space="preserve">Доказ: </w:t>
            </w:r>
          </w:p>
          <w:p w:rsidR="00FE06CE" w:rsidRPr="00FE06CE" w:rsidRDefault="00FE06CE" w:rsidP="004B3A23">
            <w:pPr>
              <w:autoSpaceDE w:val="0"/>
              <w:autoSpaceDN w:val="0"/>
              <w:adjustRightInd w:val="0"/>
              <w:spacing w:before="0"/>
              <w:rPr>
                <w:rFonts w:cs="Arial"/>
                <w:b/>
                <w:u w:val="single"/>
                <w:lang w:val="sr-Cyrl-RS" w:eastAsia="sr-Latn-CS"/>
              </w:rPr>
            </w:pPr>
          </w:p>
          <w:p w:rsidR="00FE06CE" w:rsidRPr="00FE06CE" w:rsidRDefault="00FE06CE" w:rsidP="00D97D4E">
            <w:pPr>
              <w:numPr>
                <w:ilvl w:val="0"/>
                <w:numId w:val="38"/>
              </w:numPr>
              <w:spacing w:before="0" w:after="200" w:line="276" w:lineRule="auto"/>
              <w:ind w:left="321" w:hanging="321"/>
              <w:contextualSpacing/>
              <w:jc w:val="left"/>
              <w:rPr>
                <w:rFonts w:cs="Arial"/>
                <w:lang w:val="sr-Latn-RS" w:eastAsia="sr-Latn-RS"/>
              </w:rPr>
            </w:pPr>
            <w:r w:rsidRPr="00FE06CE">
              <w:rPr>
                <w:rFonts w:cs="Arial"/>
                <w:lang w:val="sr-Latn-RS" w:eastAsia="sr-Latn-RS"/>
              </w:rPr>
              <w:t>изјава понуђача о довољном ка</w:t>
            </w:r>
            <w:r w:rsidR="00653F30">
              <w:rPr>
                <w:rFonts w:cs="Arial"/>
                <w:lang w:val="sr-Latn-RS" w:eastAsia="sr-Latn-RS"/>
              </w:rPr>
              <w:t>дровском капацитету Образац бр.5</w:t>
            </w:r>
            <w:r w:rsidRPr="00FE06CE">
              <w:rPr>
                <w:rFonts w:cs="Arial"/>
                <w:lang w:val="sr-Latn-RS" w:eastAsia="sr-Latn-RS"/>
              </w:rPr>
              <w:t xml:space="preserve"> (за монтере навести године радног стажа у струци и назив послодавца код кога су остварене)</w:t>
            </w:r>
            <w:r w:rsidRPr="00FE06CE">
              <w:rPr>
                <w:rFonts w:cs="Arial"/>
                <w:lang w:val="sr-Cyrl-RS" w:eastAsia="sr-Latn-RS"/>
              </w:rPr>
              <w:t>;</w:t>
            </w:r>
          </w:p>
          <w:p w:rsidR="00FE06CE" w:rsidRPr="00FE06CE" w:rsidRDefault="00FE06CE" w:rsidP="00D97D4E">
            <w:pPr>
              <w:numPr>
                <w:ilvl w:val="0"/>
                <w:numId w:val="38"/>
              </w:numPr>
              <w:spacing w:before="0" w:after="200" w:line="276" w:lineRule="auto"/>
              <w:ind w:left="321" w:hanging="321"/>
              <w:contextualSpacing/>
              <w:jc w:val="left"/>
              <w:rPr>
                <w:rFonts w:cs="Arial"/>
                <w:lang w:val="sr-Latn-RS" w:eastAsia="sr-Latn-RS"/>
              </w:rPr>
            </w:pPr>
            <w:r w:rsidRPr="00FE06CE">
              <w:rPr>
                <w:rFonts w:cs="Arial"/>
                <w:lang w:val="sr-Latn-RS" w:eastAsia="sr-Latn-RS"/>
              </w:rPr>
              <w:t>фотокопија пријаве - одјаве на обавезно социјално осигурање издате од надле</w:t>
            </w:r>
            <w:r>
              <w:rPr>
                <w:rFonts w:cs="Arial"/>
                <w:lang w:val="sr-Latn-RS" w:eastAsia="sr-Latn-RS"/>
              </w:rPr>
              <w:t>жног Фонда ПИО (образац М</w:t>
            </w:r>
            <w:r w:rsidRPr="00FE06CE">
              <w:rPr>
                <w:rFonts w:cs="Arial"/>
                <w:lang w:val="sr-Latn-RS" w:eastAsia="sr-Latn-RS"/>
              </w:rPr>
              <w:t>А</w:t>
            </w:r>
            <w:r w:rsidRPr="00FE06CE">
              <w:rPr>
                <w:rFonts w:cs="Arial"/>
                <w:lang w:val="sr-Cyrl-RS" w:eastAsia="sr-Latn-RS"/>
              </w:rPr>
              <w:t>)</w:t>
            </w:r>
            <w:r w:rsidRPr="00FE06CE">
              <w:rPr>
                <w:rFonts w:cs="Arial"/>
                <w:lang w:val="sr-Latn-RS" w:eastAsia="sr-Latn-RS"/>
              </w:rPr>
              <w:t>, којом се потврђује да су запослени радници запослени код понуђача - за лица у радном односу или фотокопија важећег уговора о ангажовању (за лица ангажована ван радног односа</w:t>
            </w:r>
            <w:r w:rsidRPr="00FE06CE">
              <w:rPr>
                <w:rFonts w:cs="Arial"/>
                <w:lang w:val="sr-Cyrl-RS" w:eastAsia="sr-Latn-RS"/>
              </w:rPr>
              <w:t>);</w:t>
            </w:r>
          </w:p>
          <w:p w:rsidR="00FE06CE" w:rsidRPr="00FE06CE" w:rsidRDefault="00FE06CE" w:rsidP="00FE06CE">
            <w:pPr>
              <w:tabs>
                <w:tab w:val="left" w:pos="463"/>
                <w:tab w:val="left" w:pos="605"/>
              </w:tabs>
              <w:autoSpaceDE w:val="0"/>
              <w:autoSpaceDN w:val="0"/>
              <w:adjustRightInd w:val="0"/>
              <w:spacing w:before="0" w:after="200" w:line="276" w:lineRule="auto"/>
              <w:ind w:left="321" w:hanging="321"/>
              <w:rPr>
                <w:rFonts w:cs="Arial"/>
                <w:lang w:eastAsia="sr-Latn-CS"/>
              </w:rPr>
            </w:pPr>
            <w:r w:rsidRPr="00FE06CE">
              <w:rPr>
                <w:rFonts w:cs="Arial"/>
                <w:lang w:eastAsia="sr-Latn-CS"/>
              </w:rPr>
              <w:t>и</w:t>
            </w:r>
          </w:p>
          <w:p w:rsidR="00FE06CE" w:rsidRPr="00FE06CE" w:rsidRDefault="00FE06CE" w:rsidP="00D97D4E">
            <w:pPr>
              <w:numPr>
                <w:ilvl w:val="0"/>
                <w:numId w:val="38"/>
              </w:numPr>
              <w:tabs>
                <w:tab w:val="left" w:pos="463"/>
              </w:tabs>
              <w:autoSpaceDE w:val="0"/>
              <w:autoSpaceDN w:val="0"/>
              <w:adjustRightInd w:val="0"/>
              <w:spacing w:before="0" w:after="200" w:line="276" w:lineRule="auto"/>
              <w:ind w:left="321" w:hanging="321"/>
              <w:contextualSpacing/>
              <w:jc w:val="left"/>
              <w:rPr>
                <w:rFonts w:cs="Arial"/>
                <w:lang w:eastAsia="sr-Latn-CS"/>
              </w:rPr>
            </w:pPr>
            <w:r w:rsidRPr="00FE06CE">
              <w:rPr>
                <w:rFonts w:cs="Arial"/>
                <w:lang w:eastAsia="sr-Latn-CS"/>
              </w:rPr>
              <w:t>за монтере: дипломе;</w:t>
            </w:r>
          </w:p>
          <w:p w:rsidR="00FE06CE" w:rsidRPr="00FE06CE" w:rsidRDefault="00FE06CE" w:rsidP="00D97D4E">
            <w:pPr>
              <w:numPr>
                <w:ilvl w:val="0"/>
                <w:numId w:val="38"/>
              </w:numPr>
              <w:tabs>
                <w:tab w:val="left" w:pos="463"/>
              </w:tabs>
              <w:autoSpaceDE w:val="0"/>
              <w:autoSpaceDN w:val="0"/>
              <w:adjustRightInd w:val="0"/>
              <w:spacing w:before="0" w:after="200" w:line="276" w:lineRule="auto"/>
              <w:ind w:left="321" w:hanging="321"/>
              <w:contextualSpacing/>
              <w:jc w:val="left"/>
              <w:rPr>
                <w:rFonts w:cs="Arial"/>
                <w:lang w:eastAsia="sr-Latn-CS"/>
              </w:rPr>
            </w:pPr>
            <w:r w:rsidRPr="00FE06CE">
              <w:rPr>
                <w:rFonts w:cs="Arial"/>
                <w:lang w:eastAsia="sr-Latn-CS"/>
              </w:rPr>
              <w:t>за завариваче: дипломе и сертификати за заваривање;</w:t>
            </w:r>
          </w:p>
          <w:p w:rsidR="00FE06CE" w:rsidRPr="00AB2905" w:rsidRDefault="00FE06CE" w:rsidP="00D97D4E">
            <w:pPr>
              <w:pStyle w:val="ListParagraph"/>
              <w:numPr>
                <w:ilvl w:val="0"/>
                <w:numId w:val="38"/>
              </w:numPr>
              <w:shd w:val="clear" w:color="auto" w:fill="FFFFFF"/>
              <w:tabs>
                <w:tab w:val="left" w:pos="192"/>
              </w:tabs>
              <w:spacing w:before="0"/>
              <w:ind w:left="316" w:hanging="316"/>
              <w:rPr>
                <w:rFonts w:ascii="Arial" w:hAnsi="Arial" w:cs="Arial"/>
                <w:lang w:val="sr-Cyrl-RS"/>
              </w:rPr>
            </w:pPr>
            <w:r>
              <w:rPr>
                <w:rFonts w:ascii="Arial" w:hAnsi="Arial" w:cs="Arial"/>
                <w:lang w:val="sr-Cyrl-CS" w:eastAsia="sr-Latn-CS"/>
              </w:rPr>
              <w:t xml:space="preserve">  </w:t>
            </w:r>
            <w:r w:rsidRPr="00FE06CE">
              <w:rPr>
                <w:rFonts w:ascii="Arial" w:hAnsi="Arial" w:cs="Arial"/>
                <w:lang w:val="sr-Cyrl-CS" w:eastAsia="sr-Latn-CS"/>
              </w:rPr>
              <w:t>за кранисту: дипломе и сертификати о оспособљености за руковање краном;</w:t>
            </w:r>
            <w:r w:rsidR="004B3A23" w:rsidRPr="00FE06CE">
              <w:rPr>
                <w:rFonts w:ascii="Arial" w:hAnsi="Arial" w:cs="Arial"/>
                <w:lang w:val="sr-Cyrl-RS"/>
              </w:rPr>
              <w:t xml:space="preserve"> </w:t>
            </w:r>
          </w:p>
          <w:p w:rsidR="004B3A23" w:rsidRPr="00F31988" w:rsidRDefault="004B3A23" w:rsidP="004B3A23">
            <w:pPr>
              <w:spacing w:before="0"/>
              <w:rPr>
                <w:rFonts w:cs="Arial"/>
                <w:b/>
                <w:u w:val="single"/>
                <w:lang w:val="sr-Latn-CS" w:eastAsia="sr-Latn-CS"/>
              </w:rPr>
            </w:pPr>
            <w:r w:rsidRPr="00F31988">
              <w:rPr>
                <w:rFonts w:cs="Arial"/>
                <w:b/>
                <w:u w:val="single"/>
                <w:lang w:val="sr-Latn-CS" w:eastAsia="sr-Latn-CS"/>
              </w:rPr>
              <w:t>Напомена:</w:t>
            </w:r>
          </w:p>
          <w:p w:rsidR="004B3A23" w:rsidRDefault="004B3A23" w:rsidP="004B3A23">
            <w:p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доказ</w:t>
            </w:r>
            <w:r>
              <w:rPr>
                <w:rFonts w:cs="Arial"/>
                <w:lang w:val="sr-Latn-CS" w:eastAsia="sr-Latn-CS"/>
              </w:rPr>
              <w:t>), а уколико више њих заједно испуњавају услов</w:t>
            </w:r>
            <w:r>
              <w:rPr>
                <w:rFonts w:cs="Arial"/>
                <w:lang w:val="sr-Cyrl-RS" w:eastAsia="sr-Latn-CS"/>
              </w:rPr>
              <w:t xml:space="preserve"> </w:t>
            </w:r>
            <w:r>
              <w:rPr>
                <w:rFonts w:cs="Arial"/>
                <w:lang w:val="sr-Latn-CS" w:eastAsia="sr-Latn-CS"/>
              </w:rPr>
              <w:t>овај доказ доставити за те чланове.</w:t>
            </w:r>
          </w:p>
          <w:p w:rsidR="004B3A23" w:rsidRDefault="004B3A23" w:rsidP="004B3A23">
            <w:pPr>
              <w:autoSpaceDE w:val="0"/>
              <w:autoSpaceDN w:val="0"/>
              <w:adjustRightInd w:val="0"/>
              <w:spacing w:before="0"/>
              <w:rPr>
                <w:rFonts w:cs="Arial"/>
                <w:lang w:val="sr-Cyrl-R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937962" w:rsidRPr="00937962" w:rsidRDefault="00937962" w:rsidP="004B3A23">
            <w:pPr>
              <w:autoSpaceDE w:val="0"/>
              <w:autoSpaceDN w:val="0"/>
              <w:adjustRightInd w:val="0"/>
              <w:spacing w:before="0"/>
              <w:rPr>
                <w:rFonts w:cs="Arial"/>
                <w:lang w:val="sr-Cyrl-RS" w:eastAsia="sr-Latn-CS"/>
              </w:rPr>
            </w:pPr>
          </w:p>
          <w:p w:rsidR="003F612A" w:rsidRDefault="00937962" w:rsidP="00417235">
            <w:pPr>
              <w:spacing w:before="0" w:after="200" w:line="276" w:lineRule="auto"/>
              <w:jc w:val="left"/>
              <w:rPr>
                <w:rFonts w:eastAsia="Calibri" w:cs="Arial"/>
                <w:b/>
                <w:u w:val="single"/>
                <w:lang w:val="ru-RU"/>
              </w:rPr>
            </w:pPr>
            <w:r w:rsidRPr="00937962">
              <w:rPr>
                <w:rFonts w:eastAsia="Calibri" w:cs="Arial"/>
                <w:b/>
                <w:u w:val="single"/>
                <w:lang w:val="ru-RU"/>
              </w:rPr>
              <w:t>Напомена</w:t>
            </w:r>
            <w:r w:rsidR="003F612A">
              <w:rPr>
                <w:rFonts w:eastAsia="Calibri" w:cs="Arial"/>
                <w:b/>
                <w:u w:val="single"/>
                <w:lang w:val="ru-RU"/>
              </w:rPr>
              <w:t>2</w:t>
            </w:r>
            <w:r w:rsidRPr="00937962">
              <w:rPr>
                <w:rFonts w:eastAsia="Calibri" w:cs="Arial"/>
                <w:b/>
                <w:u w:val="single"/>
                <w:lang w:val="ru-RU"/>
              </w:rPr>
              <w:t>:</w:t>
            </w:r>
          </w:p>
          <w:p w:rsidR="00937962" w:rsidRPr="00AB2905" w:rsidRDefault="00AB2905" w:rsidP="00417235">
            <w:pPr>
              <w:spacing w:before="0" w:after="200" w:line="276" w:lineRule="auto"/>
              <w:jc w:val="left"/>
              <w:rPr>
                <w:rFonts w:eastAsia="Calibri" w:cs="Arial"/>
                <w:lang w:val="ru-RU"/>
              </w:rPr>
            </w:pPr>
            <w:r>
              <w:rPr>
                <w:rFonts w:cs="Arial"/>
                <w:lang w:val="sr-Cyrl-RS" w:eastAsia="sr-Latn-RS"/>
              </w:rPr>
              <w:t>Д</w:t>
            </w:r>
            <w:r w:rsidRPr="00AB2905">
              <w:rPr>
                <w:rFonts w:cs="Arial"/>
                <w:lang w:val="sr-Cyrl-RS" w:eastAsia="sr-Latn-RS"/>
              </w:rPr>
              <w:t>а би сви дефинисани послови били урађени уз задовољење у погледу квалитета као и поштовања свих рокова неопходно је да изабрани понуђач има запослене у радном односу (или ангажоване ван радног односа) према наведеној структури у погледу броја запослених као и њихове стручне спреме;</w:t>
            </w:r>
          </w:p>
        </w:tc>
      </w:tr>
    </w:tbl>
    <w:p w:rsidR="00AB2905" w:rsidRDefault="00AB2905" w:rsidP="00AE2A82">
      <w:pPr>
        <w:rPr>
          <w:rFonts w:cs="Arial"/>
          <w:lang w:val="sr-Cyrl-RS" w:eastAsia="zh-CN"/>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Start w:id="200" w:name="_Toc297798704"/>
      <w:bookmarkStart w:id="201" w:name="_Toc310433002"/>
      <w:bookmarkStart w:id="202" w:name="_Toc374917437"/>
      <w:bookmarkStart w:id="203" w:name="_Toc415142477"/>
      <w:bookmarkStart w:id="204" w:name="_Toc430335150"/>
      <w:bookmarkEnd w:id="15"/>
      <w:bookmarkEnd w:id="1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AE2A82" w:rsidRPr="00AF1BDE" w:rsidRDefault="00AE2A82" w:rsidP="00AE2A82">
      <w:pPr>
        <w:rPr>
          <w:rFonts w:cs="Arial"/>
        </w:rPr>
      </w:pPr>
      <w:r w:rsidRPr="00AF1BDE">
        <w:rPr>
          <w:rFonts w:cs="Arial"/>
          <w:lang w:eastAsia="zh-CN"/>
        </w:rPr>
        <w:lastRenderedPageBreak/>
        <w:t>Понуда понуђача који не докаже да испуњава наведене обавезне и додатне услове из тачака 1.</w:t>
      </w:r>
      <w:r w:rsidRPr="00AF1BDE">
        <w:rPr>
          <w:rFonts w:cs="Arial"/>
          <w:lang w:val="sr-Cyrl-RS" w:eastAsia="zh-CN"/>
        </w:rPr>
        <w:t xml:space="preserve"> </w:t>
      </w:r>
      <w:r w:rsidRPr="00AF1BDE">
        <w:rPr>
          <w:rFonts w:cs="Arial"/>
          <w:lang w:eastAsia="zh-CN"/>
        </w:rPr>
        <w:t xml:space="preserve">до </w:t>
      </w:r>
      <w:r w:rsidR="00AB2905">
        <w:rPr>
          <w:rFonts w:cs="Arial"/>
          <w:lang w:val="sr-Cyrl-RS" w:eastAsia="zh-CN"/>
        </w:rPr>
        <w:t>6</w:t>
      </w:r>
      <w:r w:rsidRPr="00AF1BDE">
        <w:rPr>
          <w:rFonts w:cs="Arial"/>
          <w:lang w:val="sr-Cyrl-RS" w:eastAsia="zh-CN"/>
        </w:rPr>
        <w:t>.</w:t>
      </w:r>
      <w:r w:rsidRPr="00AF1BDE">
        <w:rPr>
          <w:rFonts w:cs="Arial"/>
          <w:lang w:eastAsia="zh-CN"/>
        </w:rPr>
        <w:t xml:space="preserve"> овог обрасца, биће одбијена као неприхватљива.</w:t>
      </w:r>
    </w:p>
    <w:p w:rsidR="0099309E" w:rsidRPr="008A4D20" w:rsidRDefault="0099309E" w:rsidP="008A4D20">
      <w:pPr>
        <w:spacing w:before="0"/>
        <w:rPr>
          <w:rFonts w:cs="Arial"/>
          <w:lang w:val="sr-Cyrl-RS"/>
        </w:rPr>
      </w:pPr>
      <w:r w:rsidRPr="0099309E">
        <w:rPr>
          <w:rFonts w:cs="Arial"/>
        </w:rPr>
        <w:t>1.</w:t>
      </w:r>
      <w:r>
        <w:rPr>
          <w:rFonts w:cs="Arial"/>
        </w:rPr>
        <w:t xml:space="preserve"> </w:t>
      </w:r>
      <w:r w:rsidR="00AE2A82" w:rsidRPr="0099309E">
        <w:rPr>
          <w:rFonts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AE2A82" w:rsidRPr="0099309E">
        <w:rPr>
          <w:rFonts w:cs="Arial"/>
          <w:lang w:val="sr-Cyrl-RS"/>
        </w:rPr>
        <w:t xml:space="preserve"> </w:t>
      </w:r>
      <w:r w:rsidR="00AE2A82" w:rsidRPr="0099309E">
        <w:rPr>
          <w:rFonts w:cs="Arial"/>
        </w:rPr>
        <w:t>Закона, понуђач испуњава самостално без обзира на ангажовање подизвођача.</w:t>
      </w:r>
      <w:r w:rsidR="00AE2A82" w:rsidRPr="0099309E">
        <w:rPr>
          <w:rFonts w:cs="Arial"/>
          <w:lang w:val="ru-RU"/>
        </w:rPr>
        <w:t xml:space="preserve"> </w:t>
      </w:r>
    </w:p>
    <w:p w:rsidR="0099309E" w:rsidRPr="008A4D20" w:rsidRDefault="00AE2A82" w:rsidP="00AE2A82">
      <w:pPr>
        <w:spacing w:before="0"/>
        <w:rPr>
          <w:rFonts w:cs="Arial"/>
          <w:lang w:val="sr-Cyrl-RS" w:eastAsia="zh-CN"/>
        </w:rPr>
      </w:pPr>
      <w:r w:rsidRPr="00AF1BD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AF1BDE">
        <w:rPr>
          <w:rFonts w:cs="Arial"/>
        </w:rPr>
        <w:t xml:space="preserve">и члана 75. став 2. </w:t>
      </w:r>
      <w:r w:rsidRPr="00AF1BDE">
        <w:rPr>
          <w:rFonts w:cs="Arial"/>
          <w:lang w:eastAsia="zh-CN"/>
        </w:rPr>
        <w:t>Закона, што доказује достављањем доказа наведених у овом одељку. Услове у вези са капацитетима из члана 76.</w:t>
      </w:r>
      <w:r w:rsidRPr="00AF1BDE">
        <w:rPr>
          <w:rFonts w:cs="Arial"/>
          <w:lang w:val="sr-Cyrl-RS" w:eastAsia="zh-CN"/>
        </w:rPr>
        <w:t xml:space="preserve"> </w:t>
      </w:r>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AE2A82" w:rsidRPr="00AF1BDE" w:rsidRDefault="00AE2A82" w:rsidP="00AE2A8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99309E" w:rsidRPr="008A4D20" w:rsidRDefault="00AE2A82" w:rsidP="00AE2A82">
      <w:pPr>
        <w:spacing w:before="0"/>
        <w:rPr>
          <w:rFonts w:cs="Arial"/>
          <w:lang w:val="sr-Cyrl-RS" w:eastAsia="zh-CN"/>
        </w:rPr>
      </w:pPr>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99309E" w:rsidRPr="008A4D20" w:rsidRDefault="00AE2A82" w:rsidP="00AE2A82">
      <w:pPr>
        <w:spacing w:before="0"/>
        <w:rPr>
          <w:rFonts w:cs="Arial"/>
          <w:lang w:val="sr-Cyrl-RS"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E2A82" w:rsidRPr="00AF1BDE" w:rsidRDefault="00AE2A82" w:rsidP="00AE2A82">
      <w:pPr>
        <w:spacing w:before="0"/>
        <w:rPr>
          <w:rFonts w:cs="Arial"/>
          <w:lang w:val="sr-Cyrl-RS" w:eastAsia="zh-CN"/>
        </w:rPr>
      </w:pPr>
      <w:r w:rsidRPr="00AF1BD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E2A82" w:rsidRPr="00AF1BDE" w:rsidRDefault="00AE2A82" w:rsidP="00AE2A82">
      <w:pPr>
        <w:spacing w:before="0"/>
        <w:ind w:firstLine="720"/>
        <w:rPr>
          <w:rFonts w:cs="Arial"/>
          <w:lang w:eastAsia="zh-CN"/>
        </w:rPr>
      </w:pPr>
      <w:r w:rsidRPr="00AF1BDE">
        <w:rPr>
          <w:rFonts w:cs="Arial"/>
          <w:lang w:eastAsia="zh-CN"/>
        </w:rPr>
        <w:t>1)извод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t xml:space="preserve">-извод из регистра АПР: </w:t>
      </w:r>
      <w:hyperlink r:id="rId14"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r w:rsidRPr="00AF1BDE">
        <w:rPr>
          <w:rFonts w:cs="Arial"/>
          <w:lang w:eastAsia="zh-CN"/>
        </w:rPr>
        <w:t>2)докази из члана 75. став 1. тачка 1) ,2) и 4) Закона</w:t>
      </w:r>
    </w:p>
    <w:p w:rsidR="0099309E" w:rsidRPr="008A4D20" w:rsidRDefault="00AE2A82" w:rsidP="008A4D20">
      <w:pPr>
        <w:spacing w:before="0"/>
        <w:ind w:firstLine="720"/>
        <w:rPr>
          <w:rFonts w:cs="Arial"/>
          <w:color w:val="0000FF" w:themeColor="hyperlink"/>
          <w:u w:val="single"/>
          <w:lang w:val="sr-Cyrl-RS" w:eastAsia="zh-CN"/>
        </w:rPr>
      </w:pPr>
      <w:r w:rsidRPr="00AF1BDE">
        <w:rPr>
          <w:rFonts w:cs="Arial"/>
          <w:lang w:eastAsia="zh-CN"/>
        </w:rPr>
        <w:t xml:space="preserve">-регистар понуђача: </w:t>
      </w:r>
      <w:hyperlink r:id="rId15" w:history="1">
        <w:r w:rsidRPr="00AF1BDE">
          <w:rPr>
            <w:rStyle w:val="Hyperlink"/>
            <w:rFonts w:cs="Arial"/>
            <w:lang w:eastAsia="zh-CN"/>
          </w:rPr>
          <w:t>www.apr.gov.rs</w:t>
        </w:r>
      </w:hyperlink>
    </w:p>
    <w:p w:rsidR="0099309E" w:rsidRPr="008A4D20" w:rsidRDefault="00AE2A82" w:rsidP="00AE2A82">
      <w:pPr>
        <w:spacing w:before="0"/>
        <w:rPr>
          <w:rFonts w:cs="Arial"/>
          <w:lang w:val="sr-Cyrl-RS" w:eastAsia="zh-CN"/>
        </w:rPr>
      </w:pPr>
      <w:r w:rsidRPr="00AF1BDE">
        <w:rPr>
          <w:rFonts w:cs="Arial"/>
          <w:lang w:val="sr-Cyrl-CS" w:eastAsia="zh-CN"/>
        </w:rPr>
        <w:t>5</w:t>
      </w:r>
      <w:r w:rsidRPr="00AF1BD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
    <w:p w:rsidR="0099309E" w:rsidRPr="008A4D20" w:rsidRDefault="00AE2A82" w:rsidP="00AE2A82">
      <w:pPr>
        <w:spacing w:before="0"/>
        <w:rPr>
          <w:rFonts w:cs="Arial"/>
          <w:lang w:val="sr-Cyrl-RS" w:eastAsia="zh-CN"/>
        </w:rPr>
      </w:pPr>
      <w:r w:rsidRPr="00AF1BDE">
        <w:rPr>
          <w:rFonts w:cs="Arial"/>
          <w:lang w:val="sr-Cyrl-CS" w:eastAsia="zh-CN"/>
        </w:rPr>
        <w:t>6</w:t>
      </w:r>
      <w:r w:rsidRPr="00AF1BD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E2A82" w:rsidRPr="00AF1BDE" w:rsidRDefault="00AE2A82" w:rsidP="00AE2A8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9309E" w:rsidRPr="00CE03E9" w:rsidRDefault="00AE2A82" w:rsidP="00AE2A82">
      <w:pPr>
        <w:spacing w:before="0"/>
        <w:rPr>
          <w:rFonts w:cs="Arial"/>
          <w:lang w:val="sr-Cyrl-RS"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E0860" w:rsidRDefault="00AE2A82" w:rsidP="009C4D67">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A4D20" w:rsidRDefault="008A4D20" w:rsidP="009C4D67">
      <w:pPr>
        <w:spacing w:before="0"/>
        <w:rPr>
          <w:rFonts w:cs="Arial"/>
          <w:lang w:val="sr-Cyrl-RS" w:eastAsia="zh-CN"/>
        </w:rPr>
      </w:pPr>
    </w:p>
    <w:p w:rsidR="008A4D20" w:rsidRPr="008A4D20" w:rsidRDefault="008A4D20" w:rsidP="009C4D67">
      <w:pPr>
        <w:spacing w:before="0"/>
        <w:rPr>
          <w:rFonts w:cs="Arial"/>
          <w:lang w:val="sr-Cyrl-RS" w:eastAsia="zh-CN"/>
        </w:rPr>
      </w:pPr>
    </w:p>
    <w:p w:rsidR="007B2528" w:rsidRPr="00AF1BDE" w:rsidRDefault="00827A40" w:rsidP="00CE03E9">
      <w:pPr>
        <w:jc w:val="center"/>
        <w:rPr>
          <w:rFonts w:cs="Arial"/>
          <w:b/>
          <w:lang w:val="sr-Cyrl-RS"/>
        </w:rPr>
      </w:pPr>
      <w:r w:rsidRPr="00AF1BDE">
        <w:rPr>
          <w:rFonts w:cs="Arial"/>
          <w:b/>
        </w:rPr>
        <w:lastRenderedPageBreak/>
        <w:t>5. КРИТЕРИЈУМ ЗА ДОДЕЛУ УГОВОРА</w:t>
      </w:r>
      <w:bookmarkEnd w:id="199"/>
    </w:p>
    <w:p w:rsidR="00827A40" w:rsidRPr="00AF1BDE" w:rsidRDefault="00827A40" w:rsidP="004B6465">
      <w:pPr>
        <w:spacing w:before="0"/>
        <w:rPr>
          <w:rFonts w:cs="Arial"/>
          <w:lang w:val="sr-Cyrl-RS"/>
        </w:rPr>
      </w:pPr>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r w:rsidR="00406B71" w:rsidRPr="00AF1BDE">
        <w:rPr>
          <w:rFonts w:cs="Arial"/>
          <w:lang w:val="sr-Cyrl-RS"/>
        </w:rPr>
        <w:t xml:space="preserve"> </w:t>
      </w:r>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r w:rsidRPr="00AF1BDE">
        <w:rPr>
          <w:rFonts w:cs="Arial"/>
        </w:rPr>
        <w:t>У понуђену цену страног понуђача урачунавају се и царинске дажбине.</w:t>
      </w:r>
    </w:p>
    <w:p w:rsidR="00827A40" w:rsidRPr="00AF1BDE" w:rsidRDefault="00827A40" w:rsidP="00F92DA6">
      <w:pPr>
        <w:spacing w:before="0"/>
        <w:rPr>
          <w:rFonts w:cs="Arial"/>
          <w:lang w:val="sr-Cyrl-RS"/>
        </w:rPr>
      </w:pPr>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F92DA6" w:rsidRPr="00AF1BDE">
        <w:rPr>
          <w:rFonts w:cs="Arial"/>
          <w:lang w:val="sr-Cyrl-RS"/>
        </w:rPr>
        <w:t xml:space="preserve"> </w:t>
      </w:r>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r w:rsidR="00406B71" w:rsidRPr="00AF1BDE">
        <w:rPr>
          <w:rFonts w:cs="Arial"/>
          <w:lang w:val="sr-Cyrl-RS"/>
        </w:rPr>
        <w:t xml:space="preserve"> </w:t>
      </w:r>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r w:rsidR="00406B71" w:rsidRPr="00AF1BDE">
        <w:rPr>
          <w:rFonts w:cs="Arial"/>
          <w:lang w:val="sr-Cyrl-RS"/>
        </w:rPr>
        <w:t xml:space="preserve"> </w:t>
      </w:r>
      <w:r w:rsidRPr="00AF1BDE">
        <w:rPr>
          <w:rFonts w:cs="Arial"/>
        </w:rPr>
        <w:t xml:space="preserve">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7272E7" w:rsidRDefault="00AE36EF" w:rsidP="007272E7">
      <w:pPr>
        <w:spacing w:before="0"/>
        <w:rPr>
          <w:rFonts w:eastAsia="Calibri" w:cs="Arial"/>
          <w:lang w:val="sr-Latn-RS"/>
        </w:rPr>
      </w:pPr>
      <w:r w:rsidRPr="00AF1BDE">
        <w:rPr>
          <w:rFonts w:cs="Arial"/>
          <w:color w:val="000000" w:themeColor="text1"/>
        </w:rPr>
        <w:t xml:space="preserve">Уколико две или више </w:t>
      </w:r>
      <w:r w:rsidR="00EC54AE">
        <w:rPr>
          <w:rFonts w:cs="Arial"/>
          <w:color w:val="000000" w:themeColor="text1"/>
        </w:rPr>
        <w:t>понуда имају исту понуђену цену</w:t>
      </w:r>
      <w:r w:rsidR="00EC54AE">
        <w:rPr>
          <w:rFonts w:eastAsia="Calibri" w:cs="Arial"/>
          <w:lang w:val="sr-Latn-RS"/>
        </w:rPr>
        <w:t xml:space="preserve"> </w:t>
      </w:r>
      <w:r w:rsidR="007272E7">
        <w:rPr>
          <w:rFonts w:eastAsia="Calibri" w:cs="Arial"/>
          <w:lang w:val="sr-Latn-RS"/>
        </w:rPr>
        <w:t>повољнија понуда биће изабрана путем жреба.</w:t>
      </w:r>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AE36EF" w:rsidRDefault="007272E7" w:rsidP="004B6465">
      <w:pPr>
        <w:spacing w:before="0"/>
        <w:rPr>
          <w:rFonts w:eastAsia="Calibri" w:cs="Arial"/>
          <w:lang w:val="sr-Cyrl-RS"/>
        </w:rPr>
      </w:pPr>
      <w:r>
        <w:rPr>
          <w:rFonts w:eastAsia="Calibri" w:cs="Arial"/>
          <w:lang w:val="sr-Cyrl-RS"/>
        </w:rPr>
        <w:t xml:space="preserve">О извршеном жребању сачињава се записник који потписују представници </w:t>
      </w:r>
      <w:r w:rsidR="00CE03E9">
        <w:rPr>
          <w:rFonts w:eastAsia="Calibri" w:cs="Arial"/>
          <w:lang w:val="sr-Cyrl-RS"/>
        </w:rPr>
        <w:t>наручиоца и присутних понуђача.</w:t>
      </w: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E181A" w:rsidRDefault="003E181A" w:rsidP="004B6465">
      <w:pPr>
        <w:spacing w:before="0"/>
        <w:rPr>
          <w:rFonts w:eastAsia="Calibri" w:cs="Arial"/>
          <w:lang w:val="sr-Cyrl-RS"/>
        </w:rPr>
      </w:pPr>
    </w:p>
    <w:p w:rsidR="00364CE4" w:rsidRDefault="00364CE4" w:rsidP="004B6465">
      <w:pPr>
        <w:spacing w:before="0"/>
        <w:rPr>
          <w:rFonts w:eastAsia="Calibri" w:cs="Arial"/>
          <w:lang w:val="sr-Cyrl-RS"/>
        </w:rPr>
      </w:pPr>
    </w:p>
    <w:p w:rsidR="00364CE4" w:rsidRPr="00CE03E9" w:rsidRDefault="00364CE4" w:rsidP="004B6465">
      <w:pPr>
        <w:spacing w:before="0"/>
        <w:rPr>
          <w:rFonts w:eastAsia="Calibri" w:cs="Arial"/>
          <w:lang w:val="sr-Cyrl-RS"/>
        </w:rPr>
      </w:pPr>
    </w:p>
    <w:p w:rsidR="002027D4" w:rsidRPr="00AF1BDE" w:rsidRDefault="002027D4" w:rsidP="004B6465">
      <w:pPr>
        <w:spacing w:before="0"/>
        <w:rPr>
          <w:rFonts w:eastAsia="Arial Unicode MS" w:cs="Arial"/>
          <w:sz w:val="16"/>
          <w:lang w:val="sr-Cyrl-RS"/>
        </w:rPr>
      </w:pPr>
    </w:p>
    <w:bookmarkEnd w:id="200"/>
    <w:bookmarkEnd w:id="201"/>
    <w:bookmarkEnd w:id="202"/>
    <w:bookmarkEnd w:id="203"/>
    <w:bookmarkEnd w:id="204"/>
    <w:p w:rsidR="00C27F65" w:rsidRPr="0074641B" w:rsidRDefault="004B6465" w:rsidP="0074641B">
      <w:pPr>
        <w:pStyle w:val="KDPodnaslov1"/>
        <w:spacing w:before="0"/>
        <w:jc w:val="center"/>
        <w:rPr>
          <w:rFonts w:cs="Arial"/>
          <w:lang w:val="sr-Cyrl-RS"/>
        </w:rPr>
      </w:pPr>
      <w:r w:rsidRPr="00AF1BDE">
        <w:rPr>
          <w:rFonts w:cs="Arial"/>
          <w:lang w:val="sr-Cyrl-RS"/>
        </w:rPr>
        <w:lastRenderedPageBreak/>
        <w:t>6.</w:t>
      </w:r>
      <w:r w:rsidRPr="00AF1BDE">
        <w:rPr>
          <w:rFonts w:cs="Arial"/>
        </w:rPr>
        <w:t>УПУТСТВО ПОНУЂАЧИМА КАКО ДА САЧИНЕ ПОНУДУ</w:t>
      </w: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5" w:name="_Toc441651577"/>
      <w:bookmarkStart w:id="206" w:name="_Toc442559888"/>
      <w:r w:rsidRPr="00AF1BDE">
        <w:rPr>
          <w:rFonts w:cs="Arial"/>
        </w:rPr>
        <w:t>Језик на којем понуда мора бити састављена</w:t>
      </w:r>
      <w:bookmarkEnd w:id="205"/>
      <w:bookmarkEnd w:id="206"/>
    </w:p>
    <w:p w:rsidR="004B6465" w:rsidRPr="00AF1BDE" w:rsidRDefault="004B6465" w:rsidP="004B6465">
      <w:pPr>
        <w:pStyle w:val="KDParagraf"/>
        <w:spacing w:before="0"/>
        <w:rPr>
          <w:rFonts w:cs="Arial"/>
        </w:rPr>
      </w:pPr>
      <w:r w:rsidRPr="00AF1BD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7B2528" w:rsidRPr="00AF1BDE" w:rsidRDefault="004B6465" w:rsidP="00F61C03">
      <w:pPr>
        <w:pStyle w:val="KDKomentar"/>
        <w:spacing w:before="0"/>
        <w:rPr>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4B6465" w:rsidRDefault="004B6465" w:rsidP="004B6465">
      <w:pPr>
        <w:pStyle w:val="KDPodnaslov2"/>
        <w:numPr>
          <w:ilvl w:val="1"/>
          <w:numId w:val="1"/>
        </w:numPr>
        <w:spacing w:before="0"/>
        <w:jc w:val="both"/>
        <w:rPr>
          <w:rFonts w:cs="Arial"/>
          <w:lang w:val="sr-Cyrl-RS"/>
        </w:rPr>
      </w:pPr>
      <w:bookmarkStart w:id="207" w:name="_Toc441651578"/>
      <w:bookmarkStart w:id="208" w:name="_Toc442559889"/>
      <w:r w:rsidRPr="00AF1BDE">
        <w:rPr>
          <w:rFonts w:cs="Arial"/>
        </w:rPr>
        <w:t>Начин састављања и подношења понуде</w:t>
      </w:r>
      <w:bookmarkEnd w:id="207"/>
      <w:bookmarkEnd w:id="208"/>
    </w:p>
    <w:p w:rsidR="0074641B" w:rsidRPr="0074641B" w:rsidRDefault="0074641B" w:rsidP="0074641B">
      <w:pPr>
        <w:rPr>
          <w:lang w:val="sr-Cyrl-RS"/>
        </w:rPr>
      </w:pPr>
      <w:r w:rsidRPr="0074641B">
        <w:rPr>
          <w:lang w:val="sr-Cyrl-R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r w:rsidR="005F7C76">
        <w:t xml:space="preserve"> – PDF</w:t>
      </w:r>
      <w:r w:rsidR="005F7C76">
        <w:rPr>
          <w:lang w:val="sr-Cyrl-RS"/>
        </w:rPr>
        <w:t xml:space="preserve"> </w:t>
      </w:r>
      <w:r w:rsidR="005F7C76">
        <w:t>форма</w:t>
      </w:r>
      <w:r w:rsidR="005F7C76">
        <w:rPr>
          <w:lang w:val="sr-Cyrl-RS"/>
        </w:rPr>
        <w:t>т</w:t>
      </w:r>
      <w:r w:rsidR="005F7C76">
        <w:t xml:space="preserve"> </w:t>
      </w:r>
      <w:r w:rsidRPr="0074641B">
        <w:rPr>
          <w:lang w:val="sr-Cyrl-RS"/>
        </w:rPr>
        <w:t>).“</w:t>
      </w:r>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Препоручује се да сви документи поднети у понуди  буду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w:t>
      </w:r>
      <w:r w:rsidRPr="00963E8D">
        <w:rPr>
          <w:rFonts w:cs="Arial"/>
          <w:b/>
          <w:lang w:val="ru-RU"/>
        </w:rPr>
        <w:t>Јавно предузеће „Електропри</w:t>
      </w:r>
      <w:r w:rsidR="00963E8D" w:rsidRPr="00963E8D">
        <w:rPr>
          <w:rFonts w:cs="Arial"/>
          <w:b/>
          <w:lang w:val="ru-RU"/>
        </w:rPr>
        <w:t>вреда Србије“, огранак ТЕНТ – ТЕНТ А, Богољуба Урошевића Црног 44, 11</w:t>
      </w:r>
      <w:r w:rsidRPr="00963E8D">
        <w:rPr>
          <w:rFonts w:cs="Arial"/>
          <w:b/>
          <w:lang w:val="ru-RU"/>
        </w:rPr>
        <w:t>500 Обреновац, писарница - са назнаком: „Понуда за јавну набавку  -</w:t>
      </w:r>
      <w:r w:rsidR="00963E8D" w:rsidRPr="00963E8D">
        <w:rPr>
          <w:rFonts w:eastAsia="Arial" w:cs="Arial"/>
          <w:b/>
          <w:color w:val="000000"/>
        </w:rPr>
        <w:t xml:space="preserve"> </w:t>
      </w:r>
      <w:r w:rsidR="00B47D1F" w:rsidRPr="00B47D1F">
        <w:rPr>
          <w:rFonts w:eastAsia="Arial" w:cs="Arial"/>
          <w:b/>
        </w:rPr>
        <w:t>Ангажовање специјалиста за демонтажно монтажне и ремонтне радове на турбоагрегатима ТЕНТ-А</w:t>
      </w:r>
      <w:r w:rsidR="00963E8D" w:rsidRPr="00963E8D">
        <w:rPr>
          <w:rFonts w:eastAsia="Arial" w:cs="Arial"/>
          <w:b/>
        </w:rPr>
        <w:t xml:space="preserve"> </w:t>
      </w:r>
      <w:r w:rsidRPr="00963E8D">
        <w:rPr>
          <w:rFonts w:cs="Arial"/>
          <w:b/>
          <w:lang w:val="ru-RU"/>
        </w:rPr>
        <w:t xml:space="preserve">- Јавна набавка број </w:t>
      </w:r>
      <w:r w:rsidR="00B47D1F">
        <w:rPr>
          <w:rFonts w:cs="Arial"/>
          <w:b/>
          <w:lang w:val="sr-Cyrl-RS"/>
        </w:rPr>
        <w:t>380</w:t>
      </w:r>
      <w:r w:rsidR="00D10E78">
        <w:rPr>
          <w:rFonts w:cs="Arial"/>
          <w:b/>
        </w:rPr>
        <w:t>/201</w:t>
      </w:r>
      <w:r w:rsidR="00D10E78">
        <w:rPr>
          <w:rFonts w:cs="Arial"/>
          <w:b/>
          <w:lang w:val="sr-Cyrl-RS"/>
        </w:rPr>
        <w:t>9</w:t>
      </w:r>
      <w:r w:rsidR="00D10E78">
        <w:rPr>
          <w:rFonts w:cs="Arial"/>
          <w:b/>
        </w:rPr>
        <w:t xml:space="preserve"> (3000/</w:t>
      </w:r>
      <w:r w:rsidR="00B47D1F">
        <w:rPr>
          <w:rFonts w:cs="Arial"/>
          <w:b/>
          <w:lang w:val="sr-Cyrl-RS"/>
        </w:rPr>
        <w:t>0536</w:t>
      </w:r>
      <w:r w:rsidR="00D10E78">
        <w:rPr>
          <w:rFonts w:cs="Arial"/>
          <w:b/>
        </w:rPr>
        <w:t>/201</w:t>
      </w:r>
      <w:r w:rsidR="00D10E78">
        <w:rPr>
          <w:rFonts w:cs="Arial"/>
          <w:b/>
          <w:lang w:val="sr-Cyrl-RS"/>
        </w:rPr>
        <w:t>9</w:t>
      </w:r>
      <w:r w:rsidR="00A705F1" w:rsidRPr="00963E8D">
        <w:rPr>
          <w:rFonts w:cs="Arial"/>
          <w:b/>
        </w:rPr>
        <w:t>)</w:t>
      </w:r>
      <w:r w:rsidRPr="00963E8D">
        <w:rPr>
          <w:rFonts w:cs="Arial"/>
          <w:b/>
          <w:lang w:val="sr-Cyrl-RS"/>
        </w:rPr>
        <w:t xml:space="preserve"> </w:t>
      </w:r>
      <w:r w:rsidRPr="00963E8D">
        <w:rPr>
          <w:rFonts w:cs="Arial"/>
          <w:b/>
          <w:lang w:val="ru-RU"/>
        </w:rPr>
        <w:t xml:space="preserve">- НЕ ОТВАРАТИ“. </w:t>
      </w:r>
    </w:p>
    <w:p w:rsidR="004B6465" w:rsidRPr="00AF1BDE" w:rsidRDefault="004B6465" w:rsidP="004B6465">
      <w:pPr>
        <w:pStyle w:val="KDParagraf"/>
        <w:spacing w:before="0"/>
        <w:rPr>
          <w:rFonts w:cs="Arial"/>
        </w:rPr>
      </w:pPr>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B6465" w:rsidRPr="00AF1BDE" w:rsidRDefault="004B6465" w:rsidP="004B6465">
      <w:pPr>
        <w:pStyle w:val="KDParagraf"/>
        <w:spacing w:before="0"/>
        <w:rPr>
          <w:rFonts w:cs="Arial"/>
        </w:rPr>
      </w:pPr>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r w:rsidRPr="00AF1BD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B107F7" w:rsidRPr="00AF1BDE" w:rsidRDefault="004B6465" w:rsidP="004B6465">
      <w:pPr>
        <w:pStyle w:val="KDParagraf"/>
        <w:spacing w:before="0"/>
        <w:rPr>
          <w:rFonts w:cs="Arial"/>
          <w:lang w:val="sr-Cyrl-RS"/>
        </w:rPr>
      </w:pPr>
      <w:r w:rsidRPr="00AF1BD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4B6465" w:rsidRPr="00AF1BDE" w:rsidRDefault="004B6465" w:rsidP="004B6465">
      <w:pPr>
        <w:pStyle w:val="KDPodnaslov2"/>
        <w:numPr>
          <w:ilvl w:val="1"/>
          <w:numId w:val="1"/>
        </w:numPr>
        <w:spacing w:before="0"/>
        <w:jc w:val="both"/>
        <w:rPr>
          <w:rFonts w:cs="Arial"/>
        </w:rPr>
      </w:pPr>
      <w:bookmarkStart w:id="209" w:name="_Toc441651579"/>
      <w:bookmarkStart w:id="210" w:name="_Toc442559890"/>
      <w:r w:rsidRPr="00AF1BDE">
        <w:rPr>
          <w:rFonts w:cs="Arial"/>
        </w:rPr>
        <w:t>Обавезна садржина понуде</w:t>
      </w:r>
      <w:bookmarkEnd w:id="209"/>
      <w:bookmarkEnd w:id="210"/>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r w:rsidRPr="00AF1BDE">
        <w:rPr>
          <w:rFonts w:cs="Arial"/>
        </w:rPr>
        <w:t>Закона о јавним</w:t>
      </w:r>
      <w:r w:rsidRPr="00AF1BD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2178C6"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2178C6" w:rsidRPr="00AF1BDE" w:rsidRDefault="002178C6" w:rsidP="004B6465">
      <w:pPr>
        <w:pStyle w:val="KDNabrajanje"/>
        <w:spacing w:before="0"/>
        <w:rPr>
          <w:rFonts w:cs="Arial"/>
        </w:rPr>
      </w:pPr>
      <w:r>
        <w:rPr>
          <w:rFonts w:cs="Arial"/>
          <w:lang w:val="sr-Cyrl-RS"/>
        </w:rPr>
        <w:t>Изјава о техничкој опремљености у складу са чланом 76 став 2. Закона;</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8A20C0" w:rsidRPr="0074641B" w:rsidRDefault="00277AE0" w:rsidP="0074641B">
      <w:pPr>
        <w:pStyle w:val="KDNabrajanje"/>
        <w:spacing w:before="0"/>
      </w:pPr>
      <w:r>
        <w:rPr>
          <w:lang w:val="sr-Cyrl-RS"/>
        </w:rPr>
        <w:t>Меница за озбиљност понуде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11" w:name="_Toc441651580"/>
      <w:bookmarkStart w:id="212" w:name="_Toc442559891"/>
      <w:r w:rsidRPr="00AF1BDE">
        <w:rPr>
          <w:rFonts w:cs="Arial"/>
        </w:rPr>
        <w:t>Подношење и отварање понуда</w:t>
      </w:r>
      <w:bookmarkEnd w:id="211"/>
      <w:bookmarkEnd w:id="212"/>
    </w:p>
    <w:p w:rsidR="004B6465" w:rsidRPr="00AF1BDE" w:rsidRDefault="004B6465" w:rsidP="004B6465">
      <w:pPr>
        <w:pStyle w:val="KDParagraf"/>
        <w:spacing w:before="0"/>
        <w:rPr>
          <w:rFonts w:cs="Arial"/>
          <w:lang w:val="sr-Cyrl-CS"/>
        </w:rPr>
      </w:pPr>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
    <w:p w:rsidR="004B6465" w:rsidRPr="00AF1BDE" w:rsidRDefault="004B6465" w:rsidP="004B6465">
      <w:pPr>
        <w:pStyle w:val="KDParagraf"/>
        <w:spacing w:before="0"/>
        <w:rPr>
          <w:rFonts w:cs="Arial"/>
          <w:lang w:val="sr-Cyrl-CS"/>
        </w:rPr>
      </w:pPr>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w:t>
      </w:r>
      <w:r w:rsidR="00AD7FDF">
        <w:rPr>
          <w:rFonts w:cs="Arial"/>
        </w:rPr>
        <w:t>а Србије“ Београд, огранак ТЕНТ</w:t>
      </w:r>
      <w:r w:rsidR="00AD7FDF">
        <w:rPr>
          <w:rFonts w:cs="Arial"/>
          <w:lang w:val="sr-Cyrl-RS"/>
        </w:rPr>
        <w:t xml:space="preserve"> -</w:t>
      </w:r>
      <w:r w:rsidRPr="00AF1BDE">
        <w:rPr>
          <w:rFonts w:cs="Arial"/>
          <w:lang w:val="sr-Cyrl-RS"/>
        </w:rPr>
        <w:t xml:space="preserve"> </w:t>
      </w:r>
      <w:r w:rsidR="00AD7FDF">
        <w:rPr>
          <w:rFonts w:cs="Arial"/>
          <w:lang w:val="ru-RU"/>
        </w:rPr>
        <w:t>ТЕНТ А, Богољуба Урошевића Црног 44, 11500</w:t>
      </w:r>
      <w:r w:rsidRPr="00AF1BDE">
        <w:rPr>
          <w:rFonts w:cs="Arial"/>
          <w:lang w:val="ru-RU"/>
        </w:rPr>
        <w:t xml:space="preserve">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w:t>
      </w:r>
      <w:r w:rsidRPr="00AF1BDE">
        <w:rPr>
          <w:rFonts w:cs="Arial"/>
        </w:rPr>
        <w:lastRenderedPageBreak/>
        <w:t>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r w:rsidRPr="00AF1BDE">
        <w:rPr>
          <w:rFonts w:cs="Arial"/>
        </w:rPr>
        <w:t>Комисија за јавну набавку води записник о отварању понуда у који се уносе подаци у складу са Законом.</w:t>
      </w:r>
    </w:p>
    <w:p w:rsidR="004B6465" w:rsidRPr="00AF1BDE" w:rsidRDefault="004B6465" w:rsidP="004B6465">
      <w:pPr>
        <w:pStyle w:val="KDParagraf"/>
        <w:spacing w:before="0"/>
        <w:rPr>
          <w:rFonts w:cs="Arial"/>
        </w:rPr>
      </w:pPr>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B6465" w:rsidRPr="00AF1BDE" w:rsidRDefault="004B6465" w:rsidP="004B6465">
      <w:pPr>
        <w:pStyle w:val="KDParagraf"/>
        <w:spacing w:before="0"/>
        <w:rPr>
          <w:rFonts w:cs="Arial"/>
        </w:rPr>
      </w:pPr>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13" w:name="_Toc441651581"/>
      <w:bookmarkStart w:id="214" w:name="_Toc442559892"/>
      <w:r w:rsidRPr="00AF1BDE">
        <w:rPr>
          <w:rFonts w:cs="Arial"/>
        </w:rPr>
        <w:t>Начин подношења понуде</w:t>
      </w:r>
      <w:bookmarkEnd w:id="213"/>
      <w:bookmarkEnd w:id="214"/>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r w:rsidRPr="00AF1BD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B6465" w:rsidRPr="00AF1BDE" w:rsidRDefault="004B6465" w:rsidP="004B6465">
      <w:pPr>
        <w:pStyle w:val="KDParagraf"/>
        <w:spacing w:before="0"/>
        <w:rPr>
          <w:rFonts w:cs="Arial"/>
        </w:rPr>
      </w:pPr>
      <w:r w:rsidRPr="00AF1BD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15" w:name="_Toc441651582"/>
      <w:bookmarkStart w:id="216" w:name="_Toc442559893"/>
      <w:r w:rsidRPr="00AF1BDE">
        <w:rPr>
          <w:rFonts w:cs="Arial"/>
        </w:rPr>
        <w:t>Измена, допуна и опозив понуде</w:t>
      </w:r>
      <w:bookmarkEnd w:id="215"/>
      <w:bookmarkEnd w:id="216"/>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E52F6" w:rsidRPr="00BE52F6">
        <w:rPr>
          <w:rFonts w:cs="Arial"/>
          <w:lang w:val="sr-Cyrl-RS"/>
        </w:rPr>
        <w:t>Ангажовање специјалиста за демонтажно монтажне и ремонтне радове на турбоагрегатима ТЕНТ-А - Јавна набавка број 380/2019 (3000/0536/2019) -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B6465" w:rsidRPr="00AF1BDE" w:rsidRDefault="004B6465" w:rsidP="00B107F7">
      <w:pPr>
        <w:pStyle w:val="KDParagraf"/>
        <w:spacing w:before="0"/>
        <w:rPr>
          <w:rFonts w:cs="Arial"/>
          <w:lang w:val="sr-Cyrl-RS"/>
        </w:rPr>
      </w:pPr>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BE52F6" w:rsidRPr="00BE52F6">
        <w:rPr>
          <w:rFonts w:cs="Arial"/>
          <w:lang w:val="sr-Cyrl-RS"/>
        </w:rPr>
        <w:t xml:space="preserve">Ангажовање специјалиста за демонтажно монтажне и ремонтне радове на турбоагрегатима ТЕНТ-А - Јавна набавка број 380/2019 (3000/0536/2019) - НЕ ОТВАРАТИ“. </w:t>
      </w:r>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17" w:name="_Toc441651583"/>
      <w:bookmarkStart w:id="218" w:name="_Toc442559894"/>
      <w:r w:rsidRPr="00AF1BDE">
        <w:rPr>
          <w:rFonts w:cs="Arial"/>
          <w:lang w:val="ru-RU"/>
        </w:rPr>
        <w:t>П</w:t>
      </w:r>
      <w:r w:rsidRPr="00AF1BDE">
        <w:rPr>
          <w:rFonts w:cs="Arial"/>
        </w:rPr>
        <w:t>артије</w:t>
      </w:r>
      <w:bookmarkEnd w:id="217"/>
      <w:bookmarkEnd w:id="218"/>
    </w:p>
    <w:p w:rsidR="004B6465" w:rsidRPr="00AF1BDE" w:rsidRDefault="004B6465" w:rsidP="004B6465">
      <w:pPr>
        <w:pStyle w:val="KDParagraf"/>
        <w:spacing w:before="0"/>
        <w:ind w:left="360"/>
        <w:rPr>
          <w:rFonts w:cs="Arial"/>
        </w:rPr>
      </w:pPr>
      <w:r w:rsidRPr="00AF1BDE">
        <w:rPr>
          <w:rFonts w:cs="Arial"/>
        </w:rPr>
        <w:t>Набавка није обликована по партијама.</w:t>
      </w:r>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9" w:name="_Toc441651584"/>
      <w:bookmarkStart w:id="220" w:name="_Toc442559895"/>
      <w:r w:rsidRPr="00AF1BDE">
        <w:rPr>
          <w:rFonts w:cs="Arial"/>
        </w:rPr>
        <w:t>Понуда са варијантама</w:t>
      </w:r>
      <w:bookmarkEnd w:id="219"/>
      <w:bookmarkEnd w:id="220"/>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Default="004B6465" w:rsidP="004B6465">
      <w:pPr>
        <w:pStyle w:val="KDPodnaslov2"/>
        <w:numPr>
          <w:ilvl w:val="1"/>
          <w:numId w:val="1"/>
        </w:numPr>
        <w:spacing w:before="0"/>
        <w:jc w:val="both"/>
        <w:rPr>
          <w:rFonts w:cs="Arial"/>
          <w:lang w:val="sr-Cyrl-RS"/>
        </w:rPr>
      </w:pPr>
      <w:bookmarkStart w:id="221" w:name="_Toc441651585"/>
      <w:bookmarkStart w:id="222" w:name="_Toc442559896"/>
      <w:r w:rsidRPr="00AF1BDE">
        <w:rPr>
          <w:rFonts w:cs="Arial"/>
        </w:rPr>
        <w:t>Подношење понуде са подизвођачима</w:t>
      </w:r>
      <w:bookmarkEnd w:id="221"/>
      <w:bookmarkEnd w:id="222"/>
    </w:p>
    <w:p w:rsidR="00EE031E" w:rsidRPr="00EE031E" w:rsidRDefault="00EE031E" w:rsidP="00EE031E">
      <w:pPr>
        <w:rPr>
          <w:lang w:val="sr-Cyrl-RS"/>
        </w:rPr>
      </w:pPr>
    </w:p>
    <w:p w:rsidR="00AE2A82" w:rsidRPr="00AF1BDE" w:rsidRDefault="00AE2A82" w:rsidP="00AE2A82">
      <w:pPr>
        <w:pStyle w:val="KDParagraf"/>
        <w:spacing w:before="0"/>
        <w:rPr>
          <w:rFonts w:cs="Arial"/>
        </w:rPr>
      </w:pPr>
      <w:r w:rsidRPr="00AF1BD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lastRenderedPageBreak/>
        <w:t>- назив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E2A82" w:rsidRPr="00AF1BDE" w:rsidRDefault="00AE2A82" w:rsidP="00AE2A82">
      <w:pPr>
        <w:pStyle w:val="KDParagraf"/>
        <w:spacing w:before="0"/>
        <w:rPr>
          <w:rFonts w:cs="Arial"/>
        </w:rPr>
      </w:pPr>
      <w:r w:rsidRPr="00AF1BD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Pr="00AF1BDE">
        <w:rPr>
          <w:rFonts w:cs="Arial"/>
          <w:lang w:val="sr-Cyrl-RS"/>
        </w:rPr>
        <w:t xml:space="preserve"> </w:t>
      </w:r>
      <w:r w:rsidRPr="00AF1BDE">
        <w:rPr>
          <w:rFonts w:cs="Arial"/>
        </w:rPr>
        <w:t>Услови за учешће из члана 75.</w:t>
      </w:r>
      <w:r w:rsidRPr="00AF1BDE">
        <w:rPr>
          <w:rFonts w:cs="Arial"/>
          <w:lang w:val="sr-Cyrl-RS"/>
        </w:rPr>
        <w:t xml:space="preserve"> и 76.</w:t>
      </w:r>
      <w:r w:rsidRPr="00AF1BDE">
        <w:rPr>
          <w:rFonts w:cs="Arial"/>
        </w:rPr>
        <w:t xml:space="preserve">  Закона и Упутство како се доказује испуњеност тих услова.</w:t>
      </w:r>
    </w:p>
    <w:p w:rsidR="00AE2A82" w:rsidRPr="00AF1BDE" w:rsidRDefault="00AE2A82" w:rsidP="00AE2A82">
      <w:pPr>
        <w:pStyle w:val="KDParagraf"/>
        <w:spacing w:before="0"/>
        <w:rPr>
          <w:rFonts w:cs="Arial"/>
        </w:rPr>
      </w:pPr>
      <w:r w:rsidRPr="00AF1BDE">
        <w:rPr>
          <w:rFonts w:cs="Arial"/>
        </w:rPr>
        <w:t>Додатне услове понуђач испуњава самостално, без обзира на агажовање подизвођача.</w:t>
      </w:r>
    </w:p>
    <w:p w:rsidR="00AE2A82" w:rsidRPr="00AF1BDE" w:rsidRDefault="00AE2A82" w:rsidP="00AE2A82">
      <w:pPr>
        <w:pStyle w:val="KDParagraf"/>
        <w:spacing w:before="0"/>
        <w:rPr>
          <w:rFonts w:cs="Arial"/>
        </w:rPr>
      </w:pPr>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
    <w:p w:rsidR="00AE2A82" w:rsidRPr="00AF1BDE" w:rsidRDefault="00AE2A82" w:rsidP="00AE2A82">
      <w:pPr>
        <w:pStyle w:val="KDParagraf"/>
        <w:spacing w:before="0"/>
        <w:rPr>
          <w:rFonts w:cs="Arial"/>
          <w:lang w:val="sr-Cyrl-RS" w:bidi="en-US"/>
        </w:rPr>
      </w:pPr>
      <w:r w:rsidRPr="00AF1BD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 Наручилац</w:t>
      </w:r>
      <w:r w:rsidRPr="00AF1BDE">
        <w:rPr>
          <w:rFonts w:cs="Arial"/>
          <w:lang w:bidi="en-US"/>
        </w:rPr>
        <w:t xml:space="preserve"> у овом поступку не предвиђа примену одредби става 9.</w:t>
      </w:r>
      <w:r w:rsidRPr="00AF1BDE">
        <w:rPr>
          <w:rFonts w:cs="Arial"/>
          <w:lang w:val="sr-Cyrl-RS" w:bidi="en-US"/>
        </w:rPr>
        <w:t xml:space="preserve"> </w:t>
      </w:r>
      <w:r w:rsidRPr="00AF1BDE">
        <w:rPr>
          <w:rFonts w:cs="Arial"/>
          <w:lang w:bidi="en-US"/>
        </w:rPr>
        <w:t>и 10. члана 80. Закона</w:t>
      </w:r>
      <w:r w:rsidRPr="00AF1BDE">
        <w:rPr>
          <w:rFonts w:cs="Arial"/>
          <w:lang w:val="sr-Cyrl-RS" w:bidi="en-US"/>
        </w:rPr>
        <w:t>.</w:t>
      </w:r>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23" w:name="_Toc441651586"/>
      <w:bookmarkStart w:id="224" w:name="_Toc442559897"/>
      <w:r w:rsidRPr="00AF1BDE">
        <w:rPr>
          <w:rFonts w:cs="Arial"/>
        </w:rPr>
        <w:t>Подношење заједничке понуде</w:t>
      </w:r>
      <w:bookmarkEnd w:id="223"/>
      <w:bookmarkEnd w:id="224"/>
    </w:p>
    <w:p w:rsidR="00AE2A82" w:rsidRPr="00AF1BDE" w:rsidRDefault="00AE2A82" w:rsidP="00AE2A82">
      <w:pPr>
        <w:pStyle w:val="KDParagraf"/>
        <w:spacing w:before="0"/>
        <w:rPr>
          <w:rFonts w:cs="Arial"/>
        </w:rPr>
      </w:pPr>
      <w:r w:rsidRPr="00AF1BD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AF1BDE"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AE2A82" w:rsidRPr="00AF1BDE" w:rsidRDefault="00AE2A82" w:rsidP="00AE2A8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AE2A82" w:rsidRPr="00AF1BDE" w:rsidRDefault="00AE2A82" w:rsidP="00AE2A8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E2A82" w:rsidRPr="00AF1BDE" w:rsidRDefault="00AE2A82" w:rsidP="00AE2A82">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25" w:name="_Toc441651587"/>
      <w:bookmarkStart w:id="226" w:name="_Toc442559898"/>
      <w:r w:rsidRPr="00AF1BDE">
        <w:rPr>
          <w:rFonts w:cs="Arial"/>
        </w:rPr>
        <w:t>Понуђена цена</w:t>
      </w:r>
      <w:bookmarkEnd w:id="225"/>
      <w:bookmarkEnd w:id="226"/>
    </w:p>
    <w:p w:rsidR="004B6465" w:rsidRPr="00AF1BDE" w:rsidRDefault="004B6465" w:rsidP="004B6465">
      <w:pPr>
        <w:pStyle w:val="KDParagraf"/>
        <w:spacing w:before="0"/>
        <w:rPr>
          <w:rFonts w:cs="Arial"/>
          <w:b/>
          <w:color w:val="FF0000"/>
        </w:rPr>
      </w:pPr>
      <w:r w:rsidRPr="00AF1BDE">
        <w:rPr>
          <w:rFonts w:cs="Arial"/>
        </w:rPr>
        <w:t>Цена се исказује у динарима, без пореза на додату вредност.</w:t>
      </w:r>
    </w:p>
    <w:p w:rsidR="004B6465" w:rsidRPr="00AF1BDE" w:rsidRDefault="004B6465" w:rsidP="004B6465">
      <w:pPr>
        <w:pStyle w:val="KDParagraf"/>
        <w:spacing w:before="0"/>
        <w:rPr>
          <w:rFonts w:cs="Arial"/>
        </w:rPr>
      </w:pPr>
      <w:r w:rsidRPr="00AF1BDE">
        <w:rPr>
          <w:rFonts w:cs="Arial"/>
        </w:rPr>
        <w:lastRenderedPageBreak/>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B6465" w:rsidRPr="00AF1BDE" w:rsidRDefault="004B6465" w:rsidP="004B6465">
      <w:pPr>
        <w:pStyle w:val="KDParagraf"/>
        <w:spacing w:before="0"/>
        <w:rPr>
          <w:rFonts w:cs="Arial"/>
        </w:rPr>
      </w:pPr>
      <w:r w:rsidRPr="00AF1BD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B6465" w:rsidRPr="00AF1BDE" w:rsidRDefault="004B6465" w:rsidP="004B6465">
      <w:pPr>
        <w:pStyle w:val="KDParagraf"/>
        <w:spacing w:before="0"/>
        <w:rPr>
          <w:rFonts w:cs="Arial"/>
        </w:rPr>
      </w:pPr>
      <w:r w:rsidRPr="00AF1BDE">
        <w:rPr>
          <w:rFonts w:cs="Arial"/>
        </w:rPr>
        <w:t>Понуда која је изражена у две валуте, сматраће се неприхватљивом.</w:t>
      </w:r>
    </w:p>
    <w:p w:rsidR="004B6465" w:rsidRPr="00AF1BDE" w:rsidRDefault="004B6465" w:rsidP="004B6465">
      <w:pPr>
        <w:pStyle w:val="KDParagraf"/>
        <w:spacing w:before="0"/>
        <w:rPr>
          <w:rFonts w:cs="Arial"/>
          <w:color w:val="F79646" w:themeColor="accent6"/>
        </w:rPr>
      </w:pPr>
      <w:r w:rsidRPr="00AF1BDE">
        <w:rPr>
          <w:rFonts w:cs="Arial"/>
        </w:rPr>
        <w:t>Понуђена цена укључује све трошкове везане за реализацију предметне услуге.</w:t>
      </w:r>
    </w:p>
    <w:p w:rsidR="004B6465" w:rsidRPr="00AF1BDE" w:rsidRDefault="004B6465" w:rsidP="004B6465">
      <w:pPr>
        <w:pStyle w:val="KDParagraf"/>
        <w:spacing w:before="0"/>
        <w:rPr>
          <w:rFonts w:eastAsia="Calibri" w:cs="Arial"/>
        </w:rPr>
      </w:pPr>
      <w:r w:rsidRPr="00AF1BDE">
        <w:rPr>
          <w:rFonts w:eastAsia="Calibri" w:cs="Arial"/>
        </w:rPr>
        <w:t>Ако понуђена цена укључује увозну царину и друге дажбине, понуђач је дужан да тај део одвојено искаже у динарима.</w:t>
      </w:r>
    </w:p>
    <w:p w:rsidR="004B6465" w:rsidRPr="00AF1BDE" w:rsidRDefault="004B6465" w:rsidP="004B6465">
      <w:pPr>
        <w:pStyle w:val="KDParagraf"/>
        <w:spacing w:before="0"/>
        <w:rPr>
          <w:rFonts w:cs="Arial"/>
        </w:rPr>
      </w:pPr>
      <w:r w:rsidRPr="00AF1BDE">
        <w:rPr>
          <w:rFonts w:cs="Arial"/>
        </w:rPr>
        <w:t>Ако је у понуди исказана неуобичајено ниска цена, Наручилац ће поступити у складу са чланом 92. Закона.</w:t>
      </w:r>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27" w:name="_Toc441651588"/>
      <w:bookmarkStart w:id="228" w:name="_Toc442559899"/>
      <w:r w:rsidRPr="00AF1BDE">
        <w:rPr>
          <w:rFonts w:cs="Arial"/>
        </w:rPr>
        <w:t>Начин и услови плаћања</w:t>
      </w:r>
      <w:bookmarkEnd w:id="227"/>
      <w:bookmarkEnd w:id="228"/>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D6339A"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пријема  </w:t>
      </w:r>
      <w:r w:rsidRPr="00AF1BDE">
        <w:rPr>
          <w:rFonts w:eastAsia="Calibri" w:cs="Arial"/>
          <w:b/>
        </w:rPr>
        <w:t>исправног</w:t>
      </w:r>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D6339A" w:rsidRDefault="004B6465" w:rsidP="004B6465">
      <w:pPr>
        <w:pStyle w:val="KDParagraf"/>
        <w:spacing w:before="0"/>
        <w:rPr>
          <w:rFonts w:cs="Arial"/>
          <w:b/>
          <w:lang w:val="sr-Cyrl-RS"/>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7479E3" w:rsidRPr="007479E3">
        <w:rPr>
          <w:rFonts w:cs="Arial"/>
          <w:lang w:val="ru-RU"/>
        </w:rPr>
        <w:t>Богољуба Урошевића Црног 44</w:t>
      </w:r>
      <w:r w:rsidR="007479E3">
        <w:rPr>
          <w:rFonts w:cs="Arial"/>
          <w:lang w:val="ru-RU"/>
        </w:rPr>
        <w:t>,</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rPr>
      </w:pPr>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B6465" w:rsidRPr="00AF1BDE" w:rsidRDefault="004B6465" w:rsidP="004B6465">
      <w:pPr>
        <w:pStyle w:val="KDParagraf"/>
        <w:spacing w:before="0"/>
        <w:rPr>
          <w:rFonts w:cs="Arial"/>
          <w:b/>
          <w:lang w:val="sr-Cyrl-RS"/>
        </w:rPr>
      </w:pPr>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9" w:name="_Toc441651589"/>
      <w:bookmarkStart w:id="230" w:name="_Toc442559900"/>
      <w:r w:rsidRPr="00AF1BDE">
        <w:rPr>
          <w:rFonts w:cs="Arial"/>
        </w:rPr>
        <w:t>Рок важења понуде</w:t>
      </w:r>
      <w:bookmarkEnd w:id="229"/>
      <w:bookmarkEnd w:id="230"/>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BC096A" w:rsidRPr="004B02B4" w:rsidRDefault="004B6465" w:rsidP="004B02B4">
      <w:pPr>
        <w:pStyle w:val="ListParagraph"/>
        <w:spacing w:before="0"/>
        <w:ind w:left="360"/>
        <w:rPr>
          <w:rFonts w:ascii="Arial" w:hAnsi="Arial" w:cs="Arial"/>
          <w:lang w:val="sr-Cyrl-RS"/>
        </w:rPr>
      </w:pPr>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 xml:space="preserve">понуђач наведе краћи рок важења понуде, понуда ће бити одбијена, као неприхватљива. </w:t>
      </w:r>
    </w:p>
    <w:p w:rsidR="00BC096A" w:rsidRPr="00AF1BDE" w:rsidRDefault="00BC096A" w:rsidP="00BC096A">
      <w:pPr>
        <w:pStyle w:val="KDPodnaslov2"/>
        <w:numPr>
          <w:ilvl w:val="1"/>
          <w:numId w:val="1"/>
        </w:numPr>
        <w:spacing w:before="0"/>
        <w:jc w:val="both"/>
        <w:rPr>
          <w:rFonts w:cs="Arial"/>
        </w:rPr>
      </w:pPr>
      <w:bookmarkStart w:id="231" w:name="_Toc441651593"/>
      <w:bookmarkStart w:id="232" w:name="_Toc442559904"/>
      <w:r w:rsidRPr="00AF1BDE">
        <w:rPr>
          <w:rFonts w:cs="Arial"/>
        </w:rPr>
        <w:t>Средства финансијског обезбеђења</w:t>
      </w:r>
      <w:bookmarkEnd w:id="231"/>
      <w:bookmarkEnd w:id="232"/>
    </w:p>
    <w:p w:rsidR="00BC096A" w:rsidRPr="00AF1BDE" w:rsidRDefault="00BC096A" w:rsidP="00BC096A">
      <w:pPr>
        <w:rPr>
          <w:rFonts w:eastAsia="TimesNewRomanPSMT" w:cs="Arial"/>
          <w:bCs/>
          <w:iCs/>
        </w:rPr>
      </w:pPr>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 xml:space="preserve">. Члан групе понуђача може бити налогодавац СФО. СФО морају да буду у валути у којој је и понуда. Ако се за време трајања Уговора промене рокови за извршење уговорне обавезе, важност  СФО мора се продужити. </w:t>
      </w:r>
    </w:p>
    <w:p w:rsidR="00277AE0" w:rsidRDefault="00277AE0" w:rsidP="00BC096A">
      <w:pPr>
        <w:spacing w:before="0"/>
        <w:rPr>
          <w:rFonts w:cs="Arial"/>
        </w:rPr>
      </w:pPr>
    </w:p>
    <w:p w:rsidR="00BC096A" w:rsidRPr="00AF1BDE" w:rsidRDefault="00600296" w:rsidP="00BC096A">
      <w:pPr>
        <w:spacing w:before="0"/>
        <w:rPr>
          <w:rFonts w:cs="Arial"/>
          <w:lang w:val="sr-Latn-RS"/>
        </w:rPr>
      </w:pPr>
      <w:r>
        <w:rPr>
          <w:rFonts w:cs="Arial"/>
          <w:lang w:val="ru-RU"/>
        </w:rPr>
        <w:t>П</w:t>
      </w:r>
      <w:r w:rsidR="00BC096A" w:rsidRPr="00AF1BDE">
        <w:rPr>
          <w:rFonts w:cs="Arial"/>
          <w:lang w:val="ru-RU"/>
        </w:rPr>
        <w:t>онуђач је дужан да достави следећа средства финансијског обезбеђења:</w:t>
      </w:r>
    </w:p>
    <w:p w:rsidR="00EE031E" w:rsidRDefault="00EE031E" w:rsidP="00332F8C">
      <w:pPr>
        <w:spacing w:before="0"/>
        <w:contextualSpacing/>
        <w:rPr>
          <w:rFonts w:eastAsia="Calibri" w:cs="Arial"/>
          <w:b/>
          <w:u w:val="single"/>
          <w:lang w:val="sr-Cyrl-RS"/>
        </w:rPr>
      </w:pP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33" w:name="_Toc441651595"/>
      <w:bookmarkStart w:id="234" w:name="_Toc442559906"/>
    </w:p>
    <w:p w:rsidR="00332F8C" w:rsidRPr="00FB6FAA" w:rsidRDefault="00332F8C" w:rsidP="00332F8C">
      <w:pPr>
        <w:tabs>
          <w:tab w:val="left" w:pos="567"/>
          <w:tab w:val="left" w:pos="851"/>
        </w:tabs>
        <w:spacing w:before="0"/>
        <w:outlineLvl w:val="2"/>
        <w:rPr>
          <w:rFonts w:cs="Arial"/>
          <w:b/>
        </w:rPr>
      </w:pPr>
      <w:r w:rsidRPr="00FB6FAA">
        <w:rPr>
          <w:rFonts w:cs="Arial"/>
          <w:b/>
        </w:rPr>
        <w:lastRenderedPageBreak/>
        <w:t>Меница за озбиљност понуде</w:t>
      </w:r>
      <w:bookmarkEnd w:id="233"/>
      <w:bookmarkEnd w:id="234"/>
    </w:p>
    <w:p w:rsidR="00332F8C" w:rsidRPr="00FB6FAA" w:rsidRDefault="00332F8C" w:rsidP="00332F8C">
      <w:pPr>
        <w:spacing w:before="0"/>
        <w:rPr>
          <w:rFonts w:cs="Arial"/>
        </w:rPr>
      </w:pPr>
      <w:r w:rsidRPr="00FB6FAA">
        <w:rPr>
          <w:rFonts w:cs="Arial"/>
        </w:rPr>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8D373B">
      <w:pPr>
        <w:numPr>
          <w:ilvl w:val="0"/>
          <w:numId w:val="13"/>
        </w:numPr>
        <w:spacing w:before="0"/>
        <w:ind w:left="0"/>
        <w:rPr>
          <w:rFonts w:cs="Arial"/>
        </w:rPr>
      </w:pPr>
      <w:r w:rsidRPr="00FB6FAA">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8D373B">
      <w:pPr>
        <w:numPr>
          <w:ilvl w:val="0"/>
          <w:numId w:val="13"/>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8D373B">
      <w:pPr>
        <w:numPr>
          <w:ilvl w:val="0"/>
          <w:numId w:val="13"/>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8D373B">
      <w:pPr>
        <w:numPr>
          <w:ilvl w:val="0"/>
          <w:numId w:val="13"/>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3)  фотокопију ОП обрасца.</w:t>
      </w:r>
    </w:p>
    <w:p w:rsidR="00332F8C" w:rsidRPr="00FB6FAA" w:rsidRDefault="00332F8C" w:rsidP="00332F8C">
      <w:pPr>
        <w:rPr>
          <w:rFonts w:cs="Arial"/>
        </w:rPr>
      </w:pPr>
      <w:r w:rsidRPr="00FB6FA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332F8C" w:rsidRPr="00FB6FAA" w:rsidRDefault="00332F8C" w:rsidP="00332F8C">
      <w:pPr>
        <w:rPr>
          <w:rFonts w:cs="Arial"/>
        </w:rPr>
      </w:pPr>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BC096A" w:rsidRPr="00332F8C" w:rsidRDefault="00332F8C" w:rsidP="00332F8C">
      <w:pPr>
        <w:rPr>
          <w:rFonts w:cs="Arial"/>
          <w:lang w:val="sr-Cyrl-RS"/>
        </w:rPr>
      </w:pPr>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C6633" w:rsidRPr="00FC6633" w:rsidRDefault="00FC6633" w:rsidP="00FC6633">
      <w:pPr>
        <w:spacing w:before="0"/>
        <w:rPr>
          <w:rFonts w:cs="Arial"/>
          <w:color w:val="00B0F0"/>
          <w:highlight w:val="yellow"/>
          <w:lang w:val="sr-Cyrl-RS"/>
        </w:rPr>
      </w:pPr>
    </w:p>
    <w:p w:rsidR="00FC6633" w:rsidRPr="00FC6633" w:rsidRDefault="00FC6633" w:rsidP="00FC6633">
      <w:pPr>
        <w:spacing w:before="0"/>
        <w:contextualSpacing/>
        <w:rPr>
          <w:rFonts w:eastAsia="Calibri" w:cs="Arial"/>
          <w:b/>
          <w:u w:val="single"/>
          <w:lang w:val="sr-Cyrl-RS"/>
        </w:rPr>
      </w:pPr>
      <w:r w:rsidRPr="00FC6633">
        <w:rPr>
          <w:rFonts w:eastAsia="Calibri" w:cs="Arial"/>
          <w:b/>
          <w:u w:val="single"/>
        </w:rPr>
        <w:t>У</w:t>
      </w:r>
      <w:r w:rsidRPr="00FC6633">
        <w:rPr>
          <w:rFonts w:eastAsia="Calibri" w:cs="Arial"/>
          <w:b/>
          <w:u w:val="single"/>
          <w:lang w:val="sr-Cyrl-RS"/>
        </w:rPr>
        <w:t xml:space="preserve">з потписан </w:t>
      </w:r>
      <w:r w:rsidRPr="00FC6633">
        <w:rPr>
          <w:rFonts w:eastAsia="Calibri" w:cs="Arial"/>
          <w:b/>
          <w:u w:val="single"/>
        </w:rPr>
        <w:t xml:space="preserve"> Уговор:</w:t>
      </w:r>
    </w:p>
    <w:p w:rsidR="00FC6633" w:rsidRPr="00FC6633" w:rsidRDefault="00FC6633" w:rsidP="00FC6633">
      <w:pPr>
        <w:tabs>
          <w:tab w:val="left" w:pos="567"/>
          <w:tab w:val="left" w:pos="851"/>
        </w:tabs>
        <w:spacing w:before="0"/>
        <w:ind w:left="1530"/>
        <w:outlineLvl w:val="2"/>
        <w:rPr>
          <w:rFonts w:cs="Arial"/>
          <w:b/>
          <w:u w:val="single"/>
        </w:rPr>
      </w:pPr>
      <w:bookmarkStart w:id="235" w:name="_Toc441651598"/>
      <w:bookmarkStart w:id="236" w:name="_Toc442559909"/>
      <w:r w:rsidRPr="00FC6633">
        <w:rPr>
          <w:rFonts w:cs="Arial"/>
          <w:b/>
          <w:u w:val="single"/>
          <w:lang w:val="sr-Cyrl-RS"/>
        </w:rPr>
        <w:t>Меница</w:t>
      </w:r>
      <w:r w:rsidRPr="00FC6633">
        <w:rPr>
          <w:rFonts w:cs="Arial"/>
          <w:b/>
          <w:u w:val="single"/>
        </w:rPr>
        <w:t xml:space="preserve"> за добро извршење посла</w:t>
      </w:r>
      <w:bookmarkEnd w:id="235"/>
      <w:bookmarkEnd w:id="236"/>
    </w:p>
    <w:p w:rsidR="00FC6633" w:rsidRPr="00FC6633" w:rsidRDefault="00FC6633" w:rsidP="00FC6633">
      <w:pPr>
        <w:rPr>
          <w:rFonts w:cs="Arial"/>
        </w:rPr>
      </w:pPr>
      <w:r w:rsidRPr="00FC6633">
        <w:rPr>
          <w:rFonts w:cs="Arial"/>
        </w:rPr>
        <w:t>Понуђач је обавезан да Наручиоцу достави:</w:t>
      </w:r>
    </w:p>
    <w:p w:rsidR="00FC6633" w:rsidRPr="00FC6633" w:rsidRDefault="00FC6633" w:rsidP="00FC6633">
      <w:pPr>
        <w:numPr>
          <w:ilvl w:val="0"/>
          <w:numId w:val="13"/>
        </w:numPr>
        <w:rPr>
          <w:rFonts w:cs="Arial"/>
        </w:rPr>
      </w:pPr>
      <w:r w:rsidRPr="00FC6633">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C6633" w:rsidRPr="00FC6633" w:rsidRDefault="00FC6633" w:rsidP="00FC6633">
      <w:pPr>
        <w:numPr>
          <w:ilvl w:val="0"/>
          <w:numId w:val="13"/>
        </w:numPr>
        <w:rPr>
          <w:rFonts w:cs="Arial"/>
        </w:rPr>
      </w:pPr>
      <w:r w:rsidRPr="00FC6633">
        <w:rPr>
          <w:rFonts w:cs="Arial"/>
        </w:rPr>
        <w:lastRenderedPageBreak/>
        <w:t xml:space="preserve">Менично писмо – овлашћење којим понуђач овлашћује наручиоца да може наплатити меницу  на износ од </w:t>
      </w:r>
      <w:r w:rsidRPr="00FC6633">
        <w:rPr>
          <w:rFonts w:cs="Arial"/>
          <w:lang w:val="sr-Cyrl-RS"/>
        </w:rPr>
        <w:t xml:space="preserve">10 </w:t>
      </w:r>
      <w:r w:rsidRPr="00FC6633">
        <w:rPr>
          <w:rFonts w:cs="Arial"/>
        </w:rPr>
        <w:t xml:space="preserve">% од вредности уговора (без ПДВ-а) са роком важења минимално </w:t>
      </w:r>
      <w:r w:rsidRPr="00FC6633">
        <w:rPr>
          <w:rFonts w:cs="Arial"/>
          <w:lang w:val="sr-Cyrl-RS"/>
        </w:rPr>
        <w:t>30</w:t>
      </w:r>
      <w:r w:rsidRPr="00FC6633">
        <w:rPr>
          <w:rFonts w:cs="Arial"/>
        </w:rPr>
        <w:t xml:space="preserve">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C6633" w:rsidRPr="00FC6633" w:rsidRDefault="00FC6633" w:rsidP="00FC6633">
      <w:pPr>
        <w:numPr>
          <w:ilvl w:val="0"/>
          <w:numId w:val="13"/>
        </w:numPr>
        <w:rPr>
          <w:rFonts w:cs="Arial"/>
        </w:rPr>
      </w:pPr>
      <w:r w:rsidRPr="00FC6633">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C6633" w:rsidRPr="00FC6633" w:rsidRDefault="00FC6633" w:rsidP="00FC6633">
      <w:pPr>
        <w:numPr>
          <w:ilvl w:val="0"/>
          <w:numId w:val="13"/>
        </w:numPr>
        <w:rPr>
          <w:rFonts w:cs="Arial"/>
        </w:rPr>
      </w:pPr>
      <w:r w:rsidRPr="00FC6633">
        <w:rPr>
          <w:rFonts w:cs="Arial"/>
        </w:rPr>
        <w:t>фотокопију ОП обрасца.</w:t>
      </w:r>
    </w:p>
    <w:p w:rsidR="00FC6633" w:rsidRPr="00FC6633" w:rsidRDefault="00FC6633" w:rsidP="00FC6633">
      <w:pPr>
        <w:numPr>
          <w:ilvl w:val="0"/>
          <w:numId w:val="13"/>
        </w:numPr>
        <w:rPr>
          <w:rFonts w:cs="Arial"/>
        </w:rPr>
      </w:pPr>
      <w:r w:rsidRPr="00FC663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C6633" w:rsidRPr="00FC6633" w:rsidRDefault="00FC6633" w:rsidP="00FC6633">
      <w:pPr>
        <w:rPr>
          <w:rFonts w:cs="Arial"/>
          <w:lang w:val="sr-Cyrl-RS"/>
        </w:rPr>
      </w:pPr>
      <w:r w:rsidRPr="00FC6633">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C6633" w:rsidRPr="00FC6633" w:rsidRDefault="00FC6633" w:rsidP="00FC6633">
      <w:pPr>
        <w:spacing w:before="0"/>
        <w:contextualSpacing/>
        <w:rPr>
          <w:rFonts w:eastAsia="TimesNewRomanPSMT" w:cs="Arial"/>
          <w:b/>
          <w:bCs/>
          <w:iCs/>
        </w:rPr>
      </w:pPr>
      <w:r w:rsidRPr="00FC6633">
        <w:rPr>
          <w:rFonts w:eastAsia="Calibri" w:cs="Arial"/>
          <w:b/>
          <w:u w:val="single"/>
        </w:rPr>
        <w:t xml:space="preserve">  </w:t>
      </w: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37" w:name="_Toc441651601"/>
      <w:bookmarkStart w:id="238" w:name="_Toc442559912"/>
      <w:r w:rsidRPr="00AF1BDE">
        <w:rPr>
          <w:rFonts w:eastAsia="TimesNewRomanPSMT" w:cs="Arial"/>
          <w:b/>
          <w:bCs/>
          <w:iCs/>
        </w:rPr>
        <w:t>Меница као гаранција за  отклањање грешака у гарантном року</w:t>
      </w:r>
      <w:bookmarkEnd w:id="237"/>
      <w:bookmarkEnd w:id="238"/>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8D373B">
      <w:pPr>
        <w:numPr>
          <w:ilvl w:val="0"/>
          <w:numId w:val="13"/>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8D373B">
      <w:pPr>
        <w:numPr>
          <w:ilvl w:val="0"/>
          <w:numId w:val="13"/>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0D5473" w:rsidRPr="00AE2A82" w:rsidRDefault="00BC096A" w:rsidP="008D373B">
      <w:pPr>
        <w:numPr>
          <w:ilvl w:val="0"/>
          <w:numId w:val="13"/>
        </w:numPr>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8D373B">
      <w:pPr>
        <w:numPr>
          <w:ilvl w:val="0"/>
          <w:numId w:val="13"/>
        </w:numPr>
        <w:rPr>
          <w:rFonts w:cs="Arial"/>
        </w:rPr>
      </w:pPr>
      <w:r w:rsidRPr="00AF1BDE">
        <w:rPr>
          <w:rFonts w:cs="Arial"/>
        </w:rPr>
        <w:t>фотокопију ОП обрасца.</w:t>
      </w:r>
    </w:p>
    <w:p w:rsidR="00BC096A" w:rsidRPr="00AF1BDE" w:rsidRDefault="00BC096A" w:rsidP="008D373B">
      <w:pPr>
        <w:numPr>
          <w:ilvl w:val="0"/>
          <w:numId w:val="13"/>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r w:rsidRPr="00AF1BDE">
        <w:rPr>
          <w:rFonts w:cs="Arial"/>
        </w:rPr>
        <w:t xml:space="preserve">Меница може бити наплаћена у случају да изабрани понуђач не отклони недостатке у гарантном року. </w:t>
      </w:r>
    </w:p>
    <w:p w:rsidR="00BC096A" w:rsidRPr="00AF1BDE" w:rsidRDefault="00BC096A" w:rsidP="00BC096A">
      <w:pPr>
        <w:pStyle w:val="KDParagraf"/>
        <w:spacing w:before="0"/>
        <w:rPr>
          <w:rFonts w:cs="Arial"/>
          <w:lang w:val="sr-Cyrl-RS"/>
        </w:rPr>
      </w:pPr>
      <w:r w:rsidRPr="00AF1BDE">
        <w:rPr>
          <w:rFonts w:cs="Arial"/>
        </w:rPr>
        <w:t>Уколико се средство финансијског обезбеђења</w:t>
      </w:r>
      <w:r w:rsidR="008A20C0">
        <w:rPr>
          <w:rFonts w:cs="Arial"/>
          <w:lang w:val="sr-Cyrl-RS"/>
        </w:rPr>
        <w:t xml:space="preserve"> за отклаљаље грешака у гарантном року</w:t>
      </w:r>
      <w:r w:rsidRPr="00AF1BDE">
        <w:rPr>
          <w:rFonts w:cs="Arial"/>
        </w:rPr>
        <w:t xml:space="preserve"> не достави у уговореном року, Купац има право  да наплати средство финанасијског обезбеђења за добро извршење посла.</w:t>
      </w:r>
    </w:p>
    <w:p w:rsidR="00545570" w:rsidRPr="00950F08" w:rsidRDefault="00545570" w:rsidP="00BC096A">
      <w:pPr>
        <w:spacing w:before="0"/>
        <w:rPr>
          <w:rFonts w:cs="Arial"/>
          <w:lang w:val="sr-Cyrl-RS"/>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lastRenderedPageBreak/>
        <w:t>Достављање средстава финансијског обезбеђења</w:t>
      </w:r>
    </w:p>
    <w:p w:rsidR="00332F8C" w:rsidRPr="007241CD" w:rsidRDefault="00332F8C" w:rsidP="00BC096A">
      <w:pPr>
        <w:tabs>
          <w:tab w:val="left" w:pos="567"/>
          <w:tab w:val="left" w:pos="709"/>
        </w:tabs>
        <w:spacing w:after="120"/>
        <w:rPr>
          <w:rFonts w:eastAsia="TimesNewRomanPSMT" w:cs="Arial"/>
          <w:bCs/>
          <w:lang w:val="sr-Cyrl-RS"/>
        </w:rPr>
      </w:pPr>
      <w:r w:rsidRPr="00FB6FAA">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009F38F0">
        <w:rPr>
          <w:rFonts w:cs="Arial"/>
        </w:rPr>
        <w:t xml:space="preserve"> Огранак ТЕНТ</w:t>
      </w:r>
      <w:r w:rsidR="009F38F0">
        <w:rPr>
          <w:rFonts w:cs="Arial"/>
          <w:lang w:val="sr-Cyrl-RS"/>
        </w:rPr>
        <w:t xml:space="preserve"> - ТЕНТ А – Богољуба Урошевића Црног 44,</w:t>
      </w:r>
      <w:r w:rsidRPr="00FB6FAA">
        <w:rPr>
          <w:rFonts w:cs="Arial"/>
        </w:rPr>
        <w:t xml:space="preserve"> 11500 Обреновац</w:t>
      </w:r>
    </w:p>
    <w:p w:rsidR="00BC096A" w:rsidRPr="009F38F0" w:rsidRDefault="00BC096A" w:rsidP="00BC096A">
      <w:pPr>
        <w:tabs>
          <w:tab w:val="left" w:pos="567"/>
          <w:tab w:val="left" w:pos="709"/>
        </w:tabs>
        <w:spacing w:after="120"/>
        <w:rPr>
          <w:rFonts w:eastAsia="TimesNewRomanPSMT" w:cs="Arial"/>
          <w:bCs/>
          <w:lang w:val="sr-Cyrl-RS"/>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009F38F0">
        <w:rPr>
          <w:rFonts w:cs="Arial"/>
          <w:lang w:val="sr-Cyrl-RS"/>
        </w:rPr>
        <w:t>ТЕНТ А – Богољуба Урошевића Црног 44,</w:t>
      </w:r>
      <w:r w:rsidR="009F38F0" w:rsidRPr="00FB6FAA">
        <w:rPr>
          <w:rFonts w:cs="Arial"/>
        </w:rPr>
        <w:t xml:space="preserve"> 11500 Обреновац</w:t>
      </w:r>
      <w:r w:rsidR="009F38F0">
        <w:rPr>
          <w:rFonts w:eastAsia="TimesNewRomanPSMT" w:cs="Arial"/>
          <w:bCs/>
          <w:lang w:val="sr-Cyrl-RS"/>
        </w:rPr>
        <w:t xml:space="preserve"> </w:t>
      </w:r>
      <w:r w:rsidRPr="00AF1BDE">
        <w:rPr>
          <w:rFonts w:cs="Arial"/>
          <w:b/>
        </w:rPr>
        <w:t xml:space="preserve">и доставља се лично или на одговарајући начин поштом на адресу: </w:t>
      </w:r>
    </w:p>
    <w:p w:rsidR="006312E4" w:rsidRDefault="006312E4" w:rsidP="00BC096A">
      <w:pPr>
        <w:suppressAutoHyphens/>
        <w:spacing w:line="100" w:lineRule="atLeast"/>
        <w:jc w:val="center"/>
        <w:rPr>
          <w:rFonts w:eastAsia="TimesNewRomanPSMT" w:cs="Arial"/>
          <w:bCs/>
          <w:lang w:val="sr-Cyrl-RS"/>
        </w:rPr>
      </w:pPr>
      <w:r w:rsidRPr="00AF1BDE">
        <w:rPr>
          <w:rFonts w:cs="Arial"/>
        </w:rPr>
        <w:t xml:space="preserve">Огранак ТЕНТ, </w:t>
      </w:r>
      <w:r>
        <w:rPr>
          <w:rFonts w:cs="Arial"/>
          <w:lang w:val="sr-Cyrl-RS"/>
        </w:rPr>
        <w:t>ТЕНТ А – Богољуба Урошевића Црног 44,</w:t>
      </w:r>
      <w:r w:rsidRPr="00FB6FAA">
        <w:rPr>
          <w:rFonts w:cs="Arial"/>
        </w:rPr>
        <w:t xml:space="preserve"> 11500 Обреновац</w:t>
      </w:r>
      <w:r>
        <w:rPr>
          <w:rFonts w:eastAsia="TimesNewRomanPSMT" w:cs="Arial"/>
          <w:bCs/>
          <w:lang w:val="sr-Cyrl-RS"/>
        </w:rPr>
        <w:t xml:space="preserve"> </w:t>
      </w:r>
    </w:p>
    <w:p w:rsidR="00BC096A" w:rsidRPr="00AF1BDE" w:rsidRDefault="00BC096A" w:rsidP="00BC096A">
      <w:pPr>
        <w:suppressAutoHyphens/>
        <w:spacing w:line="100" w:lineRule="atLeast"/>
        <w:jc w:val="center"/>
        <w:rPr>
          <w:rFonts w:cs="Arial"/>
          <w:b/>
          <w:lang w:val="sr-Cyrl-RS"/>
        </w:rPr>
      </w:pPr>
      <w:r w:rsidRPr="00AF1BDE">
        <w:rPr>
          <w:rFonts w:cs="Arial"/>
        </w:rPr>
        <w:t>са назнаком:</w:t>
      </w:r>
      <w:r w:rsidRPr="00AF1BDE">
        <w:rPr>
          <w:rFonts w:cs="Arial"/>
          <w:b/>
        </w:rPr>
        <w:t xml:space="preserve"> Средство финансијског обезбеђења за ЈН бр. </w:t>
      </w:r>
      <w:r w:rsidR="00EE031E">
        <w:rPr>
          <w:rFonts w:cs="Arial"/>
          <w:b/>
          <w:lang w:val="sr-Cyrl-RS"/>
        </w:rPr>
        <w:t>380</w:t>
      </w:r>
      <w:r w:rsidR="00545570">
        <w:rPr>
          <w:rFonts w:cs="Arial"/>
          <w:b/>
        </w:rPr>
        <w:t>/201</w:t>
      </w:r>
      <w:r w:rsidR="00545570">
        <w:rPr>
          <w:rFonts w:cs="Arial"/>
          <w:b/>
          <w:lang w:val="sr-Cyrl-RS"/>
        </w:rPr>
        <w:t>9</w:t>
      </w:r>
      <w:r w:rsidR="00545570">
        <w:rPr>
          <w:rFonts w:cs="Arial"/>
          <w:b/>
        </w:rPr>
        <w:t xml:space="preserve"> (3000/</w:t>
      </w:r>
      <w:r w:rsidR="00EE031E">
        <w:rPr>
          <w:rFonts w:cs="Arial"/>
          <w:b/>
          <w:lang w:val="sr-Cyrl-RS"/>
        </w:rPr>
        <w:t>0536</w:t>
      </w:r>
      <w:r w:rsidR="00A705F1">
        <w:rPr>
          <w:rFonts w:cs="Arial"/>
          <w:b/>
        </w:rPr>
        <w:t>/2018)</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w:t>
      </w:r>
      <w:r w:rsidR="006312E4">
        <w:rPr>
          <w:rFonts w:cs="Arial"/>
          <w:lang w:val="sr-Cyrl-RS"/>
        </w:rPr>
        <w:t xml:space="preserve"> – ТЕНТ А</w:t>
      </w:r>
      <w:r w:rsidRPr="00AF1BDE">
        <w:rPr>
          <w:rFonts w:cs="Arial"/>
        </w:rPr>
        <w:t xml:space="preserve">, </w:t>
      </w:r>
      <w:r w:rsidR="006312E4" w:rsidRPr="00AF1BDE">
        <w:rPr>
          <w:rFonts w:cs="Arial"/>
        </w:rPr>
        <w:t>Богољуба Урошевића Црног бр.</w:t>
      </w:r>
      <w:r w:rsidR="006312E4" w:rsidRPr="00AF1BDE">
        <w:rPr>
          <w:rFonts w:cs="Arial"/>
          <w:lang w:val="sr-Cyrl-RS"/>
        </w:rPr>
        <w:t xml:space="preserve"> </w:t>
      </w:r>
      <w:r w:rsidR="006312E4" w:rsidRPr="00AF1BDE">
        <w:rPr>
          <w:rFonts w:cs="Arial"/>
        </w:rPr>
        <w:t>44, 11500 Обреновац</w:t>
      </w:r>
      <w:r w:rsidRPr="00AF1BDE">
        <w:rPr>
          <w:rFonts w:cs="Arial"/>
        </w:rPr>
        <w:t xml:space="preserve"> </w:t>
      </w:r>
      <w:r w:rsidRPr="00AF1BDE">
        <w:rPr>
          <w:rFonts w:cs="Arial"/>
          <w:lang w:val="sr-Cyrl-RS"/>
        </w:rPr>
        <w:t xml:space="preserve"> </w:t>
      </w:r>
      <w:r w:rsidRPr="00AF1BDE">
        <w:rPr>
          <w:rFonts w:cs="Arial"/>
        </w:rPr>
        <w:t>са назнаком:</w:t>
      </w:r>
      <w:r w:rsidRPr="00AF1BDE">
        <w:rPr>
          <w:rFonts w:cs="Arial"/>
          <w:b/>
        </w:rPr>
        <w:t xml:space="preserve"> </w:t>
      </w:r>
    </w:p>
    <w:p w:rsidR="00BC096A" w:rsidRPr="00AF1BDE" w:rsidRDefault="00BC096A" w:rsidP="00BC096A">
      <w:pPr>
        <w:suppressAutoHyphens/>
        <w:spacing w:line="100" w:lineRule="atLeast"/>
        <w:rPr>
          <w:rFonts w:cs="Arial"/>
        </w:rPr>
      </w:pPr>
      <w:r w:rsidRPr="00AF1BDE">
        <w:rPr>
          <w:rFonts w:cs="Arial"/>
          <w:b/>
        </w:rPr>
        <w:t xml:space="preserve">Средства финансијског обезбеђења за ЈН бр. </w:t>
      </w:r>
      <w:r w:rsidR="002E7302">
        <w:rPr>
          <w:rFonts w:cs="Arial"/>
          <w:b/>
          <w:lang w:val="sr-Cyrl-RS"/>
        </w:rPr>
        <w:t>380</w:t>
      </w:r>
      <w:r w:rsidR="00545570">
        <w:rPr>
          <w:rFonts w:cs="Arial"/>
          <w:b/>
        </w:rPr>
        <w:t>/201</w:t>
      </w:r>
      <w:r w:rsidR="00545570">
        <w:rPr>
          <w:rFonts w:cs="Arial"/>
          <w:b/>
          <w:lang w:val="sr-Cyrl-RS"/>
        </w:rPr>
        <w:t>9</w:t>
      </w:r>
      <w:r w:rsidR="00A705F1">
        <w:rPr>
          <w:rFonts w:cs="Arial"/>
          <w:b/>
        </w:rPr>
        <w:t xml:space="preserve"> </w:t>
      </w:r>
      <w:r w:rsidR="00545570">
        <w:rPr>
          <w:rFonts w:cs="Arial"/>
          <w:b/>
        </w:rPr>
        <w:t>(3000/</w:t>
      </w:r>
      <w:r w:rsidR="002E7302">
        <w:rPr>
          <w:rFonts w:cs="Arial"/>
          <w:b/>
          <w:lang w:val="sr-Cyrl-RS"/>
        </w:rPr>
        <w:t>0536</w:t>
      </w:r>
      <w:r w:rsidR="00545570">
        <w:rPr>
          <w:rFonts w:cs="Arial"/>
          <w:b/>
        </w:rPr>
        <w:t>/201</w:t>
      </w:r>
      <w:r w:rsidR="00545570">
        <w:rPr>
          <w:rFonts w:cs="Arial"/>
          <w:b/>
          <w:lang w:val="sr-Cyrl-RS"/>
        </w:rPr>
        <w:t>9</w:t>
      </w:r>
      <w:r w:rsidR="00A705F1">
        <w:rPr>
          <w:rFonts w:cs="Arial"/>
          <w:b/>
        </w:rPr>
        <w:t>)</w:t>
      </w:r>
    </w:p>
    <w:p w:rsidR="00BC096A" w:rsidRPr="00AF1BDE" w:rsidRDefault="00BC096A" w:rsidP="00BC096A">
      <w:pPr>
        <w:tabs>
          <w:tab w:val="left" w:pos="1134"/>
        </w:tabs>
        <w:rPr>
          <w:rFonts w:cs="Arial"/>
          <w:b/>
          <w:lang w:val="sr-Cyrl-RS"/>
        </w:rPr>
      </w:pPr>
      <w:r w:rsidRPr="00AF1BDE">
        <w:rPr>
          <w:rFonts w:cs="Arial"/>
          <w:b/>
        </w:rPr>
        <w:t>Пружалац услуге је одгoворан за прописан и безбедан начин доставњања средстава финансијског обезбеђења.</w:t>
      </w:r>
    </w:p>
    <w:p w:rsidR="00BC096A" w:rsidRPr="00695699" w:rsidRDefault="00BC096A" w:rsidP="00695699">
      <w:pPr>
        <w:spacing w:before="0"/>
        <w:rPr>
          <w:rFonts w:cs="Arial"/>
          <w:lang w:val="sr-Cyrl-RS"/>
        </w:rPr>
      </w:pPr>
    </w:p>
    <w:p w:rsidR="004B6465" w:rsidRDefault="004B6465" w:rsidP="004B6465">
      <w:pPr>
        <w:pStyle w:val="KDPodnaslov2"/>
        <w:numPr>
          <w:ilvl w:val="1"/>
          <w:numId w:val="1"/>
        </w:numPr>
        <w:spacing w:before="0"/>
        <w:jc w:val="both"/>
        <w:rPr>
          <w:rFonts w:cs="Arial"/>
          <w:lang w:val="sr-Cyrl-RS"/>
        </w:rPr>
      </w:pPr>
      <w:r w:rsidRPr="00AF1BDE">
        <w:rPr>
          <w:rFonts w:cs="Arial"/>
        </w:rPr>
        <w:t>Начин означавања поверљивих података у понуди</w:t>
      </w:r>
    </w:p>
    <w:p w:rsidR="00AE69EE" w:rsidRPr="00AE69EE" w:rsidRDefault="00AE69EE" w:rsidP="00AE69EE">
      <w:pPr>
        <w:rPr>
          <w:lang w:val="sr-Cyrl-RS"/>
        </w:rPr>
      </w:pPr>
    </w:p>
    <w:p w:rsidR="004B6465" w:rsidRPr="00AF1BDE" w:rsidRDefault="004B6465" w:rsidP="004B6465">
      <w:pPr>
        <w:pStyle w:val="KDParagraf"/>
        <w:spacing w:before="0"/>
        <w:rPr>
          <w:rFonts w:cs="Arial"/>
        </w:rPr>
      </w:pPr>
      <w:r w:rsidRPr="00AF1BD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B6465" w:rsidRPr="00AF1BDE" w:rsidRDefault="004B6465" w:rsidP="004B6465">
      <w:pPr>
        <w:pStyle w:val="KDParagraf"/>
        <w:spacing w:before="0"/>
        <w:rPr>
          <w:rFonts w:cs="Arial"/>
        </w:rPr>
      </w:pPr>
      <w:r w:rsidRPr="00AF1BDE">
        <w:rPr>
          <w:rFonts w:cs="Arial"/>
        </w:rPr>
        <w:t xml:space="preserve">Наручилац може да одбије да пружи информацију која би значила повреду поверљивости података добијених у понуди. </w:t>
      </w:r>
    </w:p>
    <w:p w:rsidR="004B6465" w:rsidRPr="00AF1BDE" w:rsidRDefault="004B6465" w:rsidP="004B6465">
      <w:pPr>
        <w:pStyle w:val="KDParagraf"/>
        <w:spacing w:before="0"/>
        <w:rPr>
          <w:rFonts w:cs="Arial"/>
        </w:rPr>
      </w:pPr>
      <w:r w:rsidRPr="00AF1BD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B6465" w:rsidRPr="00AF1BDE" w:rsidRDefault="004B6465" w:rsidP="004B6465">
      <w:pPr>
        <w:pStyle w:val="KDParagraf"/>
        <w:spacing w:before="0"/>
        <w:rPr>
          <w:rFonts w:cs="Arial"/>
        </w:rPr>
      </w:pPr>
      <w:r w:rsidRPr="00AF1BDE">
        <w:rPr>
          <w:rFonts w:cs="Arial"/>
        </w:rPr>
        <w:t>Наручилац ће као поверљива третирати она документа која у десном горњем углу великим словима имају исписано „ПОВЕРЉИВО“.</w:t>
      </w:r>
    </w:p>
    <w:p w:rsidR="004B6465" w:rsidRPr="00AF1BDE" w:rsidRDefault="004B6465" w:rsidP="004B6465">
      <w:pPr>
        <w:pStyle w:val="KDParagraf"/>
        <w:spacing w:before="0"/>
        <w:rPr>
          <w:rFonts w:cs="Arial"/>
        </w:rPr>
      </w:pPr>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r w:rsidR="00C52C79" w:rsidRPr="00AF1BDE">
        <w:rPr>
          <w:rFonts w:cs="Arial"/>
          <w:lang w:val="sr-Cyrl-RS"/>
        </w:rPr>
        <w:t xml:space="preserve"> </w:t>
      </w:r>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B6465" w:rsidRPr="00AF1BDE" w:rsidRDefault="004B6465" w:rsidP="004B6465">
      <w:pPr>
        <w:pStyle w:val="KDParagraf"/>
        <w:spacing w:before="0"/>
        <w:rPr>
          <w:rFonts w:cs="Arial"/>
        </w:rPr>
      </w:pPr>
      <w:r w:rsidRPr="00AF1BD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lastRenderedPageBreak/>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9" w:name="_Toc441651602"/>
      <w:bookmarkStart w:id="240" w:name="_Toc442559913"/>
      <w:r w:rsidRPr="00AF1BDE">
        <w:rPr>
          <w:rFonts w:cs="Arial"/>
        </w:rPr>
        <w:t>Додатне информације и објашњења</w:t>
      </w:r>
      <w:bookmarkEnd w:id="239"/>
      <w:bookmarkEnd w:id="240"/>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930A19">
        <w:rPr>
          <w:rFonts w:cs="Arial"/>
          <w:b/>
          <w:lang w:val="sr-Cyrl-RS"/>
        </w:rPr>
        <w:t>380</w:t>
      </w:r>
      <w:r w:rsidR="00AE69EE">
        <w:rPr>
          <w:rFonts w:cs="Arial"/>
          <w:b/>
        </w:rPr>
        <w:t>/201</w:t>
      </w:r>
      <w:r w:rsidR="00AE69EE">
        <w:rPr>
          <w:rFonts w:cs="Arial"/>
          <w:b/>
          <w:lang w:val="sr-Cyrl-RS"/>
        </w:rPr>
        <w:t>9</w:t>
      </w:r>
      <w:r w:rsidR="00AE69EE">
        <w:rPr>
          <w:rFonts w:cs="Arial"/>
          <w:b/>
        </w:rPr>
        <w:t xml:space="preserve"> (3000/</w:t>
      </w:r>
      <w:r w:rsidR="00930A19">
        <w:rPr>
          <w:rFonts w:cs="Arial"/>
          <w:b/>
          <w:lang w:val="sr-Cyrl-RS"/>
        </w:rPr>
        <w:t>0536</w:t>
      </w:r>
      <w:r w:rsidR="00AE69EE">
        <w:rPr>
          <w:rFonts w:cs="Arial"/>
          <w:b/>
        </w:rPr>
        <w:t>/201</w:t>
      </w:r>
      <w:r w:rsidR="00AE69EE">
        <w:rPr>
          <w:rFonts w:cs="Arial"/>
          <w:b/>
          <w:lang w:val="sr-Cyrl-RS"/>
        </w:rPr>
        <w:t>9</w:t>
      </w:r>
      <w:r w:rsidR="00A705F1">
        <w:rPr>
          <w:rFonts w:cs="Arial"/>
          <w:b/>
        </w:rPr>
        <w:t>)</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6" w:history="1">
        <w:r w:rsidR="00B06FAE" w:rsidRPr="00365200">
          <w:rPr>
            <w:rStyle w:val="Hyperlink"/>
            <w:rFonts w:cs="Arial"/>
          </w:rPr>
          <w:t>slavisa.zecevic@eps.rs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41" w:name="_Toc441651603"/>
      <w:bookmarkStart w:id="242" w:name="_Toc442559914"/>
      <w:r w:rsidRPr="00AF1BDE">
        <w:rPr>
          <w:rFonts w:cs="Arial"/>
        </w:rPr>
        <w:t>Трошкови понуде</w:t>
      </w:r>
      <w:bookmarkEnd w:id="241"/>
      <w:bookmarkEnd w:id="242"/>
    </w:p>
    <w:p w:rsidR="004B6465"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00C52C79" w:rsidRPr="00AF1BDE">
        <w:rPr>
          <w:rFonts w:cs="Arial"/>
          <w:lang w:val="ru-RU"/>
        </w:rPr>
        <w:t xml:space="preserve"> </w:t>
      </w:r>
      <w:r w:rsidRPr="00AF1BDE">
        <w:rPr>
          <w:rFonts w:cs="Arial"/>
        </w:rPr>
        <w:t xml:space="preserve">Ако је поступак јавне набавке обустављен из </w:t>
      </w:r>
      <w:r w:rsidRPr="00AF1BDE">
        <w:rPr>
          <w:rFonts w:cs="Arial"/>
        </w:rPr>
        <w:lastRenderedPageBreak/>
        <w:t>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3A23" w:rsidRPr="004B3A23" w:rsidRDefault="004B3A23"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43" w:name="_Toc442559917"/>
      <w:bookmarkStart w:id="244" w:name="_Toc441651606"/>
      <w:r w:rsidRPr="00AF1BDE">
        <w:rPr>
          <w:rFonts w:cs="Arial"/>
        </w:rPr>
        <w:t>Разлози за одбијање понуде</w:t>
      </w:r>
      <w:bookmarkEnd w:id="243"/>
      <w:bookmarkEnd w:id="244"/>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r w:rsidRPr="00AF1BDE">
        <w:rPr>
          <w:rFonts w:ascii="Arial" w:eastAsia="TimesNewRomanPSMT" w:hAnsi="Arial" w:cs="Arial"/>
          <w:bCs/>
          <w:iCs/>
        </w:rPr>
        <w:t>односно ако:</w:t>
      </w:r>
    </w:p>
    <w:p w:rsidR="004B6465" w:rsidRPr="004469E5" w:rsidRDefault="004B646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8D373B">
      <w:pPr>
        <w:pStyle w:val="KDNabrajanje"/>
        <w:numPr>
          <w:ilvl w:val="0"/>
          <w:numId w:val="14"/>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8D373B">
      <w:pPr>
        <w:pStyle w:val="KDNabrajanje"/>
        <w:numPr>
          <w:ilvl w:val="0"/>
          <w:numId w:val="14"/>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8D373B">
      <w:pPr>
        <w:pStyle w:val="KDNabrajanje"/>
        <w:numPr>
          <w:ilvl w:val="0"/>
          <w:numId w:val="14"/>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8A20C0" w:rsidRPr="004B3A23" w:rsidRDefault="008A20C0" w:rsidP="004B3A23">
      <w:pPr>
        <w:pStyle w:val="KDNabrajanje"/>
        <w:numPr>
          <w:ilvl w:val="0"/>
          <w:numId w:val="0"/>
        </w:numPr>
        <w:spacing w:before="0"/>
        <w:rPr>
          <w:rFonts w:cs="Arial"/>
          <w:lang w:val="sr-Cyrl-RS"/>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r w:rsidRPr="00AF1BDE">
        <w:rPr>
          <w:rFonts w:cs="Arial"/>
        </w:rPr>
        <w:t>Наручилац ће донети одлуку о обустави поступка јавне набавке у складу са чланом 109. Закона.</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45" w:name="_Toc441651607"/>
      <w:bookmarkStart w:id="246" w:name="_Toc442559918"/>
      <w:r w:rsidRPr="00AF1BDE">
        <w:rPr>
          <w:rFonts w:cs="Arial"/>
          <w:lang w:val="ru-RU"/>
        </w:rPr>
        <w:t>Н</w:t>
      </w:r>
      <w:r w:rsidRPr="00AF1BDE">
        <w:rPr>
          <w:rFonts w:cs="Arial"/>
        </w:rPr>
        <w:t>егативне референце</w:t>
      </w:r>
      <w:bookmarkEnd w:id="245"/>
      <w:bookmarkEnd w:id="246"/>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lastRenderedPageBreak/>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r w:rsidRPr="00AF1BD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B6465" w:rsidRPr="00AF1BDE" w:rsidRDefault="004B6465" w:rsidP="004B6465">
      <w:pPr>
        <w:pStyle w:val="KDParagraf"/>
        <w:spacing w:before="0"/>
        <w:rPr>
          <w:rFonts w:cs="Arial"/>
          <w:lang w:bidi="en-US"/>
        </w:rPr>
      </w:pPr>
      <w:r w:rsidRPr="00AF1BD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47" w:name="_Toc441651608"/>
      <w:bookmarkStart w:id="248" w:name="_Toc442559919"/>
      <w:r w:rsidRPr="00AF1BDE">
        <w:rPr>
          <w:rFonts w:cs="Arial"/>
        </w:rPr>
        <w:t>Увид у документацију</w:t>
      </w:r>
      <w:bookmarkEnd w:id="247"/>
      <w:bookmarkEnd w:id="248"/>
    </w:p>
    <w:p w:rsidR="004B6465" w:rsidRPr="00AF1BDE" w:rsidRDefault="004B6465" w:rsidP="004B6465">
      <w:pPr>
        <w:pStyle w:val="KDParagraf"/>
        <w:spacing w:before="0"/>
        <w:rPr>
          <w:rFonts w:cs="Arial"/>
          <w:lang w:bidi="en-US"/>
        </w:rPr>
      </w:pPr>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B6465" w:rsidRPr="00AF1BDE" w:rsidRDefault="004B6465" w:rsidP="004B6465">
      <w:pPr>
        <w:pStyle w:val="KDParagraf"/>
        <w:spacing w:before="0"/>
        <w:rPr>
          <w:rFonts w:cs="Arial"/>
          <w:lang w:bidi="en-US"/>
        </w:rPr>
      </w:pPr>
      <w:r w:rsidRPr="00AF1BD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9" w:name="_Toc441651609"/>
      <w:bookmarkStart w:id="250" w:name="_Toc442559920"/>
      <w:r w:rsidRPr="00AF1BDE">
        <w:rPr>
          <w:rFonts w:cs="Arial"/>
          <w:lang w:val="ru-RU"/>
        </w:rPr>
        <w:t>З</w:t>
      </w:r>
      <w:r w:rsidRPr="00AF1BDE">
        <w:rPr>
          <w:rFonts w:cs="Arial"/>
        </w:rPr>
        <w:t>аштита права понуђача</w:t>
      </w:r>
      <w:bookmarkEnd w:id="249"/>
      <w:bookmarkEnd w:id="250"/>
    </w:p>
    <w:p w:rsidR="004B6465" w:rsidRPr="00AF1BDE" w:rsidRDefault="004B6465" w:rsidP="004B6465">
      <w:pPr>
        <w:spacing w:before="0"/>
        <w:rPr>
          <w:rFonts w:cs="Arial"/>
        </w:rPr>
      </w:pPr>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 Београд,</w:t>
      </w:r>
      <w:r w:rsidRPr="00AF1BDE">
        <w:rPr>
          <w:rFonts w:cs="Arial"/>
          <w:lang w:bidi="en-US"/>
        </w:rPr>
        <w:t>- огранак ТЕНТ</w:t>
      </w:r>
      <w:r w:rsidR="00B06FAE">
        <w:rPr>
          <w:rFonts w:cs="Arial"/>
        </w:rPr>
        <w:t>-</w:t>
      </w:r>
      <w:r w:rsidR="00B06FAE">
        <w:rPr>
          <w:rFonts w:cs="Arial"/>
          <w:lang w:val="sr-Cyrl-RS"/>
        </w:rPr>
        <w:t>ТЕНТ А Богољуба Урошевића Црног 44, 11</w:t>
      </w:r>
      <w:r w:rsidRPr="00AF1BDE">
        <w:rPr>
          <w:rFonts w:cs="Arial"/>
          <w:lang w:val="sr-Cyrl-RS"/>
        </w:rPr>
        <w:t>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CD64AC" w:rsidRPr="00CD64AC">
        <w:rPr>
          <w:rFonts w:cs="Arial"/>
        </w:rPr>
        <w:t>Уградња нових вентила током ремоната блокова А1-А6 - ТЕНТ-А - Јавна</w:t>
      </w:r>
      <w:r w:rsidR="00B9569D">
        <w:rPr>
          <w:rFonts w:cs="Arial"/>
        </w:rPr>
        <w:t xml:space="preserve"> набавка број </w:t>
      </w:r>
      <w:r w:rsidR="00B9569D">
        <w:rPr>
          <w:rFonts w:cs="Arial"/>
          <w:lang w:val="sr-Cyrl-RS"/>
        </w:rPr>
        <w:t>380</w:t>
      </w:r>
      <w:r w:rsidR="00B9569D">
        <w:rPr>
          <w:rFonts w:cs="Arial"/>
        </w:rPr>
        <w:t>/2019 (3000/0</w:t>
      </w:r>
      <w:r w:rsidR="00B9569D">
        <w:rPr>
          <w:rFonts w:cs="Arial"/>
          <w:lang w:val="sr-Cyrl-RS"/>
        </w:rPr>
        <w:t>536</w:t>
      </w:r>
      <w:r w:rsidR="00CD64AC" w:rsidRPr="00CD64AC">
        <w:rPr>
          <w:rFonts w:cs="Arial"/>
        </w:rPr>
        <w:t>/2019)</w:t>
      </w:r>
      <w:r w:rsidR="00CD64AC">
        <w:rPr>
          <w:rFonts w:cs="Arial"/>
          <w:b/>
        </w:rPr>
        <w:t xml:space="preserve"> </w:t>
      </w:r>
      <w:r w:rsidRPr="00AF1BDE">
        <w:rPr>
          <w:rFonts w:cs="Arial"/>
        </w:rPr>
        <w:t>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8" w:history="1">
        <w:r w:rsidR="002551B3" w:rsidRPr="000B0542">
          <w:rPr>
            <w:rStyle w:val="Hyperlink"/>
            <w:rFonts w:cs="Arial"/>
          </w:rPr>
          <w:t>slavisa.zecevic@eps.rs</w:t>
        </w:r>
      </w:hyperlink>
      <w:r w:rsidRPr="00AF1BDE">
        <w:rPr>
          <w:rFonts w:cs="Arial"/>
        </w:rPr>
        <w:t xml:space="preserve">  радним данима (понедељак-петак) од 7,00 до 14,00 часова.</w:t>
      </w:r>
    </w:p>
    <w:p w:rsidR="004B6465" w:rsidRPr="00AF1BDE" w:rsidRDefault="004B6465" w:rsidP="004B6465">
      <w:pPr>
        <w:spacing w:before="0"/>
        <w:rPr>
          <w:rFonts w:cs="Arial"/>
        </w:rPr>
      </w:pPr>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r w:rsidRPr="00AF1BDE">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уговора  и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r w:rsidRPr="00AF1BD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4B6465" w:rsidRPr="00AF1BDE" w:rsidRDefault="004B6465" w:rsidP="004B6465">
      <w:pPr>
        <w:rPr>
          <w:rFonts w:cs="Arial"/>
        </w:rPr>
      </w:pPr>
      <w:r w:rsidRPr="00AF1BD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4B6465" w:rsidRPr="00AF1BDE" w:rsidRDefault="004B6465" w:rsidP="00C52C79">
      <w:pPr>
        <w:spacing w:before="0"/>
        <w:rPr>
          <w:rFonts w:cs="Arial"/>
          <w:lang w:val="sr-Cyrl-RS"/>
        </w:rPr>
      </w:pPr>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 xml:space="preserve">ости у поступку јавне набавке. </w:t>
      </w:r>
    </w:p>
    <w:p w:rsidR="00C332BD" w:rsidRDefault="00C332BD" w:rsidP="004B6465">
      <w:pPr>
        <w:spacing w:before="0"/>
        <w:rPr>
          <w:rFonts w:cs="Arial"/>
          <w:b/>
          <w:lang w:val="sr-Cyrl-RS"/>
        </w:rPr>
      </w:pPr>
    </w:p>
    <w:p w:rsidR="004B6465" w:rsidRPr="00AF1BDE" w:rsidRDefault="004B6465" w:rsidP="004B6465">
      <w:pPr>
        <w:spacing w:before="0"/>
        <w:rPr>
          <w:rFonts w:cs="Arial"/>
          <w:b/>
        </w:rPr>
      </w:pPr>
      <w:r w:rsidRPr="00AF1BDE">
        <w:rPr>
          <w:rFonts w:cs="Arial"/>
          <w:b/>
        </w:rPr>
        <w:t>Детаљно упутство о садржини потпуног захтева за заштиту права у складу са чланом   151. став 1. тач.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1) назив и адресу подносиоца захтева и лице за контакт</w:t>
      </w:r>
    </w:p>
    <w:p w:rsidR="004B6465" w:rsidRPr="00AF1BDE" w:rsidRDefault="004B6465" w:rsidP="004B6465">
      <w:pPr>
        <w:spacing w:before="0"/>
        <w:rPr>
          <w:rFonts w:cs="Arial"/>
        </w:rPr>
      </w:pPr>
      <w:r w:rsidRPr="00AF1BDE">
        <w:rPr>
          <w:rFonts w:cs="Arial"/>
        </w:rPr>
        <w:t>2) назив и адресу наручиоца</w:t>
      </w:r>
    </w:p>
    <w:p w:rsidR="004B6465" w:rsidRPr="00AF1BDE" w:rsidRDefault="004B6465" w:rsidP="004B6465">
      <w:pPr>
        <w:spacing w:before="0"/>
        <w:rPr>
          <w:rFonts w:cs="Arial"/>
        </w:rPr>
      </w:pPr>
      <w:r w:rsidRPr="00AF1BDE">
        <w:rPr>
          <w:rFonts w:cs="Arial"/>
        </w:rPr>
        <w:t>3) податке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4) повреде прописа којима се уређује поступак јавне набавке</w:t>
      </w:r>
    </w:p>
    <w:p w:rsidR="004B6465" w:rsidRPr="00AF1BDE" w:rsidRDefault="004B6465" w:rsidP="004B6465">
      <w:pPr>
        <w:spacing w:before="0"/>
        <w:rPr>
          <w:rFonts w:cs="Arial"/>
        </w:rPr>
      </w:pPr>
      <w:r w:rsidRPr="00AF1BDE">
        <w:rPr>
          <w:rFonts w:cs="Arial"/>
        </w:rPr>
        <w:t>5) чињенице и доказе којима се повреде доказују</w:t>
      </w:r>
    </w:p>
    <w:p w:rsidR="004B6465" w:rsidRPr="00AF1BDE" w:rsidRDefault="004B6465" w:rsidP="004B6465">
      <w:pPr>
        <w:spacing w:before="0"/>
        <w:rPr>
          <w:rFonts w:cs="Arial"/>
        </w:rPr>
      </w:pPr>
      <w:r w:rsidRPr="00AF1BDE">
        <w:rPr>
          <w:rFonts w:cs="Arial"/>
        </w:rPr>
        <w:t>6) потврду о уплати таксе из члана 156. ЗЈН</w:t>
      </w:r>
    </w:p>
    <w:p w:rsidR="004B6465" w:rsidRPr="00AF1BDE" w:rsidRDefault="004B6465" w:rsidP="004B6465">
      <w:pPr>
        <w:spacing w:before="0"/>
        <w:rPr>
          <w:rFonts w:cs="Arial"/>
        </w:rPr>
      </w:pPr>
      <w:r w:rsidRPr="00AF1BDE">
        <w:rPr>
          <w:rFonts w:cs="Arial"/>
        </w:rPr>
        <w:t>7) потпис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4B6465" w:rsidRPr="00AF1BDE" w:rsidRDefault="004B6465" w:rsidP="004B6465">
      <w:pPr>
        <w:spacing w:before="0"/>
        <w:rPr>
          <w:rFonts w:cs="Arial"/>
        </w:rPr>
      </w:pPr>
      <w:r w:rsidRPr="00AF1BDE">
        <w:rPr>
          <w:rFonts w:cs="Arial"/>
        </w:rPr>
        <w:t xml:space="preserve">Закључак   наручилац доставља подносиоцу захтева и Републичкој комисији у року од три дана од дана доношења. </w:t>
      </w:r>
    </w:p>
    <w:p w:rsidR="004B6465" w:rsidRPr="00AF1BDE" w:rsidRDefault="004B6465" w:rsidP="004B6465">
      <w:pPr>
        <w:spacing w:before="0"/>
        <w:rPr>
          <w:rFonts w:cs="Arial"/>
        </w:rPr>
      </w:pPr>
      <w:r w:rsidRPr="00AF1BD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Износ таксе из члана 156. став 1. тач. 1)- 3)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00E75">
        <w:rPr>
          <w:rFonts w:cs="Arial"/>
          <w:b/>
          <w:lang w:val="sr-Cyrl-RS"/>
        </w:rPr>
        <w:t>380</w:t>
      </w:r>
      <w:r w:rsidR="00A504B2">
        <w:rPr>
          <w:rFonts w:cs="Arial"/>
          <w:b/>
          <w:lang w:val="sr-Cyrl-RS"/>
        </w:rPr>
        <w:t>201</w:t>
      </w:r>
      <w:r w:rsidR="00C00E75">
        <w:rPr>
          <w:rFonts w:cs="Arial"/>
          <w:b/>
          <w:lang w:val="sr-Cyrl-RS"/>
        </w:rPr>
        <w:t>930000536</w:t>
      </w:r>
      <w:r w:rsidR="00CD64AC">
        <w:rPr>
          <w:rFonts w:cs="Arial"/>
          <w:b/>
          <w:lang w:val="sr-Cyrl-RS"/>
        </w:rPr>
        <w:t>2019</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C00E75">
        <w:rPr>
          <w:rFonts w:cs="Arial"/>
          <w:b/>
          <w:lang w:val="sr-Cyrl-RS"/>
        </w:rPr>
        <w:t>380</w:t>
      </w:r>
      <w:r w:rsidR="00CD64AC">
        <w:rPr>
          <w:rFonts w:cs="Arial"/>
          <w:b/>
        </w:rPr>
        <w:t>/201</w:t>
      </w:r>
      <w:r w:rsidR="00CD64AC">
        <w:rPr>
          <w:rFonts w:cs="Arial"/>
          <w:b/>
          <w:lang w:val="sr-Cyrl-RS"/>
        </w:rPr>
        <w:t>9</w:t>
      </w:r>
      <w:r w:rsidR="00CD64AC">
        <w:rPr>
          <w:rFonts w:cs="Arial"/>
          <w:b/>
        </w:rPr>
        <w:t xml:space="preserve"> (3000/</w:t>
      </w:r>
      <w:r w:rsidR="00C00E75">
        <w:rPr>
          <w:rFonts w:cs="Arial"/>
          <w:b/>
          <w:lang w:val="sr-Cyrl-RS"/>
        </w:rPr>
        <w:t>0536</w:t>
      </w:r>
      <w:r w:rsidR="00CD64AC">
        <w:rPr>
          <w:rFonts w:cs="Arial"/>
          <w:b/>
        </w:rPr>
        <w:t>/201</w:t>
      </w:r>
      <w:r w:rsidR="00CD64AC">
        <w:rPr>
          <w:rFonts w:cs="Arial"/>
          <w:b/>
          <w:lang w:val="sr-Cyrl-RS"/>
        </w:rPr>
        <w:t>9</w:t>
      </w:r>
      <w:r w:rsidR="00A705F1">
        <w:rPr>
          <w:rFonts w:cs="Arial"/>
          <w:b/>
        </w:rPr>
        <w:t>)</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r w:rsidRPr="00AF1BDE">
        <w:rPr>
          <w:rFonts w:cs="Arial"/>
        </w:rPr>
        <w:t>Свака странка у поступку сноси трошкове које проузрокује својим радњама.</w:t>
      </w:r>
    </w:p>
    <w:p w:rsidR="004B6465" w:rsidRPr="00AF1BDE" w:rsidRDefault="004B6465" w:rsidP="004B6465">
      <w:pPr>
        <w:spacing w:before="0"/>
        <w:rPr>
          <w:rFonts w:cs="Arial"/>
        </w:rPr>
      </w:pPr>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B6465" w:rsidRPr="00AF1BDE" w:rsidRDefault="004B6465" w:rsidP="004B6465">
      <w:pPr>
        <w:spacing w:before="0"/>
        <w:rPr>
          <w:rFonts w:cs="Arial"/>
        </w:rPr>
      </w:pPr>
      <w:r w:rsidRPr="00AF1BDE">
        <w:rPr>
          <w:rFonts w:cs="Arial"/>
        </w:rPr>
        <w:t>Странке у захтеву морају прецизно да наведу трошкове за које траже накнаду.</w:t>
      </w:r>
    </w:p>
    <w:p w:rsidR="004B6465" w:rsidRPr="00AF1BDE" w:rsidRDefault="004B6465" w:rsidP="004B6465">
      <w:pPr>
        <w:spacing w:before="0"/>
        <w:rPr>
          <w:rFonts w:cs="Arial"/>
        </w:rPr>
      </w:pPr>
      <w:r w:rsidRPr="00AF1BD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4B6465" w:rsidRPr="00AF1BDE" w:rsidRDefault="004B6465" w:rsidP="004B6465">
      <w:pPr>
        <w:spacing w:before="0"/>
        <w:rPr>
          <w:rFonts w:cs="Arial"/>
        </w:rPr>
      </w:pPr>
      <w:r w:rsidRPr="00AF1BDE">
        <w:rPr>
          <w:rFonts w:cs="Arial"/>
        </w:rPr>
        <w:t>О трошковима одлучује Републичка комисија. Одлука Републичке комисије је извршни наслов.</w:t>
      </w:r>
    </w:p>
    <w:p w:rsidR="00C52C79" w:rsidRPr="00AF1BDE" w:rsidRDefault="004B6465" w:rsidP="004B6465">
      <w:pPr>
        <w:rPr>
          <w:rFonts w:cs="Arial"/>
          <w:b/>
          <w:lang w:val="sr-Cyrl-RS"/>
        </w:rPr>
      </w:pPr>
      <w:r w:rsidRPr="00AF1BDE">
        <w:rPr>
          <w:rFonts w:cs="Arial"/>
          <w:b/>
        </w:rPr>
        <w:t>Детаљно упутство о потврди из члана 151. став 1. тачка 6) ЗЈН</w:t>
      </w:r>
    </w:p>
    <w:p w:rsidR="004B6465" w:rsidRPr="00AF1BDE" w:rsidRDefault="004B6465" w:rsidP="004B6465">
      <w:pPr>
        <w:rPr>
          <w:rFonts w:cs="Arial"/>
          <w:b/>
        </w:rPr>
      </w:pPr>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rPr>
          <w:rFonts w:cs="Arial"/>
        </w:rPr>
      </w:pPr>
      <w:r w:rsidRPr="00AF1BD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B6465" w:rsidRPr="00AF1BDE" w:rsidRDefault="004B6465" w:rsidP="004B6465">
      <w:pPr>
        <w:rPr>
          <w:rFonts w:cs="Arial"/>
        </w:rPr>
      </w:pPr>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4B6465" w:rsidRPr="00AF1BDE" w:rsidRDefault="004B6465" w:rsidP="004B6465">
      <w:pPr>
        <w:rPr>
          <w:rFonts w:cs="Arial"/>
        </w:rPr>
      </w:pPr>
      <w:r w:rsidRPr="00AF1BDE">
        <w:rPr>
          <w:rFonts w:cs="Arial"/>
        </w:rPr>
        <w:t>Као доказ о уплати таксе, у смислу члана 151. став 1. тачка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(1) да буде издата од стране банке и да садржи печат банке;</w:t>
      </w:r>
    </w:p>
    <w:p w:rsidR="004B6465" w:rsidRPr="00AF1BDE" w:rsidRDefault="004B6465" w:rsidP="004B6465">
      <w:pPr>
        <w:rPr>
          <w:rFonts w:cs="Arial"/>
        </w:rPr>
      </w:pPr>
      <w:r w:rsidRPr="00AF1BD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B6465" w:rsidRPr="00AF1BDE" w:rsidRDefault="004B6465" w:rsidP="004B6465">
      <w:pPr>
        <w:rPr>
          <w:rFonts w:cs="Arial"/>
        </w:rPr>
      </w:pPr>
      <w:r w:rsidRPr="00AF1BDE">
        <w:rPr>
          <w:rFonts w:cs="Arial"/>
        </w:rPr>
        <w:t>(3) износ таксе из члана 156. ЗЈН чија се уплата врши;</w:t>
      </w:r>
    </w:p>
    <w:p w:rsidR="004B6465" w:rsidRPr="00AF1BDE" w:rsidRDefault="004B6465" w:rsidP="004B6465">
      <w:pPr>
        <w:rPr>
          <w:rFonts w:cs="Arial"/>
        </w:rPr>
      </w:pPr>
      <w:r w:rsidRPr="00AF1BDE">
        <w:rPr>
          <w:rFonts w:cs="Arial"/>
        </w:rPr>
        <w:t>(4) број рачуна: 840-30678845-06;</w:t>
      </w:r>
    </w:p>
    <w:p w:rsidR="004B6465" w:rsidRPr="00AF1BDE" w:rsidRDefault="004B6465" w:rsidP="004B6465">
      <w:pPr>
        <w:rPr>
          <w:rFonts w:cs="Arial"/>
        </w:rPr>
      </w:pPr>
      <w:r w:rsidRPr="00AF1BDE">
        <w:rPr>
          <w:rFonts w:cs="Arial"/>
        </w:rPr>
        <w:t>(5) шифру плаћања: 153 или 253;</w:t>
      </w:r>
    </w:p>
    <w:p w:rsidR="004B6465" w:rsidRPr="00AF1BDE" w:rsidRDefault="004B6465" w:rsidP="004B6465">
      <w:pPr>
        <w:rPr>
          <w:rFonts w:cs="Arial"/>
        </w:rPr>
      </w:pPr>
      <w:r w:rsidRPr="00AF1BDE">
        <w:rPr>
          <w:rFonts w:cs="Arial"/>
        </w:rPr>
        <w:t>(6) позив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(7) сврха: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(8) корисник: буџет Републике Србије;</w:t>
      </w:r>
    </w:p>
    <w:p w:rsidR="004B6465" w:rsidRPr="00AF1BDE" w:rsidRDefault="004B6465" w:rsidP="004B6465">
      <w:pPr>
        <w:rPr>
          <w:rFonts w:cs="Arial"/>
        </w:rPr>
      </w:pPr>
      <w:r w:rsidRPr="00AF1BDE">
        <w:rPr>
          <w:rFonts w:cs="Arial"/>
        </w:rPr>
        <w:t>(9) назив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(10) потпис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r w:rsidRPr="00AF1BD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50795"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9" w:history="1">
        <w:r w:rsidR="004469E5" w:rsidRPr="00BF1764">
          <w:rPr>
            <w:rStyle w:val="Hyperlink"/>
            <w:rFonts w:cs="Arial"/>
          </w:rPr>
          <w:t>http://www.kjn.gov.rs/download/Taksa-popunjeni-nalozi-ci.pdf</w:t>
        </w:r>
      </w:hyperlink>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r w:rsidRPr="00AF1BDE">
        <w:rPr>
          <w:rFonts w:cs="Arial"/>
        </w:rPr>
        <w:t>11000 Београд, ул. Немањина бр.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r w:rsidRPr="00AF1BDE">
        <w:rPr>
          <w:rFonts w:cs="Arial"/>
        </w:rPr>
        <w:t>ул. Поп Лукина бр.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 (FIELD 70: DETAILS OF PAYMENT):</w:t>
      </w:r>
    </w:p>
    <w:p w:rsidR="004B6465" w:rsidRPr="00AF1BDE" w:rsidRDefault="004B6465" w:rsidP="004B6465">
      <w:pPr>
        <w:rPr>
          <w:rFonts w:cs="Arial"/>
        </w:rPr>
      </w:pPr>
      <w:r w:rsidRPr="00AF1BDE">
        <w:rPr>
          <w:rFonts w:cs="Arial"/>
        </w:rPr>
        <w:t>– број у поступку јавне набавке на које се захтев за заштиту права односи и</w:t>
      </w:r>
    </w:p>
    <w:p w:rsidR="004B6465" w:rsidRPr="00AF1BDE" w:rsidRDefault="004B6465" w:rsidP="004B6465">
      <w:pPr>
        <w:rPr>
          <w:rFonts w:cs="Arial"/>
        </w:rPr>
      </w:pPr>
      <w:r w:rsidRPr="00AF1BDE">
        <w:rPr>
          <w:rFonts w:cs="Arial"/>
        </w:rPr>
        <w:t>назив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lastRenderedPageBreak/>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/RS35908500103019323073</w:t>
            </w:r>
          </w:p>
          <w:p w:rsidR="004B6465" w:rsidRPr="00AF1BDE" w:rsidRDefault="004B6465" w:rsidP="004B6465">
            <w:pPr>
              <w:pStyle w:val="KDParagraf"/>
              <w:spacing w:before="0"/>
              <w:rPr>
                <w:rFonts w:cs="Arial"/>
                <w:lang w:bidi="en-US"/>
              </w:rPr>
            </w:pPr>
            <w:r w:rsidRPr="00AF1BDE">
              <w:rPr>
                <w:rFonts w:cs="Arial"/>
                <w:lang w:bidi="en-US"/>
              </w:rPr>
              <w:lastRenderedPageBreak/>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Pr="00AE2A82" w:rsidRDefault="00AE2A82" w:rsidP="00AE2A82">
      <w:pPr>
        <w:pStyle w:val="KDPodnaslov2"/>
        <w:spacing w:before="0"/>
        <w:ind w:left="810"/>
        <w:jc w:val="both"/>
        <w:rPr>
          <w:rFonts w:cs="Arial"/>
        </w:rPr>
      </w:pPr>
      <w:bookmarkStart w:id="251" w:name="_Toc441651610"/>
      <w:bookmarkStart w:id="252"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51"/>
      <w:bookmarkEnd w:id="252"/>
    </w:p>
    <w:p w:rsidR="004B6465" w:rsidRPr="00AF1BDE" w:rsidRDefault="004B6465" w:rsidP="004B6465">
      <w:pPr>
        <w:spacing w:before="0"/>
        <w:rPr>
          <w:rFonts w:cs="Arial"/>
          <w:lang w:val="sr-Cyrl-RS"/>
        </w:rPr>
      </w:pPr>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r w:rsidRPr="007241CD">
        <w:rPr>
          <w:rFonts w:cs="Arial"/>
        </w:rPr>
        <w:t>изврши  наплату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53" w:name="_Toc441651611"/>
      <w:bookmarkStart w:id="254" w:name="_Toc442559922"/>
      <w:r w:rsidRPr="00AF1BDE">
        <w:rPr>
          <w:rFonts w:cs="Arial"/>
        </w:rPr>
        <w:t>Измене током трајања уговора</w:t>
      </w:r>
      <w:bookmarkEnd w:id="253"/>
      <w:bookmarkEnd w:id="254"/>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32996" w:rsidRDefault="007A3643" w:rsidP="0001132D">
      <w:pPr>
        <w:rPr>
          <w:rFonts w:cs="Arial"/>
          <w:lang w:val="sr-Cyrl-RS"/>
        </w:rPr>
      </w:pPr>
      <w:r w:rsidRPr="00AF1BDE">
        <w:rPr>
          <w:rFonts w:cs="Arial"/>
          <w:lang w:eastAsia="sr-Latn-CS"/>
        </w:rPr>
        <w:t> </w:t>
      </w:r>
    </w:p>
    <w:p w:rsidR="0001132D" w:rsidRDefault="0001132D" w:rsidP="0001132D">
      <w:pPr>
        <w:rPr>
          <w:rFonts w:cs="Arial"/>
          <w:lang w:val="sr-Cyrl-RS"/>
        </w:rPr>
      </w:pPr>
    </w:p>
    <w:p w:rsidR="0001132D" w:rsidRDefault="0001132D" w:rsidP="0001132D">
      <w:pPr>
        <w:rPr>
          <w:rFonts w:cs="Arial"/>
          <w:lang w:val="sr-Cyrl-RS"/>
        </w:rPr>
      </w:pPr>
    </w:p>
    <w:p w:rsidR="0001132D" w:rsidRDefault="0001132D" w:rsidP="0001132D">
      <w:pPr>
        <w:rPr>
          <w:rFonts w:cs="Arial"/>
          <w:lang w:val="sr-Cyrl-RS"/>
        </w:rPr>
      </w:pPr>
    </w:p>
    <w:p w:rsidR="0001132D" w:rsidRDefault="0001132D" w:rsidP="0001132D">
      <w:pPr>
        <w:rPr>
          <w:rFonts w:cs="Arial"/>
          <w:lang w:val="sr-Cyrl-RS"/>
        </w:rPr>
      </w:pPr>
    </w:p>
    <w:p w:rsidR="0001132D" w:rsidRDefault="0001132D" w:rsidP="0001132D">
      <w:pPr>
        <w:rPr>
          <w:rFonts w:cs="Arial"/>
          <w:lang w:val="sr-Cyrl-RS"/>
        </w:rPr>
      </w:pPr>
    </w:p>
    <w:p w:rsidR="0001132D" w:rsidRDefault="0001132D" w:rsidP="0001132D">
      <w:pPr>
        <w:rPr>
          <w:rFonts w:cs="Arial"/>
          <w:lang w:val="sr-Cyrl-RS"/>
        </w:rPr>
      </w:pPr>
    </w:p>
    <w:p w:rsidR="0001132D" w:rsidRDefault="0001132D" w:rsidP="0001132D">
      <w:pPr>
        <w:rPr>
          <w:rFonts w:cs="Arial"/>
          <w:lang w:val="sr-Cyrl-RS"/>
        </w:rPr>
      </w:pPr>
    </w:p>
    <w:p w:rsidR="0001132D" w:rsidRPr="00AF1BDE" w:rsidRDefault="0001132D" w:rsidP="0001132D">
      <w:pPr>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4732B8" w:rsidRDefault="004732B8" w:rsidP="00827A40">
      <w:pPr>
        <w:pStyle w:val="KDPodnaslov1"/>
        <w:spacing w:before="0"/>
        <w:ind w:left="360"/>
        <w:rPr>
          <w:rFonts w:cs="Arial"/>
          <w:lang w:val="sr-Cyrl-RS"/>
        </w:rPr>
      </w:pPr>
    </w:p>
    <w:p w:rsidR="004732B8" w:rsidRPr="00AF1BDE" w:rsidRDefault="004732B8"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950F08" w:rsidRDefault="00950F08" w:rsidP="00827A40">
      <w:pPr>
        <w:pStyle w:val="KDPodnaslov1"/>
        <w:spacing w:before="0"/>
        <w:jc w:val="center"/>
        <w:rPr>
          <w:rFonts w:cs="Arial"/>
          <w:lang w:val="sr-Cyrl-RS"/>
        </w:rPr>
      </w:pPr>
    </w:p>
    <w:p w:rsidR="00950F08" w:rsidRPr="00950F08" w:rsidRDefault="00950F08" w:rsidP="00827A40">
      <w:pPr>
        <w:pStyle w:val="KDPodnaslov1"/>
        <w:spacing w:before="0"/>
        <w:jc w:val="center"/>
        <w:rPr>
          <w:rFonts w:cs="Arial"/>
          <w:lang w:val="sr-Cyrl-RS"/>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55" w:name="_Toc442559924"/>
    </w:p>
    <w:p w:rsidR="00827A40" w:rsidRPr="00AF1BDE" w:rsidRDefault="00827A40" w:rsidP="00827A40">
      <w:pPr>
        <w:pStyle w:val="KDObrazac"/>
        <w:spacing w:before="0"/>
        <w:rPr>
          <w:noProof/>
        </w:rPr>
      </w:pPr>
      <w:r w:rsidRPr="00AF1BDE">
        <w:lastRenderedPageBreak/>
        <w:t>ОБРАЗАЦ  1</w:t>
      </w:r>
      <w:r w:rsidRPr="00AF1BDE">
        <w:rPr>
          <w:noProof/>
        </w:rPr>
        <w:t>.</w:t>
      </w:r>
      <w:bookmarkEnd w:id="255"/>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4732B8" w:rsidRDefault="00827A40" w:rsidP="00994807">
      <w:pPr>
        <w:spacing w:before="0" w:line="360" w:lineRule="auto"/>
        <w:jc w:val="center"/>
        <w:rPr>
          <w:rFonts w:cs="Arial"/>
          <w:b/>
          <w:lang w:val="sr-Cyrl-RS"/>
        </w:rPr>
      </w:pPr>
      <w:r w:rsidRPr="00AF1BDE">
        <w:rPr>
          <w:rFonts w:eastAsia="TimesNewRomanPS-BoldMT" w:cs="Arial"/>
          <w:bCs/>
          <w:color w:val="000000"/>
        </w:rPr>
        <w:t>Понуда бр.</w:t>
      </w:r>
      <w:r w:rsidRPr="00AF1BDE">
        <w:rPr>
          <w:rFonts w:eastAsia="TimesNewRomanPS-BoldMT" w:cs="Arial"/>
          <w:bCs/>
          <w:color w:val="000000"/>
          <w:lang w:val="sr-Cyrl-RS"/>
        </w:rPr>
        <w:t xml:space="preserve"> </w:t>
      </w:r>
      <w:r w:rsidRPr="00AF1BDE">
        <w:rPr>
          <w:rFonts w:eastAsia="TimesNewRomanPS-BoldMT" w:cs="Arial"/>
          <w:bCs/>
          <w:color w:val="000000"/>
        </w:rPr>
        <w:t xml:space="preserve">_________ од </w:t>
      </w:r>
      <w:r w:rsidRPr="00AF1BDE">
        <w:rPr>
          <w:rFonts w:eastAsia="TimesNewRomanPS-BoldMT" w:cs="Arial"/>
          <w:bCs/>
          <w:color w:val="000000"/>
          <w:lang w:val="sr-Cyrl-RS"/>
        </w:rPr>
        <w:t>__.__.201</w:t>
      </w:r>
      <w:r w:rsidR="00250795">
        <w:rPr>
          <w:rFonts w:eastAsia="TimesNewRomanPS-BoldMT" w:cs="Arial"/>
          <w:bCs/>
          <w:color w:val="000000"/>
          <w:lang w:val="sr-Cyrl-RS"/>
        </w:rPr>
        <w:t>9</w:t>
      </w:r>
      <w:r w:rsidRPr="00AF1BDE">
        <w:rPr>
          <w:rFonts w:eastAsia="TimesNewRomanPS-BoldMT" w:cs="Arial"/>
          <w:bCs/>
          <w:color w:val="000000"/>
          <w:lang w:val="sr-Cyrl-RS"/>
        </w:rPr>
        <w:t>. год.</w:t>
      </w:r>
      <w:r w:rsidRPr="00AF1BDE">
        <w:rPr>
          <w:rFonts w:eastAsia="TimesNewRomanPS-BoldMT" w:cs="Arial"/>
          <w:bCs/>
          <w:color w:val="000000"/>
        </w:rPr>
        <w:t xml:space="preserve"> за  отворени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4732B8" w:rsidRPr="004732B8">
        <w:rPr>
          <w:rFonts w:cs="Arial"/>
          <w:b/>
          <w:lang w:val="sr-Cyrl-RS"/>
        </w:rPr>
        <w:t xml:space="preserve">Ангажовање специјалиста за демонтажно монтажне </w:t>
      </w:r>
    </w:p>
    <w:p w:rsidR="00994807" w:rsidRDefault="004732B8" w:rsidP="00994807">
      <w:pPr>
        <w:spacing w:before="0" w:line="360" w:lineRule="auto"/>
        <w:jc w:val="center"/>
        <w:rPr>
          <w:rFonts w:cs="Arial"/>
          <w:b/>
          <w:lang w:val="sr-Cyrl-RS"/>
        </w:rPr>
      </w:pPr>
      <w:r w:rsidRPr="004732B8">
        <w:rPr>
          <w:rFonts w:cs="Arial"/>
          <w:b/>
          <w:lang w:val="sr-Cyrl-RS"/>
        </w:rPr>
        <w:t xml:space="preserve">и ремонтне радове на турбоагрегатима ТЕНТ-А </w:t>
      </w:r>
    </w:p>
    <w:p w:rsidR="00827A40" w:rsidRPr="00AF1BDE" w:rsidRDefault="00994807" w:rsidP="00994807">
      <w:pPr>
        <w:spacing w:before="0" w:line="360" w:lineRule="auto"/>
        <w:jc w:val="center"/>
        <w:rPr>
          <w:rFonts w:eastAsia="TimesNewRomanPS-BoldMT" w:cs="Arial"/>
          <w:bCs/>
          <w:color w:val="00B0F0"/>
        </w:rPr>
      </w:pPr>
      <w:r>
        <w:rPr>
          <w:rFonts w:cs="Arial"/>
          <w:b/>
          <w:lang w:val="sr-Cyrl-RS"/>
        </w:rPr>
        <w:t xml:space="preserve">ЈН </w:t>
      </w:r>
      <w:r w:rsidR="004732B8">
        <w:rPr>
          <w:rFonts w:cs="Arial"/>
          <w:b/>
          <w:lang w:val="sr-Cyrl-RS"/>
        </w:rPr>
        <w:t>380/2019 (3000/0536</w:t>
      </w:r>
      <w:r w:rsidRPr="00994807">
        <w:rPr>
          <w:rFonts w:cs="Arial"/>
          <w:b/>
          <w:lang w:val="sr-Cyrl-RS"/>
        </w:rPr>
        <w:t>/2019)</w:t>
      </w: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3A55EA" w:rsidRDefault="003A55EA" w:rsidP="00827A40">
      <w:pPr>
        <w:spacing w:before="0"/>
        <w:rPr>
          <w:rFonts w:eastAsia="TimesNewRomanPSMT" w:cs="Arial"/>
          <w:bCs/>
          <w:lang w:val="sr-Cyrl-RS"/>
        </w:rPr>
      </w:pPr>
    </w:p>
    <w:p w:rsidR="00950F08" w:rsidRPr="00AF1BDE" w:rsidRDefault="00950F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Pr="00AF1BDE" w:rsidRDefault="00950F08"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Default="00BA4108" w:rsidP="00827A40">
      <w:pPr>
        <w:spacing w:before="0"/>
        <w:rPr>
          <w:rFonts w:cs="Arial"/>
          <w:iCs/>
          <w:lang w:val="ru-RU"/>
        </w:rPr>
      </w:pPr>
    </w:p>
    <w:p w:rsidR="00950F08" w:rsidRDefault="00950F08" w:rsidP="00827A40">
      <w:pPr>
        <w:spacing w:before="0"/>
        <w:rPr>
          <w:rFonts w:cs="Arial"/>
          <w:iCs/>
          <w:lang w:val="ru-RU"/>
        </w:rPr>
      </w:pPr>
    </w:p>
    <w:p w:rsidR="00950F08" w:rsidRDefault="00950F08" w:rsidP="00827A40">
      <w:pPr>
        <w:spacing w:before="0"/>
        <w:rPr>
          <w:rFonts w:cs="Arial"/>
          <w:iCs/>
          <w:lang w:val="ru-RU"/>
        </w:rPr>
      </w:pPr>
    </w:p>
    <w:p w:rsidR="00950F08" w:rsidRPr="00AF1BDE" w:rsidRDefault="00950F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3B217B" w:rsidP="003A55EA">
            <w:pPr>
              <w:autoSpaceDE w:val="0"/>
              <w:autoSpaceDN w:val="0"/>
              <w:adjustRightInd w:val="0"/>
              <w:spacing w:before="0"/>
              <w:jc w:val="center"/>
              <w:rPr>
                <w:rFonts w:cs="Arial"/>
                <w:b/>
                <w:lang w:val="sr-Cyrl-RS"/>
              </w:rPr>
            </w:pPr>
            <w:r w:rsidRPr="003B217B">
              <w:rPr>
                <w:rFonts w:cs="Arial"/>
                <w:b/>
                <w:lang w:val="sr-Cyrl-RS"/>
              </w:rPr>
              <w:t>Ангажовање специјалиста за демонтажно монтажне и ремонтне радове на турбоа</w:t>
            </w:r>
            <w:r>
              <w:rPr>
                <w:rFonts w:cs="Arial"/>
                <w:b/>
                <w:lang w:val="sr-Cyrl-RS"/>
              </w:rPr>
              <w:t>грегатима ТЕНТ-А - ЈН</w:t>
            </w:r>
            <w:r w:rsidRPr="003B217B">
              <w:rPr>
                <w:rFonts w:cs="Arial"/>
                <w:b/>
                <w:lang w:val="sr-Cyrl-RS"/>
              </w:rPr>
              <w:t xml:space="preserve"> 380/2019</w:t>
            </w:r>
            <w:r>
              <w:rPr>
                <w:rFonts w:cs="Arial"/>
                <w:b/>
                <w:lang w:val="sr-Cyrl-RS"/>
              </w:rPr>
              <w:t xml:space="preserve"> (3000/0536/2019) </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7A18E7" w:rsidRPr="00AF1BDE" w:rsidRDefault="007A18E7" w:rsidP="007A18E7">
      <w:pPr>
        <w:spacing w:before="0"/>
        <w:ind w:right="360"/>
        <w:jc w:val="right"/>
        <w:rPr>
          <w:rFonts w:cs="Arial"/>
        </w:rPr>
      </w:pPr>
      <w:r w:rsidRPr="00AF1BDE">
        <w:rPr>
          <w:rFonts w:cs="Arial"/>
          <w:b/>
        </w:rPr>
        <w:t>УКУПНО:</w:t>
      </w:r>
      <w:r w:rsidRPr="00AF1BDE">
        <w:rPr>
          <w:rFonts w:cs="Arial"/>
        </w:rPr>
        <w:t>___________________</w:t>
      </w:r>
    </w:p>
    <w:p w:rsidR="007A18E7" w:rsidRPr="00AF1BDE" w:rsidRDefault="007A18E7" w:rsidP="007A18E7">
      <w:pPr>
        <w:spacing w:before="0"/>
        <w:ind w:right="360"/>
        <w:jc w:val="right"/>
        <w:rPr>
          <w:rFonts w:cs="Arial"/>
          <w:lang w:val="sr-Cyrl-RS"/>
        </w:rPr>
      </w:pPr>
      <w:r w:rsidRPr="00AF1BDE">
        <w:rPr>
          <w:rFonts w:cs="Arial"/>
        </w:rPr>
        <w:t>(динара)</w:t>
      </w:r>
    </w:p>
    <w:p w:rsidR="00827A40" w:rsidRPr="00AF1BDE" w:rsidRDefault="00827A40" w:rsidP="00827A40">
      <w:pPr>
        <w:spacing w:before="0"/>
        <w:ind w:right="360"/>
        <w:jc w:val="right"/>
        <w:rPr>
          <w:rFonts w:cs="Arial"/>
        </w:rPr>
      </w:pPr>
      <w:r w:rsidRPr="00AF1BDE">
        <w:rPr>
          <w:rFonts w:cs="Arial"/>
          <w:b/>
        </w:rPr>
        <w:t>ПДВ:</w:t>
      </w:r>
      <w:r w:rsidRPr="00AF1BDE">
        <w:rPr>
          <w:rFonts w:cs="Arial"/>
        </w:rPr>
        <w:t>_____________________</w:t>
      </w:r>
    </w:p>
    <w:p w:rsidR="00827A40" w:rsidRPr="00AF1BDE" w:rsidRDefault="00827A40" w:rsidP="00827A40">
      <w:pPr>
        <w:tabs>
          <w:tab w:val="left" w:pos="7890"/>
        </w:tabs>
        <w:spacing w:before="0"/>
        <w:ind w:right="360"/>
        <w:jc w:val="right"/>
        <w:rPr>
          <w:rFonts w:cs="Arial"/>
        </w:rPr>
      </w:pPr>
      <w:r w:rsidRPr="00AF1BDE">
        <w:rPr>
          <w:rFonts w:cs="Arial"/>
        </w:rPr>
        <w:t>(динара)</w:t>
      </w:r>
    </w:p>
    <w:p w:rsidR="00827A40" w:rsidRPr="00AF1BDE" w:rsidRDefault="00827A40" w:rsidP="00827A40">
      <w:pPr>
        <w:spacing w:before="0"/>
        <w:ind w:right="360"/>
        <w:jc w:val="right"/>
        <w:rPr>
          <w:rFonts w:cs="Arial"/>
          <w:b/>
        </w:rPr>
      </w:pPr>
      <w:r w:rsidRPr="00AF1BDE">
        <w:rPr>
          <w:rFonts w:cs="Arial"/>
          <w:b/>
        </w:rPr>
        <w:t>ЗА УПЛАТУ:________________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(динара)</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27A40" w:rsidRPr="00AF1BDE" w:rsidTr="00936613">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42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936613">
        <w:trPr>
          <w:trHeight w:val="1251"/>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950F08">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4253" w:type="dxa"/>
            <w:vAlign w:val="center"/>
          </w:tcPr>
          <w:p w:rsidR="000C06AB" w:rsidRPr="00AF1BDE" w:rsidRDefault="000C06AB" w:rsidP="00950F08">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950F08">
            <w:pPr>
              <w:spacing w:before="0"/>
              <w:jc w:val="center"/>
              <w:rPr>
                <w:rFonts w:cs="Arial"/>
                <w:b/>
                <w:bCs/>
                <w:iCs/>
                <w:strike/>
              </w:rPr>
            </w:pPr>
            <w:r w:rsidRPr="00AF1BDE">
              <w:rPr>
                <w:rFonts w:cs="Arial"/>
                <w:bCs/>
                <w:iCs/>
                <w:lang w:val="sr-Cyrl-CS"/>
              </w:rPr>
              <w:t>ДА/НЕ (заокружити)</w:t>
            </w:r>
          </w:p>
        </w:tc>
      </w:tr>
      <w:tr w:rsidR="00277AE0" w:rsidRPr="00AF1BDE" w:rsidTr="00936613">
        <w:trPr>
          <w:trHeight w:val="624"/>
        </w:trPr>
        <w:tc>
          <w:tcPr>
            <w:tcW w:w="5353" w:type="dxa"/>
            <w:vAlign w:val="center"/>
          </w:tcPr>
          <w:p w:rsidR="007241CD" w:rsidRPr="007241CD" w:rsidRDefault="007241CD" w:rsidP="007241CD">
            <w:pPr>
              <w:spacing w:before="0"/>
              <w:jc w:val="center"/>
              <w:rPr>
                <w:rFonts w:cs="Arial"/>
                <w:b/>
                <w:color w:val="000000" w:themeColor="text1"/>
                <w:lang w:val="sr-Cyrl-RS"/>
              </w:rPr>
            </w:pPr>
            <w:r>
              <w:rPr>
                <w:rFonts w:cs="Arial"/>
                <w:b/>
                <w:color w:val="000000" w:themeColor="text1"/>
                <w:lang w:val="sr-Cyrl-RS"/>
              </w:rPr>
              <w:t>Р</w:t>
            </w:r>
            <w:r w:rsidRPr="007241CD">
              <w:rPr>
                <w:rFonts w:cs="Arial"/>
                <w:b/>
                <w:color w:val="000000" w:themeColor="text1"/>
                <w:lang w:val="sr-Cyrl-RS"/>
              </w:rPr>
              <w:t>ОК ИЗВРШЕЊА:</w:t>
            </w:r>
          </w:p>
          <w:p w:rsidR="00277AE0" w:rsidRPr="00F957A7" w:rsidRDefault="00FB5201" w:rsidP="00F957A7">
            <w:pPr>
              <w:spacing w:before="0"/>
              <w:jc w:val="left"/>
              <w:rPr>
                <w:rFonts w:cs="Arial"/>
                <w:b/>
                <w:lang w:val="sr-Cyrl-CS"/>
              </w:rPr>
            </w:pPr>
            <w:r w:rsidRPr="00FB5201">
              <w:rPr>
                <w:rFonts w:cs="Arial"/>
                <w:lang w:val="sr-Cyrl-RS"/>
              </w:rPr>
              <w:t>Hе дуже од 12 месеци од закључивања уговора (у ремонтном периоду 2019 године, а по позиву Наручиоца)</w:t>
            </w:r>
          </w:p>
        </w:tc>
        <w:tc>
          <w:tcPr>
            <w:tcW w:w="4253" w:type="dxa"/>
            <w:vAlign w:val="center"/>
          </w:tcPr>
          <w:p w:rsidR="004B3A23" w:rsidRPr="00AF1BDE" w:rsidRDefault="004B3A23" w:rsidP="004B3A23">
            <w:pPr>
              <w:spacing w:before="0"/>
              <w:jc w:val="center"/>
              <w:rPr>
                <w:rFonts w:cs="Arial"/>
                <w:bCs/>
                <w:iCs/>
                <w:lang w:val="sr-Cyrl-CS"/>
              </w:rPr>
            </w:pPr>
            <w:r w:rsidRPr="00AF1BDE">
              <w:rPr>
                <w:rFonts w:cs="Arial"/>
                <w:bCs/>
                <w:iCs/>
                <w:lang w:val="sr-Cyrl-CS"/>
              </w:rPr>
              <w:t>Сагласан за захтевом наручиоца</w:t>
            </w:r>
          </w:p>
          <w:p w:rsidR="00277AE0" w:rsidRPr="009449E7" w:rsidRDefault="004B3A23" w:rsidP="004B3A23">
            <w:pPr>
              <w:spacing w:before="0"/>
              <w:jc w:val="center"/>
              <w:rPr>
                <w:lang w:val="sr-Cyrl-RS"/>
              </w:rPr>
            </w:pPr>
            <w:r w:rsidRPr="00AF1BDE">
              <w:rPr>
                <w:rFonts w:cs="Arial"/>
                <w:bCs/>
                <w:iCs/>
                <w:lang w:val="sr-Cyrl-CS"/>
              </w:rPr>
              <w:t>ДА/НЕ (заокружити)</w:t>
            </w:r>
          </w:p>
        </w:tc>
      </w:tr>
      <w:tr w:rsidR="004B3A23" w:rsidRPr="00AF1BDE" w:rsidTr="00936613">
        <w:tc>
          <w:tcPr>
            <w:tcW w:w="5353" w:type="dxa"/>
            <w:vAlign w:val="center"/>
          </w:tcPr>
          <w:p w:rsidR="004B3A23" w:rsidRDefault="004B3A23" w:rsidP="00A951C8">
            <w:pPr>
              <w:spacing w:before="0"/>
              <w:jc w:val="center"/>
              <w:rPr>
                <w:rFonts w:cs="Arial"/>
                <w:b/>
                <w:bCs/>
                <w:iCs/>
                <w:lang w:val="sr-Cyrl-CS"/>
              </w:rPr>
            </w:pPr>
            <w:r w:rsidRPr="000C0F26">
              <w:rPr>
                <w:rFonts w:cs="Arial"/>
                <w:b/>
                <w:bCs/>
                <w:iCs/>
                <w:lang w:val="sr-Cyrl-CS"/>
              </w:rPr>
              <w:t>ГАРАНТНИ РОК:</w:t>
            </w:r>
          </w:p>
          <w:p w:rsidR="004B3A23" w:rsidRPr="00647516" w:rsidRDefault="004B3A23" w:rsidP="00A951C8">
            <w:pPr>
              <w:spacing w:before="0"/>
              <w:rPr>
                <w:rFonts w:cs="Arial"/>
                <w:color w:val="000000" w:themeColor="text1"/>
                <w:lang w:val="sr-Cyrl-RS" w:eastAsia="zh-CN"/>
              </w:rPr>
            </w:pPr>
            <w:r w:rsidRPr="00A027B5">
              <w:rPr>
                <w:rFonts w:eastAsia="TimesNewRomanPSMT" w:cs="Arial"/>
                <w:bCs/>
                <w:color w:val="000000"/>
              </w:rPr>
              <w:t xml:space="preserve">Гарантни период не може бити краћи од 12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 </w:t>
            </w:r>
          </w:p>
        </w:tc>
        <w:tc>
          <w:tcPr>
            <w:tcW w:w="4253" w:type="dxa"/>
            <w:vAlign w:val="center"/>
          </w:tcPr>
          <w:p w:rsidR="004B3A23" w:rsidRPr="00647516" w:rsidRDefault="004B3A23" w:rsidP="00A951C8">
            <w:pPr>
              <w:spacing w:before="0"/>
              <w:rPr>
                <w:rFonts w:cs="Arial"/>
                <w:color w:val="000000" w:themeColor="text1"/>
                <w:lang w:val="sr-Cyrl-RS" w:eastAsia="zh-CN"/>
              </w:rPr>
            </w:pPr>
            <w:r w:rsidRPr="00A027B5">
              <w:rPr>
                <w:rFonts w:eastAsia="TimesNewRomanPSMT" w:cs="Arial"/>
                <w:bCs/>
                <w:color w:val="000000"/>
              </w:rPr>
              <w:t xml:space="preserve">Гарантни период </w:t>
            </w:r>
            <w:r>
              <w:rPr>
                <w:rFonts w:eastAsia="TimesNewRomanPSMT" w:cs="Arial"/>
                <w:bCs/>
                <w:color w:val="000000"/>
                <w:lang w:val="sr-Cyrl-RS"/>
              </w:rPr>
              <w:t>износи ____</w:t>
            </w:r>
            <w:r w:rsidRPr="00A027B5">
              <w:rPr>
                <w:rFonts w:eastAsia="TimesNewRomanPSMT" w:cs="Arial"/>
                <w:bCs/>
                <w:color w:val="000000"/>
              </w:rPr>
              <w:t xml:space="preserve">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tc>
      </w:tr>
      <w:tr w:rsidR="00277AE0" w:rsidRPr="00AF1BDE" w:rsidTr="00936613">
        <w:trPr>
          <w:trHeight w:val="818"/>
        </w:trPr>
        <w:tc>
          <w:tcPr>
            <w:tcW w:w="5353" w:type="dxa"/>
            <w:vAlign w:val="center"/>
          </w:tcPr>
          <w:p w:rsidR="00277AE0" w:rsidRPr="004D7A12" w:rsidRDefault="00277AE0" w:rsidP="00950F08">
            <w:pPr>
              <w:spacing w:before="0"/>
              <w:jc w:val="center"/>
              <w:rPr>
                <w:rFonts w:cs="Arial"/>
                <w:bCs/>
                <w:iCs/>
                <w:color w:val="00B0F0"/>
                <w:lang w:val="sr-Cyrl-CS"/>
              </w:rPr>
            </w:pPr>
            <w:r w:rsidRPr="004D7A12">
              <w:rPr>
                <w:rFonts w:cs="Arial"/>
                <w:b/>
                <w:bCs/>
                <w:iCs/>
                <w:lang w:val="sr-Cyrl-CS"/>
              </w:rPr>
              <w:t>МЕСТО ИЗВРШЕЊА</w:t>
            </w:r>
            <w:r w:rsidR="0070091A">
              <w:rPr>
                <w:rFonts w:cs="Arial"/>
                <w:b/>
                <w:bCs/>
                <w:iCs/>
                <w:lang w:val="sr-Cyrl-CS"/>
              </w:rPr>
              <w:t xml:space="preserve"> и ПАРИТЕТ</w:t>
            </w:r>
            <w:r w:rsidRPr="004D7A12">
              <w:rPr>
                <w:rFonts w:cs="Arial"/>
                <w:b/>
                <w:bCs/>
                <w:iCs/>
                <w:lang w:val="sr-Cyrl-CS"/>
              </w:rPr>
              <w:t>:</w:t>
            </w:r>
          </w:p>
          <w:p w:rsidR="00277AE0" w:rsidRPr="00813A85" w:rsidRDefault="0070091A" w:rsidP="00950F08">
            <w:pPr>
              <w:spacing w:before="0"/>
              <w:jc w:val="center"/>
              <w:rPr>
                <w:rFonts w:eastAsia="TimesNewRomanPSMT"/>
                <w:lang w:val="sr-Cyrl-RS"/>
              </w:rPr>
            </w:pPr>
            <w:r>
              <w:rPr>
                <w:rFonts w:eastAsia="TimesNewRomanPSMT" w:cs="Arial"/>
                <w:bCs/>
                <w:color w:val="000000"/>
                <w:szCs w:val="24"/>
                <w:lang w:val="sr-Cyrl-RS"/>
              </w:rPr>
              <w:t xml:space="preserve">ф-ко Наручилац, </w:t>
            </w:r>
            <w:r w:rsidRPr="00D41ECB">
              <w:rPr>
                <w:rFonts w:eastAsia="TimesNewRomanPSMT" w:cs="Arial"/>
                <w:bCs/>
                <w:color w:val="000000"/>
                <w:szCs w:val="24"/>
                <w:lang w:val="sr-Cyrl-RS"/>
              </w:rPr>
              <w:t xml:space="preserve"> </w:t>
            </w:r>
            <w:r w:rsidRPr="00D41ECB">
              <w:rPr>
                <w:rFonts w:eastAsia="TimesNewRomanPSMT" w:cs="Arial"/>
                <w:bCs/>
                <w:szCs w:val="24"/>
                <w:lang w:val="sr-Cyrl-RS"/>
              </w:rPr>
              <w:t xml:space="preserve">место </w:t>
            </w:r>
            <w:r w:rsidRPr="004729A3">
              <w:rPr>
                <w:rFonts w:eastAsia="TimesNewRomanPSMT" w:cs="Arial"/>
                <w:bCs/>
              </w:rPr>
              <w:t>извршења</w:t>
            </w:r>
            <w:r w:rsidRPr="004729A3">
              <w:rPr>
                <w:rFonts w:eastAsia="TimesNewRomanPSMT" w:cs="Arial"/>
                <w:bCs/>
                <w:lang w:val="sr-Cyrl-RS"/>
              </w:rPr>
              <w:t xml:space="preserve"> </w:t>
            </w:r>
            <w:r>
              <w:rPr>
                <w:rFonts w:eastAsia="TimesNewRomanPSMT" w:cs="Arial"/>
                <w:bCs/>
                <w:lang w:val="sr-Cyrl-RS"/>
              </w:rPr>
              <w:t xml:space="preserve">је </w:t>
            </w:r>
            <w:r w:rsidRPr="00B13ACD">
              <w:rPr>
                <w:rFonts w:eastAsia="TimesNewRomanPSMT" w:cs="Arial"/>
                <w:bCs/>
                <w:lang w:val="sr-Cyrl-RS"/>
              </w:rPr>
              <w:t>ТЕНТ</w:t>
            </w:r>
            <w:r w:rsidR="003A55EA">
              <w:rPr>
                <w:rFonts w:eastAsia="TimesNewRomanPSMT" w:cs="Arial"/>
                <w:bCs/>
                <w:lang w:val="sr-Cyrl-RS"/>
              </w:rPr>
              <w:t xml:space="preserve"> А</w:t>
            </w:r>
          </w:p>
        </w:tc>
        <w:tc>
          <w:tcPr>
            <w:tcW w:w="4253" w:type="dxa"/>
            <w:vAlign w:val="center"/>
          </w:tcPr>
          <w:p w:rsidR="00277AE0" w:rsidRPr="00E07C61" w:rsidRDefault="00277AE0" w:rsidP="00950F08">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950F08">
            <w:pPr>
              <w:spacing w:before="0"/>
              <w:jc w:val="center"/>
              <w:rPr>
                <w:rFonts w:cs="Arial"/>
                <w:b/>
                <w:bCs/>
                <w:iCs/>
                <w:lang w:val="sr-Cyrl-CS"/>
              </w:rPr>
            </w:pPr>
            <w:r w:rsidRPr="00E07C61">
              <w:rPr>
                <w:rFonts w:cs="Arial"/>
                <w:bCs/>
                <w:iCs/>
                <w:lang w:val="sr-Cyrl-CS"/>
              </w:rPr>
              <w:t>ДА/НЕ (заокружити)</w:t>
            </w:r>
          </w:p>
        </w:tc>
      </w:tr>
      <w:tr w:rsidR="00827A40" w:rsidRPr="00AF1BDE" w:rsidTr="00936613">
        <w:trPr>
          <w:trHeight w:val="800"/>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950F08">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4253" w:type="dxa"/>
            <w:vAlign w:val="center"/>
          </w:tcPr>
          <w:p w:rsidR="00827A40" w:rsidRPr="00AF1BDE" w:rsidRDefault="00827A40" w:rsidP="00950F08">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936613">
        <w:tc>
          <w:tcPr>
            <w:tcW w:w="9606"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50F08" w:rsidRPr="00936613" w:rsidRDefault="00950F08" w:rsidP="00827A40">
      <w:pPr>
        <w:spacing w:before="0"/>
        <w:rPr>
          <w:rFonts w:cs="Arial"/>
          <w:b/>
          <w:bCs/>
          <w:iCs/>
          <w:sz w:val="6"/>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r w:rsidRPr="00AF1BDE">
        <w:rPr>
          <w:rFonts w:eastAsia="TimesNewRomanPS-BoldMT" w:cs="Arial"/>
          <w:b/>
          <w:bCs/>
          <w:iCs/>
        </w:rPr>
        <w:t>________________________</w:t>
      </w:r>
      <w:r w:rsidRPr="00AF1BDE">
        <w:rPr>
          <w:rFonts w:eastAsia="TimesNewRomanPS-BoldMT" w:cs="Arial"/>
          <w:b/>
          <w:bCs/>
          <w:iCs/>
          <w:lang w:val="sr-Cyrl-CS"/>
        </w:rPr>
        <w:t xml:space="preserve">                М.П.</w:t>
      </w:r>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8760F6" w:rsidRDefault="008760F6" w:rsidP="00827A40">
      <w:pPr>
        <w:spacing w:before="0"/>
        <w:rPr>
          <w:rFonts w:cs="Arial"/>
          <w:b/>
          <w:bCs/>
          <w:iCs/>
          <w:u w:val="single"/>
          <w:lang w:val="sr-Cyrl-RS"/>
        </w:rPr>
      </w:pPr>
    </w:p>
    <w:p w:rsidR="003A55EA" w:rsidRPr="00FB5201" w:rsidRDefault="004B3A23" w:rsidP="00936613">
      <w:pPr>
        <w:spacing w:before="0"/>
        <w:rPr>
          <w:rFonts w:eastAsia="TimesNewRomanPS-BoldMT" w:cs="Arial"/>
          <w:bCs/>
          <w:iCs/>
          <w:lang w:val="ru-RU"/>
        </w:rPr>
      </w:pPr>
      <w:r w:rsidRPr="003A55EA">
        <w:rPr>
          <w:rFonts w:cs="Arial"/>
          <w:b/>
          <w:bCs/>
          <w:iCs/>
          <w:u w:val="single"/>
        </w:rPr>
        <w:t>Напомене:</w:t>
      </w:r>
      <w:r w:rsidRPr="003A55EA">
        <w:rPr>
          <w:rFonts w:cs="Arial"/>
          <w:b/>
          <w:bCs/>
          <w:iCs/>
          <w:lang w:val="sr-Cyrl-RS"/>
        </w:rPr>
        <w:t xml:space="preserve"> </w:t>
      </w:r>
      <w:r w:rsidR="00827A40" w:rsidRPr="003A55EA">
        <w:rPr>
          <w:rFonts w:eastAsia="TimesNewRomanPS-BoldMT" w:cs="Arial"/>
          <w:bCs/>
          <w:iCs/>
        </w:rPr>
        <w:t>Понуђач је обавезан да у обрасцу понуде попуни све комерцијалне услове (сва празна поља).</w:t>
      </w:r>
      <w:r w:rsidRPr="003A55EA">
        <w:rPr>
          <w:rFonts w:cs="Arial"/>
          <w:b/>
          <w:bCs/>
          <w:iCs/>
          <w:lang w:val="sr-Cyrl-RS"/>
        </w:rPr>
        <w:t xml:space="preserve"> </w:t>
      </w:r>
      <w:r w:rsidR="00827A40" w:rsidRPr="003A55EA">
        <w:rPr>
          <w:rFonts w:eastAsia="TimesNewRomanPS-BoldMT" w:cs="Arial"/>
          <w:bCs/>
          <w:iCs/>
          <w:lang w:val="ru-RU"/>
        </w:rPr>
        <w:t>Уколико понуђачи подносе заједничку понуду,група понуђача може да о</w:t>
      </w:r>
      <w:r w:rsidR="00827A40" w:rsidRPr="003A55EA">
        <w:rPr>
          <w:rFonts w:eastAsia="TimesNewRomanPS-BoldMT" w:cs="Arial"/>
          <w:bCs/>
          <w:iCs/>
        </w:rPr>
        <w:t>власти</w:t>
      </w:r>
      <w:r w:rsidR="00827A40" w:rsidRPr="003A55EA">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Pr="003A55EA">
        <w:rPr>
          <w:rFonts w:eastAsia="TimesNewRomanPS-BoldMT" w:cs="Arial"/>
          <w:bCs/>
          <w:iCs/>
          <w:lang w:val="ru-RU"/>
        </w:rPr>
        <w:t>.</w:t>
      </w:r>
    </w:p>
    <w:p w:rsidR="00C332BD" w:rsidRPr="00E47C2E" w:rsidRDefault="00C332BD" w:rsidP="00C332BD">
      <w:pPr>
        <w:pStyle w:val="KDObrazac"/>
        <w:spacing w:before="0"/>
      </w:pPr>
      <w:bookmarkStart w:id="256" w:name="_Toc442559926"/>
      <w:r w:rsidRPr="00E47C2E">
        <w:lastRenderedPageBreak/>
        <w:t xml:space="preserve">ОБРАЗАЦ </w:t>
      </w:r>
      <w:r>
        <w:t>2</w:t>
      </w:r>
      <w:r w:rsidRPr="00E47C2E">
        <w:t>.</w:t>
      </w:r>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77AE0" w:rsidRPr="00813A85" w:rsidRDefault="00277AE0" w:rsidP="00277AE0">
      <w:pPr>
        <w:spacing w:before="0"/>
        <w:rPr>
          <w:rFonts w:cs="Arial"/>
          <w:b/>
        </w:rPr>
      </w:pPr>
      <w:r w:rsidRPr="00813A85">
        <w:rPr>
          <w:rFonts w:cs="Arial"/>
          <w:b/>
        </w:rPr>
        <w:t>Табела 1.</w:t>
      </w:r>
    </w:p>
    <w:p w:rsidR="00277AE0" w:rsidRDefault="00277AE0" w:rsidP="00277AE0">
      <w:pPr>
        <w:widowControl w:val="0"/>
        <w:spacing w:before="0"/>
        <w:rPr>
          <w:rFonts w:eastAsia="Arial Unicode MS" w:cs="Arial"/>
          <w:lang w:val="sr-Cyrl-RS"/>
        </w:rPr>
      </w:pPr>
    </w:p>
    <w:tbl>
      <w:tblPr>
        <w:tblW w:w="547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6"/>
        <w:gridCol w:w="1135"/>
        <w:gridCol w:w="992"/>
        <w:gridCol w:w="992"/>
        <w:gridCol w:w="986"/>
        <w:gridCol w:w="1393"/>
        <w:gridCol w:w="1446"/>
      </w:tblGrid>
      <w:tr w:rsidR="00A344EA" w:rsidRPr="007B3906" w:rsidTr="00B96976">
        <w:tc>
          <w:tcPr>
            <w:tcW w:w="338"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Ред. бр.</w:t>
            </w:r>
          </w:p>
        </w:tc>
        <w:tc>
          <w:tcPr>
            <w:tcW w:w="135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741BF2" w:rsidP="00A951C8">
            <w:pPr>
              <w:spacing w:before="0"/>
              <w:jc w:val="center"/>
              <w:rPr>
                <w:rFonts w:cs="Arial"/>
                <w:b/>
                <w:color w:val="000000"/>
                <w:lang w:val="sr-Cyrl-RS" w:eastAsia="sr-Latn-CS"/>
              </w:rPr>
            </w:pPr>
            <w:r>
              <w:rPr>
                <w:rFonts w:cs="Arial"/>
                <w:b/>
                <w:color w:val="000000"/>
                <w:lang w:val="sr-Cyrl-RS" w:eastAsia="sr-Latn-CS"/>
              </w:rPr>
              <w:t>Врста услуге</w:t>
            </w:r>
          </w:p>
        </w:tc>
        <w:tc>
          <w:tcPr>
            <w:tcW w:w="541"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Јед. мере</w:t>
            </w:r>
          </w:p>
        </w:tc>
        <w:tc>
          <w:tcPr>
            <w:tcW w:w="47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lang w:val="sr-Cyrl-RS" w:eastAsia="sr-Latn-CS"/>
              </w:rPr>
            </w:pPr>
            <w:r w:rsidRPr="007B3906">
              <w:rPr>
                <w:rFonts w:cs="Arial"/>
                <w:b/>
                <w:lang w:val="sr-Cyrl-RS" w:eastAsia="sr-Latn-CS"/>
              </w:rPr>
              <w:t>Кол</w:t>
            </w:r>
          </w:p>
        </w:tc>
        <w:tc>
          <w:tcPr>
            <w:tcW w:w="47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без ПДВ дин.</w:t>
            </w:r>
          </w:p>
        </w:tc>
        <w:tc>
          <w:tcPr>
            <w:tcW w:w="470"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Ј/М са ПДВ дин.</w:t>
            </w:r>
          </w:p>
        </w:tc>
        <w:tc>
          <w:tcPr>
            <w:tcW w:w="66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без ПДВ дин.</w:t>
            </w:r>
          </w:p>
        </w:tc>
        <w:tc>
          <w:tcPr>
            <w:tcW w:w="690"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Цена са ПДВ дин.</w:t>
            </w:r>
          </w:p>
        </w:tc>
      </w:tr>
      <w:tr w:rsidR="00A344EA" w:rsidRPr="007B3906" w:rsidTr="00B96976">
        <w:tc>
          <w:tcPr>
            <w:tcW w:w="338"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w:t>
            </w:r>
          </w:p>
        </w:tc>
        <w:tc>
          <w:tcPr>
            <w:tcW w:w="135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(2)</w:t>
            </w:r>
          </w:p>
        </w:tc>
        <w:tc>
          <w:tcPr>
            <w:tcW w:w="541"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(3)</w:t>
            </w:r>
          </w:p>
        </w:tc>
        <w:tc>
          <w:tcPr>
            <w:tcW w:w="473"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(4)</w:t>
            </w:r>
          </w:p>
        </w:tc>
        <w:tc>
          <w:tcPr>
            <w:tcW w:w="473"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(5)</w:t>
            </w:r>
          </w:p>
        </w:tc>
        <w:tc>
          <w:tcPr>
            <w:tcW w:w="470"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(6)</w:t>
            </w:r>
          </w:p>
        </w:tc>
        <w:tc>
          <w:tcPr>
            <w:tcW w:w="664"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(7)</w:t>
            </w:r>
          </w:p>
        </w:tc>
        <w:tc>
          <w:tcPr>
            <w:tcW w:w="690"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(8)</w:t>
            </w:r>
          </w:p>
        </w:tc>
      </w:tr>
      <w:tr w:rsidR="00551A4C" w:rsidRPr="007B3906" w:rsidTr="00B96976">
        <w:tc>
          <w:tcPr>
            <w:tcW w:w="338"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CS" w:eastAsia="sr-Latn-CS"/>
              </w:rPr>
            </w:pPr>
            <w:r>
              <w:rPr>
                <w:rFonts w:cs="Arial"/>
                <w:b/>
                <w:bCs/>
                <w:iCs/>
                <w:lang w:val="sr-Cyrl-CS" w:eastAsia="sr-Latn-CS"/>
              </w:rPr>
              <w:t>1</w:t>
            </w:r>
          </w:p>
        </w:tc>
        <w:tc>
          <w:tcPr>
            <w:tcW w:w="1352" w:type="pct"/>
            <w:tcBorders>
              <w:top w:val="single" w:sz="4" w:space="0" w:color="auto"/>
              <w:left w:val="single" w:sz="4" w:space="0" w:color="auto"/>
              <w:bottom w:val="single" w:sz="4" w:space="0" w:color="auto"/>
              <w:right w:val="single" w:sz="4" w:space="0" w:color="auto"/>
            </w:tcBorders>
          </w:tcPr>
          <w:p w:rsidR="00551A4C" w:rsidRPr="00FB5201" w:rsidRDefault="00B96976" w:rsidP="008760F6">
            <w:pPr>
              <w:rPr>
                <w:rFonts w:eastAsia="Calibri" w:cs="Arial"/>
                <w:lang w:val="sr-Cyrl-RS"/>
              </w:rPr>
            </w:pPr>
            <w:r w:rsidRPr="00B96976">
              <w:rPr>
                <w:rFonts w:eastAsia="Calibri" w:cs="Arial"/>
                <w:lang w:val="sr-Cyrl-RS"/>
              </w:rPr>
              <w:t>Ангажовање специјалиста за демонтажно монтажне и ремонтне радове на турбоагрегатима ТЕНТ-А</w:t>
            </w:r>
          </w:p>
        </w:tc>
        <w:tc>
          <w:tcPr>
            <w:tcW w:w="541" w:type="pct"/>
            <w:tcBorders>
              <w:top w:val="single" w:sz="4" w:space="0" w:color="auto"/>
              <w:left w:val="single" w:sz="4" w:space="0" w:color="auto"/>
              <w:bottom w:val="single" w:sz="4" w:space="0" w:color="auto"/>
              <w:right w:val="single" w:sz="4" w:space="0" w:color="auto"/>
            </w:tcBorders>
          </w:tcPr>
          <w:p w:rsidR="002D173C" w:rsidRDefault="002D173C" w:rsidP="002C40B5">
            <w:pPr>
              <w:tabs>
                <w:tab w:val="right" w:pos="10255"/>
              </w:tabs>
              <w:jc w:val="center"/>
              <w:rPr>
                <w:lang w:val="sr-Cyrl-RS"/>
              </w:rPr>
            </w:pPr>
          </w:p>
          <w:p w:rsidR="00551A4C" w:rsidRPr="00C75276" w:rsidRDefault="00FB5201" w:rsidP="002C40B5">
            <w:pPr>
              <w:tabs>
                <w:tab w:val="right" w:pos="10255"/>
              </w:tabs>
              <w:jc w:val="center"/>
              <w:rPr>
                <w:lang w:val="sr-Cyrl-RS"/>
              </w:rPr>
            </w:pPr>
            <w:r>
              <w:rPr>
                <w:lang w:val="sr-Cyrl-RS"/>
              </w:rPr>
              <w:t>Норма час</w:t>
            </w:r>
          </w:p>
        </w:tc>
        <w:tc>
          <w:tcPr>
            <w:tcW w:w="473" w:type="pct"/>
            <w:tcBorders>
              <w:top w:val="single" w:sz="4" w:space="0" w:color="auto"/>
              <w:left w:val="single" w:sz="4" w:space="0" w:color="auto"/>
              <w:bottom w:val="single" w:sz="4" w:space="0" w:color="auto"/>
              <w:right w:val="single" w:sz="4" w:space="0" w:color="auto"/>
            </w:tcBorders>
          </w:tcPr>
          <w:p w:rsidR="00551A4C" w:rsidRDefault="002C40B5" w:rsidP="002C40B5">
            <w:pPr>
              <w:tabs>
                <w:tab w:val="right" w:pos="10255"/>
              </w:tabs>
              <w:rPr>
                <w:lang w:val="sr-Cyrl-RS"/>
              </w:rPr>
            </w:pPr>
            <w:r>
              <w:rPr>
                <w:lang w:val="sr-Latn-RS"/>
              </w:rPr>
              <w:t xml:space="preserve">  </w:t>
            </w:r>
          </w:p>
          <w:p w:rsidR="00FB5201" w:rsidRPr="00FB5201" w:rsidRDefault="00FB5201" w:rsidP="002C40B5">
            <w:pPr>
              <w:tabs>
                <w:tab w:val="right" w:pos="10255"/>
              </w:tabs>
              <w:rPr>
                <w:lang w:val="sr-Cyrl-RS"/>
              </w:rPr>
            </w:pPr>
            <w:r>
              <w:rPr>
                <w:lang w:val="sr-Cyrl-RS"/>
              </w:rPr>
              <w:t>10.000</w:t>
            </w:r>
          </w:p>
        </w:tc>
        <w:tc>
          <w:tcPr>
            <w:tcW w:w="473"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470"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Cyrl-RS" w:eastAsia="sr-Latn-CS"/>
              </w:rPr>
            </w:pPr>
          </w:p>
        </w:tc>
        <w:tc>
          <w:tcPr>
            <w:tcW w:w="664"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c>
          <w:tcPr>
            <w:tcW w:w="690" w:type="pct"/>
            <w:tcBorders>
              <w:top w:val="single" w:sz="4" w:space="0" w:color="auto"/>
              <w:left w:val="single" w:sz="4" w:space="0" w:color="auto"/>
              <w:bottom w:val="single" w:sz="4" w:space="0" w:color="auto"/>
              <w:right w:val="single" w:sz="4" w:space="0" w:color="auto"/>
            </w:tcBorders>
            <w:vAlign w:val="center"/>
          </w:tcPr>
          <w:p w:rsidR="00551A4C" w:rsidRPr="007B3906" w:rsidRDefault="00551A4C" w:rsidP="00A951C8">
            <w:pPr>
              <w:spacing w:before="0"/>
              <w:jc w:val="center"/>
              <w:rPr>
                <w:rFonts w:cs="Arial"/>
                <w:b/>
                <w:bCs/>
                <w:iCs/>
                <w:lang w:val="sr-Latn-CS" w:eastAsia="sr-Latn-CS"/>
              </w:rPr>
            </w:pPr>
          </w:p>
        </w:tc>
      </w:tr>
    </w:tbl>
    <w:p w:rsidR="00277AE0" w:rsidRPr="00191668" w:rsidRDefault="00277AE0" w:rsidP="00277AE0">
      <w:pPr>
        <w:widowControl w:val="0"/>
        <w:spacing w:before="0"/>
        <w:rPr>
          <w:rFonts w:eastAsia="Arial Unicode MS" w:cs="Arial"/>
          <w:lang w:val="sr-Cyrl-RS"/>
        </w:rPr>
      </w:pPr>
    </w:p>
    <w:p w:rsidR="008760F6" w:rsidRPr="008760F6" w:rsidRDefault="008760F6" w:rsidP="00277AE0">
      <w:pPr>
        <w:widowControl w:val="0"/>
        <w:spacing w:before="0"/>
        <w:rPr>
          <w:rFonts w:eastAsia="Arial Unicode MS" w:cs="Arial"/>
          <w:lang w:val="sr-Latn-RS"/>
        </w:rPr>
      </w:pPr>
    </w:p>
    <w:tbl>
      <w:tblPr>
        <w:tblpPr w:leftFromText="141" w:rightFromText="141" w:vertAnchor="text" w:horzAnchor="margin" w:tblpX="-176" w:tblpY="-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
        <w:gridCol w:w="6740"/>
        <w:gridCol w:w="3006"/>
      </w:tblGrid>
      <w:tr w:rsidR="00277AE0" w:rsidRPr="00E47C2E" w:rsidTr="00F74674">
        <w:trPr>
          <w:trHeight w:val="418"/>
        </w:trPr>
        <w:tc>
          <w:tcPr>
            <w:tcW w:w="744" w:type="dxa"/>
            <w:vAlign w:val="center"/>
          </w:tcPr>
          <w:p w:rsidR="00277AE0" w:rsidRPr="00E47C2E" w:rsidRDefault="00277AE0" w:rsidP="00F74674">
            <w:pPr>
              <w:spacing w:before="0"/>
              <w:jc w:val="center"/>
              <w:rPr>
                <w:rFonts w:cs="Arial"/>
                <w:b/>
                <w:lang w:val="sr-Latn-CS"/>
              </w:rPr>
            </w:pPr>
            <w:r w:rsidRPr="00E47C2E">
              <w:rPr>
                <w:rFonts w:cs="Arial"/>
                <w:b/>
              </w:rPr>
              <w:t>I</w:t>
            </w:r>
          </w:p>
        </w:tc>
        <w:tc>
          <w:tcPr>
            <w:tcW w:w="6740" w:type="dxa"/>
            <w:vAlign w:val="center"/>
          </w:tcPr>
          <w:p w:rsidR="00277AE0" w:rsidRPr="00537A27" w:rsidRDefault="00277AE0" w:rsidP="00F74674">
            <w:pPr>
              <w:spacing w:before="0"/>
              <w:jc w:val="center"/>
              <w:rPr>
                <w:rFonts w:cs="Arial"/>
                <w:b/>
              </w:rPr>
            </w:pPr>
            <w:r w:rsidRPr="00537A27">
              <w:rPr>
                <w:rFonts w:cs="Arial"/>
                <w:b/>
              </w:rPr>
              <w:t>УКУПНО ПОНУЂЕНА ЦЕНА  без ПДВ динара</w:t>
            </w:r>
          </w:p>
          <w:p w:rsidR="00277AE0" w:rsidRPr="00537A27" w:rsidRDefault="00277AE0" w:rsidP="00F74674">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3006" w:type="dxa"/>
            <w:vAlign w:val="center"/>
          </w:tcPr>
          <w:p w:rsidR="00277AE0" w:rsidRPr="00E47C2E" w:rsidRDefault="00277AE0" w:rsidP="00F74674">
            <w:pPr>
              <w:spacing w:before="0"/>
              <w:jc w:val="center"/>
              <w:rPr>
                <w:rFonts w:cs="Arial"/>
                <w:color w:val="FF0000"/>
              </w:rPr>
            </w:pPr>
          </w:p>
        </w:tc>
      </w:tr>
      <w:tr w:rsidR="00277AE0" w:rsidRPr="00E47C2E" w:rsidTr="00F74674">
        <w:trPr>
          <w:trHeight w:val="475"/>
        </w:trPr>
        <w:tc>
          <w:tcPr>
            <w:tcW w:w="744" w:type="dxa"/>
            <w:tcBorders>
              <w:bottom w:val="single" w:sz="4" w:space="0" w:color="auto"/>
            </w:tcBorders>
            <w:vAlign w:val="center"/>
          </w:tcPr>
          <w:p w:rsidR="00277AE0" w:rsidRPr="00E47C2E" w:rsidRDefault="00277AE0" w:rsidP="00F74674">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277AE0" w:rsidRPr="00537A27" w:rsidRDefault="00277AE0" w:rsidP="00F74674">
            <w:pPr>
              <w:spacing w:before="0"/>
              <w:jc w:val="center"/>
              <w:rPr>
                <w:rFonts w:cs="Arial"/>
                <w:b/>
              </w:rPr>
            </w:pPr>
            <w:r w:rsidRPr="00537A27">
              <w:rPr>
                <w:rFonts w:cs="Arial"/>
                <w:b/>
              </w:rPr>
              <w:t>УКУПАН ИЗНОС  ПДВ динара</w:t>
            </w:r>
          </w:p>
        </w:tc>
        <w:tc>
          <w:tcPr>
            <w:tcW w:w="3006" w:type="dxa"/>
            <w:tcBorders>
              <w:bottom w:val="single" w:sz="4" w:space="0" w:color="auto"/>
              <w:right w:val="single" w:sz="4" w:space="0" w:color="auto"/>
            </w:tcBorders>
            <w:vAlign w:val="center"/>
          </w:tcPr>
          <w:p w:rsidR="00277AE0" w:rsidRPr="00E47C2E" w:rsidRDefault="00277AE0" w:rsidP="00F74674">
            <w:pPr>
              <w:spacing w:before="0"/>
              <w:jc w:val="center"/>
              <w:rPr>
                <w:rFonts w:cs="Arial"/>
                <w:color w:val="FF0000"/>
              </w:rPr>
            </w:pPr>
          </w:p>
        </w:tc>
      </w:tr>
      <w:tr w:rsidR="00277AE0" w:rsidRPr="00E47C2E" w:rsidTr="00F74674">
        <w:trPr>
          <w:trHeight w:val="562"/>
        </w:trPr>
        <w:tc>
          <w:tcPr>
            <w:tcW w:w="744" w:type="dxa"/>
            <w:tcBorders>
              <w:bottom w:val="single" w:sz="4" w:space="0" w:color="auto"/>
            </w:tcBorders>
            <w:vAlign w:val="center"/>
          </w:tcPr>
          <w:p w:rsidR="00277AE0" w:rsidRPr="00E47C2E" w:rsidRDefault="00277AE0" w:rsidP="00F74674">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277AE0" w:rsidRPr="00537A27" w:rsidRDefault="00277AE0" w:rsidP="00F74674">
            <w:pPr>
              <w:spacing w:before="0"/>
              <w:jc w:val="center"/>
              <w:rPr>
                <w:rFonts w:cs="Arial"/>
                <w:b/>
              </w:rPr>
            </w:pPr>
            <w:r w:rsidRPr="00537A27">
              <w:rPr>
                <w:rFonts w:cs="Arial"/>
                <w:b/>
              </w:rPr>
              <w:t>УКУПНО ПОНУЂЕНА ЦЕНА  са ПДВ</w:t>
            </w:r>
          </w:p>
          <w:p w:rsidR="00277AE0" w:rsidRPr="00537A27" w:rsidRDefault="00277AE0" w:rsidP="00F74674">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3006" w:type="dxa"/>
            <w:tcBorders>
              <w:bottom w:val="single" w:sz="4" w:space="0" w:color="auto"/>
              <w:right w:val="single" w:sz="4" w:space="0" w:color="auto"/>
            </w:tcBorders>
            <w:vAlign w:val="center"/>
          </w:tcPr>
          <w:p w:rsidR="00277AE0" w:rsidRPr="00E47C2E" w:rsidRDefault="00277AE0" w:rsidP="00F74674">
            <w:pPr>
              <w:spacing w:before="0"/>
              <w:jc w:val="center"/>
              <w:rPr>
                <w:rFonts w:cs="Arial"/>
                <w:color w:val="FF0000"/>
              </w:rPr>
            </w:pPr>
          </w:p>
        </w:tc>
      </w:tr>
    </w:tbl>
    <w:p w:rsidR="008760F6" w:rsidRPr="000A274B" w:rsidRDefault="008760F6" w:rsidP="00332F8C">
      <w:pPr>
        <w:widowControl w:val="0"/>
        <w:spacing w:before="0"/>
        <w:rPr>
          <w:rFonts w:eastAsia="Arial Unicode MS" w:cs="Arial"/>
          <w:lang w:val="sr-Cyrl-RS"/>
        </w:rPr>
      </w:pPr>
    </w:p>
    <w:p w:rsidR="00332F8C" w:rsidRPr="00FB6FAA" w:rsidRDefault="00332F8C" w:rsidP="00332F8C">
      <w:pPr>
        <w:widowControl w:val="0"/>
        <w:spacing w:before="0"/>
        <w:rPr>
          <w:rFonts w:eastAsia="Arial Unicode MS" w:cs="Arial"/>
        </w:rPr>
      </w:pPr>
      <w:r w:rsidRPr="00FB6FA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32F8C" w:rsidRPr="00FB6FAA" w:rsidTr="00332F8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332F8C" w:rsidRPr="00FB6FAA" w:rsidRDefault="00332F8C" w:rsidP="00332F8C">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r w:rsidR="00332F8C" w:rsidRPr="00FB6FAA" w:rsidTr="00332F8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32F8C" w:rsidRPr="00FB6FAA" w:rsidRDefault="00332F8C" w:rsidP="00332F8C">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332F8C" w:rsidRPr="00FB6FAA" w:rsidRDefault="00332F8C" w:rsidP="00332F8C">
            <w:pPr>
              <w:spacing w:before="0"/>
              <w:jc w:val="center"/>
              <w:rPr>
                <w:rFonts w:cs="Arial"/>
                <w:lang w:val="sr-Latn-CS" w:eastAsia="sr-Latn-CS"/>
              </w:rPr>
            </w:pPr>
            <w:r w:rsidRPr="00FB6FAA">
              <w:rPr>
                <w:rFonts w:cs="Arial"/>
                <w:lang w:val="sr-Latn-CS" w:eastAsia="sr-Latn-CS"/>
              </w:rPr>
              <w:t>_____динара односно ____%</w:t>
            </w:r>
          </w:p>
        </w:tc>
      </w:tr>
    </w:tbl>
    <w:p w:rsidR="00950F08" w:rsidRPr="00D5004C" w:rsidRDefault="00950F08" w:rsidP="00277AE0">
      <w:pPr>
        <w:widowControl w:val="0"/>
        <w:spacing w:before="0"/>
        <w:rPr>
          <w:rFonts w:eastAsia="Arial Unicode MS" w:cs="Arial"/>
          <w:lang w:val="sr-Cyrl-RS"/>
        </w:rPr>
      </w:pPr>
    </w:p>
    <w:tbl>
      <w:tblPr>
        <w:tblW w:w="10226" w:type="dxa"/>
        <w:jc w:val="center"/>
        <w:tblLayout w:type="fixed"/>
        <w:tblLook w:val="0000" w:firstRow="0" w:lastRow="0" w:firstColumn="0" w:lastColumn="0" w:noHBand="0" w:noVBand="0"/>
      </w:tblPr>
      <w:tblGrid>
        <w:gridCol w:w="3957"/>
        <w:gridCol w:w="2169"/>
        <w:gridCol w:w="4100"/>
      </w:tblGrid>
      <w:tr w:rsidR="00277AE0" w:rsidRPr="00E47C2E" w:rsidTr="00936613">
        <w:trPr>
          <w:trHeight w:val="65"/>
          <w:jc w:val="center"/>
        </w:trPr>
        <w:tc>
          <w:tcPr>
            <w:tcW w:w="3957" w:type="dxa"/>
          </w:tcPr>
          <w:p w:rsidR="00277AE0" w:rsidRPr="00E47C2E" w:rsidRDefault="00277AE0" w:rsidP="00332F8C">
            <w:pPr>
              <w:spacing w:before="0"/>
              <w:jc w:val="center"/>
              <w:rPr>
                <w:rFonts w:cs="Arial"/>
              </w:rPr>
            </w:pPr>
            <w:r w:rsidRPr="00E47C2E">
              <w:rPr>
                <w:rFonts w:cs="Arial"/>
              </w:rPr>
              <w:t>Датум:</w:t>
            </w:r>
          </w:p>
        </w:tc>
        <w:tc>
          <w:tcPr>
            <w:tcW w:w="2169" w:type="dxa"/>
          </w:tcPr>
          <w:p w:rsidR="00277AE0" w:rsidRPr="00E47C2E" w:rsidRDefault="00277AE0" w:rsidP="00332F8C">
            <w:pPr>
              <w:spacing w:before="0"/>
              <w:jc w:val="center"/>
              <w:rPr>
                <w:rFonts w:cs="Arial"/>
                <w:lang w:val="ru-RU"/>
              </w:rPr>
            </w:pPr>
          </w:p>
        </w:tc>
        <w:tc>
          <w:tcPr>
            <w:tcW w:w="4100" w:type="dxa"/>
          </w:tcPr>
          <w:p w:rsidR="00277AE0" w:rsidRPr="00E47C2E" w:rsidRDefault="00277AE0" w:rsidP="00332F8C">
            <w:pPr>
              <w:spacing w:before="0"/>
              <w:jc w:val="center"/>
              <w:rPr>
                <w:rFonts w:cs="Arial"/>
                <w:lang w:val="sr-Cyrl-CS"/>
              </w:rPr>
            </w:pPr>
            <w:r w:rsidRPr="00E47C2E">
              <w:rPr>
                <w:rFonts w:cs="Arial"/>
                <w:lang w:val="sr-Cyrl-CS"/>
              </w:rPr>
              <w:t>П</w:t>
            </w:r>
            <w:r w:rsidRPr="00E47C2E">
              <w:rPr>
                <w:rFonts w:cs="Arial"/>
              </w:rPr>
              <w:t>онуђач</w:t>
            </w:r>
          </w:p>
        </w:tc>
      </w:tr>
      <w:tr w:rsidR="00277AE0" w:rsidRPr="00E47C2E" w:rsidTr="00936613">
        <w:trPr>
          <w:trHeight w:val="69"/>
          <w:jc w:val="center"/>
        </w:trPr>
        <w:tc>
          <w:tcPr>
            <w:tcW w:w="3957" w:type="dxa"/>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rPr>
            </w:pPr>
            <w:r w:rsidRPr="00E47C2E">
              <w:rPr>
                <w:rFonts w:cs="Arial"/>
              </w:rPr>
              <w:t>М.П.</w:t>
            </w:r>
          </w:p>
        </w:tc>
        <w:tc>
          <w:tcPr>
            <w:tcW w:w="4100" w:type="dxa"/>
          </w:tcPr>
          <w:p w:rsidR="00277AE0" w:rsidRPr="00E47C2E" w:rsidRDefault="00277AE0" w:rsidP="00332F8C">
            <w:pPr>
              <w:spacing w:before="0"/>
              <w:jc w:val="center"/>
              <w:rPr>
                <w:rFonts w:cs="Arial"/>
                <w:lang w:val="ru-RU"/>
              </w:rPr>
            </w:pPr>
          </w:p>
        </w:tc>
      </w:tr>
      <w:tr w:rsidR="00277AE0" w:rsidRPr="00E47C2E" w:rsidTr="00936613">
        <w:trPr>
          <w:trHeight w:val="69"/>
          <w:jc w:val="center"/>
        </w:trPr>
        <w:tc>
          <w:tcPr>
            <w:tcW w:w="3957" w:type="dxa"/>
            <w:tcBorders>
              <w:bottom w:val="single" w:sz="4" w:space="0" w:color="auto"/>
            </w:tcBorders>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lang w:val="ru-RU"/>
              </w:rPr>
            </w:pPr>
          </w:p>
        </w:tc>
        <w:tc>
          <w:tcPr>
            <w:tcW w:w="4100" w:type="dxa"/>
            <w:tcBorders>
              <w:bottom w:val="single" w:sz="4" w:space="0" w:color="auto"/>
            </w:tcBorders>
          </w:tcPr>
          <w:p w:rsidR="00277AE0" w:rsidRPr="00E47C2E" w:rsidRDefault="00277AE0" w:rsidP="00332F8C">
            <w:pPr>
              <w:spacing w:before="0"/>
              <w:jc w:val="center"/>
              <w:rPr>
                <w:rFonts w:cs="Arial"/>
                <w:lang w:val="ru-RU"/>
              </w:rPr>
            </w:pPr>
          </w:p>
        </w:tc>
      </w:tr>
    </w:tbl>
    <w:p w:rsidR="00936613" w:rsidRDefault="00936613" w:rsidP="00277AE0">
      <w:pPr>
        <w:spacing w:before="0"/>
        <w:rPr>
          <w:rFonts w:cs="Arial"/>
          <w:b/>
          <w:lang w:val="sr-Cyrl-CS"/>
        </w:rPr>
      </w:pPr>
    </w:p>
    <w:p w:rsidR="00277AE0" w:rsidRPr="00E47C2E" w:rsidRDefault="00277AE0" w:rsidP="00277AE0">
      <w:pPr>
        <w:spacing w:before="0"/>
        <w:rPr>
          <w:rFonts w:cs="Arial"/>
          <w:b/>
          <w:lang w:val="sr-Cyrl-CS"/>
        </w:rPr>
      </w:pPr>
      <w:r w:rsidRPr="00E47C2E">
        <w:rPr>
          <w:rFonts w:cs="Arial"/>
          <w:b/>
          <w:lang w:val="sr-Cyrl-CS"/>
        </w:rPr>
        <w:t>Напомена:</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949E7" w:rsidRPr="00A81412" w:rsidRDefault="00D949E7" w:rsidP="00277AE0">
      <w:pPr>
        <w:spacing w:before="0"/>
        <w:rPr>
          <w:rFonts w:cs="Arial"/>
          <w:b/>
          <w:lang w:val="sr-Latn-RS"/>
        </w:rPr>
      </w:pPr>
    </w:p>
    <w:p w:rsidR="00277AE0" w:rsidRPr="00D5004C" w:rsidRDefault="00277AE0" w:rsidP="00277AE0">
      <w:pPr>
        <w:spacing w:before="0"/>
        <w:rPr>
          <w:rFonts w:cs="Arial"/>
          <w:b/>
          <w:lang w:val="ru-RU"/>
        </w:rPr>
      </w:pPr>
      <w:r w:rsidRPr="00E47C2E">
        <w:rPr>
          <w:rFonts w:cs="Arial"/>
          <w:b/>
          <w:lang w:val="sr-Latn-CS"/>
        </w:rPr>
        <w:t>Упутство</w:t>
      </w:r>
      <w:r w:rsidR="00D949E7">
        <w:rPr>
          <w:rFonts w:cs="Arial"/>
          <w:b/>
          <w:lang w:val="sr-Cyrl-RS"/>
        </w:rPr>
        <w:t xml:space="preserve"> </w:t>
      </w:r>
      <w:r w:rsidRPr="00E47C2E">
        <w:rPr>
          <w:rFonts w:cs="Arial"/>
          <w:b/>
          <w:lang w:val="sr-Latn-CS"/>
        </w:rPr>
        <w:t>за попуњавањ</w:t>
      </w:r>
      <w:r w:rsidRPr="00E47C2E">
        <w:rPr>
          <w:rFonts w:cs="Arial"/>
          <w:b/>
          <w:lang w:val="ru-RU"/>
        </w:rPr>
        <w:t>е Обр</w:t>
      </w:r>
      <w:r>
        <w:rPr>
          <w:rFonts w:cs="Arial"/>
          <w:b/>
          <w:lang w:val="ru-RU"/>
        </w:rPr>
        <w:t>асца структуре цене</w:t>
      </w:r>
    </w:p>
    <w:p w:rsidR="00277AE0" w:rsidRPr="00D74550" w:rsidRDefault="00277AE0" w:rsidP="00D74550">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без ПДВ за </w:t>
      </w:r>
      <w:r w:rsidR="008A20C0">
        <w:rPr>
          <w:rFonts w:cs="Arial"/>
          <w:bCs/>
          <w:lang w:val="sr-Cyrl-RS"/>
        </w:rPr>
        <w:t>сваку тражену услугу</w:t>
      </w:r>
      <w:r w:rsidRPr="00C72EA1">
        <w:rPr>
          <w:rFonts w:cs="Arial"/>
          <w:bCs/>
          <w:lang w:val="sr-Cyrl-RS"/>
        </w:rPr>
        <w:t xml:space="preserve"> (5),</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са ПДВ за </w:t>
      </w:r>
      <w:r w:rsidR="008A20C0">
        <w:rPr>
          <w:rFonts w:cs="Arial"/>
          <w:bCs/>
          <w:lang w:val="sr-Cyrl-RS"/>
        </w:rPr>
        <w:t>сваку тражену услугу</w:t>
      </w:r>
      <w:r w:rsidRPr="00C72EA1">
        <w:rPr>
          <w:rFonts w:cs="Arial"/>
          <w:bCs/>
          <w:lang w:val="sr-Cyrl-RS"/>
        </w:rPr>
        <w:t>, (6),</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укупна цена без ПДВ  за </w:t>
      </w:r>
      <w:r w:rsidR="008A20C0">
        <w:rPr>
          <w:rFonts w:cs="Arial"/>
          <w:bCs/>
          <w:lang w:val="sr-Cyrl-RS"/>
        </w:rPr>
        <w:t>сваку тражену услугу,</w:t>
      </w:r>
      <w:r w:rsidR="008A20C0" w:rsidRPr="00C72EA1">
        <w:rPr>
          <w:rFonts w:cs="Arial"/>
          <w:bCs/>
          <w:lang w:val="sr-Cyrl-RS"/>
        </w:rPr>
        <w:t xml:space="preserve"> </w:t>
      </w:r>
      <w:r w:rsidRPr="00C72EA1">
        <w:rPr>
          <w:rFonts w:cs="Arial"/>
          <w:bCs/>
          <w:lang w:val="sr-Cyrl-RS"/>
        </w:rPr>
        <w:t>(7),</w:t>
      </w:r>
    </w:p>
    <w:p w:rsidR="00277AE0" w:rsidRDefault="00277AE0" w:rsidP="008D373B">
      <w:pPr>
        <w:numPr>
          <w:ilvl w:val="0"/>
          <w:numId w:val="15"/>
        </w:numPr>
        <w:spacing w:before="0"/>
        <w:rPr>
          <w:rFonts w:cs="Arial"/>
          <w:bCs/>
          <w:lang w:val="sr-Cyrl-RS"/>
        </w:rPr>
      </w:pPr>
      <w:r w:rsidRPr="00C72EA1">
        <w:rPr>
          <w:rFonts w:cs="Arial"/>
          <w:bCs/>
          <w:lang w:val="sr-Cyrl-RS"/>
        </w:rPr>
        <w:t>уписати колико износи укупна цена са ПДВ  за сваки тражени артикал (8),</w:t>
      </w:r>
    </w:p>
    <w:p w:rsidR="00277AE0" w:rsidRPr="005B279C" w:rsidRDefault="00277AE0" w:rsidP="008D373B">
      <w:pPr>
        <w:numPr>
          <w:ilvl w:val="0"/>
          <w:numId w:val="15"/>
        </w:numPr>
        <w:spacing w:before="0"/>
        <w:rPr>
          <w:rFonts w:cs="Arial"/>
          <w:bCs/>
          <w:lang w:val="sr-Cyrl-RS"/>
        </w:rPr>
      </w:pPr>
      <w:r w:rsidRPr="00C72EA1">
        <w:rPr>
          <w:rFonts w:cs="Arial"/>
          <w:bCs/>
          <w:lang w:val="sr-Cyrl-RS"/>
        </w:rPr>
        <w:lastRenderedPageBreak/>
        <w:t>у последњем реду табеле уписати укупну цену без ПДВ и укупну цену са ПДВ, које истовремено представљају и цене дате у обрасцу понуде.</w:t>
      </w:r>
    </w:p>
    <w:p w:rsidR="00277AE0" w:rsidRPr="008654BF"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E47C2E" w:rsidRDefault="00277AE0" w:rsidP="00277AE0">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позиције  без ПДВ </w:t>
      </w:r>
    </w:p>
    <w:p w:rsidR="00277AE0" w:rsidRPr="00E47C2E" w:rsidRDefault="00277AE0" w:rsidP="00277AE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277AE0" w:rsidRPr="00E47C2E" w:rsidRDefault="00277AE0" w:rsidP="00277AE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332F8C" w:rsidRDefault="00332F8C" w:rsidP="00332F8C">
      <w:pPr>
        <w:tabs>
          <w:tab w:val="left" w:pos="992"/>
        </w:tabs>
        <w:spacing w:before="0"/>
        <w:rPr>
          <w:rFonts w:cs="Arial"/>
          <w:lang w:val="sr-Cyrl-RS"/>
        </w:rPr>
      </w:pPr>
    </w:p>
    <w:p w:rsidR="00332F8C" w:rsidRPr="00FB6FAA" w:rsidRDefault="00332F8C" w:rsidP="00332F8C">
      <w:pPr>
        <w:tabs>
          <w:tab w:val="left" w:pos="992"/>
        </w:tabs>
        <w:spacing w:before="0"/>
        <w:rPr>
          <w:rFonts w:cs="Arial"/>
          <w:lang w:val="sr-Cyrl-RS"/>
        </w:rPr>
      </w:pPr>
      <w:r w:rsidRPr="00FB6FAA">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77AE0" w:rsidRPr="00D5004C" w:rsidRDefault="00277AE0" w:rsidP="00277AE0">
      <w:pPr>
        <w:tabs>
          <w:tab w:val="left" w:pos="992"/>
        </w:tabs>
        <w:spacing w:before="0"/>
        <w:rPr>
          <w:rFonts w:cs="Arial"/>
          <w:sz w:val="8"/>
          <w:lang w:val="sr-Cyrl-RS"/>
        </w:rPr>
      </w:pPr>
    </w:p>
    <w:p w:rsidR="00277AE0" w:rsidRPr="00E47C2E" w:rsidRDefault="00277AE0" w:rsidP="00277AE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277AE0" w:rsidRDefault="00277AE0" w:rsidP="00277AE0">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6844" w:rsidRPr="00AF1BDE" w:rsidRDefault="00776844" w:rsidP="007E2084">
      <w:pPr>
        <w:tabs>
          <w:tab w:val="left" w:pos="992"/>
        </w:tabs>
        <w:spacing w:before="0"/>
        <w:rPr>
          <w:rFonts w:cs="Arial"/>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Cyrl-RS"/>
        </w:rPr>
      </w:pPr>
    </w:p>
    <w:p w:rsidR="00D74550" w:rsidRDefault="00D74550" w:rsidP="00827A40">
      <w:pPr>
        <w:pStyle w:val="KDObrazac"/>
        <w:spacing w:before="0"/>
        <w:rPr>
          <w:lang w:val="sr-Cyrl-RS"/>
        </w:rPr>
      </w:pPr>
    </w:p>
    <w:p w:rsidR="00D74550" w:rsidRDefault="00D74550" w:rsidP="00827A40">
      <w:pPr>
        <w:pStyle w:val="KDObrazac"/>
        <w:spacing w:before="0"/>
        <w:rPr>
          <w:lang w:val="sr-Cyrl-RS"/>
        </w:rPr>
      </w:pPr>
    </w:p>
    <w:p w:rsidR="00D74550" w:rsidRDefault="00D74550" w:rsidP="00827A40">
      <w:pPr>
        <w:pStyle w:val="KDObrazac"/>
        <w:spacing w:before="0"/>
        <w:rPr>
          <w:lang w:val="sr-Cyrl-RS"/>
        </w:rPr>
      </w:pPr>
    </w:p>
    <w:p w:rsidR="00D74550" w:rsidRDefault="00D74550" w:rsidP="00827A40">
      <w:pPr>
        <w:pStyle w:val="KDObrazac"/>
        <w:spacing w:before="0"/>
        <w:rPr>
          <w:lang w:val="sr-Cyrl-RS"/>
        </w:rPr>
      </w:pPr>
    </w:p>
    <w:p w:rsidR="00D74550" w:rsidRDefault="00D74550" w:rsidP="00827A40">
      <w:pPr>
        <w:pStyle w:val="KDObrazac"/>
        <w:spacing w:before="0"/>
        <w:rPr>
          <w:lang w:val="sr-Cyrl-RS"/>
        </w:rPr>
      </w:pPr>
    </w:p>
    <w:p w:rsidR="00D74550" w:rsidRDefault="00D74550" w:rsidP="00827A40">
      <w:pPr>
        <w:pStyle w:val="KDObrazac"/>
        <w:spacing w:before="0"/>
        <w:rPr>
          <w:lang w:val="sr-Cyrl-RS"/>
        </w:rPr>
      </w:pPr>
    </w:p>
    <w:p w:rsidR="00D74550" w:rsidRDefault="00D74550" w:rsidP="00827A40">
      <w:pPr>
        <w:pStyle w:val="KDObrazac"/>
        <w:spacing w:before="0"/>
        <w:rPr>
          <w:lang w:val="sr-Cyrl-RS"/>
        </w:rPr>
      </w:pPr>
    </w:p>
    <w:p w:rsidR="00D74550" w:rsidRDefault="00D74550" w:rsidP="00827A40">
      <w:pPr>
        <w:pStyle w:val="KDObrazac"/>
        <w:spacing w:before="0"/>
        <w:rPr>
          <w:lang w:val="sr-Cyrl-RS"/>
        </w:rPr>
      </w:pPr>
    </w:p>
    <w:p w:rsidR="00D74550" w:rsidRDefault="00D74550" w:rsidP="00827A40">
      <w:pPr>
        <w:pStyle w:val="KDObrazac"/>
        <w:spacing w:before="0"/>
        <w:rPr>
          <w:lang w:val="sr-Cyrl-RS"/>
        </w:rPr>
      </w:pPr>
    </w:p>
    <w:p w:rsidR="00D74550" w:rsidRDefault="00D74550" w:rsidP="00827A40">
      <w:pPr>
        <w:pStyle w:val="KDObrazac"/>
        <w:spacing w:before="0"/>
        <w:rPr>
          <w:lang w:val="sr-Cyrl-RS"/>
        </w:rPr>
      </w:pPr>
    </w:p>
    <w:p w:rsidR="00D74550" w:rsidRDefault="00D74550" w:rsidP="00827A40">
      <w:pPr>
        <w:pStyle w:val="KDObrazac"/>
        <w:spacing w:before="0"/>
        <w:rPr>
          <w:lang w:val="sr-Cyrl-RS"/>
        </w:rPr>
      </w:pPr>
    </w:p>
    <w:p w:rsidR="00D74550" w:rsidRDefault="00D74550" w:rsidP="00827A40">
      <w:pPr>
        <w:pStyle w:val="KDObrazac"/>
        <w:spacing w:before="0"/>
        <w:rPr>
          <w:lang w:val="sr-Cyrl-RS"/>
        </w:rPr>
      </w:pPr>
    </w:p>
    <w:p w:rsidR="00D74550" w:rsidRDefault="00D74550" w:rsidP="00827A40">
      <w:pPr>
        <w:pStyle w:val="KDObrazac"/>
        <w:spacing w:before="0"/>
        <w:rPr>
          <w:lang w:val="sr-Cyrl-RS"/>
        </w:rPr>
      </w:pPr>
    </w:p>
    <w:p w:rsidR="00D74550" w:rsidRDefault="00D74550" w:rsidP="00827A40">
      <w:pPr>
        <w:pStyle w:val="KDObrazac"/>
        <w:spacing w:before="0"/>
        <w:rPr>
          <w:lang w:val="sr-Cyrl-RS"/>
        </w:rPr>
      </w:pPr>
    </w:p>
    <w:p w:rsidR="00D74550" w:rsidRDefault="00D74550" w:rsidP="00827A40">
      <w:pPr>
        <w:pStyle w:val="KDObrazac"/>
        <w:spacing w:before="0"/>
        <w:rPr>
          <w:lang w:val="sr-Cyrl-RS"/>
        </w:rPr>
      </w:pPr>
    </w:p>
    <w:p w:rsidR="00D74550" w:rsidRPr="00D74550" w:rsidRDefault="00D74550" w:rsidP="00827A40">
      <w:pPr>
        <w:pStyle w:val="KDObrazac"/>
        <w:spacing w:before="0"/>
        <w:rPr>
          <w:lang w:val="sr-Cyrl-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Default="00A81412" w:rsidP="00827A40">
      <w:pPr>
        <w:pStyle w:val="KDObrazac"/>
        <w:spacing w:before="0"/>
        <w:rPr>
          <w:lang w:val="sr-Latn-RS"/>
        </w:rPr>
      </w:pPr>
    </w:p>
    <w:p w:rsidR="00A81412" w:rsidRPr="00A81412" w:rsidRDefault="00A81412" w:rsidP="00827A40">
      <w:pPr>
        <w:pStyle w:val="KDObrazac"/>
        <w:spacing w:before="0"/>
        <w:rPr>
          <w:lang w:val="sr-Latn-RS"/>
        </w:rPr>
      </w:pPr>
    </w:p>
    <w:p w:rsidR="006E38F5" w:rsidRDefault="006E38F5" w:rsidP="00827A40">
      <w:pPr>
        <w:pStyle w:val="KDObrazac"/>
        <w:spacing w:before="0"/>
        <w:rPr>
          <w:lang w:val="sr-Cyrl-RS"/>
        </w:rPr>
      </w:pPr>
    </w:p>
    <w:p w:rsidR="006E38F5" w:rsidRDefault="006E38F5" w:rsidP="00191668">
      <w:pPr>
        <w:pStyle w:val="KDObrazac"/>
        <w:spacing w:before="0"/>
        <w:jc w:val="both"/>
        <w:rPr>
          <w:lang w:val="sr-Cyrl-RS"/>
        </w:rPr>
      </w:pPr>
    </w:p>
    <w:p w:rsidR="00191668" w:rsidRDefault="00191668" w:rsidP="00191668">
      <w:pPr>
        <w:pStyle w:val="KDObrazac"/>
        <w:spacing w:before="0"/>
        <w:jc w:val="both"/>
        <w:rPr>
          <w:lang w:val="sr-Cyrl-RS"/>
        </w:rPr>
      </w:pPr>
    </w:p>
    <w:p w:rsidR="006E38F5" w:rsidRDefault="006E38F5" w:rsidP="00827A40">
      <w:pPr>
        <w:pStyle w:val="KDObrazac"/>
        <w:spacing w:before="0"/>
        <w:rPr>
          <w:lang w:val="sr-Cyrl-RS"/>
        </w:rPr>
      </w:pPr>
    </w:p>
    <w:p w:rsidR="00827A40" w:rsidRPr="00AF1BDE" w:rsidRDefault="00827A40" w:rsidP="00827A40">
      <w:pPr>
        <w:pStyle w:val="KDObrazac"/>
        <w:spacing w:before="0"/>
      </w:pPr>
      <w:r w:rsidRPr="00AF1BDE">
        <w:t>ОБРАЗАЦ 3.</w:t>
      </w:r>
      <w:bookmarkEnd w:id="256"/>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827A40">
      <w:pPr>
        <w:rPr>
          <w:rFonts w:cs="Arial"/>
          <w:b/>
          <w:lang w:val="sr-Cyrl-RS"/>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C21618" w:rsidRPr="00C21618">
        <w:rPr>
          <w:rFonts w:cs="Arial"/>
          <w:lang w:val="ru-RU"/>
        </w:rPr>
        <w:t>Ангажовање специјалиста за демонтажно монтажне и ремонтне радове на турбоагрегатима ТЕНТ-А</w:t>
      </w:r>
      <w:r w:rsidR="00741BF2" w:rsidRPr="00741BF2">
        <w:rPr>
          <w:rFonts w:cs="Arial"/>
          <w:lang w:val="ru-RU"/>
        </w:rPr>
        <w:t xml:space="preserve"> </w:t>
      </w:r>
      <w:r w:rsidRPr="00AF1BDE">
        <w:rPr>
          <w:rFonts w:cs="Arial"/>
          <w:lang w:val="ru-RU"/>
        </w:rPr>
        <w:t xml:space="preserve">у отвореном поступку јавне набавке ЈН бр. </w:t>
      </w:r>
      <w:r w:rsidR="00C21618">
        <w:rPr>
          <w:rFonts w:cs="Arial"/>
          <w:lang w:val="ru-RU"/>
        </w:rPr>
        <w:t>380/2019 (3000/0536</w:t>
      </w:r>
      <w:r w:rsidR="00741BF2">
        <w:rPr>
          <w:rFonts w:cs="Arial"/>
          <w:lang w:val="ru-RU"/>
        </w:rPr>
        <w:t>/2019</w:t>
      </w:r>
      <w:r w:rsidR="00A705F1">
        <w:rPr>
          <w:rFonts w:cs="Arial"/>
          <w:lang w:val="ru-RU"/>
        </w:rPr>
        <w:t>)</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w:t>
      </w:r>
      <w:r w:rsidR="00B23786">
        <w:rPr>
          <w:rFonts w:cs="Arial"/>
          <w:lang w:val="ru-RU"/>
        </w:rPr>
        <w:t xml:space="preserve"> </w:t>
      </w:r>
      <w:r w:rsidRPr="00AF1BD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Default="00950F08" w:rsidP="00827A40">
      <w:pPr>
        <w:rPr>
          <w:rFonts w:cs="Arial"/>
          <w:lang w:val="sr-Cyrl-RS"/>
        </w:rPr>
      </w:pPr>
    </w:p>
    <w:p w:rsidR="00771C64" w:rsidRPr="00AF1BDE" w:rsidRDefault="00771C64"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57" w:name="_Toc442559928"/>
      <w:r w:rsidRPr="00AF1BDE">
        <w:t>ОБРАЗАЦ 4.</w:t>
      </w:r>
      <w:bookmarkEnd w:id="257"/>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58" w:name="_Toc442559929"/>
      <w:r w:rsidRPr="00AF1BDE">
        <w:rPr>
          <w:rFonts w:cs="Arial"/>
          <w:b/>
          <w:lang w:val="ru-RU"/>
        </w:rPr>
        <w:t>И З Ј А В У</w:t>
      </w:r>
      <w:bookmarkEnd w:id="258"/>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за јавну набавку услуга</w:t>
      </w:r>
      <w:r w:rsidRPr="00D8266A">
        <w:rPr>
          <w:rFonts w:cs="Arial"/>
          <w:lang w:val="ru-RU"/>
        </w:rPr>
        <w:t xml:space="preserve"> </w:t>
      </w:r>
      <w:r w:rsidR="00B23786" w:rsidRPr="00B23786">
        <w:rPr>
          <w:rFonts w:cs="Arial"/>
          <w:lang w:val="sr-Cyrl-RS"/>
        </w:rPr>
        <w:t>Ангажовање специјалиста за демонтажно монтажне и ремонтне радове на турбоагрегатима ТЕНТ-А</w:t>
      </w:r>
      <w:r w:rsidR="00D8266A" w:rsidRPr="00D8266A">
        <w:rPr>
          <w:rFonts w:cs="Arial"/>
          <w:lang w:val="sr-Cyrl-RS"/>
        </w:rPr>
        <w:t xml:space="preserve"> </w:t>
      </w:r>
      <w:r w:rsidRPr="00AF1BDE">
        <w:rPr>
          <w:rFonts w:cs="Arial"/>
        </w:rPr>
        <w:t>у отвореном поступку</w:t>
      </w:r>
      <w:r w:rsidRPr="00AF1BDE">
        <w:rPr>
          <w:rFonts w:cs="Arial"/>
          <w:lang w:val="ru-RU"/>
        </w:rPr>
        <w:t xml:space="preserve">јавне набавке ЈН бр. </w:t>
      </w:r>
      <w:r w:rsidR="00B23786">
        <w:rPr>
          <w:rFonts w:cs="Arial"/>
          <w:lang w:val="ru-RU"/>
        </w:rPr>
        <w:t>380/2019 (3000/0536</w:t>
      </w:r>
      <w:r w:rsidR="00D8266A">
        <w:rPr>
          <w:rFonts w:cs="Arial"/>
          <w:lang w:val="ru-RU"/>
        </w:rPr>
        <w:t>/2019</w:t>
      </w:r>
      <w:r w:rsidR="00A705F1">
        <w:rPr>
          <w:rFonts w:cs="Arial"/>
          <w:lang w:val="ru-RU"/>
        </w:rPr>
        <w:t>)</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 xml:space="preserve">се доставља за понуђача и сваког подизвођача.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5B279C" w:rsidRDefault="005B279C" w:rsidP="00827A40">
      <w:pPr>
        <w:rPr>
          <w:rFonts w:cs="Arial"/>
          <w:lang w:val="sr-Cyrl-RS"/>
        </w:rPr>
      </w:pPr>
    </w:p>
    <w:p w:rsidR="007B01B3" w:rsidRPr="00AF1BDE" w:rsidRDefault="007B01B3"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E31D19" w:rsidRPr="007B01B3" w:rsidRDefault="00564FAC" w:rsidP="007B01B3">
      <w:pPr>
        <w:pStyle w:val="KDObrazac"/>
        <w:spacing w:before="0"/>
        <w:rPr>
          <w:lang w:val="sr-Cyrl-RS"/>
        </w:rPr>
      </w:pPr>
      <w:r w:rsidRPr="001861EE">
        <w:lastRenderedPageBreak/>
        <w:t xml:space="preserve">ОБРАЗАЦ </w:t>
      </w:r>
      <w:r w:rsidRPr="001861EE">
        <w:rPr>
          <w:lang w:val="sr-Cyrl-RS"/>
        </w:rPr>
        <w:t>5</w:t>
      </w:r>
      <w:r w:rsidR="007B01B3">
        <w:rPr>
          <w:lang w:val="sr-Cyrl-RS"/>
        </w:rPr>
        <w:t>.</w:t>
      </w:r>
    </w:p>
    <w:p w:rsidR="00E31D19" w:rsidRPr="00E31D19" w:rsidRDefault="00E31D19" w:rsidP="00E56457">
      <w:pPr>
        <w:jc w:val="center"/>
        <w:rPr>
          <w:rFonts w:cs="Arial"/>
          <w:lang w:val="sr-Cyrl-RS"/>
        </w:rPr>
      </w:pPr>
      <w:r w:rsidRPr="00E31D19">
        <w:rPr>
          <w:rFonts w:cs="Arial"/>
          <w:b/>
        </w:rPr>
        <w:t>ИЗЈАВА ПОНУЂАЧА – КАДРОВСКИ КАПАЦИТЕТ</w:t>
      </w:r>
    </w:p>
    <w:p w:rsidR="00E31D19" w:rsidRPr="00143681" w:rsidRDefault="00E31D19" w:rsidP="00E31D19">
      <w:pPr>
        <w:rPr>
          <w:rFonts w:cs="Arial"/>
          <w:lang w:val="sr-Cyrl-RS"/>
        </w:rPr>
      </w:pPr>
      <w:r w:rsidRPr="00E31D19">
        <w:rPr>
          <w:rFonts w:cs="Arial"/>
        </w:rPr>
        <w:t xml:space="preserve">На основу члана 77. став 4. Закона о јавним набавкама („Службени гланик РС“, бр.124/12, 14/15 и 68/15) </w:t>
      </w:r>
      <w:r w:rsidRPr="00E31D19">
        <w:rPr>
          <w:rFonts w:cs="Arial"/>
          <w:noProof/>
          <w:lang w:val="sr-Cyrl-CS"/>
        </w:rPr>
        <w:t xml:space="preserve">Понуђач </w:t>
      </w:r>
      <w:r w:rsidRPr="00E31D19">
        <w:rPr>
          <w:rFonts w:cs="Arial"/>
          <w:noProof/>
          <w:lang w:val="sr-Latn-CS"/>
        </w:rPr>
        <w:t xml:space="preserve">даје </w:t>
      </w:r>
      <w:r w:rsidRPr="00E31D19">
        <w:rPr>
          <w:rFonts w:cs="Arial"/>
        </w:rPr>
        <w:t xml:space="preserve">следећу </w:t>
      </w:r>
      <w:r w:rsidR="00143681" w:rsidRPr="006606C6">
        <w:rPr>
          <w:rFonts w:cs="Arial"/>
          <w:b/>
          <w:lang w:val="sr-Cyrl-RS"/>
        </w:rPr>
        <w:t>ИЗЈАВУ:</w:t>
      </w:r>
    </w:p>
    <w:p w:rsidR="00E31D19" w:rsidRPr="00E31D19" w:rsidRDefault="00E31D19" w:rsidP="00E31D19">
      <w:pPr>
        <w:rPr>
          <w:rFonts w:cs="Arial"/>
          <w:noProof/>
        </w:rPr>
      </w:pPr>
      <w:r w:rsidRPr="00E31D19">
        <w:rPr>
          <w:rFonts w:cs="Arial"/>
          <w:noProof/>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E31D19">
        <w:rPr>
          <w:rFonts w:cs="Arial"/>
          <w:noProof/>
          <w:lang w:val="sr-Cyrl-CS"/>
        </w:rPr>
        <w:t xml:space="preserve"> </w:t>
      </w:r>
      <w:r w:rsidR="008205D8" w:rsidRPr="008205D8">
        <w:rPr>
          <w:rFonts w:eastAsia="Arial" w:cs="Arial"/>
          <w:b/>
        </w:rPr>
        <w:t>Ангажовање специјалиста за демонтажно монтажне и ремонтне радове на турбоагрегатима ТЕНТ-А</w:t>
      </w:r>
      <w:r w:rsidR="008205D8" w:rsidRPr="008205D8">
        <w:rPr>
          <w:rFonts w:cs="Arial"/>
          <w:noProof/>
          <w:lang w:val="sr-Cyrl-CS"/>
        </w:rPr>
        <w:t xml:space="preserve"> ЈН</w:t>
      </w:r>
      <w:r w:rsidRPr="00E31D19">
        <w:rPr>
          <w:rFonts w:cs="Arial"/>
          <w:noProof/>
        </w:rPr>
        <w:t xml:space="preserve"> </w:t>
      </w:r>
      <w:r w:rsidR="008205D8" w:rsidRPr="008205D8">
        <w:rPr>
          <w:rFonts w:cs="Arial"/>
          <w:noProof/>
        </w:rPr>
        <w:t xml:space="preserve">380/2019 (3000/0536/2019) </w:t>
      </w:r>
      <w:r w:rsidRPr="00E31D19">
        <w:rPr>
          <w:rFonts w:cs="Arial"/>
          <w:noProof/>
        </w:rPr>
        <w:t xml:space="preserve">односно да имамо ангажована </w:t>
      </w:r>
      <w:r w:rsidRPr="00E31D19">
        <w:rPr>
          <w:rFonts w:cs="Arial"/>
        </w:rPr>
        <w:t>(по основу радног односа или неког другог облика ангажовања ван радног односа, предвиђеног члановима 197-202 Закона о раду) следећа лица</w:t>
      </w:r>
      <w:r w:rsidRPr="00E31D19">
        <w:rPr>
          <w:rFonts w:cs="Arial"/>
          <w:noProof/>
        </w:rPr>
        <w:t xml:space="preserve"> која ће бити ангажована ради извршења уговора:</w:t>
      </w:r>
      <w:r w:rsidR="00E56457" w:rsidRPr="00E56457">
        <w:t xml:space="preserve"> </w:t>
      </w:r>
      <w:r w:rsidR="00E56457" w:rsidRPr="00E56457">
        <w:rPr>
          <w:rFonts w:cs="Arial"/>
          <w:noProof/>
        </w:rPr>
        <w:t>15 монтера минимум 3 степена машинске струке са најмање 5 година радног стажа у струци;</w:t>
      </w:r>
    </w:p>
    <w:p w:rsidR="00E31D19" w:rsidRPr="00E31D19" w:rsidRDefault="00E31D19" w:rsidP="00E31D19">
      <w:pPr>
        <w:rPr>
          <w:rFonts w:cs="Arial"/>
          <w:lang w:val="sr-Cyrl-RS"/>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980"/>
        <w:gridCol w:w="1138"/>
        <w:gridCol w:w="4532"/>
      </w:tblGrid>
      <w:tr w:rsidR="00577BE8" w:rsidRPr="00E31D19" w:rsidTr="00E56457">
        <w:tc>
          <w:tcPr>
            <w:tcW w:w="431" w:type="pct"/>
            <w:shd w:val="clear" w:color="auto" w:fill="auto"/>
          </w:tcPr>
          <w:p w:rsidR="00577BE8" w:rsidRPr="00E31D19" w:rsidRDefault="00577BE8" w:rsidP="00E31D19">
            <w:pPr>
              <w:tabs>
                <w:tab w:val="left" w:pos="8098"/>
              </w:tabs>
              <w:spacing w:before="0"/>
              <w:outlineLvl w:val="0"/>
              <w:rPr>
                <w:rFonts w:cs="Arial"/>
                <w:bCs/>
                <w:kern w:val="28"/>
              </w:rPr>
            </w:pPr>
          </w:p>
        </w:tc>
        <w:tc>
          <w:tcPr>
            <w:tcW w:w="1574" w:type="pct"/>
            <w:shd w:val="clear" w:color="auto" w:fill="auto"/>
            <w:vAlign w:val="center"/>
          </w:tcPr>
          <w:p w:rsidR="00577BE8" w:rsidRPr="00E31D19" w:rsidRDefault="00577BE8" w:rsidP="00E31D19">
            <w:pPr>
              <w:spacing w:before="0"/>
              <w:jc w:val="center"/>
              <w:rPr>
                <w:rFonts w:eastAsia="Calibri" w:cs="Arial"/>
                <w:b/>
                <w:lang w:val="sr-Cyrl-RS"/>
              </w:rPr>
            </w:pPr>
            <w:r w:rsidRPr="00E31D19">
              <w:rPr>
                <w:rFonts w:eastAsia="Calibri" w:cs="Arial"/>
                <w:b/>
              </w:rPr>
              <w:t>Име и презиме запосленог</w:t>
            </w:r>
            <w:r w:rsidR="007B01B3">
              <w:rPr>
                <w:rFonts w:eastAsia="Calibri" w:cs="Arial"/>
                <w:b/>
                <w:lang w:val="sr-Cyrl-RS"/>
              </w:rPr>
              <w:t xml:space="preserve"> </w:t>
            </w:r>
          </w:p>
        </w:tc>
        <w:tc>
          <w:tcPr>
            <w:tcW w:w="601" w:type="pct"/>
            <w:shd w:val="clear" w:color="auto" w:fill="auto"/>
            <w:vAlign w:val="center"/>
          </w:tcPr>
          <w:p w:rsidR="00577BE8" w:rsidRPr="00E31D19" w:rsidRDefault="00577BE8" w:rsidP="00E31D19">
            <w:pPr>
              <w:spacing w:before="0"/>
              <w:jc w:val="center"/>
              <w:rPr>
                <w:rFonts w:eastAsia="Calibri" w:cs="Arial"/>
                <w:b/>
                <w:lang w:val="sr-Cyrl-RS"/>
              </w:rPr>
            </w:pPr>
            <w:r>
              <w:rPr>
                <w:rFonts w:eastAsia="Calibri" w:cs="Arial"/>
                <w:b/>
                <w:lang w:val="sr-Cyrl-RS"/>
              </w:rPr>
              <w:t>Године радног стажа</w:t>
            </w:r>
          </w:p>
        </w:tc>
        <w:tc>
          <w:tcPr>
            <w:tcW w:w="2395" w:type="pct"/>
            <w:shd w:val="clear" w:color="auto" w:fill="auto"/>
            <w:vAlign w:val="center"/>
          </w:tcPr>
          <w:p w:rsidR="00577BE8" w:rsidRPr="00E31D19" w:rsidRDefault="00577BE8" w:rsidP="00577BE8">
            <w:pPr>
              <w:spacing w:before="0"/>
              <w:jc w:val="center"/>
              <w:rPr>
                <w:rFonts w:eastAsia="Calibri" w:cs="Arial"/>
                <w:b/>
              </w:rPr>
            </w:pPr>
            <w:r w:rsidRPr="00577BE8">
              <w:rPr>
                <w:rFonts w:eastAsia="Calibri" w:cs="Arial"/>
                <w:b/>
                <w:lang w:val="sr-Cyrl-RS"/>
              </w:rPr>
              <w:t xml:space="preserve">Назив послодавца код кога је радни стаж остварен </w:t>
            </w:r>
          </w:p>
        </w:tc>
      </w:tr>
      <w:tr w:rsidR="00577BE8" w:rsidRPr="00E31D19" w:rsidTr="00E56457">
        <w:trPr>
          <w:trHeight w:val="192"/>
        </w:trPr>
        <w:tc>
          <w:tcPr>
            <w:tcW w:w="431" w:type="pct"/>
            <w:shd w:val="clear" w:color="auto" w:fill="auto"/>
          </w:tcPr>
          <w:p w:rsidR="00577BE8" w:rsidRPr="00E31D19" w:rsidRDefault="00577BE8" w:rsidP="00D97D4E">
            <w:pPr>
              <w:numPr>
                <w:ilvl w:val="0"/>
                <w:numId w:val="39"/>
              </w:numPr>
              <w:tabs>
                <w:tab w:val="left" w:pos="8098"/>
              </w:tabs>
              <w:spacing w:before="0"/>
              <w:jc w:val="left"/>
              <w:outlineLvl w:val="0"/>
              <w:rPr>
                <w:rFonts w:cs="Arial"/>
                <w:bCs/>
                <w:kern w:val="28"/>
              </w:rPr>
            </w:pPr>
            <w:bookmarkStart w:id="259" w:name="_Toc442559943"/>
            <w:bookmarkEnd w:id="259"/>
          </w:p>
        </w:tc>
        <w:tc>
          <w:tcPr>
            <w:tcW w:w="1574" w:type="pct"/>
            <w:shd w:val="clear" w:color="auto" w:fill="auto"/>
          </w:tcPr>
          <w:p w:rsidR="00577BE8" w:rsidRPr="00E31D19" w:rsidRDefault="00577BE8" w:rsidP="00E31D19">
            <w:pPr>
              <w:tabs>
                <w:tab w:val="left" w:pos="8098"/>
              </w:tabs>
              <w:spacing w:before="0"/>
              <w:outlineLvl w:val="0"/>
              <w:rPr>
                <w:rFonts w:cs="Arial"/>
                <w:bCs/>
                <w:kern w:val="28"/>
                <w:highlight w:val="yellow"/>
                <w:lang w:val="sr-Cyrl-RS"/>
              </w:rPr>
            </w:pPr>
          </w:p>
        </w:tc>
        <w:tc>
          <w:tcPr>
            <w:tcW w:w="601"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c>
          <w:tcPr>
            <w:tcW w:w="2395"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r>
      <w:tr w:rsidR="00577BE8" w:rsidRPr="00E31D19" w:rsidTr="00E56457">
        <w:trPr>
          <w:trHeight w:val="192"/>
        </w:trPr>
        <w:tc>
          <w:tcPr>
            <w:tcW w:w="431" w:type="pct"/>
            <w:shd w:val="clear" w:color="auto" w:fill="auto"/>
          </w:tcPr>
          <w:p w:rsidR="00577BE8" w:rsidRPr="00E31D19" w:rsidRDefault="00577BE8" w:rsidP="00D97D4E">
            <w:pPr>
              <w:numPr>
                <w:ilvl w:val="0"/>
                <w:numId w:val="39"/>
              </w:numPr>
              <w:tabs>
                <w:tab w:val="left" w:pos="8098"/>
              </w:tabs>
              <w:spacing w:before="0"/>
              <w:jc w:val="left"/>
              <w:outlineLvl w:val="0"/>
              <w:rPr>
                <w:rFonts w:cs="Arial"/>
                <w:bCs/>
                <w:kern w:val="28"/>
              </w:rPr>
            </w:pPr>
            <w:bookmarkStart w:id="260" w:name="_Toc442559944"/>
            <w:bookmarkEnd w:id="260"/>
          </w:p>
        </w:tc>
        <w:tc>
          <w:tcPr>
            <w:tcW w:w="1574" w:type="pct"/>
            <w:shd w:val="clear" w:color="auto" w:fill="auto"/>
          </w:tcPr>
          <w:p w:rsidR="00577BE8" w:rsidRPr="00E31D19" w:rsidRDefault="00577BE8" w:rsidP="00E31D19">
            <w:pPr>
              <w:tabs>
                <w:tab w:val="left" w:pos="8098"/>
              </w:tabs>
              <w:spacing w:before="0"/>
              <w:outlineLvl w:val="0"/>
              <w:rPr>
                <w:rFonts w:cs="Arial"/>
                <w:bCs/>
                <w:kern w:val="28"/>
                <w:highlight w:val="yellow"/>
                <w:lang w:val="sr-Cyrl-RS"/>
              </w:rPr>
            </w:pPr>
          </w:p>
        </w:tc>
        <w:tc>
          <w:tcPr>
            <w:tcW w:w="601"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c>
          <w:tcPr>
            <w:tcW w:w="2395"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r>
      <w:tr w:rsidR="00577BE8" w:rsidRPr="00E31D19" w:rsidTr="00E56457">
        <w:trPr>
          <w:trHeight w:val="192"/>
        </w:trPr>
        <w:tc>
          <w:tcPr>
            <w:tcW w:w="431" w:type="pct"/>
            <w:shd w:val="clear" w:color="auto" w:fill="auto"/>
          </w:tcPr>
          <w:p w:rsidR="00577BE8" w:rsidRPr="00E31D19" w:rsidRDefault="00577BE8" w:rsidP="00D97D4E">
            <w:pPr>
              <w:numPr>
                <w:ilvl w:val="0"/>
                <w:numId w:val="39"/>
              </w:numPr>
              <w:tabs>
                <w:tab w:val="left" w:pos="8098"/>
              </w:tabs>
              <w:spacing w:before="0"/>
              <w:jc w:val="left"/>
              <w:outlineLvl w:val="0"/>
              <w:rPr>
                <w:rFonts w:cs="Arial"/>
                <w:bCs/>
                <w:kern w:val="28"/>
              </w:rPr>
            </w:pPr>
            <w:bookmarkStart w:id="261" w:name="_Toc442559945"/>
            <w:bookmarkEnd w:id="261"/>
          </w:p>
        </w:tc>
        <w:tc>
          <w:tcPr>
            <w:tcW w:w="1574" w:type="pct"/>
            <w:shd w:val="clear" w:color="auto" w:fill="auto"/>
          </w:tcPr>
          <w:p w:rsidR="00577BE8" w:rsidRPr="00E31D19" w:rsidRDefault="00577BE8" w:rsidP="00E31D19">
            <w:pPr>
              <w:tabs>
                <w:tab w:val="left" w:pos="8098"/>
              </w:tabs>
              <w:spacing w:before="0"/>
              <w:outlineLvl w:val="0"/>
              <w:rPr>
                <w:rFonts w:cs="Arial"/>
                <w:bCs/>
                <w:kern w:val="28"/>
                <w:highlight w:val="yellow"/>
                <w:lang w:val="sr-Cyrl-RS"/>
              </w:rPr>
            </w:pPr>
          </w:p>
        </w:tc>
        <w:tc>
          <w:tcPr>
            <w:tcW w:w="601"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c>
          <w:tcPr>
            <w:tcW w:w="2395"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r>
      <w:tr w:rsidR="00577BE8" w:rsidRPr="00E31D19" w:rsidTr="00E56457">
        <w:trPr>
          <w:trHeight w:val="192"/>
        </w:trPr>
        <w:tc>
          <w:tcPr>
            <w:tcW w:w="431" w:type="pct"/>
            <w:shd w:val="clear" w:color="auto" w:fill="auto"/>
          </w:tcPr>
          <w:p w:rsidR="00577BE8" w:rsidRPr="00E31D19" w:rsidRDefault="00577BE8"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577BE8" w:rsidRPr="00577BE8" w:rsidRDefault="00577BE8" w:rsidP="00E31D19">
            <w:pPr>
              <w:tabs>
                <w:tab w:val="left" w:pos="8098"/>
              </w:tabs>
              <w:spacing w:before="0"/>
              <w:outlineLvl w:val="0"/>
              <w:rPr>
                <w:rFonts w:cs="Arial"/>
                <w:bCs/>
                <w:kern w:val="28"/>
                <w:highlight w:val="yellow"/>
                <w:lang w:val="sr-Cyrl-RS"/>
              </w:rPr>
            </w:pPr>
          </w:p>
        </w:tc>
        <w:tc>
          <w:tcPr>
            <w:tcW w:w="601"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c>
          <w:tcPr>
            <w:tcW w:w="2395"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r>
      <w:tr w:rsidR="00577BE8" w:rsidRPr="00E31D19" w:rsidTr="00E56457">
        <w:trPr>
          <w:trHeight w:val="192"/>
        </w:trPr>
        <w:tc>
          <w:tcPr>
            <w:tcW w:w="431" w:type="pct"/>
            <w:shd w:val="clear" w:color="auto" w:fill="auto"/>
          </w:tcPr>
          <w:p w:rsidR="00577BE8" w:rsidRPr="00E31D19" w:rsidRDefault="00577BE8"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577BE8" w:rsidRPr="00577BE8" w:rsidRDefault="00577BE8" w:rsidP="00E31D19">
            <w:pPr>
              <w:tabs>
                <w:tab w:val="left" w:pos="8098"/>
              </w:tabs>
              <w:spacing w:before="0"/>
              <w:outlineLvl w:val="0"/>
              <w:rPr>
                <w:rFonts w:cs="Arial"/>
                <w:bCs/>
                <w:kern w:val="28"/>
                <w:highlight w:val="yellow"/>
                <w:lang w:val="sr-Cyrl-RS"/>
              </w:rPr>
            </w:pPr>
          </w:p>
        </w:tc>
        <w:tc>
          <w:tcPr>
            <w:tcW w:w="601"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c>
          <w:tcPr>
            <w:tcW w:w="2395"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r>
      <w:tr w:rsidR="00577BE8" w:rsidRPr="00E31D19" w:rsidTr="00E56457">
        <w:trPr>
          <w:trHeight w:val="192"/>
        </w:trPr>
        <w:tc>
          <w:tcPr>
            <w:tcW w:w="431" w:type="pct"/>
            <w:shd w:val="clear" w:color="auto" w:fill="auto"/>
          </w:tcPr>
          <w:p w:rsidR="00577BE8" w:rsidRPr="00E31D19" w:rsidRDefault="00577BE8"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577BE8" w:rsidRPr="00577BE8" w:rsidRDefault="00577BE8" w:rsidP="00E31D19">
            <w:pPr>
              <w:tabs>
                <w:tab w:val="left" w:pos="8098"/>
              </w:tabs>
              <w:spacing w:before="0"/>
              <w:outlineLvl w:val="0"/>
              <w:rPr>
                <w:rFonts w:cs="Arial"/>
                <w:bCs/>
                <w:kern w:val="28"/>
                <w:highlight w:val="yellow"/>
                <w:lang w:val="sr-Cyrl-RS"/>
              </w:rPr>
            </w:pPr>
          </w:p>
        </w:tc>
        <w:tc>
          <w:tcPr>
            <w:tcW w:w="601"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c>
          <w:tcPr>
            <w:tcW w:w="2395"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r>
      <w:tr w:rsidR="00577BE8" w:rsidRPr="00E31D19" w:rsidTr="00E56457">
        <w:trPr>
          <w:trHeight w:val="192"/>
        </w:trPr>
        <w:tc>
          <w:tcPr>
            <w:tcW w:w="431" w:type="pct"/>
            <w:shd w:val="clear" w:color="auto" w:fill="auto"/>
          </w:tcPr>
          <w:p w:rsidR="00577BE8" w:rsidRPr="00E31D19" w:rsidRDefault="00577BE8"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577BE8" w:rsidRPr="00577BE8" w:rsidRDefault="00577BE8" w:rsidP="00E31D19">
            <w:pPr>
              <w:tabs>
                <w:tab w:val="left" w:pos="8098"/>
              </w:tabs>
              <w:spacing w:before="0"/>
              <w:outlineLvl w:val="0"/>
              <w:rPr>
                <w:rFonts w:cs="Arial"/>
                <w:bCs/>
                <w:kern w:val="28"/>
                <w:highlight w:val="yellow"/>
                <w:lang w:val="sr-Cyrl-RS"/>
              </w:rPr>
            </w:pPr>
          </w:p>
        </w:tc>
        <w:tc>
          <w:tcPr>
            <w:tcW w:w="601"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c>
          <w:tcPr>
            <w:tcW w:w="2395"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r>
      <w:tr w:rsidR="00577BE8" w:rsidRPr="00E31D19" w:rsidTr="00E56457">
        <w:trPr>
          <w:trHeight w:val="192"/>
        </w:trPr>
        <w:tc>
          <w:tcPr>
            <w:tcW w:w="431" w:type="pct"/>
            <w:shd w:val="clear" w:color="auto" w:fill="auto"/>
          </w:tcPr>
          <w:p w:rsidR="00577BE8" w:rsidRPr="00E31D19" w:rsidRDefault="00577BE8"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577BE8" w:rsidRPr="00577BE8" w:rsidRDefault="00577BE8" w:rsidP="00E31D19">
            <w:pPr>
              <w:tabs>
                <w:tab w:val="left" w:pos="8098"/>
              </w:tabs>
              <w:spacing w:before="0"/>
              <w:outlineLvl w:val="0"/>
              <w:rPr>
                <w:rFonts w:cs="Arial"/>
                <w:bCs/>
                <w:kern w:val="28"/>
                <w:highlight w:val="yellow"/>
                <w:lang w:val="sr-Cyrl-RS"/>
              </w:rPr>
            </w:pPr>
          </w:p>
        </w:tc>
        <w:tc>
          <w:tcPr>
            <w:tcW w:w="601"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c>
          <w:tcPr>
            <w:tcW w:w="2395"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r>
      <w:tr w:rsidR="00577BE8" w:rsidRPr="00E31D19" w:rsidTr="00E56457">
        <w:trPr>
          <w:trHeight w:val="192"/>
        </w:trPr>
        <w:tc>
          <w:tcPr>
            <w:tcW w:w="431" w:type="pct"/>
            <w:shd w:val="clear" w:color="auto" w:fill="auto"/>
          </w:tcPr>
          <w:p w:rsidR="00577BE8" w:rsidRPr="00E31D19" w:rsidRDefault="00577BE8"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577BE8" w:rsidRPr="00577BE8" w:rsidRDefault="00577BE8" w:rsidP="00E31D19">
            <w:pPr>
              <w:tabs>
                <w:tab w:val="left" w:pos="8098"/>
              </w:tabs>
              <w:spacing w:before="0"/>
              <w:outlineLvl w:val="0"/>
              <w:rPr>
                <w:rFonts w:cs="Arial"/>
                <w:bCs/>
                <w:kern w:val="28"/>
                <w:highlight w:val="yellow"/>
                <w:lang w:val="sr-Cyrl-RS"/>
              </w:rPr>
            </w:pPr>
          </w:p>
        </w:tc>
        <w:tc>
          <w:tcPr>
            <w:tcW w:w="601"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c>
          <w:tcPr>
            <w:tcW w:w="2395"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r>
      <w:tr w:rsidR="00577BE8" w:rsidRPr="00E31D19" w:rsidTr="00E56457">
        <w:trPr>
          <w:trHeight w:val="192"/>
        </w:trPr>
        <w:tc>
          <w:tcPr>
            <w:tcW w:w="431" w:type="pct"/>
            <w:shd w:val="clear" w:color="auto" w:fill="auto"/>
          </w:tcPr>
          <w:p w:rsidR="00577BE8" w:rsidRPr="00E31D19" w:rsidRDefault="00577BE8"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577BE8" w:rsidRPr="00577BE8" w:rsidRDefault="00577BE8" w:rsidP="00E31D19">
            <w:pPr>
              <w:tabs>
                <w:tab w:val="left" w:pos="8098"/>
              </w:tabs>
              <w:spacing w:before="0"/>
              <w:outlineLvl w:val="0"/>
              <w:rPr>
                <w:rFonts w:cs="Arial"/>
                <w:bCs/>
                <w:kern w:val="28"/>
                <w:highlight w:val="yellow"/>
                <w:lang w:val="sr-Cyrl-RS"/>
              </w:rPr>
            </w:pPr>
          </w:p>
        </w:tc>
        <w:tc>
          <w:tcPr>
            <w:tcW w:w="601"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c>
          <w:tcPr>
            <w:tcW w:w="2395"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r>
      <w:tr w:rsidR="00577BE8" w:rsidRPr="00E31D19" w:rsidTr="00E56457">
        <w:trPr>
          <w:trHeight w:val="192"/>
        </w:trPr>
        <w:tc>
          <w:tcPr>
            <w:tcW w:w="431" w:type="pct"/>
            <w:shd w:val="clear" w:color="auto" w:fill="auto"/>
          </w:tcPr>
          <w:p w:rsidR="00577BE8" w:rsidRPr="00E31D19" w:rsidRDefault="00577BE8"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577BE8" w:rsidRPr="00577BE8" w:rsidRDefault="00577BE8" w:rsidP="00E31D19">
            <w:pPr>
              <w:tabs>
                <w:tab w:val="left" w:pos="8098"/>
              </w:tabs>
              <w:spacing w:before="0"/>
              <w:outlineLvl w:val="0"/>
              <w:rPr>
                <w:rFonts w:cs="Arial"/>
                <w:bCs/>
                <w:kern w:val="28"/>
                <w:highlight w:val="yellow"/>
                <w:lang w:val="sr-Cyrl-RS"/>
              </w:rPr>
            </w:pPr>
          </w:p>
        </w:tc>
        <w:tc>
          <w:tcPr>
            <w:tcW w:w="601"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c>
          <w:tcPr>
            <w:tcW w:w="2395"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r>
      <w:tr w:rsidR="00577BE8" w:rsidRPr="00E31D19" w:rsidTr="00E56457">
        <w:trPr>
          <w:trHeight w:val="192"/>
        </w:trPr>
        <w:tc>
          <w:tcPr>
            <w:tcW w:w="431" w:type="pct"/>
            <w:shd w:val="clear" w:color="auto" w:fill="auto"/>
          </w:tcPr>
          <w:p w:rsidR="00577BE8" w:rsidRPr="00E31D19" w:rsidRDefault="00577BE8"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577BE8" w:rsidRPr="00577BE8" w:rsidRDefault="00577BE8" w:rsidP="00E31D19">
            <w:pPr>
              <w:tabs>
                <w:tab w:val="left" w:pos="8098"/>
              </w:tabs>
              <w:spacing w:before="0"/>
              <w:outlineLvl w:val="0"/>
              <w:rPr>
                <w:rFonts w:cs="Arial"/>
                <w:bCs/>
                <w:kern w:val="28"/>
                <w:highlight w:val="yellow"/>
                <w:lang w:val="sr-Cyrl-RS"/>
              </w:rPr>
            </w:pPr>
          </w:p>
        </w:tc>
        <w:tc>
          <w:tcPr>
            <w:tcW w:w="601"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c>
          <w:tcPr>
            <w:tcW w:w="2395"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r>
      <w:tr w:rsidR="00577BE8" w:rsidRPr="00E31D19" w:rsidTr="00E56457">
        <w:trPr>
          <w:trHeight w:val="192"/>
        </w:trPr>
        <w:tc>
          <w:tcPr>
            <w:tcW w:w="431" w:type="pct"/>
            <w:shd w:val="clear" w:color="auto" w:fill="auto"/>
          </w:tcPr>
          <w:p w:rsidR="00577BE8" w:rsidRPr="00E31D19" w:rsidRDefault="00577BE8"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577BE8" w:rsidRPr="00577BE8" w:rsidRDefault="00577BE8" w:rsidP="00E31D19">
            <w:pPr>
              <w:tabs>
                <w:tab w:val="left" w:pos="8098"/>
              </w:tabs>
              <w:spacing w:before="0"/>
              <w:outlineLvl w:val="0"/>
              <w:rPr>
                <w:rFonts w:cs="Arial"/>
                <w:bCs/>
                <w:kern w:val="28"/>
                <w:highlight w:val="yellow"/>
                <w:lang w:val="sr-Cyrl-RS"/>
              </w:rPr>
            </w:pPr>
          </w:p>
        </w:tc>
        <w:tc>
          <w:tcPr>
            <w:tcW w:w="601"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c>
          <w:tcPr>
            <w:tcW w:w="2395"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r>
      <w:tr w:rsidR="00577BE8" w:rsidRPr="00E31D19" w:rsidTr="00E56457">
        <w:trPr>
          <w:trHeight w:val="192"/>
        </w:trPr>
        <w:tc>
          <w:tcPr>
            <w:tcW w:w="431" w:type="pct"/>
            <w:shd w:val="clear" w:color="auto" w:fill="auto"/>
          </w:tcPr>
          <w:p w:rsidR="00577BE8" w:rsidRPr="00E31D19" w:rsidRDefault="00577BE8"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577BE8" w:rsidRPr="00577BE8" w:rsidRDefault="00577BE8" w:rsidP="00E31D19">
            <w:pPr>
              <w:tabs>
                <w:tab w:val="left" w:pos="8098"/>
              </w:tabs>
              <w:spacing w:before="0"/>
              <w:outlineLvl w:val="0"/>
              <w:rPr>
                <w:rFonts w:cs="Arial"/>
                <w:bCs/>
                <w:kern w:val="28"/>
                <w:highlight w:val="yellow"/>
                <w:lang w:val="sr-Cyrl-RS"/>
              </w:rPr>
            </w:pPr>
          </w:p>
        </w:tc>
        <w:tc>
          <w:tcPr>
            <w:tcW w:w="601"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c>
          <w:tcPr>
            <w:tcW w:w="2395"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r>
      <w:tr w:rsidR="00577BE8" w:rsidRPr="00E31D19" w:rsidTr="00E56457">
        <w:trPr>
          <w:trHeight w:val="192"/>
        </w:trPr>
        <w:tc>
          <w:tcPr>
            <w:tcW w:w="431" w:type="pct"/>
            <w:shd w:val="clear" w:color="auto" w:fill="auto"/>
          </w:tcPr>
          <w:p w:rsidR="00577BE8" w:rsidRPr="00E31D19" w:rsidRDefault="00577BE8"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577BE8" w:rsidRPr="00577BE8" w:rsidRDefault="00577BE8" w:rsidP="00E31D19">
            <w:pPr>
              <w:tabs>
                <w:tab w:val="left" w:pos="8098"/>
              </w:tabs>
              <w:spacing w:before="0"/>
              <w:outlineLvl w:val="0"/>
              <w:rPr>
                <w:rFonts w:cs="Arial"/>
                <w:bCs/>
                <w:kern w:val="28"/>
                <w:highlight w:val="yellow"/>
                <w:lang w:val="sr-Cyrl-RS"/>
              </w:rPr>
            </w:pPr>
          </w:p>
        </w:tc>
        <w:tc>
          <w:tcPr>
            <w:tcW w:w="601"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c>
          <w:tcPr>
            <w:tcW w:w="2395" w:type="pct"/>
            <w:shd w:val="clear" w:color="auto" w:fill="auto"/>
          </w:tcPr>
          <w:p w:rsidR="00577BE8" w:rsidRPr="00E31D19" w:rsidRDefault="00577BE8" w:rsidP="00E31D19">
            <w:pPr>
              <w:tabs>
                <w:tab w:val="left" w:pos="8098"/>
              </w:tabs>
              <w:spacing w:before="0"/>
              <w:outlineLvl w:val="0"/>
              <w:rPr>
                <w:rFonts w:cs="Arial"/>
                <w:bCs/>
                <w:kern w:val="28"/>
                <w:highlight w:val="yellow"/>
              </w:rPr>
            </w:pPr>
          </w:p>
        </w:tc>
      </w:tr>
      <w:tr w:rsidR="007B01B3" w:rsidRPr="00E31D19" w:rsidTr="00E56457">
        <w:trPr>
          <w:trHeight w:val="192"/>
        </w:trPr>
        <w:tc>
          <w:tcPr>
            <w:tcW w:w="431" w:type="pct"/>
            <w:shd w:val="clear" w:color="auto" w:fill="auto"/>
          </w:tcPr>
          <w:p w:rsidR="007B01B3" w:rsidRPr="00E31D19" w:rsidRDefault="007B01B3"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7B01B3" w:rsidRPr="00577BE8" w:rsidRDefault="007B01B3" w:rsidP="00E31D19">
            <w:pPr>
              <w:tabs>
                <w:tab w:val="left" w:pos="8098"/>
              </w:tabs>
              <w:spacing w:before="0"/>
              <w:outlineLvl w:val="0"/>
              <w:rPr>
                <w:rFonts w:cs="Arial"/>
                <w:bCs/>
                <w:kern w:val="28"/>
                <w:highlight w:val="yellow"/>
                <w:lang w:val="sr-Cyrl-RS"/>
              </w:rPr>
            </w:pPr>
          </w:p>
        </w:tc>
        <w:tc>
          <w:tcPr>
            <w:tcW w:w="601" w:type="pct"/>
            <w:shd w:val="clear" w:color="auto" w:fill="auto"/>
          </w:tcPr>
          <w:p w:rsidR="007B01B3" w:rsidRPr="00E31D19" w:rsidRDefault="007B01B3" w:rsidP="00E31D19">
            <w:pPr>
              <w:tabs>
                <w:tab w:val="left" w:pos="8098"/>
              </w:tabs>
              <w:spacing w:before="0"/>
              <w:outlineLvl w:val="0"/>
              <w:rPr>
                <w:rFonts w:cs="Arial"/>
                <w:bCs/>
                <w:kern w:val="28"/>
                <w:highlight w:val="yellow"/>
              </w:rPr>
            </w:pPr>
          </w:p>
        </w:tc>
        <w:tc>
          <w:tcPr>
            <w:tcW w:w="2395" w:type="pct"/>
            <w:shd w:val="clear" w:color="auto" w:fill="auto"/>
          </w:tcPr>
          <w:p w:rsidR="007B01B3" w:rsidRPr="00E31D19" w:rsidRDefault="007B01B3" w:rsidP="00E31D19">
            <w:pPr>
              <w:tabs>
                <w:tab w:val="left" w:pos="8098"/>
              </w:tabs>
              <w:spacing w:before="0"/>
              <w:outlineLvl w:val="0"/>
              <w:rPr>
                <w:rFonts w:cs="Arial"/>
                <w:bCs/>
                <w:kern w:val="28"/>
                <w:highlight w:val="yellow"/>
              </w:rPr>
            </w:pPr>
          </w:p>
        </w:tc>
      </w:tr>
      <w:tr w:rsidR="007B01B3" w:rsidRPr="00E31D19" w:rsidTr="00E56457">
        <w:trPr>
          <w:trHeight w:val="192"/>
        </w:trPr>
        <w:tc>
          <w:tcPr>
            <w:tcW w:w="431" w:type="pct"/>
            <w:shd w:val="clear" w:color="auto" w:fill="auto"/>
          </w:tcPr>
          <w:p w:rsidR="007B01B3" w:rsidRPr="00E31D19" w:rsidRDefault="007B01B3"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7B01B3" w:rsidRPr="00577BE8" w:rsidRDefault="007B01B3" w:rsidP="00E31D19">
            <w:pPr>
              <w:tabs>
                <w:tab w:val="left" w:pos="8098"/>
              </w:tabs>
              <w:spacing w:before="0"/>
              <w:outlineLvl w:val="0"/>
              <w:rPr>
                <w:rFonts w:cs="Arial"/>
                <w:bCs/>
                <w:kern w:val="28"/>
                <w:highlight w:val="yellow"/>
                <w:lang w:val="sr-Cyrl-RS"/>
              </w:rPr>
            </w:pPr>
          </w:p>
        </w:tc>
        <w:tc>
          <w:tcPr>
            <w:tcW w:w="601" w:type="pct"/>
            <w:shd w:val="clear" w:color="auto" w:fill="auto"/>
          </w:tcPr>
          <w:p w:rsidR="007B01B3" w:rsidRPr="00E31D19" w:rsidRDefault="007B01B3" w:rsidP="00E31D19">
            <w:pPr>
              <w:tabs>
                <w:tab w:val="left" w:pos="8098"/>
              </w:tabs>
              <w:spacing w:before="0"/>
              <w:outlineLvl w:val="0"/>
              <w:rPr>
                <w:rFonts w:cs="Arial"/>
                <w:bCs/>
                <w:kern w:val="28"/>
                <w:highlight w:val="yellow"/>
              </w:rPr>
            </w:pPr>
          </w:p>
        </w:tc>
        <w:tc>
          <w:tcPr>
            <w:tcW w:w="2395" w:type="pct"/>
            <w:shd w:val="clear" w:color="auto" w:fill="auto"/>
          </w:tcPr>
          <w:p w:rsidR="007B01B3" w:rsidRPr="00E31D19" w:rsidRDefault="007B01B3" w:rsidP="00E31D19">
            <w:pPr>
              <w:tabs>
                <w:tab w:val="left" w:pos="8098"/>
              </w:tabs>
              <w:spacing w:before="0"/>
              <w:outlineLvl w:val="0"/>
              <w:rPr>
                <w:rFonts w:cs="Arial"/>
                <w:bCs/>
                <w:kern w:val="28"/>
                <w:highlight w:val="yellow"/>
              </w:rPr>
            </w:pPr>
          </w:p>
        </w:tc>
      </w:tr>
      <w:tr w:rsidR="007B01B3" w:rsidRPr="00E31D19" w:rsidTr="00E56457">
        <w:trPr>
          <w:trHeight w:val="192"/>
        </w:trPr>
        <w:tc>
          <w:tcPr>
            <w:tcW w:w="431" w:type="pct"/>
            <w:shd w:val="clear" w:color="auto" w:fill="auto"/>
          </w:tcPr>
          <w:p w:rsidR="007B01B3" w:rsidRPr="00E31D19" w:rsidRDefault="007B01B3"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7B01B3" w:rsidRPr="00577BE8" w:rsidRDefault="007B01B3" w:rsidP="00E31D19">
            <w:pPr>
              <w:tabs>
                <w:tab w:val="left" w:pos="8098"/>
              </w:tabs>
              <w:spacing w:before="0"/>
              <w:outlineLvl w:val="0"/>
              <w:rPr>
                <w:rFonts w:cs="Arial"/>
                <w:bCs/>
                <w:kern w:val="28"/>
                <w:highlight w:val="yellow"/>
                <w:lang w:val="sr-Cyrl-RS"/>
              </w:rPr>
            </w:pPr>
          </w:p>
        </w:tc>
        <w:tc>
          <w:tcPr>
            <w:tcW w:w="601" w:type="pct"/>
            <w:shd w:val="clear" w:color="auto" w:fill="auto"/>
          </w:tcPr>
          <w:p w:rsidR="007B01B3" w:rsidRPr="00E31D19" w:rsidRDefault="007B01B3" w:rsidP="00E31D19">
            <w:pPr>
              <w:tabs>
                <w:tab w:val="left" w:pos="8098"/>
              </w:tabs>
              <w:spacing w:before="0"/>
              <w:outlineLvl w:val="0"/>
              <w:rPr>
                <w:rFonts w:cs="Arial"/>
                <w:bCs/>
                <w:kern w:val="28"/>
                <w:highlight w:val="yellow"/>
              </w:rPr>
            </w:pPr>
          </w:p>
        </w:tc>
        <w:tc>
          <w:tcPr>
            <w:tcW w:w="2395" w:type="pct"/>
            <w:shd w:val="clear" w:color="auto" w:fill="auto"/>
          </w:tcPr>
          <w:p w:rsidR="007B01B3" w:rsidRPr="00E31D19" w:rsidRDefault="007B01B3" w:rsidP="00E31D19">
            <w:pPr>
              <w:tabs>
                <w:tab w:val="left" w:pos="8098"/>
              </w:tabs>
              <w:spacing w:before="0"/>
              <w:outlineLvl w:val="0"/>
              <w:rPr>
                <w:rFonts w:cs="Arial"/>
                <w:bCs/>
                <w:kern w:val="28"/>
                <w:highlight w:val="yellow"/>
              </w:rPr>
            </w:pPr>
          </w:p>
        </w:tc>
      </w:tr>
      <w:tr w:rsidR="007B01B3" w:rsidRPr="00E31D19" w:rsidTr="00E56457">
        <w:trPr>
          <w:trHeight w:val="192"/>
        </w:trPr>
        <w:tc>
          <w:tcPr>
            <w:tcW w:w="431" w:type="pct"/>
            <w:shd w:val="clear" w:color="auto" w:fill="auto"/>
          </w:tcPr>
          <w:p w:rsidR="007B01B3" w:rsidRPr="00E31D19" w:rsidRDefault="007B01B3"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7B01B3" w:rsidRPr="00577BE8" w:rsidRDefault="007B01B3" w:rsidP="00E31D19">
            <w:pPr>
              <w:tabs>
                <w:tab w:val="left" w:pos="8098"/>
              </w:tabs>
              <w:spacing w:before="0"/>
              <w:outlineLvl w:val="0"/>
              <w:rPr>
                <w:rFonts w:cs="Arial"/>
                <w:bCs/>
                <w:kern w:val="28"/>
                <w:highlight w:val="yellow"/>
                <w:lang w:val="sr-Cyrl-RS"/>
              </w:rPr>
            </w:pPr>
          </w:p>
        </w:tc>
        <w:tc>
          <w:tcPr>
            <w:tcW w:w="601" w:type="pct"/>
            <w:shd w:val="clear" w:color="auto" w:fill="auto"/>
          </w:tcPr>
          <w:p w:rsidR="007B01B3" w:rsidRPr="00E31D19" w:rsidRDefault="007B01B3" w:rsidP="00E31D19">
            <w:pPr>
              <w:tabs>
                <w:tab w:val="left" w:pos="8098"/>
              </w:tabs>
              <w:spacing w:before="0"/>
              <w:outlineLvl w:val="0"/>
              <w:rPr>
                <w:rFonts w:cs="Arial"/>
                <w:bCs/>
                <w:kern w:val="28"/>
                <w:highlight w:val="yellow"/>
              </w:rPr>
            </w:pPr>
          </w:p>
        </w:tc>
        <w:tc>
          <w:tcPr>
            <w:tcW w:w="2395" w:type="pct"/>
            <w:shd w:val="clear" w:color="auto" w:fill="auto"/>
          </w:tcPr>
          <w:p w:rsidR="007B01B3" w:rsidRPr="00E31D19" w:rsidRDefault="007B01B3" w:rsidP="00E31D19">
            <w:pPr>
              <w:tabs>
                <w:tab w:val="left" w:pos="8098"/>
              </w:tabs>
              <w:spacing w:before="0"/>
              <w:outlineLvl w:val="0"/>
              <w:rPr>
                <w:rFonts w:cs="Arial"/>
                <w:bCs/>
                <w:kern w:val="28"/>
                <w:highlight w:val="yellow"/>
              </w:rPr>
            </w:pPr>
          </w:p>
        </w:tc>
      </w:tr>
      <w:tr w:rsidR="007B01B3" w:rsidRPr="00E31D19" w:rsidTr="00E56457">
        <w:trPr>
          <w:trHeight w:val="192"/>
        </w:trPr>
        <w:tc>
          <w:tcPr>
            <w:tcW w:w="431" w:type="pct"/>
            <w:shd w:val="clear" w:color="auto" w:fill="auto"/>
          </w:tcPr>
          <w:p w:rsidR="007B01B3" w:rsidRPr="00E31D19" w:rsidRDefault="007B01B3" w:rsidP="00D97D4E">
            <w:pPr>
              <w:numPr>
                <w:ilvl w:val="0"/>
                <w:numId w:val="39"/>
              </w:numPr>
              <w:tabs>
                <w:tab w:val="left" w:pos="8098"/>
              </w:tabs>
              <w:spacing w:before="0"/>
              <w:jc w:val="left"/>
              <w:outlineLvl w:val="0"/>
              <w:rPr>
                <w:rFonts w:cs="Arial"/>
                <w:bCs/>
                <w:kern w:val="28"/>
              </w:rPr>
            </w:pPr>
          </w:p>
        </w:tc>
        <w:tc>
          <w:tcPr>
            <w:tcW w:w="1574" w:type="pct"/>
            <w:shd w:val="clear" w:color="auto" w:fill="auto"/>
          </w:tcPr>
          <w:p w:rsidR="007B01B3" w:rsidRPr="00577BE8" w:rsidRDefault="007B01B3" w:rsidP="00E31D19">
            <w:pPr>
              <w:tabs>
                <w:tab w:val="left" w:pos="8098"/>
              </w:tabs>
              <w:spacing w:before="0"/>
              <w:outlineLvl w:val="0"/>
              <w:rPr>
                <w:rFonts w:cs="Arial"/>
                <w:bCs/>
                <w:kern w:val="28"/>
                <w:highlight w:val="yellow"/>
                <w:lang w:val="sr-Cyrl-RS"/>
              </w:rPr>
            </w:pPr>
          </w:p>
        </w:tc>
        <w:tc>
          <w:tcPr>
            <w:tcW w:w="601" w:type="pct"/>
            <w:shd w:val="clear" w:color="auto" w:fill="auto"/>
          </w:tcPr>
          <w:p w:rsidR="007B01B3" w:rsidRPr="00E31D19" w:rsidRDefault="007B01B3" w:rsidP="00E31D19">
            <w:pPr>
              <w:tabs>
                <w:tab w:val="left" w:pos="8098"/>
              </w:tabs>
              <w:spacing w:before="0"/>
              <w:outlineLvl w:val="0"/>
              <w:rPr>
                <w:rFonts w:cs="Arial"/>
                <w:bCs/>
                <w:kern w:val="28"/>
                <w:highlight w:val="yellow"/>
              </w:rPr>
            </w:pPr>
          </w:p>
        </w:tc>
        <w:tc>
          <w:tcPr>
            <w:tcW w:w="2395" w:type="pct"/>
            <w:shd w:val="clear" w:color="auto" w:fill="auto"/>
          </w:tcPr>
          <w:p w:rsidR="007B01B3" w:rsidRPr="00E31D19" w:rsidRDefault="007B01B3" w:rsidP="00E31D19">
            <w:pPr>
              <w:tabs>
                <w:tab w:val="left" w:pos="8098"/>
              </w:tabs>
              <w:spacing w:before="0"/>
              <w:outlineLvl w:val="0"/>
              <w:rPr>
                <w:rFonts w:cs="Arial"/>
                <w:bCs/>
                <w:kern w:val="28"/>
                <w:highlight w:val="yellow"/>
              </w:rPr>
            </w:pPr>
          </w:p>
        </w:tc>
      </w:tr>
    </w:tbl>
    <w:p w:rsidR="00E31D19" w:rsidRPr="00E31D19" w:rsidRDefault="00E31D19" w:rsidP="00E31D19">
      <w:pPr>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205D8" w:rsidRPr="00E31D19" w:rsidTr="00A70368">
        <w:trPr>
          <w:jc w:val="center"/>
        </w:trPr>
        <w:tc>
          <w:tcPr>
            <w:tcW w:w="3882" w:type="dxa"/>
          </w:tcPr>
          <w:p w:rsidR="00E31D19" w:rsidRPr="00E31D19" w:rsidRDefault="00E31D19" w:rsidP="00E31D19">
            <w:pPr>
              <w:spacing w:before="0"/>
              <w:jc w:val="center"/>
              <w:rPr>
                <w:rFonts w:cs="Arial"/>
              </w:rPr>
            </w:pPr>
            <w:r w:rsidRPr="00E31D19">
              <w:rPr>
                <w:rFonts w:cs="Arial"/>
              </w:rPr>
              <w:t>Датум:</w:t>
            </w:r>
          </w:p>
        </w:tc>
        <w:tc>
          <w:tcPr>
            <w:tcW w:w="2127" w:type="dxa"/>
          </w:tcPr>
          <w:p w:rsidR="00E31D19" w:rsidRPr="00E31D19" w:rsidRDefault="00E31D19" w:rsidP="00E31D19">
            <w:pPr>
              <w:spacing w:before="0"/>
              <w:jc w:val="center"/>
              <w:rPr>
                <w:rFonts w:cs="Arial"/>
                <w:lang w:val="ru-RU"/>
              </w:rPr>
            </w:pPr>
          </w:p>
        </w:tc>
        <w:tc>
          <w:tcPr>
            <w:tcW w:w="4022" w:type="dxa"/>
          </w:tcPr>
          <w:p w:rsidR="00E31D19" w:rsidRPr="00E31D19" w:rsidRDefault="00E31D19" w:rsidP="00E31D19">
            <w:pPr>
              <w:spacing w:before="0"/>
              <w:jc w:val="center"/>
              <w:rPr>
                <w:rFonts w:cs="Arial"/>
                <w:lang w:val="ru-RU"/>
              </w:rPr>
            </w:pPr>
            <w:r w:rsidRPr="00E31D19">
              <w:rPr>
                <w:rFonts w:cs="Arial"/>
                <w:lang w:val="sr-Cyrl-CS"/>
              </w:rPr>
              <w:t>П</w:t>
            </w:r>
            <w:r w:rsidRPr="00E31D19">
              <w:rPr>
                <w:rFonts w:cs="Arial"/>
              </w:rPr>
              <w:t>онуђач</w:t>
            </w:r>
            <w:r w:rsidRPr="00E31D19">
              <w:rPr>
                <w:rFonts w:cs="Arial"/>
                <w:lang w:val="ru-RU"/>
              </w:rPr>
              <w:t>:</w:t>
            </w:r>
          </w:p>
        </w:tc>
      </w:tr>
      <w:tr w:rsidR="008205D8" w:rsidRPr="00E31D19" w:rsidTr="00A70368">
        <w:trPr>
          <w:jc w:val="center"/>
        </w:trPr>
        <w:tc>
          <w:tcPr>
            <w:tcW w:w="3882" w:type="dxa"/>
          </w:tcPr>
          <w:p w:rsidR="00E31D19" w:rsidRPr="00E31D19" w:rsidRDefault="00E31D19" w:rsidP="00E31D19">
            <w:pPr>
              <w:spacing w:before="0"/>
              <w:jc w:val="center"/>
              <w:rPr>
                <w:rFonts w:cs="Arial"/>
              </w:rPr>
            </w:pPr>
          </w:p>
        </w:tc>
        <w:tc>
          <w:tcPr>
            <w:tcW w:w="2127" w:type="dxa"/>
          </w:tcPr>
          <w:p w:rsidR="00E31D19" w:rsidRPr="00E31D19" w:rsidRDefault="00E31D19" w:rsidP="00E31D19">
            <w:pPr>
              <w:spacing w:before="0"/>
              <w:jc w:val="center"/>
              <w:rPr>
                <w:rFonts w:cs="Arial"/>
              </w:rPr>
            </w:pPr>
            <w:r w:rsidRPr="00E31D19">
              <w:rPr>
                <w:rFonts w:cs="Arial"/>
              </w:rPr>
              <w:t>М.П.</w:t>
            </w:r>
          </w:p>
        </w:tc>
        <w:tc>
          <w:tcPr>
            <w:tcW w:w="4022" w:type="dxa"/>
          </w:tcPr>
          <w:p w:rsidR="00E31D19" w:rsidRPr="00E31D19" w:rsidRDefault="00E31D19" w:rsidP="00E31D19">
            <w:pPr>
              <w:spacing w:before="0"/>
              <w:jc w:val="center"/>
              <w:rPr>
                <w:rFonts w:cs="Arial"/>
                <w:lang w:val="ru-RU"/>
              </w:rPr>
            </w:pPr>
          </w:p>
        </w:tc>
      </w:tr>
      <w:tr w:rsidR="008205D8" w:rsidRPr="00E31D19" w:rsidTr="00A70368">
        <w:trPr>
          <w:jc w:val="center"/>
        </w:trPr>
        <w:tc>
          <w:tcPr>
            <w:tcW w:w="3882" w:type="dxa"/>
            <w:tcBorders>
              <w:bottom w:val="single" w:sz="4" w:space="0" w:color="auto"/>
            </w:tcBorders>
          </w:tcPr>
          <w:p w:rsidR="00E31D19" w:rsidRPr="00E31D19" w:rsidRDefault="00E31D19" w:rsidP="00E31D19">
            <w:pPr>
              <w:spacing w:before="0"/>
              <w:jc w:val="center"/>
              <w:rPr>
                <w:rFonts w:cs="Arial"/>
              </w:rPr>
            </w:pPr>
          </w:p>
        </w:tc>
        <w:tc>
          <w:tcPr>
            <w:tcW w:w="2127" w:type="dxa"/>
          </w:tcPr>
          <w:p w:rsidR="00E31D19" w:rsidRPr="00E31D19" w:rsidRDefault="00E31D19" w:rsidP="00E31D19">
            <w:pPr>
              <w:spacing w:before="0"/>
              <w:jc w:val="center"/>
              <w:rPr>
                <w:rFonts w:cs="Arial"/>
                <w:lang w:val="ru-RU"/>
              </w:rPr>
            </w:pPr>
          </w:p>
        </w:tc>
        <w:tc>
          <w:tcPr>
            <w:tcW w:w="4022" w:type="dxa"/>
            <w:tcBorders>
              <w:bottom w:val="single" w:sz="4" w:space="0" w:color="auto"/>
            </w:tcBorders>
          </w:tcPr>
          <w:p w:rsidR="00E31D19" w:rsidRPr="00E31D19" w:rsidRDefault="00E31D19" w:rsidP="00E31D19">
            <w:pPr>
              <w:spacing w:before="0"/>
              <w:jc w:val="center"/>
              <w:rPr>
                <w:rFonts w:cs="Arial"/>
                <w:lang w:val="ru-RU"/>
              </w:rPr>
            </w:pPr>
          </w:p>
        </w:tc>
      </w:tr>
      <w:tr w:rsidR="008205D8" w:rsidRPr="00E31D19" w:rsidTr="00A70368">
        <w:trPr>
          <w:trHeight w:val="389"/>
          <w:jc w:val="center"/>
        </w:trPr>
        <w:tc>
          <w:tcPr>
            <w:tcW w:w="3882" w:type="dxa"/>
            <w:tcBorders>
              <w:top w:val="single" w:sz="4" w:space="0" w:color="auto"/>
            </w:tcBorders>
          </w:tcPr>
          <w:p w:rsidR="00E31D19" w:rsidRPr="00E31D19" w:rsidRDefault="00E31D19" w:rsidP="00E31D19">
            <w:pPr>
              <w:spacing w:before="0"/>
              <w:jc w:val="center"/>
              <w:rPr>
                <w:rFonts w:cs="Arial"/>
              </w:rPr>
            </w:pPr>
          </w:p>
        </w:tc>
        <w:tc>
          <w:tcPr>
            <w:tcW w:w="2127" w:type="dxa"/>
          </w:tcPr>
          <w:p w:rsidR="00E31D19" w:rsidRPr="00E31D19" w:rsidRDefault="00E31D19" w:rsidP="00E31D19">
            <w:pPr>
              <w:spacing w:before="0"/>
              <w:jc w:val="center"/>
              <w:rPr>
                <w:rFonts w:cs="Arial"/>
                <w:lang w:val="ru-RU"/>
              </w:rPr>
            </w:pPr>
          </w:p>
        </w:tc>
        <w:tc>
          <w:tcPr>
            <w:tcW w:w="4022" w:type="dxa"/>
            <w:tcBorders>
              <w:top w:val="single" w:sz="4" w:space="0" w:color="auto"/>
            </w:tcBorders>
          </w:tcPr>
          <w:p w:rsidR="00E31D19" w:rsidRPr="00E31D19" w:rsidRDefault="00E31D19" w:rsidP="00E31D19">
            <w:pPr>
              <w:spacing w:before="0"/>
              <w:jc w:val="center"/>
              <w:rPr>
                <w:rFonts w:cs="Arial"/>
                <w:lang w:val="ru-RU"/>
              </w:rPr>
            </w:pPr>
          </w:p>
        </w:tc>
      </w:tr>
    </w:tbl>
    <w:p w:rsidR="00E31D19" w:rsidRPr="00E31D19" w:rsidRDefault="00E31D19" w:rsidP="00E31D19">
      <w:pPr>
        <w:spacing w:before="0"/>
        <w:rPr>
          <w:rFonts w:cs="Arial"/>
          <w:b/>
          <w:lang w:val="sr-Cyrl-RS"/>
        </w:rPr>
      </w:pPr>
    </w:p>
    <w:p w:rsidR="00E31D19" w:rsidRPr="00E31D19" w:rsidRDefault="00E31D19" w:rsidP="00E31D19">
      <w:pPr>
        <w:spacing w:before="0"/>
        <w:rPr>
          <w:rFonts w:cs="Arial"/>
          <w:b/>
          <w:lang w:val="sr-Cyrl-CS"/>
        </w:rPr>
      </w:pPr>
      <w:r w:rsidRPr="00E31D19">
        <w:rPr>
          <w:rFonts w:cs="Arial"/>
          <w:b/>
          <w:lang w:val="sr-Cyrl-CS"/>
        </w:rPr>
        <w:t>Напомена:</w:t>
      </w:r>
    </w:p>
    <w:p w:rsidR="00E31D19" w:rsidRPr="00E31D19" w:rsidRDefault="00E31D19" w:rsidP="00E31D19">
      <w:pPr>
        <w:tabs>
          <w:tab w:val="left" w:pos="1134"/>
        </w:tabs>
        <w:spacing w:before="0"/>
        <w:rPr>
          <w:rFonts w:cs="Arial"/>
          <w:lang w:val="sr-Cyrl-CS"/>
        </w:rPr>
      </w:pPr>
      <w:r w:rsidRPr="00E31D19">
        <w:rPr>
          <w:rFonts w:eastAsia="TimesNewRomanPS-BoldMT" w:cs="Arial"/>
          <w:lang w:val="ru-RU"/>
        </w:rPr>
        <w:t xml:space="preserve">-Уколико </w:t>
      </w:r>
      <w:r w:rsidRPr="00E31D19">
        <w:rPr>
          <w:rFonts w:eastAsia="TimesNewRomanPS-BoldMT" w:cs="Arial"/>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E31D19">
        <w:rPr>
          <w:rFonts w:cs="Arial"/>
          <w:lang w:val="sr-Cyrl-CS"/>
        </w:rPr>
        <w:t xml:space="preserve">Изјава </w:t>
      </w:r>
      <w:r w:rsidRPr="00E31D19">
        <w:rPr>
          <w:rFonts w:cs="Arial"/>
          <w:lang w:val="ru-RU"/>
        </w:rPr>
        <w:t>мора бити попуњена, потписана од стране овлашћеног лица</w:t>
      </w:r>
      <w:r w:rsidRPr="00E31D19">
        <w:rPr>
          <w:rFonts w:cs="Arial"/>
          <w:lang w:val="sr-Cyrl-CS"/>
        </w:rPr>
        <w:t xml:space="preserve"> за заступање</w:t>
      </w:r>
      <w:r w:rsidRPr="00E31D19">
        <w:rPr>
          <w:rFonts w:cs="Arial"/>
          <w:lang w:val="ru-RU"/>
        </w:rPr>
        <w:t xml:space="preserve"> понуђача из групе понуђача и оверена печатом.</w:t>
      </w:r>
    </w:p>
    <w:p w:rsidR="00DD01FC" w:rsidRPr="00E56457" w:rsidRDefault="00E31D19" w:rsidP="00E56457">
      <w:pPr>
        <w:rPr>
          <w:rFonts w:cs="Arial"/>
          <w:lang w:val="sr-Cyrl-RS"/>
        </w:rPr>
      </w:pPr>
      <w:r w:rsidRPr="00E31D19">
        <w:rPr>
          <w:rFonts w:cs="Arial"/>
        </w:rPr>
        <w:t>Приликом подношења понуде овај образац копирати у потребном броју примерака.</w:t>
      </w:r>
    </w:p>
    <w:p w:rsidR="00017964" w:rsidRDefault="00017964" w:rsidP="006E38F5">
      <w:pPr>
        <w:pStyle w:val="KDObrazac"/>
        <w:spacing w:before="0"/>
        <w:rPr>
          <w:lang w:val="sr-Cyrl-RS"/>
        </w:rPr>
      </w:pPr>
    </w:p>
    <w:p w:rsidR="00017964" w:rsidRDefault="00017964" w:rsidP="006E38F5">
      <w:pPr>
        <w:pStyle w:val="KDObrazac"/>
        <w:spacing w:before="0"/>
        <w:rPr>
          <w:lang w:val="sr-Cyrl-RS"/>
        </w:rPr>
      </w:pPr>
    </w:p>
    <w:p w:rsidR="006E38F5" w:rsidRPr="008205D8" w:rsidRDefault="006E38F5" w:rsidP="006E38F5">
      <w:pPr>
        <w:pStyle w:val="KDObrazac"/>
        <w:spacing w:before="0"/>
        <w:rPr>
          <w:lang w:val="sr-Cyrl-RS"/>
        </w:rPr>
      </w:pPr>
      <w:r w:rsidRPr="008205D8">
        <w:lastRenderedPageBreak/>
        <w:t xml:space="preserve">ОБРАЗАЦ </w:t>
      </w:r>
      <w:r w:rsidR="000E5012" w:rsidRPr="008205D8">
        <w:rPr>
          <w:lang w:val="sr-Cyrl-RS"/>
        </w:rPr>
        <w:t>6</w:t>
      </w:r>
      <w:r w:rsidRPr="008205D8">
        <w:t>.</w:t>
      </w:r>
    </w:p>
    <w:p w:rsidR="006E38F5" w:rsidRPr="008205D8" w:rsidRDefault="006E38F5" w:rsidP="00827A40">
      <w:pPr>
        <w:spacing w:before="0"/>
        <w:jc w:val="center"/>
        <w:rPr>
          <w:rFonts w:cs="Arial"/>
          <w:b/>
          <w:lang w:val="sr-Cyrl-RS"/>
        </w:rPr>
      </w:pPr>
    </w:p>
    <w:p w:rsidR="006E38F5" w:rsidRPr="008205D8" w:rsidRDefault="006E38F5" w:rsidP="00827A40">
      <w:pPr>
        <w:spacing w:before="0"/>
        <w:jc w:val="center"/>
        <w:rPr>
          <w:rFonts w:cs="Arial"/>
          <w:b/>
          <w:lang w:val="sr-Cyrl-RS"/>
        </w:rPr>
      </w:pPr>
    </w:p>
    <w:p w:rsidR="00827A40" w:rsidRPr="008205D8" w:rsidRDefault="00827A40" w:rsidP="00827A40">
      <w:pPr>
        <w:spacing w:before="0"/>
        <w:jc w:val="center"/>
        <w:rPr>
          <w:rFonts w:cs="Arial"/>
          <w:b/>
        </w:rPr>
      </w:pPr>
      <w:r w:rsidRPr="008205D8">
        <w:rPr>
          <w:rFonts w:cs="Arial"/>
          <w:b/>
        </w:rPr>
        <w:t>ОБРАЗАЦ ТРОШКОВА ПРИПРЕМЕ ПОНУДЕ</w:t>
      </w:r>
    </w:p>
    <w:p w:rsidR="00F065EE" w:rsidRDefault="00827A40" w:rsidP="00827A40">
      <w:pPr>
        <w:spacing w:after="120"/>
        <w:jc w:val="center"/>
        <w:rPr>
          <w:rFonts w:cs="Arial"/>
          <w:b/>
          <w:lang w:val="sr-Cyrl-RS"/>
        </w:rPr>
      </w:pPr>
      <w:r w:rsidRPr="00AF1BDE">
        <w:rPr>
          <w:rFonts w:cs="Arial"/>
        </w:rPr>
        <w:t>за јавну набавку услуга:</w:t>
      </w:r>
      <w:r w:rsidRPr="00AF1BDE">
        <w:rPr>
          <w:rFonts w:cs="Arial"/>
          <w:lang w:val="sr-Cyrl-RS"/>
        </w:rPr>
        <w:t xml:space="preserve"> </w:t>
      </w:r>
      <w:r w:rsidR="00F065EE" w:rsidRPr="00F065EE">
        <w:rPr>
          <w:rFonts w:cs="Arial"/>
          <w:b/>
          <w:lang w:val="sr-Cyrl-RS"/>
        </w:rPr>
        <w:t xml:space="preserve">Ангажовање специјалиста за демонтажно монтажне и ремонтне радове на турбоагрегатима ТЕНТ-А </w:t>
      </w:r>
    </w:p>
    <w:p w:rsidR="00827A40" w:rsidRPr="00AF1BDE" w:rsidRDefault="00827A40" w:rsidP="00827A40">
      <w:pPr>
        <w:spacing w:after="120"/>
        <w:jc w:val="center"/>
        <w:rPr>
          <w:rFonts w:cs="Arial"/>
          <w:b/>
          <w:lang w:val="sr-Cyrl-RS"/>
        </w:rPr>
      </w:pPr>
      <w:r w:rsidRPr="00AF1BDE">
        <w:rPr>
          <w:rFonts w:cs="Arial"/>
          <w:b/>
        </w:rPr>
        <w:t xml:space="preserve">ЈН бр. </w:t>
      </w:r>
      <w:r w:rsidR="00F065EE">
        <w:rPr>
          <w:rFonts w:cs="Arial"/>
          <w:b/>
          <w:lang w:val="sr-Cyrl-RS"/>
        </w:rPr>
        <w:t>380/2019 (3000/0536</w:t>
      </w:r>
      <w:r w:rsidR="006C0D88">
        <w:rPr>
          <w:rFonts w:cs="Arial"/>
          <w:b/>
          <w:lang w:val="sr-Cyrl-RS"/>
        </w:rPr>
        <w:t>/2019</w:t>
      </w:r>
      <w:r w:rsidR="00A705F1">
        <w:rPr>
          <w:rFonts w:cs="Arial"/>
          <w:b/>
          <w:lang w:val="sr-Cyrl-RS"/>
        </w:rPr>
        <w:t>)</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50F08" w:rsidRDefault="00950F08" w:rsidP="00564FAC">
      <w:pPr>
        <w:pStyle w:val="KDKomentar"/>
        <w:spacing w:before="0"/>
        <w:rPr>
          <w:rFonts w:eastAsia="TimesNewRomanPS-BoldMT" w:cs="Arial"/>
          <w:i w:val="0"/>
          <w:color w:val="auto"/>
          <w:sz w:val="22"/>
          <w:szCs w:val="22"/>
          <w:lang w:val="sr-Cyrl-RS"/>
        </w:rPr>
      </w:pPr>
    </w:p>
    <w:p w:rsidR="00950F08" w:rsidRPr="00950F08" w:rsidRDefault="00950F08" w:rsidP="00564FAC">
      <w:pPr>
        <w:pStyle w:val="KDKomentar"/>
        <w:spacing w:before="0"/>
        <w:rPr>
          <w:rFonts w:eastAsia="TimesNewRomanPS-BoldMT" w:cs="Arial"/>
          <w:i w:val="0"/>
          <w:color w:val="auto"/>
          <w:sz w:val="22"/>
          <w:szCs w:val="22"/>
          <w:lang w:val="sr-Cyrl-RS"/>
        </w:rPr>
      </w:pPr>
    </w:p>
    <w:p w:rsidR="00306565" w:rsidRDefault="00306565" w:rsidP="00AF1BDE">
      <w:pPr>
        <w:pStyle w:val="KDObrazac"/>
        <w:spacing w:before="0"/>
        <w:jc w:val="both"/>
        <w:rPr>
          <w:lang w:val="sr-Latn-RS"/>
        </w:rPr>
      </w:pPr>
    </w:p>
    <w:p w:rsidR="003D541F" w:rsidRPr="003D541F" w:rsidRDefault="003D541F" w:rsidP="00AF1BDE">
      <w:pPr>
        <w:pStyle w:val="KDObrazac"/>
        <w:spacing w:before="0"/>
        <w:jc w:val="both"/>
        <w:rPr>
          <w:lang w:val="sr-Latn-RS"/>
        </w:rPr>
      </w:pPr>
    </w:p>
    <w:p w:rsidR="00776844" w:rsidRDefault="00776844" w:rsidP="00AF1BDE">
      <w:pPr>
        <w:pStyle w:val="KDObrazac"/>
        <w:spacing w:before="0"/>
        <w:jc w:val="both"/>
        <w:rPr>
          <w:lang w:val="sr-Cyrl-RS"/>
        </w:rPr>
      </w:pPr>
    </w:p>
    <w:p w:rsidR="00086630" w:rsidRDefault="00086630" w:rsidP="00086630">
      <w:pPr>
        <w:pStyle w:val="KDObrazac"/>
      </w:pPr>
      <w:bookmarkStart w:id="262" w:name="_Toc442559940"/>
      <w:r>
        <w:t xml:space="preserve">ОБРАЗАЦ </w:t>
      </w:r>
      <w:bookmarkEnd w:id="262"/>
      <w:r w:rsidR="000E5012">
        <w:rPr>
          <w:lang w:val="sr-Cyrl-RS"/>
        </w:rPr>
        <w:t>7</w:t>
      </w:r>
      <w:r>
        <w:t>.</w:t>
      </w:r>
    </w:p>
    <w:p w:rsidR="00086630" w:rsidRDefault="00086630" w:rsidP="00086630">
      <w:pPr>
        <w:spacing w:before="0"/>
        <w:rPr>
          <w:rFonts w:cs="Arial"/>
        </w:rPr>
      </w:pPr>
    </w:p>
    <w:p w:rsidR="00086630" w:rsidRDefault="00086630" w:rsidP="00086630">
      <w:pPr>
        <w:spacing w:before="0"/>
        <w:jc w:val="center"/>
        <w:rPr>
          <w:rFonts w:cs="Arial"/>
          <w:b/>
          <w:color w:val="00B0F0"/>
        </w:rPr>
      </w:pPr>
    </w:p>
    <w:p w:rsidR="00086630" w:rsidRDefault="00086630" w:rsidP="00086630">
      <w:pPr>
        <w:spacing w:before="0"/>
        <w:jc w:val="center"/>
        <w:rPr>
          <w:rFonts w:cs="Arial"/>
          <w:b/>
        </w:rPr>
      </w:pPr>
      <w:r>
        <w:rPr>
          <w:rFonts w:cs="Arial"/>
          <w:b/>
        </w:rPr>
        <w:t>СПИСАК ИЗВРШЕНИХ УСЛУГА– СТРУЧНЕ РЕФЕРЕНЦЕ</w:t>
      </w:r>
    </w:p>
    <w:p w:rsidR="00086630" w:rsidRDefault="00086630" w:rsidP="00086630">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086630" w:rsidRDefault="00086630" w:rsidP="00332F8C">
            <w:pPr>
              <w:spacing w:before="0"/>
              <w:jc w:val="center"/>
              <w:rPr>
                <w:rFonts w:eastAsia="Calibri" w:cs="Arial"/>
                <w:bCs/>
                <w:iCs/>
                <w:lang w:val="sr-Cyrl-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Pr="00CD31F9" w:rsidRDefault="00086630" w:rsidP="00332F8C">
            <w:pPr>
              <w:spacing w:before="0"/>
              <w:jc w:val="center"/>
              <w:rPr>
                <w:rFonts w:eastAsia="Calibri" w:cs="Arial"/>
                <w:bCs/>
                <w:iCs/>
                <w:lang w:val="sr-Latn-CS" w:eastAsia="sr-Latn-CS"/>
              </w:rPr>
            </w:pPr>
            <w:r>
              <w:rPr>
                <w:rFonts w:eastAsia="Calibri" w:cs="Arial"/>
                <w:bCs/>
                <w:iCs/>
                <w:lang w:val="sr-Latn-CS" w:eastAsia="sr-Latn-CS"/>
              </w:rPr>
              <w:t>Вредност извршених услуга без ПДВ</w:t>
            </w:r>
            <w:r>
              <w:rPr>
                <w:rFonts w:eastAsia="Calibri" w:cs="Arial"/>
                <w:bCs/>
                <w:iCs/>
                <w:lang w:val="sr-Cyrl-RS" w:eastAsia="sr-Latn-CS"/>
              </w:rPr>
              <w:t xml:space="preserve"> </w:t>
            </w:r>
            <w:r>
              <w:rPr>
                <w:rFonts w:eastAsia="Calibri" w:cs="Arial"/>
                <w:bCs/>
                <w:iCs/>
                <w:lang w:val="sr-Latn-CS" w:eastAsia="sr-Latn-CS"/>
              </w:rPr>
              <w:t>Дин</w:t>
            </w: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c>
          <w:tcPr>
            <w:tcW w:w="21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Cs/>
                <w:iCs/>
                <w:lang w:val="sr-Latn-CS" w:eastAsia="sr-Latn-CS"/>
              </w:rPr>
            </w:pPr>
          </w:p>
          <w:p w:rsidR="00086630" w:rsidRDefault="00086630" w:rsidP="00332F8C">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p w:rsidR="00086630" w:rsidRDefault="00086630" w:rsidP="00332F8C">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p>
        </w:tc>
      </w:tr>
      <w:tr w:rsidR="00086630" w:rsidTr="00332F8C">
        <w:trPr>
          <w:gridBefore w:val="3"/>
          <w:wBefore w:w="2072" w:type="pct"/>
          <w:trHeight w:val="812"/>
        </w:trPr>
        <w:tc>
          <w:tcPr>
            <w:tcW w:w="923" w:type="pct"/>
            <w:tcBorders>
              <w:top w:val="single" w:sz="4" w:space="0" w:color="auto"/>
              <w:left w:val="nil"/>
              <w:bottom w:val="nil"/>
              <w:right w:val="single" w:sz="4" w:space="0" w:color="auto"/>
            </w:tcBorders>
          </w:tcPr>
          <w:p w:rsidR="00086630" w:rsidRDefault="00086630" w:rsidP="00332F8C">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086630" w:rsidRDefault="00086630" w:rsidP="00332F8C">
            <w:pPr>
              <w:spacing w:before="0"/>
              <w:jc w:val="center"/>
              <w:rPr>
                <w:rFonts w:eastAsia="Calibri" w:cs="Arial"/>
                <w:b/>
                <w:bCs/>
                <w:iCs/>
                <w:lang w:val="sr-Latn-CS" w:eastAsia="sr-Latn-CS"/>
              </w:rPr>
            </w:pPr>
            <w:r>
              <w:rPr>
                <w:rFonts w:eastAsia="Calibri" w:cs="Arial"/>
                <w:b/>
                <w:bCs/>
                <w:iCs/>
                <w:lang w:val="sr-Latn-CS" w:eastAsia="sr-Latn-CS"/>
              </w:rPr>
              <w:t>извршених услуга без</w:t>
            </w:r>
          </w:p>
          <w:p w:rsidR="00086630" w:rsidRPr="00CD31F9" w:rsidRDefault="00086630" w:rsidP="00332F8C">
            <w:pPr>
              <w:spacing w:before="0"/>
              <w:jc w:val="center"/>
              <w:rPr>
                <w:rFonts w:eastAsia="Calibri" w:cs="Arial"/>
                <w:b/>
                <w:bCs/>
                <w:iCs/>
                <w:lang w:val="sr-Latn-CS" w:eastAsia="sr-Latn-CS"/>
              </w:rPr>
            </w:pPr>
            <w:r>
              <w:rPr>
                <w:rFonts w:eastAsia="Calibri" w:cs="Arial"/>
                <w:b/>
                <w:bCs/>
                <w:iCs/>
                <w:lang w:val="sr-Latn-CS" w:eastAsia="sr-Latn-CS"/>
              </w:rPr>
              <w:t>ПДВ</w:t>
            </w:r>
            <w:r>
              <w:rPr>
                <w:rFonts w:eastAsia="Calibri" w:cs="Arial"/>
                <w:b/>
                <w:bCs/>
                <w:iCs/>
                <w:lang w:val="sr-Cyrl-RS" w:eastAsia="sr-Latn-CS"/>
              </w:rPr>
              <w:t xml:space="preserve"> </w:t>
            </w:r>
            <w:r>
              <w:rPr>
                <w:rFonts w:eastAsia="Calibri" w:cs="Arial"/>
                <w:b/>
                <w:bCs/>
                <w:iCs/>
                <w:lang w:val="sr-Latn-CS" w:eastAsia="sr-Latn-CS"/>
              </w:rPr>
              <w:t>Дин</w:t>
            </w:r>
          </w:p>
        </w:tc>
        <w:tc>
          <w:tcPr>
            <w:tcW w:w="1145" w:type="pct"/>
            <w:tcBorders>
              <w:top w:val="single" w:sz="4" w:space="0" w:color="auto"/>
              <w:left w:val="single" w:sz="4" w:space="0" w:color="auto"/>
              <w:bottom w:val="single" w:sz="4" w:space="0" w:color="auto"/>
              <w:right w:val="single" w:sz="4" w:space="0" w:color="auto"/>
            </w:tcBorders>
          </w:tcPr>
          <w:p w:rsidR="00086630" w:rsidRDefault="00086630" w:rsidP="00332F8C">
            <w:pPr>
              <w:spacing w:before="0"/>
              <w:ind w:left="720"/>
              <w:jc w:val="center"/>
              <w:rPr>
                <w:rFonts w:eastAsia="Calibri" w:cs="Arial"/>
                <w:b/>
                <w:bCs/>
                <w:iCs/>
                <w:lang w:val="sr-Latn-CS" w:eastAsia="sr-Latn-CS"/>
              </w:rPr>
            </w:pPr>
          </w:p>
        </w:tc>
      </w:tr>
    </w:tbl>
    <w:p w:rsidR="00086630" w:rsidRDefault="00086630" w:rsidP="00086630">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086630" w:rsidRDefault="00086630" w:rsidP="00332F8C">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389"/>
          <w:jc w:val="center"/>
        </w:trPr>
        <w:tc>
          <w:tcPr>
            <w:tcW w:w="3882" w:type="dxa"/>
            <w:tcBorders>
              <w:top w:val="single" w:sz="4" w:space="0" w:color="auto"/>
              <w:left w:val="nil"/>
              <w:bottom w:val="nil"/>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rPr>
          <w:rFonts w:eastAsia="Symbol" w:cs="Arial"/>
          <w:b/>
          <w:bCs/>
          <w:kern w:val="28"/>
        </w:rPr>
      </w:pPr>
      <w:r>
        <w:rPr>
          <w:rFonts w:eastAsia="Symbol" w:cs="Arial"/>
          <w:b/>
          <w:bCs/>
          <w:kern w:val="28"/>
        </w:rPr>
        <w:t xml:space="preserve">Напомена: </w:t>
      </w:r>
    </w:p>
    <w:p w:rsidR="00086630" w:rsidRDefault="00086630" w:rsidP="00086630">
      <w:pPr>
        <w:rPr>
          <w:rFonts w:eastAsia="TimesNewRomanPS-BoldMT" w:cs="Arial"/>
          <w:lang w:val="sr-Cyrl-CS"/>
        </w:rPr>
      </w:pPr>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
    <w:p w:rsidR="00086630" w:rsidRDefault="00086630" w:rsidP="00086630">
      <w:pPr>
        <w:rPr>
          <w:rFonts w:cs="Arial"/>
          <w:lang w:val="sr-Cyrl-CS"/>
        </w:rPr>
      </w:pPr>
      <w:bookmarkStart w:id="263" w:name="_Toc442559941"/>
      <w:r>
        <w:rPr>
          <w:rFonts w:cs="Arial"/>
        </w:rPr>
        <w:t>Приликом подношења понуде овај образац копирати у потребном броју примерака.</w:t>
      </w:r>
    </w:p>
    <w:p w:rsidR="00086630" w:rsidRDefault="00086630" w:rsidP="00086630">
      <w:pPr>
        <w:rPr>
          <w:rFonts w:cs="Arial"/>
          <w:b/>
          <w:bCs/>
          <w:kern w:val="28"/>
          <w:lang w:val="sr-Cyrl-CS" w:eastAsia="ar-SA"/>
        </w:rPr>
      </w:pPr>
      <w:r>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86630" w:rsidRDefault="00086630" w:rsidP="00086630">
      <w:pPr>
        <w:rPr>
          <w:rFonts w:cs="Arial"/>
          <w:lang w:val="sr-Cyrl-RS"/>
        </w:rPr>
      </w:pPr>
    </w:p>
    <w:p w:rsidR="00086630" w:rsidRDefault="00086630" w:rsidP="00086630">
      <w:pPr>
        <w:rPr>
          <w:rFonts w:cs="Arial"/>
          <w:lang w:val="sr-Cyrl-RS"/>
        </w:rPr>
      </w:pPr>
    </w:p>
    <w:p w:rsidR="00950F08" w:rsidRDefault="00950F08" w:rsidP="00086630">
      <w:pPr>
        <w:rPr>
          <w:rFonts w:cs="Arial"/>
          <w:lang w:val="sr-Cyrl-RS"/>
        </w:rPr>
      </w:pPr>
    </w:p>
    <w:p w:rsidR="00950F08" w:rsidRDefault="00950F08" w:rsidP="00086630">
      <w:pPr>
        <w:rPr>
          <w:rFonts w:cs="Arial"/>
          <w:lang w:val="sr-Cyrl-RS"/>
        </w:rPr>
      </w:pPr>
    </w:p>
    <w:p w:rsidR="00086630" w:rsidRPr="00310E24" w:rsidRDefault="00086630" w:rsidP="00086630">
      <w:pPr>
        <w:rPr>
          <w:rFonts w:cs="Arial"/>
          <w:lang w:val="sr-Cyrl-RS"/>
        </w:rPr>
      </w:pPr>
    </w:p>
    <w:p w:rsidR="00086630" w:rsidRDefault="00086630" w:rsidP="00086630">
      <w:pPr>
        <w:pStyle w:val="KDObrazac"/>
      </w:pPr>
      <w:r>
        <w:t xml:space="preserve">ОБРАЗАЦ </w:t>
      </w:r>
      <w:bookmarkEnd w:id="263"/>
      <w:r w:rsidR="000E5012">
        <w:rPr>
          <w:lang w:val="sr-Cyrl-RS"/>
        </w:rPr>
        <w:t>8</w:t>
      </w:r>
      <w:r>
        <w:t>.</w:t>
      </w:r>
    </w:p>
    <w:p w:rsidR="00086630" w:rsidRDefault="00086630" w:rsidP="00086630">
      <w:pPr>
        <w:jc w:val="center"/>
        <w:rPr>
          <w:rFonts w:cs="Arial"/>
          <w:b/>
        </w:rPr>
      </w:pPr>
      <w:r>
        <w:rPr>
          <w:rFonts w:cs="Arial"/>
          <w:b/>
        </w:rPr>
        <w:t>ПОТВРДА О РЕФЕРЕНТНИМ НАБАВКАМА</w:t>
      </w:r>
    </w:p>
    <w:p w:rsidR="00086630" w:rsidRDefault="00086630" w:rsidP="00086630">
      <w:pPr>
        <w:jc w:val="center"/>
        <w:rPr>
          <w:rFonts w:cs="Arial"/>
        </w:rPr>
      </w:pPr>
    </w:p>
    <w:p w:rsidR="00086630" w:rsidRDefault="00086630" w:rsidP="00086630">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086630" w:rsidRDefault="00086630" w:rsidP="00086630">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086630" w:rsidRDefault="00086630" w:rsidP="00086630">
      <w:pPr>
        <w:tabs>
          <w:tab w:val="left" w:pos="0"/>
          <w:tab w:val="left" w:pos="330"/>
          <w:tab w:val="left" w:pos="540"/>
        </w:tabs>
        <w:spacing w:before="0"/>
        <w:ind w:left="6"/>
        <w:jc w:val="center"/>
        <w:rPr>
          <w:rFonts w:eastAsia="Calibri" w:cs="Arial"/>
        </w:rPr>
      </w:pPr>
      <w:r>
        <w:rPr>
          <w:rFonts w:cs="Arial"/>
          <w:bCs/>
          <w:kern w:val="28"/>
        </w:rPr>
        <w:t>(назив и седиште наручиоца)</w:t>
      </w:r>
    </w:p>
    <w:p w:rsidR="00086630" w:rsidRDefault="00086630" w:rsidP="00086630">
      <w:pPr>
        <w:jc w:val="left"/>
        <w:rPr>
          <w:rFonts w:cs="Arial"/>
        </w:rPr>
      </w:pPr>
      <w:r>
        <w:rPr>
          <w:rFonts w:cs="Arial"/>
        </w:rPr>
        <w:t>Лице за контакт:      ___________________________________________________________________</w:t>
      </w:r>
    </w:p>
    <w:p w:rsidR="00086630" w:rsidRDefault="00086630" w:rsidP="00086630">
      <w:pPr>
        <w:jc w:val="center"/>
        <w:rPr>
          <w:rFonts w:cs="Arial"/>
        </w:rPr>
      </w:pPr>
      <w:r>
        <w:rPr>
          <w:rFonts w:cs="Arial"/>
        </w:rPr>
        <w:t>(име, презиме,  контакт телефон)</w:t>
      </w:r>
    </w:p>
    <w:p w:rsidR="00086630" w:rsidRDefault="00086630" w:rsidP="00086630">
      <w:pPr>
        <w:jc w:val="left"/>
        <w:rPr>
          <w:rFonts w:cs="Arial"/>
        </w:rPr>
      </w:pPr>
      <w:r>
        <w:rPr>
          <w:rFonts w:cs="Arial"/>
        </w:rPr>
        <w:t>Овим путем потврђујем да је __________________________________________________________________</w:t>
      </w:r>
    </w:p>
    <w:p w:rsidR="00086630" w:rsidRDefault="00086630" w:rsidP="00086630">
      <w:pPr>
        <w:jc w:val="center"/>
        <w:rPr>
          <w:rFonts w:cs="Arial"/>
        </w:rPr>
      </w:pPr>
      <w:r>
        <w:rPr>
          <w:rFonts w:cs="Arial"/>
        </w:rPr>
        <w:t>(навести назив седиште  понуђача)</w:t>
      </w:r>
    </w:p>
    <w:p w:rsidR="00086630" w:rsidRDefault="00086630" w:rsidP="00086630">
      <w:pPr>
        <w:rPr>
          <w:rFonts w:cs="Arial"/>
        </w:rPr>
      </w:pPr>
      <w:r>
        <w:rPr>
          <w:rFonts w:cs="Arial"/>
        </w:rPr>
        <w:t xml:space="preserve">за наше потребе извршио: </w:t>
      </w:r>
    </w:p>
    <w:p w:rsidR="00086630" w:rsidRDefault="00086630" w:rsidP="00086630">
      <w:pPr>
        <w:spacing w:before="0"/>
        <w:rPr>
          <w:rFonts w:cs="Arial"/>
        </w:rPr>
      </w:pPr>
      <w:r>
        <w:rPr>
          <w:rFonts w:cs="Arial"/>
        </w:rPr>
        <w:t>__________________________________________________________________</w:t>
      </w:r>
    </w:p>
    <w:p w:rsidR="00086630" w:rsidRDefault="00086630" w:rsidP="00086630">
      <w:pPr>
        <w:rPr>
          <w:rFonts w:cs="Arial"/>
        </w:rPr>
      </w:pPr>
      <w:r>
        <w:rPr>
          <w:rFonts w:cs="Arial"/>
        </w:rPr>
        <w:t xml:space="preserve">                                                  (навести) </w:t>
      </w:r>
    </w:p>
    <w:p w:rsidR="00086630" w:rsidRDefault="00086630" w:rsidP="00086630">
      <w:pPr>
        <w:rPr>
          <w:rFonts w:cs="Arial"/>
        </w:rPr>
      </w:pPr>
      <w:r>
        <w:rPr>
          <w:rFonts w:cs="Arial"/>
        </w:rPr>
        <w:t>у уговореном року, обиму и квалитету и да у гарантном року</w:t>
      </w:r>
      <w:r>
        <w:rPr>
          <w:rFonts w:cs="Arial"/>
          <w:lang w:val="sr-Cyrl-RS"/>
        </w:rPr>
        <w:t xml:space="preserve"> до дана издавања потврде</w:t>
      </w:r>
      <w:r>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086630" w:rsidTr="00332F8C">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086630" w:rsidRDefault="00086630" w:rsidP="00332F8C">
            <w:pPr>
              <w:jc w:val="center"/>
              <w:rPr>
                <w:rFonts w:eastAsia="Calibri" w:cs="Arial"/>
                <w:lang w:val="sr-Latn-CS" w:eastAsia="sr-Latn-CS"/>
              </w:rPr>
            </w:pPr>
            <w:r>
              <w:rPr>
                <w:rFonts w:eastAsia="Calibri" w:cs="Arial"/>
                <w:lang w:val="sr-Latn-CS" w:eastAsia="sr-Latn-CS"/>
              </w:rPr>
              <w:t>Вредност извршених услуга без ПДВ</w:t>
            </w:r>
          </w:p>
          <w:p w:rsidR="00086630" w:rsidRPr="00F065EE" w:rsidRDefault="00F065EE" w:rsidP="00332F8C">
            <w:pPr>
              <w:jc w:val="center"/>
              <w:rPr>
                <w:rFonts w:eastAsia="Calibri" w:cs="Arial"/>
                <w:lang w:val="sr-Cyrl-RS" w:eastAsia="sr-Latn-CS"/>
              </w:rPr>
            </w:pPr>
            <w:r>
              <w:rPr>
                <w:rFonts w:eastAsia="Calibri" w:cs="Arial"/>
                <w:lang w:val="sr-Latn-CS" w:eastAsia="sr-Latn-CS"/>
              </w:rPr>
              <w:t>Дин</w:t>
            </w: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r w:rsidR="00086630" w:rsidTr="00332F8C">
        <w:tc>
          <w:tcPr>
            <w:tcW w:w="2313"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086630" w:rsidRDefault="00086630" w:rsidP="00332F8C">
            <w:pPr>
              <w:rPr>
                <w:rFonts w:eastAsia="Calibri" w:cs="Arial"/>
                <w:lang w:val="sr-Latn-CS" w:eastAsia="sr-Latn-CS"/>
              </w:rPr>
            </w:pPr>
          </w:p>
        </w:tc>
      </w:tr>
    </w:tbl>
    <w:p w:rsidR="00086630" w:rsidRDefault="00086630" w:rsidP="00086630">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776844" w:rsidRDefault="00776844" w:rsidP="00332F8C">
            <w:pPr>
              <w:spacing w:before="0"/>
              <w:jc w:val="center"/>
              <w:rPr>
                <w:rFonts w:cs="Arial"/>
                <w:lang w:val="sr-Cyrl-RS" w:eastAsia="sr-Latn-CS"/>
              </w:rPr>
            </w:pPr>
          </w:p>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776844" w:rsidRDefault="00776844" w:rsidP="00332F8C">
            <w:pPr>
              <w:spacing w:before="0"/>
              <w:jc w:val="center"/>
              <w:rPr>
                <w:rFonts w:cs="Arial"/>
                <w:lang w:val="sr-Cyrl-CS" w:eastAsia="sr-Latn-CS"/>
              </w:rPr>
            </w:pPr>
          </w:p>
          <w:p w:rsidR="00086630" w:rsidRDefault="00086630" w:rsidP="00332F8C">
            <w:pPr>
              <w:spacing w:before="0"/>
              <w:jc w:val="center"/>
              <w:rPr>
                <w:rFonts w:cs="Arial"/>
                <w:lang w:val="ru-RU" w:eastAsia="sr-Latn-CS"/>
              </w:rPr>
            </w:pPr>
            <w:r>
              <w:rPr>
                <w:rFonts w:cs="Arial"/>
                <w:lang w:val="sr-Cyrl-CS" w:eastAsia="sr-Latn-CS"/>
              </w:rPr>
              <w:t>Наручилац/корисник услуга:</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240"/>
          <w:jc w:val="center"/>
        </w:trPr>
        <w:tc>
          <w:tcPr>
            <w:tcW w:w="3882" w:type="dxa"/>
            <w:tcBorders>
              <w:top w:val="single" w:sz="4" w:space="0" w:color="auto"/>
              <w:left w:val="nil"/>
              <w:bottom w:val="nil"/>
              <w:right w:val="nil"/>
            </w:tcBorders>
          </w:tcPr>
          <w:p w:rsidR="00086630" w:rsidRPr="00B012E8" w:rsidRDefault="00086630" w:rsidP="00332F8C">
            <w:pPr>
              <w:spacing w:before="0"/>
              <w:rPr>
                <w:rFonts w:cs="Arial"/>
                <w:lang w:val="sr-Cyrl-R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spacing w:before="0"/>
        <w:rPr>
          <w:rFonts w:cs="Arial"/>
          <w:b/>
        </w:rPr>
      </w:pPr>
      <w:r>
        <w:rPr>
          <w:rFonts w:cs="Arial"/>
          <w:b/>
        </w:rPr>
        <w:t>НАПОМЕНА:</w:t>
      </w:r>
    </w:p>
    <w:p w:rsidR="00086630" w:rsidRDefault="00086630" w:rsidP="00086630">
      <w:pPr>
        <w:rPr>
          <w:rFonts w:cs="Arial"/>
        </w:rPr>
      </w:pPr>
      <w:r>
        <w:rPr>
          <w:rFonts w:cs="Arial"/>
        </w:rPr>
        <w:t>Приликом подношења понуде овај образац копирати у потребном броју примерака.</w:t>
      </w:r>
    </w:p>
    <w:p w:rsidR="00086630" w:rsidRDefault="00086630" w:rsidP="00086630">
      <w:pPr>
        <w:spacing w:before="0"/>
        <w:rPr>
          <w:rFonts w:cs="Arial"/>
          <w:lang w:val="sr-Cyrl-RS"/>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sr-Cyrl-RS"/>
        </w:rPr>
        <w:t>.</w:t>
      </w:r>
    </w:p>
    <w:p w:rsidR="00086630" w:rsidRDefault="00086630" w:rsidP="00086630">
      <w:pPr>
        <w:spacing w:before="0"/>
        <w:rPr>
          <w:rFonts w:cs="Arial"/>
          <w:lang w:val="sr-Cyrl-RS"/>
        </w:rPr>
      </w:pPr>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 xml:space="preserve">вредности </w:t>
      </w:r>
      <w:r>
        <w:rPr>
          <w:rFonts w:eastAsia="Calibri" w:cs="Arial"/>
          <w:lang w:val="sr-Cyrl-RS"/>
        </w:rPr>
        <w:t>извршених услуга</w:t>
      </w:r>
      <w:r>
        <w:rPr>
          <w:rFonts w:eastAsia="Calibri" w:cs="Arial"/>
        </w:rPr>
        <w:t>)</w:t>
      </w:r>
      <w:r>
        <w:rPr>
          <w:rFonts w:cs="Arial"/>
        </w:rPr>
        <w:t xml:space="preserve"> у динаре по средњем курсу Народне Банке Србије на дан закључења референтног уговора.</w:t>
      </w:r>
    </w:p>
    <w:p w:rsidR="00086630" w:rsidRDefault="00086630" w:rsidP="00AF1BDE">
      <w:pPr>
        <w:pStyle w:val="KDObrazac"/>
        <w:spacing w:before="0"/>
        <w:jc w:val="both"/>
        <w:rPr>
          <w:lang w:val="sr-Cyrl-RS"/>
        </w:rPr>
      </w:pPr>
    </w:p>
    <w:p w:rsidR="00086630" w:rsidRDefault="00086630" w:rsidP="00AF1BDE">
      <w:pPr>
        <w:pStyle w:val="KDObrazac"/>
        <w:spacing w:before="0"/>
        <w:jc w:val="both"/>
        <w:rPr>
          <w:lang w:val="sr-Cyrl-RS"/>
        </w:rPr>
      </w:pPr>
    </w:p>
    <w:p w:rsidR="00086630" w:rsidRPr="00AF1BDE" w:rsidRDefault="00086630" w:rsidP="00AF1BDE">
      <w:pPr>
        <w:pStyle w:val="KDObrazac"/>
        <w:spacing w:before="0"/>
        <w:jc w:val="both"/>
        <w:rPr>
          <w:lang w:val="sr-Cyrl-RS"/>
        </w:rPr>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F85B29" w:rsidRPr="00AF1BDE" w:rsidRDefault="00F85B29" w:rsidP="00BC096A">
      <w:pPr>
        <w:tabs>
          <w:tab w:val="num" w:pos="360"/>
        </w:tabs>
        <w:rPr>
          <w:rFonts w:cs="Arial"/>
          <w:spacing w:val="2"/>
          <w:lang w:val="sr-Cyrl-CS"/>
        </w:rPr>
      </w:pP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 xml:space="preserve">ДУЖНИК:  </w:t>
      </w:r>
      <w:r w:rsidRPr="006D425F">
        <w:rPr>
          <w:rFonts w:cs="Arial"/>
          <w:lang w:val="ru-RU"/>
        </w:rPr>
        <w:t>…………………………………………………………………………........................</w:t>
      </w:r>
    </w:p>
    <w:p w:rsidR="00086630" w:rsidRPr="006D425F" w:rsidRDefault="00086630" w:rsidP="00086630">
      <w:pPr>
        <w:spacing w:before="0"/>
        <w:rPr>
          <w:rFonts w:cs="Arial"/>
        </w:rPr>
      </w:pPr>
      <w:r w:rsidRPr="006D425F">
        <w:rPr>
          <w:rFonts w:cs="Arial"/>
        </w:rPr>
        <w:t>(назив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и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МЕНИЧНО ПИСМО – ОВЛАШЋЕЊЕ ЗА КОРИСНИКА  БЛАНКО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r w:rsidRPr="006D425F">
        <w:rPr>
          <w:rFonts w:cs="Arial"/>
        </w:rPr>
        <w:t>Прeдajeмo вaм блaнкo сопствену мeницу за озбиљност понуде која је неопозива, без права протеста и наплатива на први позив.</w:t>
      </w:r>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w:t>
      </w:r>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w:t>
      </w:r>
      <w:r w:rsidRPr="006D425F">
        <w:rPr>
          <w:rFonts w:cs="Arial"/>
          <w:lang w:val="sr-Cyrl-CS"/>
        </w:rPr>
        <w:lastRenderedPageBreak/>
        <w:t>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8D373B">
      <w:pPr>
        <w:numPr>
          <w:ilvl w:val="0"/>
          <w:numId w:val="16"/>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8D373B">
      <w:pPr>
        <w:numPr>
          <w:ilvl w:val="0"/>
          <w:numId w:val="16"/>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r w:rsidRPr="006D425F">
        <w:rPr>
          <w:rFonts w:eastAsia="Calibri" w:cs="Arial"/>
          <w:b/>
        </w:rPr>
        <w:t>Менично писмо у складу са садржином овог Прилога се доставља у оквиру понуде.</w:t>
      </w: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Pr="00473B84" w:rsidRDefault="00473B84" w:rsidP="00473B84">
      <w:pPr>
        <w:spacing w:before="0"/>
        <w:jc w:val="right"/>
        <w:outlineLvl w:val="1"/>
        <w:rPr>
          <w:rFonts w:cs="Arial"/>
          <w:b/>
        </w:rPr>
      </w:pPr>
      <w:r w:rsidRPr="00473B84">
        <w:rPr>
          <w:rFonts w:cs="Arial"/>
          <w:b/>
        </w:rPr>
        <w:t xml:space="preserve">ПРИЛОГ </w:t>
      </w:r>
      <w:r w:rsidRPr="00473B84">
        <w:rPr>
          <w:rFonts w:cs="Arial"/>
          <w:b/>
          <w:lang w:val="sr-Cyrl-RS"/>
        </w:rPr>
        <w:t>3</w:t>
      </w:r>
      <w:r w:rsidRPr="00473B84">
        <w:rPr>
          <w:rFonts w:cs="Arial"/>
          <w:b/>
        </w:rPr>
        <w:t>.</w:t>
      </w:r>
    </w:p>
    <w:p w:rsidR="00473B84" w:rsidRPr="00473B84" w:rsidRDefault="00473B84" w:rsidP="00473B84">
      <w:pPr>
        <w:spacing w:before="0"/>
        <w:jc w:val="right"/>
        <w:rPr>
          <w:rFonts w:cs="Arial"/>
          <w:b/>
        </w:rPr>
      </w:pPr>
      <w:r w:rsidRPr="00473B84">
        <w:rPr>
          <w:rFonts w:cs="Arial"/>
          <w:b/>
        </w:rPr>
        <w:t>*менице за добро извршење посла</w:t>
      </w:r>
    </w:p>
    <w:p w:rsidR="00473B84" w:rsidRPr="00473B84" w:rsidRDefault="00473B84" w:rsidP="00473B84">
      <w:pPr>
        <w:spacing w:before="0"/>
        <w:jc w:val="right"/>
        <w:rPr>
          <w:rFonts w:cs="Arial"/>
          <w:b/>
          <w:color w:val="00B0F0"/>
        </w:rPr>
      </w:pPr>
    </w:p>
    <w:p w:rsidR="00473B84" w:rsidRPr="00473B84" w:rsidRDefault="00473B84" w:rsidP="00473B84">
      <w:pPr>
        <w:spacing w:before="0"/>
        <w:rPr>
          <w:rFonts w:cs="Arial"/>
        </w:rPr>
      </w:pPr>
      <w:r w:rsidRPr="00473B8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73B84" w:rsidRPr="00473B84" w:rsidRDefault="00473B84" w:rsidP="00473B84">
      <w:pPr>
        <w:spacing w:before="0"/>
        <w:rPr>
          <w:rFonts w:cs="Arial"/>
        </w:rPr>
      </w:pPr>
    </w:p>
    <w:p w:rsidR="00473B84" w:rsidRPr="00473B84" w:rsidRDefault="00473B84" w:rsidP="00473B84">
      <w:pPr>
        <w:spacing w:before="0"/>
        <w:rPr>
          <w:rFonts w:cs="Arial"/>
          <w:b/>
        </w:rPr>
      </w:pPr>
      <w:r w:rsidRPr="00473B84">
        <w:rPr>
          <w:rFonts w:cs="Arial"/>
          <w:b/>
        </w:rPr>
        <w:t>(напомена: не доставља се у понуди)</w:t>
      </w:r>
    </w:p>
    <w:p w:rsidR="00473B84" w:rsidRPr="00473B84" w:rsidRDefault="00473B84" w:rsidP="00473B84">
      <w:pPr>
        <w:spacing w:before="0"/>
        <w:rPr>
          <w:rFonts w:cs="Arial"/>
        </w:rPr>
      </w:pPr>
    </w:p>
    <w:p w:rsidR="00473B84" w:rsidRPr="00473B84" w:rsidRDefault="00473B84" w:rsidP="00473B84">
      <w:pPr>
        <w:spacing w:before="0"/>
        <w:rPr>
          <w:rFonts w:cs="Arial"/>
          <w:lang w:val="ru-RU"/>
        </w:rPr>
      </w:pPr>
      <w:r w:rsidRPr="00473B84">
        <w:rPr>
          <w:rFonts w:cs="Arial"/>
        </w:rPr>
        <w:t xml:space="preserve">ДУЖНИК:  </w:t>
      </w:r>
      <w:r w:rsidRPr="00473B84">
        <w:rPr>
          <w:rFonts w:cs="Arial"/>
          <w:lang w:val="ru-RU"/>
        </w:rPr>
        <w:t>…………………………………………………………………………........................</w:t>
      </w:r>
    </w:p>
    <w:p w:rsidR="00473B84" w:rsidRPr="00473B84" w:rsidRDefault="00473B84" w:rsidP="00473B84">
      <w:pPr>
        <w:spacing w:before="0"/>
        <w:rPr>
          <w:rFonts w:cs="Arial"/>
        </w:rPr>
      </w:pPr>
      <w:r w:rsidRPr="00473B84">
        <w:rPr>
          <w:rFonts w:cs="Arial"/>
        </w:rPr>
        <w:t>(назив и седиште Понуђача)</w:t>
      </w:r>
    </w:p>
    <w:p w:rsidR="00473B84" w:rsidRPr="00473B84" w:rsidRDefault="00473B84" w:rsidP="00473B84">
      <w:pPr>
        <w:spacing w:before="0"/>
        <w:rPr>
          <w:rFonts w:cs="Arial"/>
        </w:rPr>
      </w:pPr>
      <w:r w:rsidRPr="00473B84">
        <w:rPr>
          <w:rFonts w:cs="Arial"/>
        </w:rPr>
        <w:t>МАТИЧНИ БРОЈ ДУЖНИКА (Понуђача): ..................................................................</w:t>
      </w:r>
    </w:p>
    <w:p w:rsidR="00473B84" w:rsidRPr="00473B84" w:rsidRDefault="00473B84" w:rsidP="00473B84">
      <w:pPr>
        <w:spacing w:before="0"/>
        <w:rPr>
          <w:rFonts w:cs="Arial"/>
        </w:rPr>
      </w:pPr>
      <w:r w:rsidRPr="00473B84">
        <w:rPr>
          <w:rFonts w:cs="Arial"/>
        </w:rPr>
        <w:t>ТЕКУЋИ РАЧУН ДУЖНИКА (Понуђача): ...................................................................</w:t>
      </w:r>
    </w:p>
    <w:p w:rsidR="00473B84" w:rsidRPr="00473B84" w:rsidRDefault="00473B84" w:rsidP="00473B84">
      <w:pPr>
        <w:spacing w:before="0"/>
        <w:rPr>
          <w:rFonts w:cs="Arial"/>
        </w:rPr>
      </w:pPr>
      <w:r w:rsidRPr="00473B84">
        <w:rPr>
          <w:rFonts w:cs="Arial"/>
        </w:rPr>
        <w:t>ПИБ ДУЖНИКА (Понуђача): ........................................................................................</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и з д а ј е  д а н а ............................ године</w:t>
      </w:r>
    </w:p>
    <w:p w:rsidR="00473B84" w:rsidRPr="00473B84" w:rsidRDefault="00473B84" w:rsidP="00473B84">
      <w:pPr>
        <w:spacing w:before="0"/>
        <w:rPr>
          <w:rFonts w:cs="Arial"/>
        </w:rPr>
      </w:pPr>
    </w:p>
    <w:p w:rsidR="00473B84" w:rsidRPr="00473B84" w:rsidRDefault="00473B84" w:rsidP="00473B84">
      <w:pPr>
        <w:spacing w:before="0"/>
        <w:rPr>
          <w:rFonts w:cs="Arial"/>
        </w:rPr>
      </w:pPr>
    </w:p>
    <w:p w:rsidR="00473B84" w:rsidRPr="00473B84" w:rsidRDefault="00473B84" w:rsidP="00473B84">
      <w:pPr>
        <w:spacing w:before="0"/>
        <w:jc w:val="center"/>
        <w:rPr>
          <w:rFonts w:cs="Arial"/>
          <w:b/>
        </w:rPr>
      </w:pPr>
      <w:r w:rsidRPr="00473B84">
        <w:rPr>
          <w:rFonts w:cs="Arial"/>
          <w:b/>
        </w:rPr>
        <w:t>МЕНИЧНО ПИСМО – ОВЛАШЋЕЊЕ ЗА КОРИСНИКА  БЛАНКО СОПСТВЕНЕ МЕНИЦЕ</w:t>
      </w:r>
    </w:p>
    <w:p w:rsidR="00473B84" w:rsidRPr="00473B84" w:rsidRDefault="00473B84" w:rsidP="00473B84">
      <w:pPr>
        <w:spacing w:before="0"/>
        <w:rPr>
          <w:rFonts w:cs="Arial"/>
        </w:rPr>
      </w:pPr>
    </w:p>
    <w:p w:rsidR="00473B84" w:rsidRPr="00473B84" w:rsidRDefault="00473B84" w:rsidP="00473B84">
      <w:pPr>
        <w:widowControl w:val="0"/>
        <w:tabs>
          <w:tab w:val="left" w:pos="1418"/>
          <w:tab w:val="left" w:leader="underscore" w:pos="9244"/>
        </w:tabs>
        <w:spacing w:before="0"/>
        <w:ind w:left="1440" w:hanging="1440"/>
        <w:rPr>
          <w:rFonts w:cs="Arial"/>
          <w:bCs/>
        </w:rPr>
      </w:pPr>
      <w:r w:rsidRPr="00473B84">
        <w:rPr>
          <w:rFonts w:cs="Arial"/>
          <w:bCs/>
        </w:rPr>
        <w:t xml:space="preserve">КОРИСНИК - ПОВЕРИЛАЦ:Јавно предузеће „Електроприведа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Banka Intesa, </w:t>
      </w:r>
    </w:p>
    <w:p w:rsidR="00473B84" w:rsidRPr="00473B84" w:rsidRDefault="00473B84" w:rsidP="00473B84">
      <w:pPr>
        <w:widowControl w:val="0"/>
        <w:tabs>
          <w:tab w:val="left" w:pos="1418"/>
          <w:tab w:val="left" w:leader="underscore" w:pos="9244"/>
        </w:tabs>
        <w:spacing w:before="0"/>
        <w:ind w:left="1440" w:hanging="1440"/>
        <w:rPr>
          <w:rFonts w:cs="Arial"/>
          <w:b/>
          <w:bCs/>
        </w:rPr>
      </w:pPr>
      <w:r w:rsidRPr="00473B84">
        <w:rPr>
          <w:rFonts w:cs="Arial"/>
          <w:b/>
          <w:bCs/>
        </w:rPr>
        <w:tab/>
      </w:r>
    </w:p>
    <w:p w:rsidR="00473B84" w:rsidRPr="00473B84" w:rsidRDefault="00473B84" w:rsidP="00473B84">
      <w:pPr>
        <w:spacing w:before="0"/>
        <w:rPr>
          <w:rFonts w:cs="Arial"/>
        </w:rPr>
      </w:pPr>
      <w:r w:rsidRPr="00473B84">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rPr>
        <w:t>, Београд,</w:t>
      </w:r>
      <w:r w:rsidRPr="00473B84">
        <w:rPr>
          <w:rFonts w:cs="Arial"/>
          <w:b/>
        </w:rPr>
        <w:t xml:space="preserve"> </w:t>
      </w:r>
      <w:r w:rsidRPr="00473B84">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Издата бланко сопствена меница серијски број</w:t>
      </w:r>
      <w:r w:rsidRPr="00473B84">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473B84">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473B84">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потписана од стране овлашћеног лица за заступање Дужника _____________________(унети име и презиме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 xml:space="preserve">Место и датум издавања Овлашћења          </w:t>
      </w:r>
    </w:p>
    <w:p w:rsidR="00473B84" w:rsidRPr="00473B84" w:rsidRDefault="00473B84" w:rsidP="00473B84">
      <w:pPr>
        <w:spacing w:before="0"/>
        <w:rPr>
          <w:rFonts w:cs="Arial"/>
        </w:rPr>
      </w:pPr>
    </w:p>
    <w:p w:rsidR="00473B84" w:rsidRPr="00473B84" w:rsidRDefault="00473B84" w:rsidP="00473B8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73B84" w:rsidRPr="00473B84" w:rsidTr="00782E30">
        <w:trPr>
          <w:jc w:val="center"/>
        </w:trPr>
        <w:tc>
          <w:tcPr>
            <w:tcW w:w="3882" w:type="dxa"/>
          </w:tcPr>
          <w:p w:rsidR="00473B84" w:rsidRPr="00473B84" w:rsidRDefault="00473B84" w:rsidP="00473B84">
            <w:pPr>
              <w:spacing w:before="0"/>
              <w:jc w:val="center"/>
              <w:rPr>
                <w:rFonts w:cs="Arial"/>
              </w:rPr>
            </w:pPr>
            <w:r w:rsidRPr="00473B84">
              <w:rPr>
                <w:rFonts w:cs="Arial"/>
              </w:rPr>
              <w:t>Датум:</w:t>
            </w:r>
          </w:p>
        </w:tc>
        <w:tc>
          <w:tcPr>
            <w:tcW w:w="2127" w:type="dxa"/>
          </w:tcPr>
          <w:p w:rsidR="00473B84" w:rsidRPr="00473B84" w:rsidRDefault="00473B84" w:rsidP="00473B84">
            <w:pPr>
              <w:spacing w:before="0"/>
              <w:jc w:val="center"/>
              <w:rPr>
                <w:rFonts w:cs="Arial"/>
                <w:lang w:val="ru-RU"/>
              </w:rPr>
            </w:pPr>
          </w:p>
        </w:tc>
        <w:tc>
          <w:tcPr>
            <w:tcW w:w="4022" w:type="dxa"/>
          </w:tcPr>
          <w:p w:rsidR="00473B84" w:rsidRPr="00473B84" w:rsidRDefault="00473B84" w:rsidP="00473B84">
            <w:pPr>
              <w:spacing w:before="0"/>
              <w:jc w:val="center"/>
              <w:rPr>
                <w:rFonts w:cs="Arial"/>
                <w:lang w:val="ru-RU"/>
              </w:rPr>
            </w:pPr>
            <w:r w:rsidRPr="00473B84">
              <w:rPr>
                <w:rFonts w:cs="Arial"/>
              </w:rPr>
              <w:t>Понуђач</w:t>
            </w:r>
            <w:r w:rsidRPr="00473B84">
              <w:rPr>
                <w:rFonts w:cs="Arial"/>
                <w:lang w:val="ru-RU"/>
              </w:rPr>
              <w:t>:</w:t>
            </w:r>
          </w:p>
        </w:tc>
      </w:tr>
      <w:tr w:rsidR="00473B84" w:rsidRPr="00473B84" w:rsidTr="00782E30">
        <w:trPr>
          <w:jc w:val="center"/>
        </w:trPr>
        <w:tc>
          <w:tcPr>
            <w:tcW w:w="3882" w:type="dxa"/>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rPr>
            </w:pPr>
            <w:r w:rsidRPr="00473B84">
              <w:rPr>
                <w:rFonts w:cs="Arial"/>
              </w:rPr>
              <w:t>М.П.</w:t>
            </w:r>
          </w:p>
        </w:tc>
        <w:tc>
          <w:tcPr>
            <w:tcW w:w="4022" w:type="dxa"/>
          </w:tcPr>
          <w:p w:rsidR="00473B84" w:rsidRPr="00473B84" w:rsidRDefault="00473B84" w:rsidP="00473B84">
            <w:pPr>
              <w:spacing w:before="0"/>
              <w:jc w:val="center"/>
              <w:rPr>
                <w:rFonts w:cs="Arial"/>
                <w:lang w:val="ru-RU"/>
              </w:rPr>
            </w:pPr>
          </w:p>
        </w:tc>
      </w:tr>
      <w:tr w:rsidR="00473B84" w:rsidRPr="00473B84" w:rsidTr="00782E30">
        <w:trPr>
          <w:jc w:val="center"/>
        </w:trPr>
        <w:tc>
          <w:tcPr>
            <w:tcW w:w="3882" w:type="dxa"/>
            <w:tcBorders>
              <w:bottom w:val="single" w:sz="4" w:space="0" w:color="auto"/>
            </w:tcBorders>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lang w:val="ru-RU"/>
              </w:rPr>
            </w:pPr>
          </w:p>
        </w:tc>
        <w:tc>
          <w:tcPr>
            <w:tcW w:w="4022" w:type="dxa"/>
            <w:tcBorders>
              <w:bottom w:val="single" w:sz="4" w:space="0" w:color="auto"/>
            </w:tcBorders>
          </w:tcPr>
          <w:p w:rsidR="00473B84" w:rsidRPr="00473B84" w:rsidRDefault="00473B84" w:rsidP="00473B84">
            <w:pPr>
              <w:spacing w:before="0"/>
              <w:jc w:val="center"/>
              <w:rPr>
                <w:rFonts w:cs="Arial"/>
                <w:lang w:val="ru-RU"/>
              </w:rPr>
            </w:pPr>
          </w:p>
        </w:tc>
      </w:tr>
    </w:tbl>
    <w:p w:rsidR="00473B84" w:rsidRPr="00473B84" w:rsidRDefault="00473B84" w:rsidP="00473B84">
      <w:pPr>
        <w:spacing w:before="0"/>
        <w:rPr>
          <w:rFonts w:cs="Arial"/>
        </w:rPr>
      </w:pPr>
      <w:r w:rsidRPr="00473B84">
        <w:rPr>
          <w:rFonts w:cs="Arial"/>
        </w:rPr>
        <w:t xml:space="preserve">                                                                                              Потпис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Прилог:</w:t>
      </w:r>
    </w:p>
    <w:p w:rsidR="00473B84" w:rsidRPr="00473B84" w:rsidRDefault="00473B84" w:rsidP="00473B84">
      <w:pPr>
        <w:numPr>
          <w:ilvl w:val="0"/>
          <w:numId w:val="2"/>
        </w:numPr>
        <w:spacing w:before="0"/>
        <w:contextualSpacing/>
        <w:rPr>
          <w:rFonts w:eastAsia="Calibri" w:cs="Arial"/>
        </w:rPr>
      </w:pPr>
      <w:r w:rsidRPr="00473B84">
        <w:rPr>
          <w:rFonts w:eastAsia="Calibri" w:cs="Arial"/>
        </w:rPr>
        <w:t>1 једна потписана и оверена бланко сопствена меница као гаранција за добро извршење посла</w:t>
      </w:r>
    </w:p>
    <w:p w:rsidR="00473B84" w:rsidRPr="00473B84" w:rsidRDefault="00473B84" w:rsidP="00473B84">
      <w:pPr>
        <w:numPr>
          <w:ilvl w:val="0"/>
          <w:numId w:val="2"/>
        </w:numPr>
        <w:spacing w:before="0"/>
        <w:contextualSpacing/>
        <w:rPr>
          <w:rFonts w:eastAsia="Calibri" w:cs="Arial"/>
        </w:rPr>
      </w:pPr>
      <w:r w:rsidRPr="00473B84">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3B84" w:rsidRPr="00473B84" w:rsidRDefault="00473B84" w:rsidP="00473B84">
      <w:pPr>
        <w:numPr>
          <w:ilvl w:val="0"/>
          <w:numId w:val="2"/>
        </w:numPr>
        <w:spacing w:before="0"/>
        <w:contextualSpacing/>
        <w:rPr>
          <w:rFonts w:eastAsia="Calibri" w:cs="Arial"/>
        </w:rPr>
      </w:pPr>
      <w:r w:rsidRPr="00473B84">
        <w:rPr>
          <w:rFonts w:eastAsia="Calibri" w:cs="Arial"/>
        </w:rPr>
        <w:t xml:space="preserve">фотокопија ОП обрасца </w:t>
      </w:r>
    </w:p>
    <w:p w:rsidR="00936613" w:rsidRPr="000E3033" w:rsidRDefault="00473B84" w:rsidP="000E3033">
      <w:pPr>
        <w:numPr>
          <w:ilvl w:val="0"/>
          <w:numId w:val="2"/>
        </w:numPr>
        <w:spacing w:before="0"/>
        <w:contextualSpacing/>
        <w:rPr>
          <w:rFonts w:eastAsia="Calibri" w:cs="Arial"/>
        </w:rPr>
      </w:pPr>
      <w:r w:rsidRPr="00473B84">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Pr="000E3033" w:rsidRDefault="000E3033" w:rsidP="000E3033">
      <w:pPr>
        <w:spacing w:before="0"/>
        <w:contextualSpacing/>
        <w:rPr>
          <w:rFonts w:eastAsia="Calibri" w:cs="Arial"/>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lastRenderedPageBreak/>
        <w:t xml:space="preserve">ПРИЛОГ </w:t>
      </w:r>
      <w:r w:rsidR="000E3033">
        <w:rPr>
          <w:rFonts w:cs="Arial"/>
          <w:b/>
          <w:lang w:val="sr-Cyrl-RS"/>
        </w:rPr>
        <w:t>4</w:t>
      </w:r>
    </w:p>
    <w:p w:rsidR="00BC096A" w:rsidRPr="00AF1BDE" w:rsidRDefault="00BC096A" w:rsidP="00BC096A">
      <w:pPr>
        <w:spacing w:before="0"/>
        <w:jc w:val="right"/>
        <w:rPr>
          <w:rFonts w:cs="Arial"/>
          <w:b/>
          <w:lang w:val="sr-Cyrl-RS"/>
        </w:rPr>
      </w:pPr>
      <w:r w:rsidRPr="00AF1BDE">
        <w:rPr>
          <w:rFonts w:cs="Arial"/>
          <w:b/>
          <w:lang w:val="sr-Cyrl-RS"/>
        </w:rPr>
        <w:t>*меница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(напомена: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 xml:space="preserve">ДУЖНИК:  </w:t>
      </w:r>
      <w:r w:rsidRPr="00AF1BDE">
        <w:rPr>
          <w:rFonts w:cs="Arial"/>
          <w:lang w:val="ru-RU"/>
        </w:rPr>
        <w:t>…………………………………………………………………………........................</w:t>
      </w:r>
    </w:p>
    <w:p w:rsidR="00BC096A" w:rsidRPr="00AF1BDE" w:rsidRDefault="00BC096A" w:rsidP="00BC096A">
      <w:pPr>
        <w:spacing w:before="0"/>
        <w:rPr>
          <w:rFonts w:cs="Arial"/>
        </w:rPr>
      </w:pPr>
      <w:r w:rsidRPr="00AF1BDE">
        <w:rPr>
          <w:rFonts w:cs="Arial"/>
        </w:rPr>
        <w:t>(назив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и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МЕНИЧНО ПИСМО – ОВЛАШЋЕЊЕ ЗА КОРИСНИКА  БЛАНКО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_____________________(унети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EF55F2" w:rsidRPr="00AF1BDE" w:rsidRDefault="00EF55F2"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lastRenderedPageBreak/>
        <w:t xml:space="preserve">ПРИЛОГ </w:t>
      </w:r>
      <w:r w:rsidR="00F85B29">
        <w:rPr>
          <w:rFonts w:cs="Arial"/>
          <w:b/>
          <w:lang w:val="sr-Cyrl-RS"/>
        </w:rPr>
        <w:t>5</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6D7832">
        <w:rPr>
          <w:rFonts w:cs="Arial"/>
          <w:lang w:val="sr-Cyrl-RS"/>
        </w:rPr>
        <w:t>9</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правног  лица)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правног  лица)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r w:rsidRPr="00AF1BDE">
        <w:rPr>
          <w:rFonts w:cs="Arial"/>
        </w:rPr>
        <w:t>Предмет уговора (услуге) одговара траженим техничким карактеристикама.</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Б) Да су услуга(е)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pacing w:before="0"/>
        <w:jc w:val="center"/>
        <w:rPr>
          <w:rFonts w:eastAsia="Arial Unicode MS" w:cs="Arial"/>
          <w:kern w:val="2"/>
          <w:lang w:val="ru-RU"/>
        </w:rPr>
      </w:pPr>
    </w:p>
    <w:p w:rsidR="00827A40" w:rsidRPr="00AF1BDE" w:rsidRDefault="00827A40" w:rsidP="003D541F">
      <w:pPr>
        <w:pStyle w:val="KDPodnaslov1"/>
        <w:spacing w:before="0"/>
        <w:ind w:left="360"/>
        <w:jc w:val="center"/>
        <w:rPr>
          <w:rFonts w:cs="Arial"/>
          <w:lang w:val="sr-Cyrl-RS"/>
        </w:rPr>
      </w:pPr>
      <w:r w:rsidRPr="00AF1BDE">
        <w:rPr>
          <w:rFonts w:cs="Arial"/>
        </w:rPr>
        <w:t>8. МОДЕЛ УГОВОРА</w:t>
      </w:r>
    </w:p>
    <w:p w:rsidR="00B77204" w:rsidRPr="003D541F" w:rsidRDefault="00B77204" w:rsidP="003D541F">
      <w:pPr>
        <w:pStyle w:val="KDPodnaslov1"/>
        <w:spacing w:before="0"/>
        <w:rPr>
          <w:rFonts w:cs="Arial"/>
          <w:lang w:val="sr-Latn-RS"/>
        </w:rPr>
      </w:pPr>
    </w:p>
    <w:p w:rsidR="00827A40" w:rsidRPr="00AF1BDE" w:rsidRDefault="00827A40" w:rsidP="00827A40">
      <w:pPr>
        <w:pStyle w:val="KDParagraf"/>
        <w:spacing w:before="0"/>
        <w:rPr>
          <w:rFonts w:cs="Arial"/>
        </w:rPr>
      </w:pPr>
      <w:r w:rsidRPr="00AF1BD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r w:rsidRPr="00AF1BDE">
        <w:rPr>
          <w:rFonts w:cs="Arial"/>
        </w:rPr>
        <w:t xml:space="preserve">године,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и</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2а)________________________________________из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бр. ___, ПИБ: _____________, матични број _____________, </w:t>
      </w:r>
      <w:r w:rsidRPr="00AF1BDE">
        <w:rPr>
          <w:rFonts w:cs="Arial"/>
        </w:rPr>
        <w:t>текући рачун ____________,банка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(у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2б)_______________________________________из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бр. ___, ПИБ: _____________, матични број _____________, </w:t>
      </w:r>
    </w:p>
    <w:p w:rsidR="00827A40" w:rsidRPr="00AF1BDE" w:rsidRDefault="00827A40" w:rsidP="00827A40">
      <w:pPr>
        <w:spacing w:before="0"/>
        <w:rPr>
          <w:rFonts w:eastAsia="Calibri" w:cs="Arial"/>
        </w:rPr>
      </w:pPr>
      <w:r w:rsidRPr="00AF1BDE">
        <w:rPr>
          <w:rFonts w:cs="Arial"/>
        </w:rPr>
        <w:t>текући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(у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закључиле су у Обреновцу, дана </w:t>
      </w:r>
      <w:r w:rsidR="003F3708" w:rsidRPr="00AF1BDE">
        <w:rPr>
          <w:rFonts w:cs="Arial"/>
        </w:rPr>
        <w:t>__.__.20</w:t>
      </w:r>
      <w:r w:rsidR="00971070">
        <w:rPr>
          <w:rFonts w:cs="Arial"/>
        </w:rPr>
        <w:t>1</w:t>
      </w:r>
      <w:r w:rsidR="00971070">
        <w:rPr>
          <w:rFonts w:cs="Arial"/>
          <w:lang w:val="sr-Cyrl-RS"/>
        </w:rPr>
        <w:t>9</w:t>
      </w:r>
      <w:r w:rsidRPr="00AF1BDE">
        <w:rPr>
          <w:rFonts w:cs="Arial"/>
        </w:rPr>
        <w:t>. године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EF55F2" w:rsidRDefault="00EF55F2" w:rsidP="00827A40">
      <w:pPr>
        <w:pStyle w:val="KDParagraf"/>
        <w:spacing w:before="0"/>
        <w:rPr>
          <w:rFonts w:cs="Arial"/>
          <w:lang w:val="sr-Cyrl-RS"/>
        </w:rPr>
      </w:pPr>
    </w:p>
    <w:p w:rsidR="00EF55F2" w:rsidRPr="00AF1BDE" w:rsidRDefault="00EF55F2" w:rsidP="00827A40">
      <w:pPr>
        <w:pStyle w:val="KDParagraf"/>
        <w:spacing w:before="0"/>
        <w:rPr>
          <w:rFonts w:cs="Arial"/>
          <w:lang w:val="sr-Cyrl-RS"/>
        </w:rPr>
      </w:pPr>
    </w:p>
    <w:p w:rsidR="00D5004C" w:rsidRDefault="00D5004C" w:rsidP="00827A40">
      <w:pPr>
        <w:pStyle w:val="KDParagraf"/>
        <w:spacing w:before="0"/>
        <w:rPr>
          <w:rFonts w:cs="Arial"/>
          <w:lang w:val="sr-Latn-RS"/>
        </w:rPr>
      </w:pPr>
    </w:p>
    <w:p w:rsidR="003D541F" w:rsidRPr="003D541F" w:rsidRDefault="003D541F" w:rsidP="00827A40">
      <w:pPr>
        <w:pStyle w:val="KDParagraf"/>
        <w:spacing w:before="0"/>
        <w:rPr>
          <w:rFonts w:cs="Arial"/>
          <w:lang w:val="sr-Latn-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971070" w:rsidRDefault="00827A40" w:rsidP="00BF6A2D">
      <w:pPr>
        <w:pStyle w:val="KDParagraf"/>
        <w:numPr>
          <w:ilvl w:val="0"/>
          <w:numId w:val="6"/>
        </w:numPr>
        <w:spacing w:before="0"/>
        <w:rPr>
          <w:rFonts w:cs="Arial"/>
        </w:rPr>
      </w:pPr>
      <w:r w:rsidRPr="00AF1BDE">
        <w:rPr>
          <w:rFonts w:cs="Arial"/>
        </w:rPr>
        <w:t xml:space="preserve">да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00BF6A2D" w:rsidRPr="00BF6A2D">
        <w:rPr>
          <w:rFonts w:cs="Arial"/>
        </w:rPr>
        <w:t>Ангажовање специјалиста за демонтажно монтажне и ремонтне радове на турбоагрегатима ТЕНТ-А</w:t>
      </w:r>
      <w:r w:rsidR="00971070" w:rsidRPr="00971070">
        <w:rPr>
          <w:rFonts w:cs="Arial"/>
        </w:rPr>
        <w:t xml:space="preserve"> </w:t>
      </w:r>
      <w:r w:rsidRPr="00971070">
        <w:rPr>
          <w:rFonts w:cs="Arial"/>
        </w:rPr>
        <w:t>(у даљем тексту: Услуга), бр.</w:t>
      </w:r>
      <w:r w:rsidRPr="00971070">
        <w:rPr>
          <w:rFonts w:cs="Arial"/>
          <w:lang w:val="sr-Cyrl-RS"/>
        </w:rPr>
        <w:t xml:space="preserve"> </w:t>
      </w:r>
      <w:r w:rsidRPr="00971070">
        <w:rPr>
          <w:rFonts w:cs="Arial"/>
        </w:rPr>
        <w:t>ЈН</w:t>
      </w:r>
      <w:r w:rsidRPr="00971070">
        <w:rPr>
          <w:rFonts w:cs="Arial"/>
          <w:lang w:val="sr-Cyrl-RS"/>
        </w:rPr>
        <w:t xml:space="preserve"> </w:t>
      </w:r>
      <w:r w:rsidR="00BF6A2D">
        <w:rPr>
          <w:rFonts w:cs="Arial"/>
          <w:lang w:val="sr-Cyrl-RS"/>
        </w:rPr>
        <w:t>380</w:t>
      </w:r>
      <w:r w:rsidR="005A25C7" w:rsidRPr="00971070">
        <w:rPr>
          <w:rFonts w:cs="Arial"/>
          <w:lang w:val="sr-Cyrl-RS"/>
        </w:rPr>
        <w:t>/</w:t>
      </w:r>
      <w:r w:rsidR="00BF6A2D">
        <w:rPr>
          <w:rFonts w:cs="Arial"/>
          <w:lang w:val="sr-Cyrl-RS"/>
        </w:rPr>
        <w:t>2019 (3000/0536</w:t>
      </w:r>
      <w:r w:rsidR="00971070">
        <w:rPr>
          <w:rFonts w:cs="Arial"/>
          <w:lang w:val="sr-Cyrl-RS"/>
        </w:rPr>
        <w:t>/2019</w:t>
      </w:r>
      <w:r w:rsidR="00A705F1" w:rsidRPr="00971070">
        <w:rPr>
          <w:rFonts w:cs="Arial"/>
          <w:lang w:val="sr-Cyrl-RS"/>
        </w:rPr>
        <w:t>)</w:t>
      </w:r>
      <w:r w:rsidRPr="00971070">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5A25C7">
        <w:rPr>
          <w:rFonts w:cs="Arial"/>
          <w:lang w:val="sr-Cyrl-RS"/>
        </w:rPr>
        <w:t>9</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Понуда Понуђача (у даљем тексту: Пружалац услуге) у отвореном поступку за ЈН број </w:t>
      </w:r>
      <w:r w:rsidR="00BF6A2D">
        <w:rPr>
          <w:rFonts w:cs="Arial"/>
          <w:lang w:val="sr-Cyrl-RS"/>
        </w:rPr>
        <w:t>380/2019 (3000/0536</w:t>
      </w:r>
      <w:r w:rsidR="00971070">
        <w:rPr>
          <w:rFonts w:cs="Arial"/>
          <w:lang w:val="sr-Cyrl-RS"/>
        </w:rPr>
        <w:t>/2019</w:t>
      </w:r>
      <w:r w:rsidR="00A705F1">
        <w:rPr>
          <w:rFonts w:cs="Arial"/>
          <w:lang w:val="sr-Cyrl-RS"/>
        </w:rPr>
        <w:t>)</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5A25C7">
        <w:rPr>
          <w:rFonts w:cs="Arial"/>
          <w:lang w:val="sr-Cyrl-RS"/>
        </w:rPr>
        <w:t>9</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t xml:space="preserve">да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r w:rsidRPr="00AF1BDE">
        <w:rPr>
          <w:rFonts w:cs="Arial"/>
          <w:b/>
        </w:rPr>
        <w:t>Члан 1</w:t>
      </w:r>
      <w:r w:rsidRPr="00AF1BDE">
        <w:rPr>
          <w:rFonts w:cs="Arial"/>
        </w:rPr>
        <w:t>.</w:t>
      </w:r>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BF6A2D" w:rsidRPr="00BF6A2D">
        <w:rPr>
          <w:rFonts w:cs="Arial"/>
          <w:b/>
        </w:rPr>
        <w:t>Ангажовање специјалиста за демонтажно монтажне и ремонтне радове на турбоагрегатима ТЕНТ-А</w:t>
      </w:r>
      <w:r w:rsidR="00971070" w:rsidRPr="00971070">
        <w:rPr>
          <w:rFonts w:cs="Arial"/>
          <w:b/>
        </w:rPr>
        <w:t xml:space="preserve"> </w:t>
      </w:r>
      <w:r w:rsidRPr="00AF1BDE">
        <w:rPr>
          <w:rFonts w:cs="Arial"/>
        </w:rPr>
        <w:t>у складу са одребама овог уговора и прихваћеном Понудом број ________ од</w:t>
      </w:r>
      <w:r w:rsidR="003F3708" w:rsidRPr="00AF1BDE">
        <w:rPr>
          <w:rFonts w:cs="Arial"/>
          <w:lang w:val="sr-Cyrl-RS"/>
        </w:rPr>
        <w:t xml:space="preserve"> __.__.201</w:t>
      </w:r>
      <w:r w:rsidR="00B64611">
        <w:rPr>
          <w:rFonts w:cs="Arial"/>
          <w:lang w:val="sr-Cyrl-RS"/>
        </w:rPr>
        <w:t>9</w:t>
      </w:r>
      <w:r w:rsidRPr="00AF1BDE">
        <w:rPr>
          <w:rFonts w:cs="Arial"/>
          <w:lang w:val="sr-Cyrl-RS"/>
        </w:rPr>
        <w:t xml:space="preserve"> </w:t>
      </w:r>
      <w:r w:rsidRPr="00AF1BDE">
        <w:rPr>
          <w:rFonts w:cs="Arial"/>
        </w:rPr>
        <w:t>која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r w:rsidRPr="00AF1BDE">
        <w:rPr>
          <w:rFonts w:cs="Arial"/>
          <w:b/>
        </w:rPr>
        <w:t>Члан 2</w:t>
      </w:r>
      <w:r w:rsidRPr="00AF1BDE">
        <w:rPr>
          <w:rFonts w:cs="Arial"/>
        </w:rPr>
        <w:t>.</w:t>
      </w:r>
    </w:p>
    <w:p w:rsidR="00D5004C" w:rsidRPr="00AF1BDE" w:rsidRDefault="00D5004C" w:rsidP="00D5004C">
      <w:pPr>
        <w:tabs>
          <w:tab w:val="left" w:pos="567"/>
        </w:tabs>
        <w:rPr>
          <w:rFonts w:cs="Arial"/>
          <w:lang w:val="sr-Cyrl-RS"/>
        </w:rPr>
      </w:pPr>
      <w:r w:rsidRPr="00AF1BDE">
        <w:rPr>
          <w:rFonts w:cs="Arial"/>
        </w:rPr>
        <w:t xml:space="preserve">Цена Услуге из члана 1. овог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r w:rsidRPr="00AF1BDE">
        <w:rPr>
          <w:rFonts w:cs="Arial"/>
        </w:rPr>
        <w:t>У цену су урачунати сви трошкови везани за реализацију Услуге.</w:t>
      </w:r>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r w:rsidRPr="00AF1BDE">
        <w:rPr>
          <w:rFonts w:cs="Arial"/>
        </w:rPr>
        <w:t xml:space="preserve">Цена је фиксна односно не може се мењати за све време извршења Услуге.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r w:rsidRPr="00AF1BDE">
        <w:rPr>
          <w:rFonts w:cs="Arial"/>
          <w:b/>
        </w:rPr>
        <w:t>Члан 3</w:t>
      </w:r>
      <w:r w:rsidRPr="00AF1BDE">
        <w:rPr>
          <w:rFonts w:cs="Arial"/>
        </w:rPr>
        <w:t>.</w:t>
      </w:r>
    </w:p>
    <w:p w:rsidR="00D5004C" w:rsidRPr="00AF1BDE" w:rsidRDefault="00D5004C" w:rsidP="00D5004C">
      <w:pPr>
        <w:pStyle w:val="KDParagraf"/>
        <w:spacing w:before="0"/>
        <w:rPr>
          <w:rFonts w:cs="Arial"/>
        </w:rPr>
      </w:pPr>
      <w:r w:rsidRPr="00AF1BDE">
        <w:rPr>
          <w:rFonts w:cs="Arial"/>
        </w:rPr>
        <w:t>Корисник услуге се обавезује да Пружаоцу услуга плати извршену Услугу динарском дознаком , на следећи начин:</w:t>
      </w:r>
    </w:p>
    <w:p w:rsidR="00D5004C" w:rsidRPr="00AF1BDE" w:rsidRDefault="00D5004C" w:rsidP="00D5004C">
      <w:pPr>
        <w:pStyle w:val="KDParagraf"/>
        <w:spacing w:before="0"/>
        <w:rPr>
          <w:rFonts w:cs="Arial"/>
        </w:rPr>
      </w:pPr>
    </w:p>
    <w:p w:rsidR="00D5004C" w:rsidRPr="008A20C0"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 xml:space="preserve">Јавно предузеће „Електропривреда Србије“ Београд,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lastRenderedPageBreak/>
        <w:t>Рачун мора бити достављен на адресу Корисника: Јавно предузеће „Електропривред</w:t>
      </w:r>
      <w:r w:rsidR="005A25C7">
        <w:rPr>
          <w:rFonts w:cs="Arial"/>
        </w:rPr>
        <w:t>а Србије“ Београд, огранак ТЕНТ</w:t>
      </w:r>
      <w:r w:rsidR="005A25C7">
        <w:rPr>
          <w:rFonts w:cs="Arial"/>
          <w:lang w:val="sr-Cyrl-RS"/>
        </w:rPr>
        <w:t xml:space="preserve"> –ТЕНТ А, Богољуба Урошевића Црног 44,</w:t>
      </w:r>
      <w:r w:rsidRPr="00AF1BDE">
        <w:rPr>
          <w:rFonts w:cs="Arial"/>
        </w:rPr>
        <w:t xml:space="preserve">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Pr="00AF1BDE">
        <w:rPr>
          <w:rFonts w:cs="Arial"/>
          <w:b/>
          <w:lang w:val="sr-Cyrl-RS"/>
        </w:rPr>
        <w:t>4</w:t>
      </w:r>
      <w:r w:rsidRPr="00AF1BDE">
        <w:rPr>
          <w:rFonts w:cs="Arial"/>
        </w:rPr>
        <w:t>.</w:t>
      </w:r>
    </w:p>
    <w:p w:rsidR="00D5004C" w:rsidRDefault="00D5004C" w:rsidP="00D5004C">
      <w:pPr>
        <w:pStyle w:val="KDParagraf"/>
        <w:spacing w:before="0"/>
        <w:rPr>
          <w:rFonts w:cs="Arial"/>
          <w:lang w:val="sr-Cyrl-RS"/>
        </w:rPr>
      </w:pPr>
      <w:r w:rsidRPr="00AF1BDE">
        <w:rPr>
          <w:rFonts w:cs="Arial"/>
        </w:rPr>
        <w:t>Адресе Уговорних страна за пријем писмена и поште, су следеће:</w:t>
      </w:r>
    </w:p>
    <w:p w:rsidR="006E3841" w:rsidRPr="006E3841" w:rsidRDefault="006E3841" w:rsidP="00D5004C">
      <w:pPr>
        <w:pStyle w:val="KDParagraf"/>
        <w:spacing w:before="0"/>
        <w:rPr>
          <w:rFonts w:cs="Arial"/>
          <w:lang w:val="sr-Cyrl-RS"/>
        </w:rPr>
      </w:pPr>
    </w:p>
    <w:p w:rsidR="00D5004C" w:rsidRPr="006606C6"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 xml:space="preserve">Јавно предузеће „Електропривреда Србије“ Београд,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Богољуба Урошевића Црног 44, 11500 Обреновац, локација ТЕНТ </w:t>
      </w:r>
      <w:r w:rsidR="006606C6">
        <w:rPr>
          <w:rFonts w:cs="Arial"/>
          <w:lang w:val="sr-Cyrl-RS"/>
        </w:rPr>
        <w:t>А</w:t>
      </w:r>
      <w:r w:rsidR="006606C6">
        <w:rPr>
          <w:rFonts w:cs="Arial"/>
        </w:rPr>
        <w:t xml:space="preserve"> </w:t>
      </w:r>
      <w:r w:rsidR="006606C6">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r w:rsidRPr="00AF1BDE">
        <w:rPr>
          <w:rFonts w:cs="Arial"/>
          <w:b/>
        </w:rPr>
        <w:t>РОК ,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r w:rsidRPr="00AF1BDE">
        <w:rPr>
          <w:rFonts w:cs="Arial"/>
          <w:b/>
        </w:rPr>
        <w:t xml:space="preserve">Члан </w:t>
      </w:r>
      <w:r w:rsidRPr="00AF1BDE">
        <w:rPr>
          <w:rFonts w:cs="Arial"/>
          <w:b/>
          <w:lang w:val="sr-Cyrl-RS"/>
        </w:rPr>
        <w:t>5</w:t>
      </w:r>
      <w:r w:rsidRPr="00AF1BDE">
        <w:rPr>
          <w:rFonts w:cs="Arial"/>
        </w:rPr>
        <w:t>.</w:t>
      </w:r>
    </w:p>
    <w:p w:rsidR="00AF1BDE" w:rsidRDefault="00AF1BDE" w:rsidP="00AF1BDE">
      <w:pPr>
        <w:pStyle w:val="KDParagraf"/>
        <w:spacing w:before="0"/>
        <w:rPr>
          <w:rFonts w:cs="Arial"/>
          <w:lang w:val="sr-Cyrl-RS"/>
        </w:rPr>
      </w:pPr>
    </w:p>
    <w:p w:rsidR="00B77204" w:rsidRPr="00E41EC8" w:rsidRDefault="009D5BA2" w:rsidP="00776844">
      <w:pPr>
        <w:autoSpaceDE w:val="0"/>
        <w:autoSpaceDN w:val="0"/>
        <w:adjustRightInd w:val="0"/>
        <w:spacing w:before="0"/>
        <w:rPr>
          <w:lang w:val="sr-Cyrl-RS"/>
        </w:rPr>
      </w:pPr>
      <w:r>
        <w:rPr>
          <w:rFonts w:cs="Arial"/>
          <w:lang w:val="sr-Cyrl-RS"/>
        </w:rPr>
        <w:t>12</w:t>
      </w:r>
      <w:r w:rsidR="00E41EC8" w:rsidRPr="00E41EC8">
        <w:rPr>
          <w:rFonts w:cs="Arial"/>
          <w:lang w:val="sr-Cyrl-RS"/>
        </w:rPr>
        <w:t xml:space="preserve"> месеци од закључивања уговора (у ремонтном периоду 2019 године, а по позиву Наручиоца)</w:t>
      </w:r>
      <w:r w:rsidR="00E41EC8">
        <w:rPr>
          <w:rFonts w:cs="Arial"/>
          <w:lang w:val="sr-Cyrl-RS"/>
        </w:rPr>
        <w:t>.</w:t>
      </w:r>
      <w:r w:rsidR="00E41EC8">
        <w:rPr>
          <w:lang w:val="sr-Cyrl-RS"/>
        </w:rPr>
        <w:t xml:space="preserve"> </w:t>
      </w:r>
      <w:r w:rsidR="00776844" w:rsidRPr="00776844">
        <w:rPr>
          <w:lang w:val="sr-Cyrl-RS"/>
        </w:rPr>
        <w:t xml:space="preserve">Место извршења услуга </w:t>
      </w:r>
      <w:r w:rsidR="008F3871">
        <w:rPr>
          <w:lang w:val="sr-Cyrl-RS"/>
        </w:rPr>
        <w:t xml:space="preserve">је </w:t>
      </w:r>
      <w:r w:rsidR="001655A3" w:rsidRPr="001655A3">
        <w:rPr>
          <w:lang w:val="sr-Cyrl-RS"/>
        </w:rPr>
        <w:t>ТЕНТ</w:t>
      </w:r>
      <w:r w:rsidR="008F3871">
        <w:rPr>
          <w:lang w:val="sr-Cyrl-RS"/>
        </w:rPr>
        <w:t xml:space="preserve"> А.</w:t>
      </w:r>
    </w:p>
    <w:p w:rsidR="00776844" w:rsidRDefault="00776844" w:rsidP="00B77204">
      <w:pPr>
        <w:pStyle w:val="KDParagraf"/>
        <w:spacing w:before="0"/>
        <w:rPr>
          <w:rFonts w:cs="Arial"/>
          <w:b/>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
    <w:p w:rsidR="00776844" w:rsidRDefault="00776844" w:rsidP="00776844">
      <w:pPr>
        <w:spacing w:before="0"/>
      </w:pPr>
      <w:r>
        <w:t>Пружалац улуга гарантује трајност и квалитет извршених услуга за период од ____ месеци од дана извршења.</w:t>
      </w:r>
    </w:p>
    <w:p w:rsidR="00776844" w:rsidRDefault="00776844" w:rsidP="00776844">
      <w:pPr>
        <w:spacing w:before="0"/>
      </w:pPr>
    </w:p>
    <w:p w:rsidR="00776844" w:rsidRDefault="00776844" w:rsidP="00776844">
      <w:pPr>
        <w:spacing w:before="0"/>
      </w:pPr>
      <w: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 пет) дана по утврђивању недостатка. </w:t>
      </w:r>
    </w:p>
    <w:p w:rsidR="004B18AC" w:rsidRDefault="00776844" w:rsidP="00776844">
      <w:pPr>
        <w:spacing w:before="0"/>
        <w:rPr>
          <w:lang w:val="sr-Cyrl-RS"/>
        </w:rPr>
      </w:pPr>
      <w: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776844" w:rsidRPr="00776844" w:rsidRDefault="00776844" w:rsidP="00776844">
      <w:pPr>
        <w:spacing w:before="0"/>
        <w:rPr>
          <w:rFonts w:cs="Arial"/>
          <w:b/>
          <w:lang w:val="sr-Cyrl-RS"/>
        </w:rPr>
      </w:pPr>
    </w:p>
    <w:p w:rsidR="00BC096A" w:rsidRPr="00AF1BDE" w:rsidRDefault="00BC096A" w:rsidP="00BC096A">
      <w:pPr>
        <w:spacing w:before="0"/>
        <w:rPr>
          <w:rFonts w:cs="Arial"/>
          <w:b/>
        </w:rPr>
      </w:pPr>
      <w:r w:rsidRPr="00AF1BDE">
        <w:rPr>
          <w:rFonts w:cs="Arial"/>
          <w:b/>
        </w:rPr>
        <w:t>СРЕДСТВА ФИНАНСИЈСКОГ ОБЕЗБЕЂЕЊА</w:t>
      </w:r>
    </w:p>
    <w:p w:rsidR="00BC096A" w:rsidRPr="00AF1BDE" w:rsidRDefault="00BC096A" w:rsidP="00BC096A">
      <w:pPr>
        <w:spacing w:before="0"/>
        <w:jc w:val="center"/>
        <w:rPr>
          <w:rFonts w:cs="Arial"/>
          <w:b/>
          <w:lang w:val="sr-Cyrl-RS"/>
        </w:rPr>
      </w:pPr>
      <w:r w:rsidRPr="00AF1BDE">
        <w:rPr>
          <w:rFonts w:cs="Arial"/>
          <w:b/>
        </w:rPr>
        <w:t xml:space="preserve">Члан </w:t>
      </w:r>
      <w:r w:rsidR="00C27F65" w:rsidRPr="00AF1BDE">
        <w:rPr>
          <w:rFonts w:cs="Arial"/>
          <w:b/>
          <w:lang w:val="sr-Cyrl-RS"/>
        </w:rPr>
        <w:t>7</w:t>
      </w:r>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6E3841" w:rsidRDefault="006E3841" w:rsidP="006E3841">
      <w:pPr>
        <w:tabs>
          <w:tab w:val="left" w:pos="567"/>
        </w:tabs>
        <w:spacing w:before="0"/>
        <w:rPr>
          <w:lang w:val="sr-Cyrl-RS"/>
        </w:rPr>
      </w:pPr>
      <w:r w:rsidRPr="006C70DC">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(тридесет) дана од </w:t>
      </w:r>
      <w:r w:rsidRPr="006C70DC">
        <w:rPr>
          <w:lang w:val="sr-Cyrl-RS"/>
        </w:rPr>
        <w:t>рока извршења услуге</w:t>
      </w:r>
      <w:r w:rsidRPr="006C70DC">
        <w:t>, а да евентуални продужетак</w:t>
      </w:r>
      <w:r w:rsidRPr="006C70DC">
        <w:rPr>
          <w:lang w:val="sr-Cyrl-RS"/>
        </w:rPr>
        <w:t xml:space="preserve"> тог рока </w:t>
      </w:r>
      <w:r w:rsidRPr="006C70DC">
        <w:t xml:space="preserve">има за последицу и продужење рока важења менице и меничног овлашћења. </w:t>
      </w:r>
    </w:p>
    <w:p w:rsidR="006E3841" w:rsidRPr="006C70DC" w:rsidRDefault="006E3841" w:rsidP="006E3841">
      <w:pPr>
        <w:tabs>
          <w:tab w:val="left" w:pos="567"/>
        </w:tabs>
        <w:spacing w:before="0"/>
      </w:pPr>
      <w:r w:rsidRPr="006C70DC">
        <w:lastRenderedPageBreak/>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E3841" w:rsidRPr="006C70DC" w:rsidRDefault="006E3841" w:rsidP="006E3841">
      <w:pPr>
        <w:tabs>
          <w:tab w:val="left" w:pos="567"/>
        </w:tabs>
        <w:spacing w:before="0"/>
      </w:pPr>
    </w:p>
    <w:p w:rsidR="006E3841" w:rsidRPr="006C70DC" w:rsidRDefault="006E3841" w:rsidP="006E3841">
      <w:pPr>
        <w:tabs>
          <w:tab w:val="left" w:pos="567"/>
        </w:tabs>
        <w:spacing w:before="0"/>
      </w:pPr>
      <w:r w:rsidRPr="006C70DC">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6E3841" w:rsidRPr="00AF1BDE" w:rsidRDefault="006E3841" w:rsidP="006E3841">
      <w:pPr>
        <w:pStyle w:val="KDParagraf"/>
        <w:spacing w:before="0"/>
        <w:rPr>
          <w:rFonts w:cs="Arial"/>
          <w:b/>
          <w:lang w:val="sr-Cyrl-RS"/>
        </w:rPr>
      </w:pPr>
    </w:p>
    <w:p w:rsidR="00936613" w:rsidRPr="00AF1BDE" w:rsidRDefault="00936613" w:rsidP="00936613">
      <w:pPr>
        <w:pStyle w:val="KDParagraf"/>
        <w:spacing w:before="0"/>
        <w:rPr>
          <w:rFonts w:cs="Arial"/>
          <w:b/>
          <w:lang w:val="sr-Cyrl-RS"/>
        </w:rPr>
      </w:pPr>
    </w:p>
    <w:p w:rsidR="008C0A99" w:rsidRPr="00AF1BDE"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BC096A" w:rsidRPr="003A07EE" w:rsidRDefault="00BC096A" w:rsidP="00BC096A">
      <w:pPr>
        <w:pStyle w:val="KDParagraf"/>
        <w:spacing w:before="0"/>
        <w:rPr>
          <w:rFonts w:cs="Arial"/>
        </w:rPr>
      </w:pPr>
      <w:r w:rsidRPr="00AF1BDE">
        <w:rPr>
          <w:rFonts w:cs="Arial"/>
        </w:rPr>
        <w:t xml:space="preserve">Пружалац услуге је </w:t>
      </w:r>
      <w:r w:rsidR="00822493" w:rsidRPr="00AF1BDE">
        <w:rPr>
          <w:rFonts w:cs="Arial"/>
        </w:rPr>
        <w:t>обавезан да најкасније 5 дана пре истека средства финансијског обезбеђења за добро извршење посла,</w:t>
      </w:r>
      <w:r w:rsidR="00822493" w:rsidRPr="00AF1BDE">
        <w:rPr>
          <w:rFonts w:cs="Arial"/>
          <w:lang w:val="sr-Cyrl-RS"/>
        </w:rPr>
        <w:t xml:space="preserve"> </w:t>
      </w:r>
      <w:r w:rsidR="00822493" w:rsidRPr="00AF1BDE">
        <w:rPr>
          <w:rFonts w:cs="Arial"/>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spacing w:before="0"/>
        <w:rPr>
          <w:rFonts w:cs="Arial"/>
        </w:rPr>
      </w:pPr>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w:t>
      </w:r>
      <w:r w:rsidR="008A20C0">
        <w:rPr>
          <w:rFonts w:cs="Arial"/>
          <w:lang w:val="sr-Cyrl-RS"/>
        </w:rPr>
        <w:t>Пружалац услуга</w:t>
      </w:r>
      <w:r w:rsidRPr="00AF1BDE">
        <w:rPr>
          <w:rFonts w:cs="Arial"/>
        </w:rPr>
        <w:t xml:space="preserve"> не отклони недостатке у гарантном року. </w:t>
      </w:r>
    </w:p>
    <w:p w:rsidR="00BC096A" w:rsidRPr="00AF1BDE" w:rsidRDefault="00BC096A" w:rsidP="00BC096A">
      <w:pPr>
        <w:pStyle w:val="KDParagraf"/>
        <w:spacing w:before="0"/>
        <w:rPr>
          <w:rFonts w:cs="Arial"/>
          <w:lang w:val="sr-Cyrl-RS"/>
        </w:rPr>
      </w:pPr>
    </w:p>
    <w:p w:rsidR="00D5004C" w:rsidRPr="00AF1BDE" w:rsidRDefault="00BC096A" w:rsidP="008C0A99">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w:t>
      </w:r>
      <w:r w:rsidR="00822493">
        <w:rPr>
          <w:rFonts w:cs="Arial"/>
          <w:lang w:val="sr-Cyrl-RS"/>
        </w:rPr>
        <w:t>Корисник услуга</w:t>
      </w:r>
      <w:r w:rsidRPr="00AF1BDE">
        <w:rPr>
          <w:rFonts w:cs="Arial"/>
        </w:rPr>
        <w:t xml:space="preserve"> има право  да наплати средство финанасијског обезбеђења за добро извршење посла.</w:t>
      </w:r>
    </w:p>
    <w:p w:rsidR="00C332BD" w:rsidRDefault="00C332BD"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8</w:t>
      </w:r>
      <w:r w:rsidRPr="00AF1BDE">
        <w:rPr>
          <w:rFonts w:cs="Arial"/>
        </w:rPr>
        <w:t>.</w:t>
      </w:r>
    </w:p>
    <w:p w:rsidR="006E3841" w:rsidRPr="006E3841" w:rsidRDefault="006E3841" w:rsidP="00D5004C">
      <w:pPr>
        <w:pStyle w:val="KDParagraf"/>
        <w:spacing w:before="0"/>
        <w:jc w:val="center"/>
        <w:rPr>
          <w:rFonts w:cs="Arial"/>
          <w:lang w:val="sr-Cyrl-RS"/>
        </w:rPr>
      </w:pPr>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D5004C" w:rsidRPr="00AF1BDE" w:rsidRDefault="00D5004C" w:rsidP="00D5004C">
      <w:pPr>
        <w:pStyle w:val="KDParagraf"/>
        <w:spacing w:before="0"/>
        <w:rPr>
          <w:rFonts w:cs="Arial"/>
          <w:color w:val="00B0F0"/>
        </w:rPr>
      </w:pPr>
    </w:p>
    <w:p w:rsidR="003D541F" w:rsidRPr="003A07EE" w:rsidRDefault="003A07EE" w:rsidP="003A07EE">
      <w:pPr>
        <w:pStyle w:val="KDParagraf"/>
        <w:spacing w:before="0"/>
        <w:rPr>
          <w:rFonts w:cs="Arial"/>
        </w:rPr>
      </w:pPr>
      <w:r w:rsidRPr="003A07EE">
        <w:rPr>
          <w:rFonts w:cs="Arial"/>
        </w:rPr>
        <w:t>Уколико жели да промени заваривача Изабрани понуђач је дужан да о томе на време обавести наручиоца и достави нове атесте на одобрење.</w:t>
      </w:r>
    </w:p>
    <w:p w:rsidR="00E41EC8" w:rsidRDefault="00E41EC8" w:rsidP="00D5004C">
      <w:pPr>
        <w:pStyle w:val="KDParagraf"/>
        <w:spacing w:before="0"/>
        <w:jc w:val="center"/>
        <w:rPr>
          <w:rFonts w:cs="Arial"/>
          <w:b/>
          <w:lang w:val="sr-Cyrl-RS"/>
        </w:rPr>
      </w:pPr>
    </w:p>
    <w:p w:rsidR="00E41EC8" w:rsidRDefault="00E41EC8" w:rsidP="00D5004C">
      <w:pPr>
        <w:pStyle w:val="KDParagraf"/>
        <w:spacing w:before="0"/>
        <w:jc w:val="center"/>
        <w:rPr>
          <w:rFonts w:cs="Arial"/>
          <w:b/>
          <w:lang w:val="sr-Cyrl-RS"/>
        </w:rPr>
      </w:pPr>
    </w:p>
    <w:p w:rsidR="00E41EC8" w:rsidRDefault="00E41EC8"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r w:rsidRPr="00AF1BDE">
        <w:rPr>
          <w:rFonts w:cs="Arial"/>
          <w:b/>
        </w:rPr>
        <w:lastRenderedPageBreak/>
        <w:t xml:space="preserve">Члан </w:t>
      </w:r>
      <w:r w:rsidR="00C27F65" w:rsidRPr="00AF1BDE">
        <w:rPr>
          <w:rFonts w:cs="Arial"/>
          <w:b/>
          <w:lang w:val="sr-Cyrl-RS"/>
        </w:rPr>
        <w:t>9</w:t>
      </w:r>
      <w:r w:rsidRPr="00AF1BDE">
        <w:rPr>
          <w:rFonts w:cs="Arial"/>
        </w:rPr>
        <w:t>.</w:t>
      </w: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r w:rsidRPr="00AF1BDE">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10</w:t>
      </w:r>
      <w:r w:rsidRPr="00AF1BDE">
        <w:rPr>
          <w:rFonts w:cs="Arial"/>
        </w:rPr>
        <w:t>.</w:t>
      </w:r>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снагу  </w:t>
      </w:r>
      <w:r w:rsidRPr="00AF1BDE">
        <w:rPr>
          <w:rFonts w:cs="Arial"/>
          <w:lang w:val="sr-Cyrl-RS"/>
        </w:rPr>
        <w:t>након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Default="00D5004C" w:rsidP="00D5004C">
      <w:pPr>
        <w:pStyle w:val="KDParagraf"/>
        <w:spacing w:before="0"/>
        <w:jc w:val="center"/>
        <w:rPr>
          <w:rFonts w:cs="Arial"/>
        </w:rPr>
      </w:pPr>
      <w:r w:rsidRPr="00AF1BDE">
        <w:rPr>
          <w:rFonts w:cs="Arial"/>
          <w:b/>
        </w:rPr>
        <w:t>Члан 1</w:t>
      </w:r>
      <w:r w:rsidR="00C27F65" w:rsidRPr="00AF1BDE">
        <w:rPr>
          <w:rFonts w:cs="Arial"/>
          <w:b/>
          <w:lang w:val="sr-Cyrl-RS"/>
        </w:rPr>
        <w:t>1</w:t>
      </w:r>
      <w:r w:rsidRPr="00AF1BDE">
        <w:rPr>
          <w:rFonts w:cs="Arial"/>
        </w:rPr>
        <w:t>.</w:t>
      </w:r>
    </w:p>
    <w:p w:rsidR="00010D3B" w:rsidRPr="00AF1BDE" w:rsidRDefault="00010D3B" w:rsidP="00D5004C">
      <w:pPr>
        <w:pStyle w:val="KDParagraf"/>
        <w:spacing w:before="0"/>
        <w:jc w:val="center"/>
        <w:rPr>
          <w:rFonts w:cs="Arial"/>
        </w:rPr>
      </w:pPr>
    </w:p>
    <w:p w:rsidR="000C06AB" w:rsidRPr="00010D3B" w:rsidRDefault="000C06AB" w:rsidP="000C06AB">
      <w:pPr>
        <w:pStyle w:val="KDParagraf"/>
        <w:spacing w:before="0"/>
        <w:rPr>
          <w:rFonts w:cs="Arial"/>
          <w:lang w:val="sr-Latn-RS"/>
        </w:rPr>
      </w:pPr>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010D3B">
        <w:rPr>
          <w:rFonts w:cs="Arial"/>
        </w:rPr>
        <w:t>г испуњења уговорених обавеза.</w:t>
      </w:r>
    </w:p>
    <w:p w:rsidR="000C06AB" w:rsidRPr="00AF1BDE" w:rsidRDefault="000C06AB" w:rsidP="000C06AB">
      <w:pPr>
        <w:pStyle w:val="KDParagraf"/>
        <w:spacing w:before="0"/>
        <w:rPr>
          <w:rFonts w:cs="Arial"/>
          <w:color w:val="000000" w:themeColor="text1"/>
          <w:lang w:val="sr-Cyrl-RS"/>
        </w:rPr>
      </w:pPr>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12</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Овај Уговор и његови Прилози сачињени су на српском језику. </w:t>
      </w:r>
    </w:p>
    <w:p w:rsidR="00D5004C" w:rsidRPr="00AF1BDE" w:rsidRDefault="00D5004C" w:rsidP="00D5004C">
      <w:pPr>
        <w:pStyle w:val="KDParagraf"/>
        <w:spacing w:before="0"/>
        <w:rPr>
          <w:rFonts w:cs="Arial"/>
        </w:rPr>
      </w:pPr>
      <w:r w:rsidRPr="00AF1BDE">
        <w:rPr>
          <w:rFonts w:cs="Arial"/>
        </w:rPr>
        <w:t>На овај Уговор примењују се закони Републике Србије.</w:t>
      </w:r>
    </w:p>
    <w:p w:rsidR="00D5004C" w:rsidRPr="00AF1BDE" w:rsidRDefault="00D5004C" w:rsidP="00D5004C">
      <w:pPr>
        <w:pStyle w:val="KDParagraf"/>
        <w:spacing w:before="0"/>
        <w:rPr>
          <w:rFonts w:cs="Arial"/>
          <w:lang w:val="sr-Cyrl-RS"/>
        </w:rPr>
      </w:pPr>
      <w:r w:rsidRPr="00AF1BDE">
        <w:rPr>
          <w:rFonts w:cs="Arial"/>
        </w:rPr>
        <w:t xml:space="preserve">У случају спора меродавно право је право Републике Србије, а поступак се води на српском језику.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r w:rsidRPr="00AF1BDE">
        <w:rPr>
          <w:rFonts w:cs="Arial"/>
          <w:b/>
        </w:rPr>
        <w:t>Члан 1</w:t>
      </w:r>
      <w:r w:rsidR="00C27F65" w:rsidRPr="00AF1BDE">
        <w:rPr>
          <w:rFonts w:cs="Arial"/>
          <w:b/>
          <w:lang w:val="sr-Cyrl-RS"/>
        </w:rPr>
        <w:t>3.</w:t>
      </w:r>
    </w:p>
    <w:p w:rsidR="00BC521C" w:rsidRPr="00AF1BDE" w:rsidRDefault="00BC521C" w:rsidP="00BC521C">
      <w:pPr>
        <w:rPr>
          <w:rFonts w:cs="Arial"/>
        </w:rPr>
      </w:pPr>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 овог Уговора су: </w:t>
      </w:r>
    </w:p>
    <w:p w:rsidR="00BC521C" w:rsidRPr="00AF1BDE" w:rsidRDefault="00BC521C" w:rsidP="00BC521C">
      <w:pPr>
        <w:rPr>
          <w:rFonts w:cs="Arial"/>
        </w:rPr>
      </w:pPr>
      <w:r w:rsidRPr="00AF1BDE">
        <w:rPr>
          <w:rFonts w:cs="Arial"/>
        </w:rPr>
        <w:t xml:space="preserve">          - за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 за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Овлашћења и дужности овлашћених представника  за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t>прим</w:t>
      </w:r>
      <w:r w:rsidRPr="00AF1BDE">
        <w:rPr>
          <w:rFonts w:cs="Arial"/>
          <w:lang w:val="sr-Cyrl-RS"/>
        </w:rPr>
        <w:t xml:space="preserve">е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t xml:space="preserve">исти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t>благовремено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t>извршавају и друге дужности везане за реализацију предмета овог Уговора, по потреби.</w:t>
      </w:r>
    </w:p>
    <w:p w:rsidR="00D5004C" w:rsidRDefault="00D5004C" w:rsidP="00D5004C">
      <w:pPr>
        <w:pStyle w:val="KDParagraf"/>
        <w:spacing w:before="0"/>
        <w:rPr>
          <w:rFonts w:cs="Arial"/>
        </w:rPr>
      </w:pPr>
      <w:r w:rsidRPr="00AF1BDE">
        <w:rPr>
          <w:rFonts w:cs="Arial"/>
        </w:rPr>
        <w:t>Уговорне стране, могу да извршен допуне и промене овлашћених представника, званичним писаним путем.</w:t>
      </w:r>
    </w:p>
    <w:p w:rsidR="003D541F" w:rsidRPr="00AF1BDE" w:rsidRDefault="003D541F" w:rsidP="00D5004C">
      <w:pPr>
        <w:pStyle w:val="KDParagraf"/>
        <w:spacing w:before="0"/>
        <w:rPr>
          <w:rFonts w:cs="Arial"/>
          <w:b/>
        </w:rPr>
      </w:pPr>
    </w:p>
    <w:p w:rsidR="00776844" w:rsidRDefault="00776844" w:rsidP="00D5004C">
      <w:pPr>
        <w:pStyle w:val="KDParagraf"/>
        <w:spacing w:before="0"/>
        <w:rPr>
          <w:rFonts w:cs="Arial"/>
          <w:b/>
          <w:lang w:val="sr-Cyrl-RS"/>
        </w:rPr>
      </w:pPr>
    </w:p>
    <w:p w:rsidR="00D5004C" w:rsidRDefault="00D5004C" w:rsidP="00D5004C">
      <w:pPr>
        <w:pStyle w:val="KDParagraf"/>
        <w:spacing w:before="0"/>
        <w:rPr>
          <w:rFonts w:cs="Arial"/>
          <w:b/>
          <w:lang w:val="sr-Cyrl-RS"/>
        </w:rPr>
      </w:pPr>
      <w:r w:rsidRPr="00AF1BDE">
        <w:rPr>
          <w:rFonts w:cs="Arial"/>
          <w:b/>
        </w:rPr>
        <w:lastRenderedPageBreak/>
        <w:t xml:space="preserve">КВАЛИТАТИВНИ И КВАНТИТАТИВНИ ПРИЈЕМ </w:t>
      </w:r>
    </w:p>
    <w:p w:rsidR="00EE7A65" w:rsidRPr="00EE7A65" w:rsidRDefault="00EE7A65" w:rsidP="00D5004C">
      <w:pPr>
        <w:pStyle w:val="KDParagraf"/>
        <w:spacing w:before="0"/>
        <w:rPr>
          <w:rFonts w:cs="Arial"/>
          <w:b/>
          <w:lang w:val="sr-Cyrl-RS"/>
        </w:rPr>
      </w:pP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14</w:t>
      </w:r>
      <w:r w:rsidRPr="00AF1BDE">
        <w:rPr>
          <w:rFonts w:cs="Arial"/>
        </w:rPr>
        <w:t>.</w:t>
      </w:r>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r w:rsidR="00F61C03" w:rsidRPr="00AF1BDE">
        <w:rPr>
          <w:rFonts w:cs="Arial"/>
          <w:lang w:val="sr-Cyrl-RS"/>
        </w:rPr>
        <w:t xml:space="preserve">локацији </w:t>
      </w:r>
      <w:r w:rsidRPr="00AF1BDE">
        <w:rPr>
          <w:rFonts w:cs="Arial"/>
        </w:rPr>
        <w:t xml:space="preserve"> Ко</w:t>
      </w:r>
      <w:r w:rsidR="00F61C03" w:rsidRPr="00AF1BDE">
        <w:rPr>
          <w:rFonts w:cs="Arial"/>
        </w:rPr>
        <w:t>рисника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15</w:t>
      </w:r>
      <w:r w:rsidRPr="00AF1BDE">
        <w:rPr>
          <w:rFonts w:cs="Arial"/>
        </w:rPr>
        <w:t>.</w:t>
      </w:r>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D5004C" w:rsidRPr="00AF1BDE" w:rsidRDefault="00D5004C" w:rsidP="00D5004C">
      <w:pPr>
        <w:pStyle w:val="KDParagraf"/>
        <w:spacing w:before="0"/>
        <w:rPr>
          <w:rFonts w:cs="Arial"/>
        </w:rPr>
      </w:pPr>
      <w:r w:rsidRPr="00AF1BDE">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D5004C" w:rsidRPr="00AF1BDE" w:rsidRDefault="00D5004C" w:rsidP="00D5004C">
      <w:pPr>
        <w:pStyle w:val="KDParagraf"/>
        <w:spacing w:before="0"/>
        <w:rPr>
          <w:rFonts w:cs="Arial"/>
        </w:rPr>
      </w:pPr>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16</w:t>
      </w:r>
      <w:r w:rsidRPr="00AF1BDE">
        <w:rPr>
          <w:rFonts w:cs="Arial"/>
        </w:rPr>
        <w:t>.</w:t>
      </w:r>
    </w:p>
    <w:p w:rsidR="00EE7A65" w:rsidRPr="00EE7A65" w:rsidRDefault="00EE7A65" w:rsidP="00D5004C">
      <w:pPr>
        <w:pStyle w:val="KDParagraf"/>
        <w:spacing w:before="0"/>
        <w:jc w:val="center"/>
        <w:rPr>
          <w:rFonts w:cs="Arial"/>
          <w:lang w:val="sr-Cyrl-RS"/>
        </w:rPr>
      </w:pPr>
    </w:p>
    <w:p w:rsidR="00D5004C" w:rsidRPr="00AF1BDE" w:rsidRDefault="00D5004C" w:rsidP="00D5004C">
      <w:pPr>
        <w:pStyle w:val="KDParagraf"/>
        <w:spacing w:before="0"/>
        <w:rPr>
          <w:rFonts w:cs="Arial"/>
        </w:rPr>
      </w:pPr>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5004C" w:rsidRDefault="00D5004C" w:rsidP="00D5004C">
      <w:pPr>
        <w:pStyle w:val="KDParagraf"/>
        <w:spacing w:before="0"/>
        <w:rPr>
          <w:rFonts w:cs="Arial"/>
          <w:lang w:val="sr-Cyrl-RS"/>
        </w:rPr>
      </w:pPr>
    </w:p>
    <w:p w:rsidR="00936613" w:rsidRPr="00AF1BDE" w:rsidRDefault="00936613"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lastRenderedPageBreak/>
        <w:t>УГОВОРНА КАЗНА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17</w:t>
      </w:r>
      <w:r w:rsidRPr="00AF1BDE">
        <w:rPr>
          <w:rFonts w:cs="Arial"/>
        </w:rPr>
        <w:t>.</w:t>
      </w:r>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пребијањем међусобних обавеза ако такве постоје између уговорних страна.</w:t>
      </w:r>
    </w:p>
    <w:p w:rsidR="00D5004C" w:rsidRPr="00AF1BDE" w:rsidRDefault="00D5004C" w:rsidP="00D5004C">
      <w:pPr>
        <w:tabs>
          <w:tab w:val="left" w:pos="567"/>
        </w:tabs>
        <w:spacing w:before="0"/>
        <w:rPr>
          <w:rFonts w:cs="Arial"/>
        </w:rPr>
      </w:pPr>
      <w:r w:rsidRPr="00AF1BD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18</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19</w:t>
      </w:r>
      <w:r w:rsidRPr="00AF1BDE">
        <w:rPr>
          <w:rFonts w:cs="Arial"/>
        </w:rPr>
        <w:t>.</w:t>
      </w:r>
    </w:p>
    <w:p w:rsidR="00C332BD" w:rsidRDefault="00D5004C" w:rsidP="00D5004C">
      <w:pPr>
        <w:pStyle w:val="KDParagraf"/>
        <w:spacing w:before="0"/>
        <w:rPr>
          <w:rFonts w:cs="Arial"/>
          <w:lang w:val="sr-Cyrl-RS"/>
        </w:rPr>
      </w:pPr>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20</w:t>
      </w:r>
      <w:r w:rsidRPr="00AF1BDE">
        <w:rPr>
          <w:rFonts w:cs="Arial"/>
        </w:rPr>
        <w:t>.</w:t>
      </w:r>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5004C" w:rsidRPr="00EF55F2" w:rsidRDefault="00811EB0" w:rsidP="00EF55F2">
      <w:pPr>
        <w:spacing w:before="0"/>
        <w:rPr>
          <w:rFonts w:cs="Arial"/>
          <w:color w:val="1F497D"/>
          <w:sz w:val="20"/>
          <w:lang w:val="sr-Cyrl-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086630" w:rsidRDefault="00086630" w:rsidP="00D5004C">
      <w:pPr>
        <w:pStyle w:val="KDParagraf"/>
        <w:spacing w:before="0"/>
        <w:rPr>
          <w:rFonts w:cs="Arial"/>
          <w:b/>
          <w:lang w:val="sr-Cyrl-RS"/>
        </w:rPr>
      </w:pPr>
    </w:p>
    <w:p w:rsidR="00936613" w:rsidRDefault="00936613" w:rsidP="00D5004C">
      <w:pPr>
        <w:pStyle w:val="KDParagraf"/>
        <w:spacing w:before="0"/>
        <w:rPr>
          <w:rFonts w:cs="Arial"/>
          <w:b/>
          <w:lang w:val="sr-Cyrl-RS"/>
        </w:rPr>
      </w:pPr>
    </w:p>
    <w:p w:rsidR="00936613" w:rsidRDefault="00936613" w:rsidP="00D5004C">
      <w:pPr>
        <w:pStyle w:val="KDParagraf"/>
        <w:spacing w:before="0"/>
        <w:rPr>
          <w:rFonts w:cs="Arial"/>
          <w:b/>
          <w:lang w:val="sr-Cyrl-RS"/>
        </w:rPr>
      </w:pPr>
    </w:p>
    <w:p w:rsidR="00936613" w:rsidRPr="00AF1BDE" w:rsidRDefault="00936613"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lastRenderedPageBreak/>
        <w:t>Члан 2</w:t>
      </w:r>
      <w:r w:rsidR="00C27F65" w:rsidRPr="00AF1BDE">
        <w:rPr>
          <w:rFonts w:cs="Arial"/>
          <w:b/>
          <w:lang w:val="sr-Cyrl-RS"/>
        </w:rPr>
        <w:t>1</w:t>
      </w:r>
      <w:r w:rsidRPr="00AF1BDE">
        <w:rPr>
          <w:rFonts w:cs="Arial"/>
        </w:rPr>
        <w:t>.</w:t>
      </w:r>
    </w:p>
    <w:p w:rsidR="00D5004C" w:rsidRPr="00AF1BDE" w:rsidRDefault="00D5004C" w:rsidP="00D5004C">
      <w:pPr>
        <w:pStyle w:val="KDParagraf"/>
        <w:spacing w:before="0"/>
        <w:rPr>
          <w:rFonts w:cs="Arial"/>
          <w:lang w:val="sr-Cyrl-RS"/>
        </w:rPr>
      </w:pPr>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76844" w:rsidRDefault="00776844"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22</w:t>
      </w:r>
      <w:r w:rsidRPr="00AF1BDE">
        <w:rPr>
          <w:rFonts w:cs="Arial"/>
        </w:rPr>
        <w:t>.</w:t>
      </w:r>
    </w:p>
    <w:p w:rsidR="00D5004C" w:rsidRPr="00AF1BDE" w:rsidRDefault="00D5004C" w:rsidP="00D5004C">
      <w:pPr>
        <w:pStyle w:val="KDParagraf"/>
        <w:spacing w:before="0"/>
        <w:rPr>
          <w:rFonts w:cs="Arial"/>
        </w:rPr>
      </w:pPr>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F55F2" w:rsidRPr="00AF1BDE" w:rsidRDefault="00EF55F2"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23</w:t>
      </w:r>
      <w:r w:rsidRPr="00AF1BDE">
        <w:rPr>
          <w:rFonts w:cs="Arial"/>
        </w:rPr>
        <w:t>.</w:t>
      </w:r>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054744">
        <w:rPr>
          <w:rFonts w:cs="Arial"/>
          <w:lang w:val="sr-Cyrl-RS"/>
        </w:rPr>
        <w:t>9</w:t>
      </w:r>
      <w:r w:rsidRPr="00AF1BDE">
        <w:rPr>
          <w:rFonts w:cs="Arial"/>
          <w:lang w:val="sr-Cyrl-RS"/>
        </w:rPr>
        <w:t xml:space="preserve">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E41EC8" w:rsidP="00D5004C">
      <w:pPr>
        <w:pStyle w:val="KDParagraf"/>
        <w:spacing w:before="0"/>
        <w:rPr>
          <w:rFonts w:cs="Arial"/>
          <w:lang w:val="sr-Cyrl-RS"/>
        </w:rPr>
      </w:pPr>
      <w:r>
        <w:rPr>
          <w:rFonts w:cs="Arial"/>
          <w:lang w:val="sr-Cyrl-RS"/>
        </w:rPr>
        <w:t>Прилог број 3</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E41EC8">
        <w:rPr>
          <w:rFonts w:cs="Arial"/>
          <w:lang w:val="sr-Cyrl-RS"/>
        </w:rPr>
        <w:t>4</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776844"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936613" w:rsidRDefault="00936613" w:rsidP="00D5004C">
      <w:pPr>
        <w:pStyle w:val="KDParagraf"/>
        <w:spacing w:before="0"/>
        <w:rPr>
          <w:rFonts w:cs="Arial"/>
          <w:lang w:val="sr-Cyrl-RS"/>
        </w:rPr>
      </w:pPr>
      <w:r>
        <w:rPr>
          <w:rFonts w:cs="Arial"/>
          <w:lang w:val="sr-Cyrl-RS"/>
        </w:rPr>
        <w:t>Правила безбедности на раду у Огранку ТЕНТ.</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24</w:t>
      </w:r>
      <w:r w:rsidRPr="00AF1BDE">
        <w:rPr>
          <w:rFonts w:cs="Arial"/>
        </w:rPr>
        <w:t>.</w:t>
      </w:r>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Default="00BE24A4" w:rsidP="00D5004C">
      <w:pPr>
        <w:pStyle w:val="KDParagraf"/>
        <w:spacing w:before="0"/>
        <w:rPr>
          <w:rFonts w:eastAsia="Calibri" w:cs="Arial"/>
          <w:noProof/>
          <w:lang w:val="sr-Cyrl-RS"/>
        </w:rPr>
      </w:pPr>
    </w:p>
    <w:p w:rsidR="00EF55F2" w:rsidRDefault="00EF55F2" w:rsidP="00D5004C">
      <w:pPr>
        <w:pStyle w:val="KDParagraf"/>
        <w:spacing w:before="0"/>
        <w:rPr>
          <w:rFonts w:eastAsia="Calibri" w:cs="Arial"/>
          <w:noProof/>
          <w:lang w:val="sr-Cyrl-RS"/>
        </w:rPr>
      </w:pPr>
    </w:p>
    <w:p w:rsidR="00EF55F2" w:rsidRPr="00AF1BDE" w:rsidRDefault="00EF55F2"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Default="00AF1BDE" w:rsidP="002E7E53">
            <w:pPr>
              <w:spacing w:before="0" w:after="200" w:line="276" w:lineRule="auto"/>
              <w:jc w:val="center"/>
              <w:rPr>
                <w:rFonts w:eastAsia="Calibri" w:cs="Arial"/>
                <w:lang w:val="sr-Cyrl-RS"/>
              </w:rPr>
            </w:pPr>
          </w:p>
          <w:p w:rsidR="00086630" w:rsidRDefault="00086630" w:rsidP="00822493">
            <w:pPr>
              <w:spacing w:before="0" w:after="200" w:line="276" w:lineRule="auto"/>
              <w:rPr>
                <w:rFonts w:eastAsia="Calibri" w:cs="Arial"/>
                <w:lang w:val="sr-Cyrl-RS"/>
              </w:rPr>
            </w:pPr>
          </w:p>
          <w:p w:rsidR="00936613" w:rsidRDefault="00936613" w:rsidP="00936613">
            <w:pPr>
              <w:spacing w:before="0" w:after="200" w:line="276" w:lineRule="auto"/>
              <w:rPr>
                <w:rFonts w:eastAsia="Calibri" w:cs="Arial"/>
                <w:lang w:val="sr-Cyrl-RS"/>
              </w:rPr>
            </w:pPr>
          </w:p>
          <w:p w:rsidR="00936613" w:rsidRDefault="00936613" w:rsidP="00936613">
            <w:pPr>
              <w:spacing w:before="0" w:after="200" w:line="276" w:lineRule="auto"/>
              <w:rPr>
                <w:rFonts w:eastAsia="Calibri" w:cs="Arial"/>
                <w:lang w:val="sr-Cyrl-RS"/>
              </w:rPr>
            </w:pPr>
          </w:p>
          <w:p w:rsidR="00936613" w:rsidRDefault="00936613" w:rsidP="002E7E53">
            <w:pPr>
              <w:spacing w:before="0" w:after="200" w:line="276" w:lineRule="auto"/>
              <w:jc w:val="center"/>
              <w:rPr>
                <w:rFonts w:eastAsia="Calibri" w:cs="Arial"/>
                <w:lang w:val="sr-Cyrl-RS"/>
              </w:rPr>
            </w:pPr>
          </w:p>
          <w:p w:rsidR="00936613" w:rsidRPr="00086630" w:rsidRDefault="00936613"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936613" w:rsidRPr="00760FA3" w:rsidRDefault="00936613" w:rsidP="00936613">
      <w:pPr>
        <w:rPr>
          <w:rFonts w:cs="Arial"/>
          <w:lang w:val="sr-Cyrl-CS"/>
        </w:rPr>
      </w:pPr>
      <w:r>
        <w:rPr>
          <w:rFonts w:cs="Arial"/>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36613" w:rsidRPr="00760FA3" w:rsidRDefault="00936613" w:rsidP="00936613">
      <w:pPr>
        <w:rPr>
          <w:rFonts w:cs="Arial"/>
          <w:b/>
          <w:lang w:val="sr-Latn-CS"/>
        </w:rPr>
      </w:pPr>
      <w:r w:rsidRPr="00760FA3">
        <w:rPr>
          <w:rFonts w:cs="Arial"/>
          <w:b/>
          <w:lang w:val="sr-Cyrl-RS"/>
        </w:rPr>
        <w:t xml:space="preserve">Огранак </w:t>
      </w:r>
      <w:r w:rsidRPr="00760FA3">
        <w:rPr>
          <w:rFonts w:cs="Arial"/>
          <w:b/>
          <w:lang w:val="sr-Latn-CS"/>
        </w:rPr>
        <w:t>ТЕНТ</w:t>
      </w:r>
    </w:p>
    <w:p w:rsidR="00936613" w:rsidRPr="00760FA3" w:rsidRDefault="00936613" w:rsidP="00936613">
      <w:pPr>
        <w:rPr>
          <w:rFonts w:cs="Arial"/>
          <w:b/>
          <w:lang w:val="sr-Cyrl-CS"/>
        </w:rPr>
      </w:pPr>
      <w:r w:rsidRPr="00760FA3">
        <w:rPr>
          <w:rFonts w:cs="Arial"/>
          <w:b/>
          <w:lang w:val="sr-Cyrl-CS"/>
        </w:rPr>
        <w:t>Сектор за управљање ризицима</w:t>
      </w:r>
    </w:p>
    <w:p w:rsidR="00936613" w:rsidRPr="00760FA3" w:rsidRDefault="00936613" w:rsidP="00936613">
      <w:pPr>
        <w:jc w:val="center"/>
        <w:rPr>
          <w:rFonts w:cs="Arial"/>
          <w:b/>
          <w:lang w:val="ru-RU"/>
        </w:rPr>
      </w:pPr>
    </w:p>
    <w:p w:rsidR="00936613" w:rsidRPr="00760FA3" w:rsidRDefault="00936613" w:rsidP="00936613">
      <w:pPr>
        <w:jc w:val="center"/>
        <w:rPr>
          <w:rFonts w:cs="Arial"/>
          <w:b/>
          <w:lang w:val="ru-RU"/>
        </w:rPr>
      </w:pPr>
      <w:r w:rsidRPr="00760FA3">
        <w:rPr>
          <w:rFonts w:cs="Arial"/>
          <w:b/>
          <w:lang w:val="ru-RU"/>
        </w:rPr>
        <w:t>ПРАВИЛА</w:t>
      </w:r>
    </w:p>
    <w:p w:rsidR="00936613" w:rsidRPr="00760FA3" w:rsidRDefault="00936613" w:rsidP="00936613">
      <w:pPr>
        <w:jc w:val="center"/>
        <w:rPr>
          <w:rFonts w:cs="Arial"/>
          <w:b/>
          <w:lang w:val="ru-RU"/>
        </w:rPr>
      </w:pPr>
      <w:r w:rsidRPr="00760FA3">
        <w:rPr>
          <w:rFonts w:cs="Arial"/>
          <w:b/>
          <w:lang w:val="ru-RU"/>
        </w:rPr>
        <w:t>БЕЗБЕДНОСТИ НА РАДУ У ТЕНТ</w:t>
      </w:r>
    </w:p>
    <w:p w:rsidR="00936613" w:rsidRPr="00760FA3" w:rsidRDefault="00936613" w:rsidP="00936613">
      <w:pPr>
        <w:rPr>
          <w:rFonts w:cs="Arial"/>
          <w:lang w:val="sr-Latn-CS"/>
        </w:rPr>
      </w:pPr>
    </w:p>
    <w:p w:rsidR="00936613" w:rsidRPr="00760FA3" w:rsidRDefault="00936613" w:rsidP="00936613">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36613" w:rsidRPr="00760FA3" w:rsidRDefault="00936613" w:rsidP="00936613">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936613" w:rsidRPr="00760FA3" w:rsidRDefault="00936613" w:rsidP="00936613">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936613" w:rsidRPr="00760FA3" w:rsidRDefault="00936613" w:rsidP="00936613">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936613" w:rsidRPr="00760FA3" w:rsidRDefault="00936613" w:rsidP="00936613">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936613" w:rsidRPr="00760FA3" w:rsidRDefault="00936613" w:rsidP="00936613">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36613" w:rsidRPr="00760FA3" w:rsidRDefault="00936613" w:rsidP="00936613">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936613" w:rsidRPr="00901AA3" w:rsidRDefault="00936613" w:rsidP="00936613">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936613" w:rsidRPr="00760FA3" w:rsidRDefault="00936613" w:rsidP="00936613">
      <w:pPr>
        <w:rPr>
          <w:rFonts w:cs="Arial"/>
          <w:b/>
          <w:u w:val="single"/>
          <w:lang w:val="sr-Cyrl-RS"/>
        </w:rPr>
      </w:pPr>
      <w:r w:rsidRPr="00760FA3">
        <w:rPr>
          <w:rFonts w:cs="Arial"/>
          <w:b/>
          <w:u w:val="single"/>
          <w:lang w:val="sr-Latn-CS"/>
        </w:rPr>
        <w:t xml:space="preserve">I  ОБАВЕЗЕ ИЗВОЂАЧА РАДОВА </w:t>
      </w:r>
    </w:p>
    <w:p w:rsidR="00936613" w:rsidRPr="00760FA3" w:rsidRDefault="00936613" w:rsidP="00936613">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36613" w:rsidRPr="00760FA3" w:rsidRDefault="00936613" w:rsidP="00936613">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36613" w:rsidRPr="00760FA3" w:rsidRDefault="00936613" w:rsidP="00936613">
      <w:pPr>
        <w:rPr>
          <w:rFonts w:cs="Arial"/>
          <w:lang w:val="sr-Cyrl-CS"/>
        </w:rPr>
      </w:pPr>
      <w:r w:rsidRPr="00760FA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36613" w:rsidRPr="00760FA3" w:rsidRDefault="00936613" w:rsidP="00936613">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36613" w:rsidRPr="00760FA3" w:rsidRDefault="00936613" w:rsidP="00D97D4E">
      <w:pPr>
        <w:numPr>
          <w:ilvl w:val="0"/>
          <w:numId w:val="1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936613" w:rsidRPr="00760FA3" w:rsidRDefault="00936613" w:rsidP="00D97D4E">
      <w:pPr>
        <w:numPr>
          <w:ilvl w:val="0"/>
          <w:numId w:val="1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936613" w:rsidRPr="00760FA3" w:rsidRDefault="00936613" w:rsidP="00D97D4E">
      <w:pPr>
        <w:numPr>
          <w:ilvl w:val="1"/>
          <w:numId w:val="19"/>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936613" w:rsidRPr="00760FA3" w:rsidRDefault="00936613" w:rsidP="00D97D4E">
      <w:pPr>
        <w:numPr>
          <w:ilvl w:val="1"/>
          <w:numId w:val="19"/>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936613" w:rsidRPr="00760FA3" w:rsidRDefault="00936613" w:rsidP="00D97D4E">
      <w:pPr>
        <w:numPr>
          <w:ilvl w:val="1"/>
          <w:numId w:val="19"/>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36613" w:rsidRPr="00760FA3" w:rsidRDefault="00936613" w:rsidP="00D97D4E">
      <w:pPr>
        <w:numPr>
          <w:ilvl w:val="1"/>
          <w:numId w:val="1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936613" w:rsidRPr="00760FA3" w:rsidRDefault="00936613" w:rsidP="00D97D4E">
      <w:pPr>
        <w:numPr>
          <w:ilvl w:val="1"/>
          <w:numId w:val="19"/>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936613" w:rsidRPr="00760FA3" w:rsidRDefault="00936613" w:rsidP="00D97D4E">
      <w:pPr>
        <w:numPr>
          <w:ilvl w:val="1"/>
          <w:numId w:val="19"/>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936613" w:rsidRPr="00760FA3" w:rsidRDefault="00936613" w:rsidP="00D97D4E">
      <w:pPr>
        <w:numPr>
          <w:ilvl w:val="1"/>
          <w:numId w:val="19"/>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36613" w:rsidRPr="00760FA3" w:rsidRDefault="00936613" w:rsidP="00D97D4E">
      <w:pPr>
        <w:numPr>
          <w:ilvl w:val="1"/>
          <w:numId w:val="1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936613" w:rsidRPr="00901AA3" w:rsidRDefault="00936613" w:rsidP="00D97D4E">
      <w:pPr>
        <w:numPr>
          <w:ilvl w:val="1"/>
          <w:numId w:val="19"/>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936613" w:rsidRPr="00760FA3" w:rsidRDefault="00936613" w:rsidP="00936613">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36613" w:rsidRPr="00760FA3" w:rsidRDefault="00936613" w:rsidP="00936613">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936613" w:rsidRPr="00760FA3" w:rsidRDefault="00936613" w:rsidP="00D97D4E">
      <w:pPr>
        <w:numPr>
          <w:ilvl w:val="0"/>
          <w:numId w:val="1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936613" w:rsidRPr="00760FA3" w:rsidRDefault="00936613" w:rsidP="00D97D4E">
      <w:pPr>
        <w:numPr>
          <w:ilvl w:val="0"/>
          <w:numId w:val="1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936613" w:rsidRPr="00760FA3" w:rsidRDefault="00936613" w:rsidP="00D97D4E">
      <w:pPr>
        <w:numPr>
          <w:ilvl w:val="0"/>
          <w:numId w:val="1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36613" w:rsidRPr="00760FA3" w:rsidRDefault="00936613" w:rsidP="00D97D4E">
      <w:pPr>
        <w:numPr>
          <w:ilvl w:val="0"/>
          <w:numId w:val="1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36613" w:rsidRPr="00760FA3" w:rsidRDefault="00936613" w:rsidP="00D97D4E">
      <w:pPr>
        <w:numPr>
          <w:ilvl w:val="0"/>
          <w:numId w:val="1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36613" w:rsidRPr="00760FA3" w:rsidRDefault="00936613" w:rsidP="00D97D4E">
      <w:pPr>
        <w:numPr>
          <w:ilvl w:val="0"/>
          <w:numId w:val="1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36613" w:rsidRPr="00760FA3" w:rsidRDefault="00936613" w:rsidP="00D97D4E">
      <w:pPr>
        <w:numPr>
          <w:ilvl w:val="0"/>
          <w:numId w:val="1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36613" w:rsidRPr="00760FA3" w:rsidRDefault="00936613" w:rsidP="00D97D4E">
      <w:pPr>
        <w:numPr>
          <w:ilvl w:val="0"/>
          <w:numId w:val="1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36613" w:rsidRPr="00760FA3" w:rsidRDefault="00936613" w:rsidP="00D97D4E">
      <w:pPr>
        <w:numPr>
          <w:ilvl w:val="0"/>
          <w:numId w:val="1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36613" w:rsidRPr="00760FA3" w:rsidRDefault="00936613" w:rsidP="00D97D4E">
      <w:pPr>
        <w:numPr>
          <w:ilvl w:val="0"/>
          <w:numId w:val="1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36613" w:rsidRPr="00760FA3" w:rsidRDefault="00936613" w:rsidP="00D97D4E">
      <w:pPr>
        <w:numPr>
          <w:ilvl w:val="0"/>
          <w:numId w:val="17"/>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 xml:space="preserve">посебно спроводи Уредбу о мерама заштите од пожара при извођењу радова заваривања, </w:t>
      </w:r>
      <w:r w:rsidRPr="00760FA3">
        <w:rPr>
          <w:rFonts w:cs="Arial"/>
          <w:lang w:val="sr-Latn-CS"/>
        </w:rPr>
        <w:lastRenderedPageBreak/>
        <w:t>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936613" w:rsidRPr="00760FA3" w:rsidRDefault="00936613" w:rsidP="00D97D4E">
      <w:pPr>
        <w:numPr>
          <w:ilvl w:val="0"/>
          <w:numId w:val="1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36613" w:rsidRPr="00760FA3" w:rsidRDefault="00936613" w:rsidP="00D97D4E">
      <w:pPr>
        <w:numPr>
          <w:ilvl w:val="0"/>
          <w:numId w:val="1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36613" w:rsidRPr="00760FA3" w:rsidRDefault="00936613" w:rsidP="00D97D4E">
      <w:pPr>
        <w:numPr>
          <w:ilvl w:val="0"/>
          <w:numId w:val="1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36613" w:rsidRPr="00760FA3" w:rsidRDefault="00936613" w:rsidP="00D97D4E">
      <w:pPr>
        <w:numPr>
          <w:ilvl w:val="0"/>
          <w:numId w:val="1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936613" w:rsidRPr="00760FA3" w:rsidRDefault="00936613" w:rsidP="00D97D4E">
      <w:pPr>
        <w:numPr>
          <w:ilvl w:val="0"/>
          <w:numId w:val="1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36613" w:rsidRPr="00760FA3" w:rsidRDefault="00936613" w:rsidP="00D97D4E">
      <w:pPr>
        <w:numPr>
          <w:ilvl w:val="0"/>
          <w:numId w:val="1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936613" w:rsidRPr="00760FA3" w:rsidRDefault="00936613" w:rsidP="00D97D4E">
      <w:pPr>
        <w:numPr>
          <w:ilvl w:val="0"/>
          <w:numId w:val="1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936613" w:rsidRPr="00760FA3" w:rsidRDefault="00936613" w:rsidP="00D97D4E">
      <w:pPr>
        <w:numPr>
          <w:ilvl w:val="0"/>
          <w:numId w:val="1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936613" w:rsidRPr="00760FA3" w:rsidRDefault="00936613" w:rsidP="00D97D4E">
      <w:pPr>
        <w:numPr>
          <w:ilvl w:val="0"/>
          <w:numId w:val="1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936613" w:rsidRPr="00760FA3" w:rsidRDefault="00936613" w:rsidP="00D97D4E">
      <w:pPr>
        <w:numPr>
          <w:ilvl w:val="0"/>
          <w:numId w:val="1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936613" w:rsidRPr="00760FA3" w:rsidRDefault="00936613" w:rsidP="00D97D4E">
      <w:pPr>
        <w:numPr>
          <w:ilvl w:val="0"/>
          <w:numId w:val="1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36613" w:rsidRPr="00760FA3" w:rsidRDefault="00936613" w:rsidP="00D97D4E">
      <w:pPr>
        <w:numPr>
          <w:ilvl w:val="0"/>
          <w:numId w:val="1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936613" w:rsidRPr="00760FA3" w:rsidRDefault="00936613" w:rsidP="00D97D4E">
      <w:pPr>
        <w:numPr>
          <w:ilvl w:val="0"/>
          <w:numId w:val="1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36613" w:rsidRPr="00760FA3" w:rsidRDefault="00936613" w:rsidP="00D97D4E">
      <w:pPr>
        <w:numPr>
          <w:ilvl w:val="0"/>
          <w:numId w:val="1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936613" w:rsidRPr="00760FA3" w:rsidRDefault="00936613" w:rsidP="00D97D4E">
      <w:pPr>
        <w:numPr>
          <w:ilvl w:val="0"/>
          <w:numId w:val="1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936613" w:rsidRPr="00760FA3" w:rsidRDefault="00936613" w:rsidP="00D97D4E">
      <w:pPr>
        <w:numPr>
          <w:ilvl w:val="0"/>
          <w:numId w:val="17"/>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936613" w:rsidRPr="00760FA3" w:rsidRDefault="00936613" w:rsidP="00D97D4E">
      <w:pPr>
        <w:numPr>
          <w:ilvl w:val="0"/>
          <w:numId w:val="1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36613" w:rsidRPr="00760FA3" w:rsidRDefault="00936613" w:rsidP="00D97D4E">
      <w:pPr>
        <w:numPr>
          <w:ilvl w:val="0"/>
          <w:numId w:val="1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936613" w:rsidRPr="00760FA3" w:rsidRDefault="00936613" w:rsidP="00D97D4E">
      <w:pPr>
        <w:numPr>
          <w:ilvl w:val="0"/>
          <w:numId w:val="17"/>
        </w:numPr>
        <w:spacing w:before="0" w:line="216" w:lineRule="auto"/>
        <w:rPr>
          <w:rFonts w:cs="Arial"/>
          <w:lang w:val="ru-RU"/>
        </w:rPr>
      </w:pPr>
      <w:r w:rsidRPr="00760FA3">
        <w:rPr>
          <w:rFonts w:cs="Arial"/>
          <w:lang w:val="sr-Latn-CS"/>
        </w:rPr>
        <w:lastRenderedPageBreak/>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36613" w:rsidRPr="00760FA3" w:rsidRDefault="00936613" w:rsidP="00D97D4E">
      <w:pPr>
        <w:numPr>
          <w:ilvl w:val="0"/>
          <w:numId w:val="1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936613" w:rsidRPr="00760FA3" w:rsidRDefault="00936613" w:rsidP="00D97D4E">
      <w:pPr>
        <w:numPr>
          <w:ilvl w:val="0"/>
          <w:numId w:val="1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936613" w:rsidRPr="00760FA3" w:rsidRDefault="00936613" w:rsidP="00D97D4E">
      <w:pPr>
        <w:numPr>
          <w:ilvl w:val="0"/>
          <w:numId w:val="1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36613" w:rsidRPr="00760FA3" w:rsidRDefault="00936613" w:rsidP="00D97D4E">
      <w:pPr>
        <w:numPr>
          <w:ilvl w:val="0"/>
          <w:numId w:val="1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936613" w:rsidRPr="00760FA3" w:rsidRDefault="00936613" w:rsidP="00D97D4E">
      <w:pPr>
        <w:numPr>
          <w:ilvl w:val="0"/>
          <w:numId w:val="1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936613" w:rsidRPr="00760FA3" w:rsidRDefault="00936613" w:rsidP="00D97D4E">
      <w:pPr>
        <w:numPr>
          <w:ilvl w:val="0"/>
          <w:numId w:val="1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936613" w:rsidRPr="00760FA3" w:rsidRDefault="00936613" w:rsidP="00D97D4E">
      <w:pPr>
        <w:numPr>
          <w:ilvl w:val="0"/>
          <w:numId w:val="1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936613" w:rsidRPr="00760FA3" w:rsidRDefault="00936613" w:rsidP="00D97D4E">
      <w:pPr>
        <w:numPr>
          <w:ilvl w:val="0"/>
          <w:numId w:val="1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936613" w:rsidRPr="00760FA3" w:rsidRDefault="00936613" w:rsidP="00D97D4E">
      <w:pPr>
        <w:numPr>
          <w:ilvl w:val="0"/>
          <w:numId w:val="1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36613" w:rsidRPr="00760FA3" w:rsidRDefault="00936613" w:rsidP="00D97D4E">
      <w:pPr>
        <w:numPr>
          <w:ilvl w:val="0"/>
          <w:numId w:val="1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36613" w:rsidRPr="00760FA3" w:rsidRDefault="00936613" w:rsidP="00D97D4E">
      <w:pPr>
        <w:numPr>
          <w:ilvl w:val="0"/>
          <w:numId w:val="1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936613" w:rsidRPr="00760FA3" w:rsidRDefault="00936613" w:rsidP="00D97D4E">
      <w:pPr>
        <w:numPr>
          <w:ilvl w:val="0"/>
          <w:numId w:val="1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936613" w:rsidRPr="00760FA3" w:rsidRDefault="00936613" w:rsidP="00D97D4E">
      <w:pPr>
        <w:numPr>
          <w:ilvl w:val="0"/>
          <w:numId w:val="1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936613" w:rsidRPr="00760FA3" w:rsidRDefault="00936613" w:rsidP="00D97D4E">
      <w:pPr>
        <w:numPr>
          <w:ilvl w:val="0"/>
          <w:numId w:val="1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936613" w:rsidRPr="00760FA3" w:rsidRDefault="00936613" w:rsidP="00D97D4E">
      <w:pPr>
        <w:numPr>
          <w:ilvl w:val="0"/>
          <w:numId w:val="1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36613" w:rsidRPr="00760FA3" w:rsidRDefault="00936613" w:rsidP="00936613">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936613" w:rsidRPr="00760FA3" w:rsidRDefault="00936613" w:rsidP="00936613">
      <w:pPr>
        <w:jc w:val="left"/>
        <w:rPr>
          <w:rFonts w:cs="Arial"/>
          <w:b/>
          <w:u w:val="single"/>
          <w:lang w:val="sr-Cyrl-CS"/>
        </w:rPr>
      </w:pPr>
      <w:r w:rsidRPr="00760FA3">
        <w:rPr>
          <w:rFonts w:cs="Arial"/>
          <w:b/>
          <w:u w:val="single"/>
          <w:lang w:val="sr-Cyrl-CS"/>
        </w:rPr>
        <w:t>ПО „НОРМА ЧАС“</w:t>
      </w:r>
    </w:p>
    <w:p w:rsidR="00936613" w:rsidRPr="00760FA3" w:rsidRDefault="00936613" w:rsidP="00936613">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936613" w:rsidRPr="00760FA3" w:rsidRDefault="00936613" w:rsidP="00D97D4E">
      <w:pPr>
        <w:numPr>
          <w:ilvl w:val="0"/>
          <w:numId w:val="18"/>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36613" w:rsidRPr="00760FA3" w:rsidRDefault="00936613" w:rsidP="00D97D4E">
      <w:pPr>
        <w:numPr>
          <w:ilvl w:val="0"/>
          <w:numId w:val="18"/>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936613" w:rsidRPr="00760FA3" w:rsidRDefault="00936613" w:rsidP="00D97D4E">
      <w:pPr>
        <w:numPr>
          <w:ilvl w:val="0"/>
          <w:numId w:val="18"/>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936613" w:rsidRPr="00760FA3" w:rsidRDefault="00936613" w:rsidP="00D97D4E">
      <w:pPr>
        <w:numPr>
          <w:ilvl w:val="0"/>
          <w:numId w:val="18"/>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36613" w:rsidRPr="00760FA3" w:rsidRDefault="00936613" w:rsidP="00D97D4E">
      <w:pPr>
        <w:numPr>
          <w:ilvl w:val="0"/>
          <w:numId w:val="18"/>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36613" w:rsidRPr="00760FA3" w:rsidRDefault="00936613" w:rsidP="00D97D4E">
      <w:pPr>
        <w:numPr>
          <w:ilvl w:val="0"/>
          <w:numId w:val="18"/>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36613" w:rsidRPr="00760FA3" w:rsidRDefault="00936613" w:rsidP="00D97D4E">
      <w:pPr>
        <w:numPr>
          <w:ilvl w:val="0"/>
          <w:numId w:val="18"/>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36613" w:rsidRPr="00760FA3" w:rsidRDefault="00936613" w:rsidP="00D97D4E">
      <w:pPr>
        <w:numPr>
          <w:ilvl w:val="0"/>
          <w:numId w:val="18"/>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36613" w:rsidRPr="00760FA3" w:rsidRDefault="00936613" w:rsidP="00D97D4E">
      <w:pPr>
        <w:numPr>
          <w:ilvl w:val="0"/>
          <w:numId w:val="18"/>
        </w:numPr>
        <w:spacing w:before="0" w:line="216" w:lineRule="auto"/>
        <w:rPr>
          <w:rFonts w:cs="Arial"/>
          <w:lang w:val="ru-RU"/>
        </w:rPr>
      </w:pPr>
      <w:r w:rsidRPr="00760FA3">
        <w:rPr>
          <w:rFonts w:cs="Arial"/>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936613" w:rsidRPr="00760FA3" w:rsidRDefault="00936613" w:rsidP="00D97D4E">
      <w:pPr>
        <w:numPr>
          <w:ilvl w:val="0"/>
          <w:numId w:val="18"/>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36613" w:rsidRPr="00760FA3" w:rsidRDefault="00936613" w:rsidP="00D97D4E">
      <w:pPr>
        <w:numPr>
          <w:ilvl w:val="0"/>
          <w:numId w:val="18"/>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36613" w:rsidRPr="00760FA3" w:rsidRDefault="00936613" w:rsidP="00D97D4E">
      <w:pPr>
        <w:numPr>
          <w:ilvl w:val="0"/>
          <w:numId w:val="18"/>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36613" w:rsidRPr="00760FA3" w:rsidRDefault="00936613" w:rsidP="00D97D4E">
      <w:pPr>
        <w:numPr>
          <w:ilvl w:val="0"/>
          <w:numId w:val="18"/>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936613" w:rsidRPr="00760FA3" w:rsidRDefault="00936613" w:rsidP="00936613">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936613" w:rsidRPr="00760FA3" w:rsidRDefault="00936613" w:rsidP="00936613">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936613" w:rsidRPr="00760FA3" w:rsidRDefault="00936613" w:rsidP="00D97D4E">
      <w:pPr>
        <w:numPr>
          <w:ilvl w:val="0"/>
          <w:numId w:val="2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36613" w:rsidRPr="00760FA3" w:rsidRDefault="00936613" w:rsidP="00D97D4E">
      <w:pPr>
        <w:numPr>
          <w:ilvl w:val="0"/>
          <w:numId w:val="2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36613" w:rsidRPr="00760FA3" w:rsidRDefault="00936613" w:rsidP="00D97D4E">
      <w:pPr>
        <w:numPr>
          <w:ilvl w:val="0"/>
          <w:numId w:val="2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36613" w:rsidRPr="00760FA3" w:rsidRDefault="00936613" w:rsidP="00D97D4E">
      <w:pPr>
        <w:numPr>
          <w:ilvl w:val="0"/>
          <w:numId w:val="2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36613" w:rsidRPr="00760FA3" w:rsidRDefault="00936613" w:rsidP="00936613">
      <w:pPr>
        <w:rPr>
          <w:rFonts w:cs="Arial"/>
          <w:b/>
          <w:u w:val="single"/>
          <w:lang w:val="sr-Cyrl-RS"/>
        </w:rPr>
      </w:pPr>
      <w:r w:rsidRPr="00760FA3">
        <w:rPr>
          <w:rFonts w:cs="Arial"/>
          <w:b/>
          <w:u w:val="single"/>
          <w:lang w:val="sr-Cyrl-RS"/>
        </w:rPr>
        <w:t>IV НЕПОШТОВАЊЕ ПРАВИЛА</w:t>
      </w:r>
    </w:p>
    <w:p w:rsidR="00936613" w:rsidRPr="00760FA3" w:rsidRDefault="00936613" w:rsidP="00936613">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936613" w:rsidRPr="00760FA3" w:rsidRDefault="00936613" w:rsidP="00936613">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36613" w:rsidRPr="00760FA3" w:rsidRDefault="00936613" w:rsidP="00936613">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36613" w:rsidRPr="00760FA3" w:rsidRDefault="00936613" w:rsidP="00936613">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36613" w:rsidRPr="00760FA3" w:rsidRDefault="00936613" w:rsidP="00936613">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36613" w:rsidRPr="00760FA3" w:rsidRDefault="00936613" w:rsidP="00936613">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36613" w:rsidRPr="00760FA3" w:rsidRDefault="00936613" w:rsidP="00936613">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36613" w:rsidRPr="00760FA3" w:rsidRDefault="00936613" w:rsidP="00936613">
      <w:pPr>
        <w:rPr>
          <w:rFonts w:cs="Arial"/>
          <w:lang w:val="sr-Cyrl-CS"/>
        </w:rPr>
      </w:pPr>
      <w:r w:rsidRPr="00760FA3">
        <w:rPr>
          <w:rFonts w:cs="Arial"/>
          <w:lang w:val="sr-Cyrl-CS"/>
        </w:rPr>
        <w:lastRenderedPageBreak/>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36613" w:rsidRPr="00760FA3" w:rsidRDefault="00936613" w:rsidP="00936613">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36613" w:rsidRPr="00760FA3" w:rsidRDefault="00936613" w:rsidP="00936613">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36613" w:rsidRPr="00760FA3" w:rsidRDefault="00936613" w:rsidP="00936613">
      <w:pPr>
        <w:rPr>
          <w:rFonts w:cs="Arial"/>
          <w:b/>
          <w:u w:val="single"/>
          <w:lang w:val="sr-Cyrl-RS"/>
        </w:rPr>
      </w:pPr>
      <w:r w:rsidRPr="00760FA3">
        <w:rPr>
          <w:rFonts w:cs="Arial"/>
          <w:b/>
          <w:u w:val="single"/>
          <w:lang w:val="sr-Latn-CS"/>
        </w:rPr>
        <w:t>V  САСТАНЦИ У ВЕЗИ БЕЗБЕДНОСТИ И ЗДРАВЉА НА РАДУ</w:t>
      </w:r>
    </w:p>
    <w:p w:rsidR="00936613" w:rsidRPr="00760FA3" w:rsidRDefault="00936613" w:rsidP="00936613">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936613" w:rsidRPr="00760FA3" w:rsidRDefault="00936613" w:rsidP="00D97D4E">
      <w:pPr>
        <w:numPr>
          <w:ilvl w:val="1"/>
          <w:numId w:val="19"/>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936613" w:rsidRPr="00760FA3" w:rsidRDefault="00936613" w:rsidP="00D97D4E">
      <w:pPr>
        <w:numPr>
          <w:ilvl w:val="1"/>
          <w:numId w:val="19"/>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936613" w:rsidRPr="00760FA3" w:rsidRDefault="00936613" w:rsidP="00D97D4E">
      <w:pPr>
        <w:numPr>
          <w:ilvl w:val="1"/>
          <w:numId w:val="19"/>
        </w:numPr>
        <w:tabs>
          <w:tab w:val="num" w:pos="1134"/>
        </w:tabs>
        <w:spacing w:before="0" w:line="216" w:lineRule="auto"/>
        <w:ind w:left="1134"/>
        <w:rPr>
          <w:rFonts w:cs="Arial"/>
          <w:lang w:val="sr-Cyrl-CS"/>
        </w:rPr>
      </w:pPr>
      <w:r w:rsidRPr="00760FA3">
        <w:rPr>
          <w:rFonts w:cs="Arial"/>
          <w:lang w:val="sr-Cyrl-CS"/>
        </w:rPr>
        <w:t>надзорни орган,</w:t>
      </w:r>
    </w:p>
    <w:p w:rsidR="00936613" w:rsidRPr="00760FA3" w:rsidRDefault="00936613" w:rsidP="00D97D4E">
      <w:pPr>
        <w:numPr>
          <w:ilvl w:val="1"/>
          <w:numId w:val="19"/>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936613" w:rsidRPr="00760FA3" w:rsidRDefault="00936613" w:rsidP="00D97D4E">
      <w:pPr>
        <w:numPr>
          <w:ilvl w:val="1"/>
          <w:numId w:val="19"/>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936613" w:rsidRPr="00760FA3" w:rsidRDefault="00936613" w:rsidP="00936613">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936613" w:rsidRPr="00760FA3" w:rsidRDefault="00936613" w:rsidP="00D97D4E">
      <w:pPr>
        <w:numPr>
          <w:ilvl w:val="1"/>
          <w:numId w:val="19"/>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936613" w:rsidRPr="00760FA3" w:rsidRDefault="00936613" w:rsidP="00D97D4E">
      <w:pPr>
        <w:numPr>
          <w:ilvl w:val="1"/>
          <w:numId w:val="19"/>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936613" w:rsidRPr="00760FA3" w:rsidRDefault="00936613" w:rsidP="00D97D4E">
      <w:pPr>
        <w:numPr>
          <w:ilvl w:val="1"/>
          <w:numId w:val="19"/>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936613" w:rsidRPr="00760FA3" w:rsidRDefault="00936613" w:rsidP="00D97D4E">
      <w:pPr>
        <w:numPr>
          <w:ilvl w:val="1"/>
          <w:numId w:val="19"/>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936613" w:rsidRPr="00760FA3" w:rsidRDefault="00936613" w:rsidP="00D97D4E">
      <w:pPr>
        <w:numPr>
          <w:ilvl w:val="1"/>
          <w:numId w:val="19"/>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936613" w:rsidRPr="00760FA3" w:rsidRDefault="00936613" w:rsidP="00D97D4E">
      <w:pPr>
        <w:numPr>
          <w:ilvl w:val="1"/>
          <w:numId w:val="19"/>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936613" w:rsidRPr="00760FA3" w:rsidRDefault="00936613" w:rsidP="00D97D4E">
      <w:pPr>
        <w:numPr>
          <w:ilvl w:val="1"/>
          <w:numId w:val="19"/>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936613" w:rsidRPr="00760FA3" w:rsidRDefault="00936613" w:rsidP="00D97D4E">
      <w:pPr>
        <w:numPr>
          <w:ilvl w:val="1"/>
          <w:numId w:val="19"/>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936613" w:rsidRPr="00760FA3" w:rsidRDefault="00936613" w:rsidP="00D97D4E">
      <w:pPr>
        <w:numPr>
          <w:ilvl w:val="1"/>
          <w:numId w:val="19"/>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936613" w:rsidRPr="00760FA3" w:rsidRDefault="00936613" w:rsidP="00D97D4E">
      <w:pPr>
        <w:numPr>
          <w:ilvl w:val="1"/>
          <w:numId w:val="19"/>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936613" w:rsidRPr="00760FA3" w:rsidRDefault="00936613" w:rsidP="00D97D4E">
      <w:pPr>
        <w:numPr>
          <w:ilvl w:val="1"/>
          <w:numId w:val="19"/>
        </w:numPr>
        <w:tabs>
          <w:tab w:val="num" w:pos="1134"/>
        </w:tabs>
        <w:spacing w:before="0" w:line="216" w:lineRule="auto"/>
        <w:ind w:left="1134"/>
        <w:rPr>
          <w:rFonts w:cs="Arial"/>
          <w:lang w:val="sr-Latn-CS"/>
        </w:rPr>
      </w:pPr>
      <w:r w:rsidRPr="00760FA3">
        <w:rPr>
          <w:rFonts w:cs="Arial"/>
          <w:lang w:val="ru-RU"/>
        </w:rPr>
        <w:t>План заједничких мера</w:t>
      </w:r>
    </w:p>
    <w:p w:rsidR="00936613" w:rsidRPr="00760FA3" w:rsidRDefault="00936613" w:rsidP="00936613">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936613" w:rsidRPr="00760FA3" w:rsidRDefault="00936613" w:rsidP="00936613">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936613" w:rsidRPr="00760FA3" w:rsidRDefault="00936613" w:rsidP="00D97D4E">
      <w:pPr>
        <w:numPr>
          <w:ilvl w:val="1"/>
          <w:numId w:val="19"/>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936613" w:rsidRPr="00760FA3" w:rsidRDefault="00936613" w:rsidP="00D97D4E">
      <w:pPr>
        <w:numPr>
          <w:ilvl w:val="1"/>
          <w:numId w:val="19"/>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936613" w:rsidRPr="00760FA3" w:rsidRDefault="00936613" w:rsidP="00D97D4E">
      <w:pPr>
        <w:numPr>
          <w:ilvl w:val="1"/>
          <w:numId w:val="19"/>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936613" w:rsidRPr="00760FA3" w:rsidRDefault="00936613" w:rsidP="00D97D4E">
      <w:pPr>
        <w:numPr>
          <w:ilvl w:val="1"/>
          <w:numId w:val="19"/>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936613" w:rsidRPr="00760FA3" w:rsidRDefault="00936613" w:rsidP="00D97D4E">
      <w:pPr>
        <w:numPr>
          <w:ilvl w:val="1"/>
          <w:numId w:val="19"/>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936613" w:rsidRPr="00760FA3" w:rsidRDefault="00936613" w:rsidP="00D97D4E">
      <w:pPr>
        <w:numPr>
          <w:ilvl w:val="1"/>
          <w:numId w:val="19"/>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936613" w:rsidRPr="00760FA3" w:rsidRDefault="00936613" w:rsidP="00936613">
      <w:pPr>
        <w:tabs>
          <w:tab w:val="left" w:pos="0"/>
        </w:tabs>
        <w:jc w:val="right"/>
        <w:rPr>
          <w:rFonts w:cs="Arial"/>
          <w:lang w:val="sr-Cyrl-CS"/>
        </w:rPr>
      </w:pPr>
    </w:p>
    <w:p w:rsidR="00AF1BDE" w:rsidRPr="00760FA3" w:rsidRDefault="00AF1BDE" w:rsidP="00AF1BDE">
      <w:pPr>
        <w:rPr>
          <w:rFonts w:cs="Arial"/>
          <w:lang w:val="sr-Cyrl-CS"/>
        </w:rPr>
      </w:pPr>
    </w:p>
    <w:p w:rsidR="00827A40" w:rsidRPr="00822493" w:rsidRDefault="00827A40" w:rsidP="00936613">
      <w:pPr>
        <w:tabs>
          <w:tab w:val="num" w:pos="1440"/>
          <w:tab w:val="left" w:pos="7005"/>
        </w:tabs>
        <w:spacing w:before="0" w:line="216" w:lineRule="auto"/>
        <w:rPr>
          <w:rFonts w:cs="Arial"/>
          <w:lang w:val="sr-Latn-CS"/>
        </w:rPr>
      </w:pPr>
    </w:p>
    <w:sectPr w:rsidR="00827A40" w:rsidRPr="00822493" w:rsidSect="00335EED">
      <w:headerReference w:type="default" r:id="rId21"/>
      <w:footerReference w:type="default" r:id="rId22"/>
      <w:pgSz w:w="12240" w:h="15840"/>
      <w:pgMar w:top="1440" w:right="1440" w:bottom="851"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0B5" w:rsidRDefault="00F050B5" w:rsidP="00827A40">
      <w:pPr>
        <w:spacing w:before="0"/>
      </w:pPr>
      <w:r>
        <w:separator/>
      </w:r>
    </w:p>
  </w:endnote>
  <w:endnote w:type="continuationSeparator" w:id="0">
    <w:p w:rsidR="00F050B5" w:rsidRDefault="00F050B5"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nsSerif">
    <w:altName w:val="Times New Roman"/>
    <w:panose1 w:val="00000000000000000000"/>
    <w:charset w:val="00"/>
    <w:family w:val="roman"/>
    <w:notTrueType/>
    <w:pitch w:val="default"/>
  </w:font>
  <w:font w:name="YuHelvetica">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659493"/>
      <w:docPartObj>
        <w:docPartGallery w:val="Page Numbers (Bottom of Page)"/>
        <w:docPartUnique/>
      </w:docPartObj>
    </w:sdtPr>
    <w:sdtEndPr/>
    <w:sdtContent>
      <w:sdt>
        <w:sdtPr>
          <w:id w:val="860082579"/>
          <w:docPartObj>
            <w:docPartGallery w:val="Page Numbers (Top of Page)"/>
            <w:docPartUnique/>
          </w:docPartObj>
        </w:sdtPr>
        <w:sdtEndPr/>
        <w:sdtContent>
          <w:p w:rsidR="00A70368" w:rsidRDefault="00A70368">
            <w:pPr>
              <w:pStyle w:val="Footer"/>
              <w:jc w:val="right"/>
            </w:pPr>
            <w:r>
              <w:t xml:space="preserve"> </w:t>
            </w:r>
            <w:r>
              <w:rPr>
                <w:b/>
                <w:bCs/>
                <w:sz w:val="24"/>
                <w:szCs w:val="24"/>
              </w:rPr>
              <w:fldChar w:fldCharType="begin"/>
            </w:r>
            <w:r>
              <w:rPr>
                <w:b/>
                <w:bCs/>
              </w:rPr>
              <w:instrText xml:space="preserve"> PAGE </w:instrText>
            </w:r>
            <w:r>
              <w:rPr>
                <w:b/>
                <w:bCs/>
                <w:sz w:val="24"/>
                <w:szCs w:val="24"/>
              </w:rPr>
              <w:fldChar w:fldCharType="separate"/>
            </w:r>
            <w:r w:rsidR="005D6D01">
              <w:rPr>
                <w:b/>
                <w:bCs/>
                <w:noProof/>
              </w:rPr>
              <w:t>2</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5D6D01">
              <w:rPr>
                <w:b/>
                <w:bCs/>
                <w:noProof/>
              </w:rPr>
              <w:t>79</w:t>
            </w:r>
            <w:r>
              <w:rPr>
                <w:b/>
                <w:bCs/>
                <w:sz w:val="24"/>
                <w:szCs w:val="24"/>
              </w:rPr>
              <w:fldChar w:fldCharType="end"/>
            </w:r>
          </w:p>
        </w:sdtContent>
      </w:sdt>
    </w:sdtContent>
  </w:sdt>
  <w:p w:rsidR="00A70368" w:rsidRPr="00370F1B" w:rsidRDefault="00A70368">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0B5" w:rsidRDefault="00F050B5" w:rsidP="00827A40">
      <w:pPr>
        <w:spacing w:before="0"/>
      </w:pPr>
      <w:r>
        <w:separator/>
      </w:r>
    </w:p>
  </w:footnote>
  <w:footnote w:type="continuationSeparator" w:id="0">
    <w:p w:rsidR="00F050B5" w:rsidRDefault="00F050B5"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368" w:rsidRPr="00B43578" w:rsidRDefault="00A70368" w:rsidP="00C31BBA">
    <w:pPr>
      <w:pStyle w:val="Header"/>
      <w:rPr>
        <w:color w:val="A6A6A6" w:themeColor="background1" w:themeShade="A6"/>
        <w:szCs w:val="24"/>
      </w:rPr>
    </w:pPr>
    <w:r w:rsidRPr="00B43578">
      <w:rPr>
        <w:color w:val="A6A6A6" w:themeColor="background1" w:themeShade="A6"/>
        <w:szCs w:val="24"/>
      </w:rPr>
      <w:t>ЈП „Електропривреда Србије“ Београд,</w:t>
    </w:r>
  </w:p>
  <w:p w:rsidR="00A70368" w:rsidRPr="00C31BBA" w:rsidRDefault="00A70368" w:rsidP="00C31BBA">
    <w:pPr>
      <w:pStyle w:val="Header"/>
      <w:rPr>
        <w:rFonts w:cs="Arial"/>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380/2019</w:t>
    </w:r>
    <w:r w:rsidRPr="00B43578">
      <w:rPr>
        <w:b/>
        <w:color w:val="A6A6A6" w:themeColor="background1" w:themeShade="A6"/>
        <w:szCs w:val="24"/>
      </w:rPr>
      <w:t xml:space="preserve"> </w:t>
    </w:r>
    <w:r w:rsidRPr="00A705F1">
      <w:rPr>
        <w:color w:val="A6A6A6" w:themeColor="background1" w:themeShade="A6"/>
        <w:szCs w:val="24"/>
      </w:rPr>
      <w:t>(</w:t>
    </w:r>
    <w:r w:rsidRPr="00B43578">
      <w:rPr>
        <w:rFonts w:cs="Arial"/>
        <w:color w:val="A6A6A6" w:themeColor="background1" w:themeShade="A6"/>
      </w:rPr>
      <w:t>3000/</w:t>
    </w:r>
    <w:r>
      <w:rPr>
        <w:rFonts w:cs="Arial"/>
        <w:color w:val="A6A6A6" w:themeColor="background1" w:themeShade="A6"/>
      </w:rPr>
      <w:t>0536/2019)</w:t>
    </w:r>
    <w:r w:rsidRPr="00B43578">
      <w:rPr>
        <w:rFonts w:cs="Arial"/>
        <w:color w:val="A6A6A6" w:themeColor="background1" w:themeShade="A6"/>
      </w:rPr>
      <w:t xml:space="preserve"> </w:t>
    </w:r>
  </w:p>
  <w:p w:rsidR="00A70368" w:rsidRPr="00B43578" w:rsidRDefault="00A70368">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A5E7A"/>
    <w:multiLevelType w:val="hybridMultilevel"/>
    <w:tmpl w:val="CB90D3FC"/>
    <w:lvl w:ilvl="0" w:tplc="241A0019">
      <w:start w:val="1"/>
      <w:numFmt w:val="lowerLetter"/>
      <w:lvlText w:val="%1."/>
      <w:lvlJc w:val="left"/>
      <w:pPr>
        <w:tabs>
          <w:tab w:val="num" w:pos="720"/>
        </w:tabs>
        <w:ind w:left="720" w:hanging="360"/>
      </w:pPr>
      <w:rPr>
        <w:rFonts w:hint="default"/>
        <w:color w:val="auto"/>
      </w:rPr>
    </w:lvl>
    <w:lvl w:ilvl="1" w:tplc="0409000F">
      <w:start w:val="1"/>
      <w:numFmt w:val="decimal"/>
      <w:lvlText w:val="%2."/>
      <w:lvlJc w:val="left"/>
      <w:pPr>
        <w:tabs>
          <w:tab w:val="num" w:pos="734"/>
        </w:tabs>
        <w:ind w:left="734" w:hanging="360"/>
      </w:pPr>
      <w:rPr>
        <w:rFonts w:cs="Times New Roman"/>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8264252"/>
    <w:multiLevelType w:val="hybridMultilevel"/>
    <w:tmpl w:val="0C0805CA"/>
    <w:lvl w:ilvl="0" w:tplc="241A0019">
      <w:start w:val="1"/>
      <w:numFmt w:val="low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0EA616B1"/>
    <w:multiLevelType w:val="hybridMultilevel"/>
    <w:tmpl w:val="A3F43AD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nsid w:val="117576E6"/>
    <w:multiLevelType w:val="hybridMultilevel"/>
    <w:tmpl w:val="69A07F5A"/>
    <w:lvl w:ilvl="0" w:tplc="241A0019">
      <w:start w:val="1"/>
      <w:numFmt w:val="lowerLetter"/>
      <w:lvlText w:val="%1."/>
      <w:lvlJc w:val="left"/>
      <w:pPr>
        <w:ind w:left="890" w:hanging="360"/>
      </w:pPr>
    </w:lvl>
    <w:lvl w:ilvl="1" w:tplc="241A0019" w:tentative="1">
      <w:start w:val="1"/>
      <w:numFmt w:val="lowerLetter"/>
      <w:lvlText w:val="%2."/>
      <w:lvlJc w:val="left"/>
      <w:pPr>
        <w:ind w:left="1610" w:hanging="360"/>
      </w:pPr>
    </w:lvl>
    <w:lvl w:ilvl="2" w:tplc="241A001B" w:tentative="1">
      <w:start w:val="1"/>
      <w:numFmt w:val="lowerRoman"/>
      <w:lvlText w:val="%3."/>
      <w:lvlJc w:val="right"/>
      <w:pPr>
        <w:ind w:left="2330" w:hanging="180"/>
      </w:pPr>
    </w:lvl>
    <w:lvl w:ilvl="3" w:tplc="241A000F" w:tentative="1">
      <w:start w:val="1"/>
      <w:numFmt w:val="decimal"/>
      <w:lvlText w:val="%4."/>
      <w:lvlJc w:val="left"/>
      <w:pPr>
        <w:ind w:left="3050" w:hanging="360"/>
      </w:pPr>
    </w:lvl>
    <w:lvl w:ilvl="4" w:tplc="241A0019" w:tentative="1">
      <w:start w:val="1"/>
      <w:numFmt w:val="lowerLetter"/>
      <w:lvlText w:val="%5."/>
      <w:lvlJc w:val="left"/>
      <w:pPr>
        <w:ind w:left="3770" w:hanging="360"/>
      </w:pPr>
    </w:lvl>
    <w:lvl w:ilvl="5" w:tplc="241A001B" w:tentative="1">
      <w:start w:val="1"/>
      <w:numFmt w:val="lowerRoman"/>
      <w:lvlText w:val="%6."/>
      <w:lvlJc w:val="right"/>
      <w:pPr>
        <w:ind w:left="4490" w:hanging="180"/>
      </w:pPr>
    </w:lvl>
    <w:lvl w:ilvl="6" w:tplc="241A000F" w:tentative="1">
      <w:start w:val="1"/>
      <w:numFmt w:val="decimal"/>
      <w:lvlText w:val="%7."/>
      <w:lvlJc w:val="left"/>
      <w:pPr>
        <w:ind w:left="5210" w:hanging="360"/>
      </w:pPr>
    </w:lvl>
    <w:lvl w:ilvl="7" w:tplc="241A0019" w:tentative="1">
      <w:start w:val="1"/>
      <w:numFmt w:val="lowerLetter"/>
      <w:lvlText w:val="%8."/>
      <w:lvlJc w:val="left"/>
      <w:pPr>
        <w:ind w:left="5930" w:hanging="360"/>
      </w:pPr>
    </w:lvl>
    <w:lvl w:ilvl="8" w:tplc="241A001B" w:tentative="1">
      <w:start w:val="1"/>
      <w:numFmt w:val="lowerRoman"/>
      <w:lvlText w:val="%9."/>
      <w:lvlJc w:val="right"/>
      <w:pPr>
        <w:ind w:left="6650" w:hanging="180"/>
      </w:pPr>
    </w:lvl>
  </w:abstractNum>
  <w:abstractNum w:abstractNumId="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F552D9"/>
    <w:multiLevelType w:val="hybridMultilevel"/>
    <w:tmpl w:val="20862E66"/>
    <w:lvl w:ilvl="0" w:tplc="241A0019">
      <w:start w:val="1"/>
      <w:numFmt w:val="lowerLetter"/>
      <w:lvlText w:val="%1."/>
      <w:lvlJc w:val="left"/>
      <w:pPr>
        <w:ind w:left="890" w:hanging="360"/>
      </w:pPr>
    </w:lvl>
    <w:lvl w:ilvl="1" w:tplc="241A0019" w:tentative="1">
      <w:start w:val="1"/>
      <w:numFmt w:val="lowerLetter"/>
      <w:lvlText w:val="%2."/>
      <w:lvlJc w:val="left"/>
      <w:pPr>
        <w:ind w:left="1610" w:hanging="360"/>
      </w:pPr>
    </w:lvl>
    <w:lvl w:ilvl="2" w:tplc="241A001B" w:tentative="1">
      <w:start w:val="1"/>
      <w:numFmt w:val="lowerRoman"/>
      <w:lvlText w:val="%3."/>
      <w:lvlJc w:val="right"/>
      <w:pPr>
        <w:ind w:left="2330" w:hanging="180"/>
      </w:pPr>
    </w:lvl>
    <w:lvl w:ilvl="3" w:tplc="241A000F" w:tentative="1">
      <w:start w:val="1"/>
      <w:numFmt w:val="decimal"/>
      <w:lvlText w:val="%4."/>
      <w:lvlJc w:val="left"/>
      <w:pPr>
        <w:ind w:left="3050" w:hanging="360"/>
      </w:pPr>
    </w:lvl>
    <w:lvl w:ilvl="4" w:tplc="241A0019" w:tentative="1">
      <w:start w:val="1"/>
      <w:numFmt w:val="lowerLetter"/>
      <w:lvlText w:val="%5."/>
      <w:lvlJc w:val="left"/>
      <w:pPr>
        <w:ind w:left="3770" w:hanging="360"/>
      </w:pPr>
    </w:lvl>
    <w:lvl w:ilvl="5" w:tplc="241A001B" w:tentative="1">
      <w:start w:val="1"/>
      <w:numFmt w:val="lowerRoman"/>
      <w:lvlText w:val="%6."/>
      <w:lvlJc w:val="right"/>
      <w:pPr>
        <w:ind w:left="4490" w:hanging="180"/>
      </w:pPr>
    </w:lvl>
    <w:lvl w:ilvl="6" w:tplc="241A000F" w:tentative="1">
      <w:start w:val="1"/>
      <w:numFmt w:val="decimal"/>
      <w:lvlText w:val="%7."/>
      <w:lvlJc w:val="left"/>
      <w:pPr>
        <w:ind w:left="5210" w:hanging="360"/>
      </w:pPr>
    </w:lvl>
    <w:lvl w:ilvl="7" w:tplc="241A0019" w:tentative="1">
      <w:start w:val="1"/>
      <w:numFmt w:val="lowerLetter"/>
      <w:lvlText w:val="%8."/>
      <w:lvlJc w:val="left"/>
      <w:pPr>
        <w:ind w:left="5930" w:hanging="360"/>
      </w:pPr>
    </w:lvl>
    <w:lvl w:ilvl="8" w:tplc="241A001B" w:tentative="1">
      <w:start w:val="1"/>
      <w:numFmt w:val="lowerRoman"/>
      <w:lvlText w:val="%9."/>
      <w:lvlJc w:val="right"/>
      <w:pPr>
        <w:ind w:left="6650" w:hanging="180"/>
      </w:pPr>
    </w:lvl>
  </w:abstractNum>
  <w:abstractNum w:abstractNumId="1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1C55169F"/>
    <w:multiLevelType w:val="hybridMultilevel"/>
    <w:tmpl w:val="2C82E5C4"/>
    <w:lvl w:ilvl="0" w:tplc="241A0019">
      <w:start w:val="1"/>
      <w:numFmt w:val="low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nsid w:val="1E8166C7"/>
    <w:multiLevelType w:val="hybridMultilevel"/>
    <w:tmpl w:val="5B82E45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5">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654694"/>
    <w:multiLevelType w:val="multilevel"/>
    <w:tmpl w:val="DE027B38"/>
    <w:lvl w:ilvl="0">
      <w:start w:val="1"/>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38D04D86"/>
    <w:multiLevelType w:val="hybridMultilevel"/>
    <w:tmpl w:val="87EA97EC"/>
    <w:lvl w:ilvl="0" w:tplc="068A365A">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9838B7"/>
    <w:multiLevelType w:val="hybridMultilevel"/>
    <w:tmpl w:val="F52C3B22"/>
    <w:lvl w:ilvl="0" w:tplc="241A0019">
      <w:start w:val="1"/>
      <w:numFmt w:val="lowerLetter"/>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2">
    <w:nsid w:val="49D11CAB"/>
    <w:multiLevelType w:val="multilevel"/>
    <w:tmpl w:val="4DDC7A92"/>
    <w:lvl w:ilvl="0">
      <w:start w:val="1"/>
      <w:numFmt w:val="lowerLetter"/>
      <w:lvlText w:val="%1."/>
      <w:lvlJc w:val="left"/>
      <w:pPr>
        <w:ind w:left="3054" w:hanging="360"/>
      </w:pPr>
      <w:rPr>
        <w:rFonts w:hint="default"/>
        <w:color w:val="auto"/>
      </w:rPr>
    </w:lvl>
    <w:lvl w:ilvl="1">
      <w:start w:val="10"/>
      <w:numFmt w:val="decimal"/>
      <w:lvlText w:val="%2."/>
      <w:lvlJc w:val="left"/>
      <w:pPr>
        <w:ind w:left="7313" w:hanging="432"/>
      </w:pPr>
      <w:rPr>
        <w:rFonts w:hint="default"/>
        <w:b w:val="0"/>
      </w:rPr>
    </w:lvl>
    <w:lvl w:ilvl="2">
      <w:start w:val="1"/>
      <w:numFmt w:val="decimal"/>
      <w:lvlText w:val="%1.%2.%3."/>
      <w:lvlJc w:val="left"/>
      <w:pPr>
        <w:ind w:left="7745" w:hanging="504"/>
      </w:pPr>
      <w:rPr>
        <w:rFonts w:hint="default"/>
      </w:rPr>
    </w:lvl>
    <w:lvl w:ilvl="3">
      <w:start w:val="1"/>
      <w:numFmt w:val="decimal"/>
      <w:lvlText w:val="%1.%2.%3.%4."/>
      <w:lvlJc w:val="left"/>
      <w:pPr>
        <w:ind w:left="8249" w:hanging="648"/>
      </w:pPr>
      <w:rPr>
        <w:rFonts w:hint="default"/>
      </w:rPr>
    </w:lvl>
    <w:lvl w:ilvl="4">
      <w:start w:val="1"/>
      <w:numFmt w:val="decimal"/>
      <w:lvlText w:val="%1.%2.%3.%4.%5."/>
      <w:lvlJc w:val="left"/>
      <w:pPr>
        <w:ind w:left="8753" w:hanging="792"/>
      </w:pPr>
      <w:rPr>
        <w:rFonts w:hint="default"/>
      </w:rPr>
    </w:lvl>
    <w:lvl w:ilvl="5">
      <w:start w:val="1"/>
      <w:numFmt w:val="decimal"/>
      <w:lvlText w:val="%1.%2.%3.%4.%5.%6."/>
      <w:lvlJc w:val="left"/>
      <w:pPr>
        <w:ind w:left="9257" w:hanging="936"/>
      </w:pPr>
      <w:rPr>
        <w:rFonts w:hint="default"/>
      </w:rPr>
    </w:lvl>
    <w:lvl w:ilvl="6">
      <w:start w:val="1"/>
      <w:numFmt w:val="decimal"/>
      <w:lvlText w:val="%1.%2.%3.%4.%5.%6.%7."/>
      <w:lvlJc w:val="left"/>
      <w:pPr>
        <w:ind w:left="9761" w:hanging="1080"/>
      </w:pPr>
      <w:rPr>
        <w:rFonts w:hint="default"/>
      </w:rPr>
    </w:lvl>
    <w:lvl w:ilvl="7">
      <w:start w:val="1"/>
      <w:numFmt w:val="decimal"/>
      <w:lvlText w:val="%1.%2.%3.%4.%5.%6.%7.%8."/>
      <w:lvlJc w:val="left"/>
      <w:pPr>
        <w:ind w:left="10265" w:hanging="1224"/>
      </w:pPr>
      <w:rPr>
        <w:rFonts w:hint="default"/>
      </w:rPr>
    </w:lvl>
    <w:lvl w:ilvl="8">
      <w:start w:val="1"/>
      <w:numFmt w:val="decimal"/>
      <w:lvlText w:val="%1.%2.%3.%4.%5.%6.%7.%8.%9."/>
      <w:lvlJc w:val="left"/>
      <w:pPr>
        <w:ind w:left="10841" w:hanging="1440"/>
      </w:pPr>
      <w:rPr>
        <w:rFonts w:hint="default"/>
      </w:rPr>
    </w:lvl>
  </w:abstractNum>
  <w:abstractNum w:abstractNumId="23">
    <w:nsid w:val="4BE854B6"/>
    <w:multiLevelType w:val="hybridMultilevel"/>
    <w:tmpl w:val="C24A3EF6"/>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nsid w:val="52BE00DD"/>
    <w:multiLevelType w:val="hybridMultilevel"/>
    <w:tmpl w:val="FB14D90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6">
    <w:nsid w:val="560E2039"/>
    <w:multiLevelType w:val="multilevel"/>
    <w:tmpl w:val="4DDC7A92"/>
    <w:lvl w:ilvl="0">
      <w:start w:val="1"/>
      <w:numFmt w:val="lowerLetter"/>
      <w:lvlText w:val="%1."/>
      <w:lvlJc w:val="left"/>
      <w:pPr>
        <w:ind w:left="3054" w:hanging="360"/>
      </w:pPr>
      <w:rPr>
        <w:rFonts w:hint="default"/>
        <w:color w:val="auto"/>
      </w:rPr>
    </w:lvl>
    <w:lvl w:ilvl="1">
      <w:start w:val="10"/>
      <w:numFmt w:val="decimal"/>
      <w:lvlText w:val="%2."/>
      <w:lvlJc w:val="left"/>
      <w:pPr>
        <w:ind w:left="7313" w:hanging="432"/>
      </w:pPr>
      <w:rPr>
        <w:rFonts w:hint="default"/>
        <w:b w:val="0"/>
      </w:rPr>
    </w:lvl>
    <w:lvl w:ilvl="2">
      <w:start w:val="1"/>
      <w:numFmt w:val="decimal"/>
      <w:lvlText w:val="%1.%2.%3."/>
      <w:lvlJc w:val="left"/>
      <w:pPr>
        <w:ind w:left="7745" w:hanging="504"/>
      </w:pPr>
      <w:rPr>
        <w:rFonts w:hint="default"/>
      </w:rPr>
    </w:lvl>
    <w:lvl w:ilvl="3">
      <w:start w:val="1"/>
      <w:numFmt w:val="decimal"/>
      <w:lvlText w:val="%1.%2.%3.%4."/>
      <w:lvlJc w:val="left"/>
      <w:pPr>
        <w:ind w:left="8249" w:hanging="648"/>
      </w:pPr>
      <w:rPr>
        <w:rFonts w:hint="default"/>
      </w:rPr>
    </w:lvl>
    <w:lvl w:ilvl="4">
      <w:start w:val="1"/>
      <w:numFmt w:val="decimal"/>
      <w:lvlText w:val="%1.%2.%3.%4.%5."/>
      <w:lvlJc w:val="left"/>
      <w:pPr>
        <w:ind w:left="8753" w:hanging="792"/>
      </w:pPr>
      <w:rPr>
        <w:rFonts w:hint="default"/>
      </w:rPr>
    </w:lvl>
    <w:lvl w:ilvl="5">
      <w:start w:val="1"/>
      <w:numFmt w:val="decimal"/>
      <w:lvlText w:val="%1.%2.%3.%4.%5.%6."/>
      <w:lvlJc w:val="left"/>
      <w:pPr>
        <w:ind w:left="9257" w:hanging="936"/>
      </w:pPr>
      <w:rPr>
        <w:rFonts w:hint="default"/>
      </w:rPr>
    </w:lvl>
    <w:lvl w:ilvl="6">
      <w:start w:val="1"/>
      <w:numFmt w:val="decimal"/>
      <w:lvlText w:val="%1.%2.%3.%4.%5.%6.%7."/>
      <w:lvlJc w:val="left"/>
      <w:pPr>
        <w:ind w:left="9761" w:hanging="1080"/>
      </w:pPr>
      <w:rPr>
        <w:rFonts w:hint="default"/>
      </w:rPr>
    </w:lvl>
    <w:lvl w:ilvl="7">
      <w:start w:val="1"/>
      <w:numFmt w:val="decimal"/>
      <w:lvlText w:val="%1.%2.%3.%4.%5.%6.%7.%8."/>
      <w:lvlJc w:val="left"/>
      <w:pPr>
        <w:ind w:left="10265" w:hanging="1224"/>
      </w:pPr>
      <w:rPr>
        <w:rFonts w:hint="default"/>
      </w:rPr>
    </w:lvl>
    <w:lvl w:ilvl="8">
      <w:start w:val="1"/>
      <w:numFmt w:val="decimal"/>
      <w:lvlText w:val="%1.%2.%3.%4.%5.%6.%7.%8.%9."/>
      <w:lvlJc w:val="left"/>
      <w:pPr>
        <w:ind w:left="10841" w:hanging="1440"/>
      </w:pPr>
      <w:rPr>
        <w:rFonts w:hint="default"/>
      </w:rPr>
    </w:lvl>
  </w:abstractNum>
  <w:abstractNum w:abstractNumId="27">
    <w:nsid w:val="5B3A7705"/>
    <w:multiLevelType w:val="hybridMultilevel"/>
    <w:tmpl w:val="7A0EFABE"/>
    <w:lvl w:ilvl="0" w:tplc="241A0019">
      <w:start w:val="1"/>
      <w:numFmt w:val="lowerLetter"/>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2">
    <w:nsid w:val="6B7C3C63"/>
    <w:multiLevelType w:val="hybridMultilevel"/>
    <w:tmpl w:val="CB90D3FC"/>
    <w:lvl w:ilvl="0" w:tplc="241A0019">
      <w:start w:val="1"/>
      <w:numFmt w:val="lowerLetter"/>
      <w:lvlText w:val="%1."/>
      <w:lvlJc w:val="left"/>
      <w:pPr>
        <w:tabs>
          <w:tab w:val="num" w:pos="720"/>
        </w:tabs>
        <w:ind w:left="720" w:hanging="360"/>
      </w:pPr>
      <w:rPr>
        <w:rFonts w:hint="default"/>
        <w:color w:val="auto"/>
      </w:rPr>
    </w:lvl>
    <w:lvl w:ilvl="1" w:tplc="0409000F">
      <w:start w:val="1"/>
      <w:numFmt w:val="decimal"/>
      <w:lvlText w:val="%2."/>
      <w:lvlJc w:val="left"/>
      <w:pPr>
        <w:tabs>
          <w:tab w:val="num" w:pos="734"/>
        </w:tabs>
        <w:ind w:left="734" w:hanging="360"/>
      </w:pPr>
      <w:rPr>
        <w:rFonts w:cs="Times New Roman"/>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70B06FF4"/>
    <w:multiLevelType w:val="hybridMultilevel"/>
    <w:tmpl w:val="620A9E74"/>
    <w:lvl w:ilvl="0" w:tplc="241A0019">
      <w:start w:val="1"/>
      <w:numFmt w:val="lowerLetter"/>
      <w:lvlText w:val="%1."/>
      <w:lvlJc w:val="left"/>
      <w:pPr>
        <w:ind w:left="890" w:hanging="360"/>
      </w:pPr>
    </w:lvl>
    <w:lvl w:ilvl="1" w:tplc="241A0019" w:tentative="1">
      <w:start w:val="1"/>
      <w:numFmt w:val="lowerLetter"/>
      <w:lvlText w:val="%2."/>
      <w:lvlJc w:val="left"/>
      <w:pPr>
        <w:ind w:left="1610" w:hanging="360"/>
      </w:pPr>
    </w:lvl>
    <w:lvl w:ilvl="2" w:tplc="241A001B" w:tentative="1">
      <w:start w:val="1"/>
      <w:numFmt w:val="lowerRoman"/>
      <w:lvlText w:val="%3."/>
      <w:lvlJc w:val="right"/>
      <w:pPr>
        <w:ind w:left="2330" w:hanging="180"/>
      </w:pPr>
    </w:lvl>
    <w:lvl w:ilvl="3" w:tplc="241A000F" w:tentative="1">
      <w:start w:val="1"/>
      <w:numFmt w:val="decimal"/>
      <w:lvlText w:val="%4."/>
      <w:lvlJc w:val="left"/>
      <w:pPr>
        <w:ind w:left="3050" w:hanging="360"/>
      </w:pPr>
    </w:lvl>
    <w:lvl w:ilvl="4" w:tplc="241A0019" w:tentative="1">
      <w:start w:val="1"/>
      <w:numFmt w:val="lowerLetter"/>
      <w:lvlText w:val="%5."/>
      <w:lvlJc w:val="left"/>
      <w:pPr>
        <w:ind w:left="3770" w:hanging="360"/>
      </w:pPr>
    </w:lvl>
    <w:lvl w:ilvl="5" w:tplc="241A001B" w:tentative="1">
      <w:start w:val="1"/>
      <w:numFmt w:val="lowerRoman"/>
      <w:lvlText w:val="%6."/>
      <w:lvlJc w:val="right"/>
      <w:pPr>
        <w:ind w:left="4490" w:hanging="180"/>
      </w:pPr>
    </w:lvl>
    <w:lvl w:ilvl="6" w:tplc="241A000F" w:tentative="1">
      <w:start w:val="1"/>
      <w:numFmt w:val="decimal"/>
      <w:lvlText w:val="%7."/>
      <w:lvlJc w:val="left"/>
      <w:pPr>
        <w:ind w:left="5210" w:hanging="360"/>
      </w:pPr>
    </w:lvl>
    <w:lvl w:ilvl="7" w:tplc="241A0019" w:tentative="1">
      <w:start w:val="1"/>
      <w:numFmt w:val="lowerLetter"/>
      <w:lvlText w:val="%8."/>
      <w:lvlJc w:val="left"/>
      <w:pPr>
        <w:ind w:left="5930" w:hanging="360"/>
      </w:pPr>
    </w:lvl>
    <w:lvl w:ilvl="8" w:tplc="241A001B" w:tentative="1">
      <w:start w:val="1"/>
      <w:numFmt w:val="lowerRoman"/>
      <w:lvlText w:val="%9."/>
      <w:lvlJc w:val="right"/>
      <w:pPr>
        <w:ind w:left="6650" w:hanging="180"/>
      </w:pPr>
    </w:lvl>
  </w:abstractNum>
  <w:abstractNum w:abstractNumId="3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FC75A62"/>
    <w:multiLevelType w:val="hybridMultilevel"/>
    <w:tmpl w:val="675CAC48"/>
    <w:lvl w:ilvl="0" w:tplc="E3F243B2">
      <w:start w:val="1"/>
      <w:numFmt w:val="lowerLetter"/>
      <w:lvlText w:val="%1."/>
      <w:lvlJc w:val="left"/>
      <w:pPr>
        <w:ind w:left="720" w:hanging="360"/>
      </w:pPr>
      <w:rPr>
        <w:rFonts w:ascii="Arial" w:hAnsi="Arial" w:cs="Aria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4"/>
  </w:num>
  <w:num w:numId="2">
    <w:abstractNumId w:val="35"/>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31"/>
  </w:num>
  <w:num w:numId="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6"/>
  </w:num>
  <w:num w:numId="14">
    <w:abstractNumId w:val="24"/>
  </w:num>
  <w:num w:numId="15">
    <w:abstractNumId w:val="2"/>
  </w:num>
  <w:num w:numId="16">
    <w:abstractNumId w:val="9"/>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23"/>
  </w:num>
  <w:num w:numId="22">
    <w:abstractNumId w:val="26"/>
  </w:num>
  <w:num w:numId="23">
    <w:abstractNumId w:val="0"/>
  </w:num>
  <w:num w:numId="24">
    <w:abstractNumId w:val="22"/>
  </w:num>
  <w:num w:numId="25">
    <w:abstractNumId w:val="1"/>
  </w:num>
  <w:num w:numId="26">
    <w:abstractNumId w:val="12"/>
  </w:num>
  <w:num w:numId="27">
    <w:abstractNumId w:val="36"/>
  </w:num>
  <w:num w:numId="28">
    <w:abstractNumId w:val="27"/>
  </w:num>
  <w:num w:numId="29">
    <w:abstractNumId w:val="19"/>
  </w:num>
  <w:num w:numId="30">
    <w:abstractNumId w:val="5"/>
  </w:num>
  <w:num w:numId="31">
    <w:abstractNumId w:val="10"/>
  </w:num>
  <w:num w:numId="32">
    <w:abstractNumId w:val="33"/>
  </w:num>
  <w:num w:numId="33">
    <w:abstractNumId w:val="18"/>
  </w:num>
  <w:num w:numId="34">
    <w:abstractNumId w:val="32"/>
  </w:num>
  <w:num w:numId="35">
    <w:abstractNumId w:val="4"/>
  </w:num>
  <w:num w:numId="36">
    <w:abstractNumId w:val="17"/>
  </w:num>
  <w:num w:numId="37">
    <w:abstractNumId w:val="13"/>
  </w:num>
  <w:num w:numId="38">
    <w:abstractNumId w:val="25"/>
  </w:num>
  <w:num w:numId="39">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4906"/>
    <w:rsid w:val="00004A17"/>
    <w:rsid w:val="0000680B"/>
    <w:rsid w:val="00010D3B"/>
    <w:rsid w:val="0001132D"/>
    <w:rsid w:val="00017964"/>
    <w:rsid w:val="00020BDF"/>
    <w:rsid w:val="00022FE0"/>
    <w:rsid w:val="00025381"/>
    <w:rsid w:val="00027274"/>
    <w:rsid w:val="00027E09"/>
    <w:rsid w:val="00054744"/>
    <w:rsid w:val="000550CD"/>
    <w:rsid w:val="000611AE"/>
    <w:rsid w:val="00066D0D"/>
    <w:rsid w:val="00073829"/>
    <w:rsid w:val="000746E5"/>
    <w:rsid w:val="00080362"/>
    <w:rsid w:val="00081296"/>
    <w:rsid w:val="00086630"/>
    <w:rsid w:val="00092A2D"/>
    <w:rsid w:val="0009302D"/>
    <w:rsid w:val="00097FB7"/>
    <w:rsid w:val="000A24BB"/>
    <w:rsid w:val="000A274B"/>
    <w:rsid w:val="000A350D"/>
    <w:rsid w:val="000B28DF"/>
    <w:rsid w:val="000C06AB"/>
    <w:rsid w:val="000C65AB"/>
    <w:rsid w:val="000D5473"/>
    <w:rsid w:val="000D5646"/>
    <w:rsid w:val="000E3033"/>
    <w:rsid w:val="000E5012"/>
    <w:rsid w:val="000E60FF"/>
    <w:rsid w:val="000F0B80"/>
    <w:rsid w:val="000F1AFD"/>
    <w:rsid w:val="00101FAD"/>
    <w:rsid w:val="0011189B"/>
    <w:rsid w:val="00115048"/>
    <w:rsid w:val="0012450E"/>
    <w:rsid w:val="00124F8F"/>
    <w:rsid w:val="0012511C"/>
    <w:rsid w:val="001304A6"/>
    <w:rsid w:val="00136A19"/>
    <w:rsid w:val="00143681"/>
    <w:rsid w:val="0014607F"/>
    <w:rsid w:val="00150F1A"/>
    <w:rsid w:val="00151BB7"/>
    <w:rsid w:val="00153AE1"/>
    <w:rsid w:val="00154693"/>
    <w:rsid w:val="0015514E"/>
    <w:rsid w:val="001570F9"/>
    <w:rsid w:val="001613F6"/>
    <w:rsid w:val="0016182E"/>
    <w:rsid w:val="001655A3"/>
    <w:rsid w:val="00166851"/>
    <w:rsid w:val="00180B61"/>
    <w:rsid w:val="001861EE"/>
    <w:rsid w:val="00190F42"/>
    <w:rsid w:val="00191668"/>
    <w:rsid w:val="00194382"/>
    <w:rsid w:val="001B00AD"/>
    <w:rsid w:val="001B2372"/>
    <w:rsid w:val="001B28C5"/>
    <w:rsid w:val="001C2FC7"/>
    <w:rsid w:val="001C3412"/>
    <w:rsid w:val="001D13F7"/>
    <w:rsid w:val="001D15BE"/>
    <w:rsid w:val="001D1C14"/>
    <w:rsid w:val="001E3D52"/>
    <w:rsid w:val="001E7EA7"/>
    <w:rsid w:val="001F1B9B"/>
    <w:rsid w:val="001F21EF"/>
    <w:rsid w:val="001F57B9"/>
    <w:rsid w:val="001F71D8"/>
    <w:rsid w:val="0020243D"/>
    <w:rsid w:val="002027D4"/>
    <w:rsid w:val="00211558"/>
    <w:rsid w:val="0021479A"/>
    <w:rsid w:val="002155CA"/>
    <w:rsid w:val="002178C6"/>
    <w:rsid w:val="0022202E"/>
    <w:rsid w:val="00234410"/>
    <w:rsid w:val="00242010"/>
    <w:rsid w:val="00243977"/>
    <w:rsid w:val="00247A99"/>
    <w:rsid w:val="00250795"/>
    <w:rsid w:val="002551B3"/>
    <w:rsid w:val="002558E4"/>
    <w:rsid w:val="00256697"/>
    <w:rsid w:val="00261ED1"/>
    <w:rsid w:val="0026339A"/>
    <w:rsid w:val="00277AE0"/>
    <w:rsid w:val="0028207E"/>
    <w:rsid w:val="002859EA"/>
    <w:rsid w:val="002861C6"/>
    <w:rsid w:val="00290369"/>
    <w:rsid w:val="00296431"/>
    <w:rsid w:val="002A4E8A"/>
    <w:rsid w:val="002A4F2D"/>
    <w:rsid w:val="002A6BDD"/>
    <w:rsid w:val="002B07B8"/>
    <w:rsid w:val="002B1F39"/>
    <w:rsid w:val="002B3A06"/>
    <w:rsid w:val="002B4E54"/>
    <w:rsid w:val="002C1298"/>
    <w:rsid w:val="002C40B5"/>
    <w:rsid w:val="002C52AC"/>
    <w:rsid w:val="002C7630"/>
    <w:rsid w:val="002D173C"/>
    <w:rsid w:val="002D4799"/>
    <w:rsid w:val="002D6295"/>
    <w:rsid w:val="002D7DDF"/>
    <w:rsid w:val="002E7302"/>
    <w:rsid w:val="002E7E53"/>
    <w:rsid w:val="002F030D"/>
    <w:rsid w:val="002F12A3"/>
    <w:rsid w:val="002F42AF"/>
    <w:rsid w:val="002F5D91"/>
    <w:rsid w:val="002F71C0"/>
    <w:rsid w:val="003008B2"/>
    <w:rsid w:val="00306565"/>
    <w:rsid w:val="003130F5"/>
    <w:rsid w:val="0032147C"/>
    <w:rsid w:val="0032615C"/>
    <w:rsid w:val="00332F8C"/>
    <w:rsid w:val="00334B59"/>
    <w:rsid w:val="00335EED"/>
    <w:rsid w:val="00336C87"/>
    <w:rsid w:val="003373EC"/>
    <w:rsid w:val="00341196"/>
    <w:rsid w:val="00341811"/>
    <w:rsid w:val="0034277A"/>
    <w:rsid w:val="00347D18"/>
    <w:rsid w:val="00352B29"/>
    <w:rsid w:val="0035669B"/>
    <w:rsid w:val="00364CE4"/>
    <w:rsid w:val="00366C17"/>
    <w:rsid w:val="00370F1B"/>
    <w:rsid w:val="0037644D"/>
    <w:rsid w:val="00376A28"/>
    <w:rsid w:val="003921B2"/>
    <w:rsid w:val="003929C2"/>
    <w:rsid w:val="0039710A"/>
    <w:rsid w:val="00397591"/>
    <w:rsid w:val="003A07EE"/>
    <w:rsid w:val="003A1605"/>
    <w:rsid w:val="003A55EA"/>
    <w:rsid w:val="003B217B"/>
    <w:rsid w:val="003B413A"/>
    <w:rsid w:val="003B75E5"/>
    <w:rsid w:val="003C0A0E"/>
    <w:rsid w:val="003D541F"/>
    <w:rsid w:val="003E181A"/>
    <w:rsid w:val="003F3708"/>
    <w:rsid w:val="003F612A"/>
    <w:rsid w:val="00400774"/>
    <w:rsid w:val="00406B71"/>
    <w:rsid w:val="00417235"/>
    <w:rsid w:val="004223B1"/>
    <w:rsid w:val="00424DE6"/>
    <w:rsid w:val="00424E94"/>
    <w:rsid w:val="00434255"/>
    <w:rsid w:val="00435895"/>
    <w:rsid w:val="00437268"/>
    <w:rsid w:val="004379A9"/>
    <w:rsid w:val="00441B94"/>
    <w:rsid w:val="0044205D"/>
    <w:rsid w:val="004469E5"/>
    <w:rsid w:val="00447CDA"/>
    <w:rsid w:val="00456A7A"/>
    <w:rsid w:val="00460B08"/>
    <w:rsid w:val="00463BCB"/>
    <w:rsid w:val="004729A3"/>
    <w:rsid w:val="004732B8"/>
    <w:rsid w:val="00473B84"/>
    <w:rsid w:val="00480229"/>
    <w:rsid w:val="004825D9"/>
    <w:rsid w:val="00492760"/>
    <w:rsid w:val="0049639E"/>
    <w:rsid w:val="004A0948"/>
    <w:rsid w:val="004A1ECB"/>
    <w:rsid w:val="004A42FD"/>
    <w:rsid w:val="004B02B4"/>
    <w:rsid w:val="004B18AC"/>
    <w:rsid w:val="004B3A23"/>
    <w:rsid w:val="004B3A35"/>
    <w:rsid w:val="004B6465"/>
    <w:rsid w:val="004C3EBF"/>
    <w:rsid w:val="004D23AF"/>
    <w:rsid w:val="004D526F"/>
    <w:rsid w:val="004D739A"/>
    <w:rsid w:val="004E0860"/>
    <w:rsid w:val="004E1C83"/>
    <w:rsid w:val="004F6105"/>
    <w:rsid w:val="004F6DDE"/>
    <w:rsid w:val="004F72EE"/>
    <w:rsid w:val="00501CF9"/>
    <w:rsid w:val="00501E1C"/>
    <w:rsid w:val="005068AA"/>
    <w:rsid w:val="005077CA"/>
    <w:rsid w:val="005101C3"/>
    <w:rsid w:val="00512A9D"/>
    <w:rsid w:val="00520899"/>
    <w:rsid w:val="00532417"/>
    <w:rsid w:val="00534461"/>
    <w:rsid w:val="00542AF8"/>
    <w:rsid w:val="00545570"/>
    <w:rsid w:val="005479D1"/>
    <w:rsid w:val="00551A4C"/>
    <w:rsid w:val="00556219"/>
    <w:rsid w:val="00564987"/>
    <w:rsid w:val="00564FAC"/>
    <w:rsid w:val="005653FB"/>
    <w:rsid w:val="00577BE8"/>
    <w:rsid w:val="00584C91"/>
    <w:rsid w:val="00586CF9"/>
    <w:rsid w:val="00596396"/>
    <w:rsid w:val="0059660D"/>
    <w:rsid w:val="00596D8B"/>
    <w:rsid w:val="005A25C7"/>
    <w:rsid w:val="005A5FC2"/>
    <w:rsid w:val="005B279C"/>
    <w:rsid w:val="005B39DC"/>
    <w:rsid w:val="005B3A5E"/>
    <w:rsid w:val="005B6224"/>
    <w:rsid w:val="005B7113"/>
    <w:rsid w:val="005B73E7"/>
    <w:rsid w:val="005C474D"/>
    <w:rsid w:val="005D281B"/>
    <w:rsid w:val="005D4748"/>
    <w:rsid w:val="005D6952"/>
    <w:rsid w:val="005D6D01"/>
    <w:rsid w:val="005E3B3E"/>
    <w:rsid w:val="005E539B"/>
    <w:rsid w:val="005E55F8"/>
    <w:rsid w:val="005F318F"/>
    <w:rsid w:val="005F525A"/>
    <w:rsid w:val="005F7864"/>
    <w:rsid w:val="005F7C76"/>
    <w:rsid w:val="00600296"/>
    <w:rsid w:val="0060538B"/>
    <w:rsid w:val="00616C39"/>
    <w:rsid w:val="00627418"/>
    <w:rsid w:val="00627EA2"/>
    <w:rsid w:val="006312E4"/>
    <w:rsid w:val="00631C65"/>
    <w:rsid w:val="0063258D"/>
    <w:rsid w:val="00634045"/>
    <w:rsid w:val="006454BE"/>
    <w:rsid w:val="00652DF3"/>
    <w:rsid w:val="00653763"/>
    <w:rsid w:val="00653F30"/>
    <w:rsid w:val="0065625D"/>
    <w:rsid w:val="006606C6"/>
    <w:rsid w:val="00667E27"/>
    <w:rsid w:val="00672BE2"/>
    <w:rsid w:val="00683703"/>
    <w:rsid w:val="00684A0F"/>
    <w:rsid w:val="00695699"/>
    <w:rsid w:val="00695C8D"/>
    <w:rsid w:val="006B56CD"/>
    <w:rsid w:val="006B7685"/>
    <w:rsid w:val="006C0D88"/>
    <w:rsid w:val="006C5960"/>
    <w:rsid w:val="006D4A31"/>
    <w:rsid w:val="006D7832"/>
    <w:rsid w:val="006E3841"/>
    <w:rsid w:val="006E38F5"/>
    <w:rsid w:val="006F12BD"/>
    <w:rsid w:val="006F46F1"/>
    <w:rsid w:val="006F5489"/>
    <w:rsid w:val="006F7B7A"/>
    <w:rsid w:val="0070091A"/>
    <w:rsid w:val="00706865"/>
    <w:rsid w:val="007125CD"/>
    <w:rsid w:val="007241CD"/>
    <w:rsid w:val="00725C53"/>
    <w:rsid w:val="007272E7"/>
    <w:rsid w:val="00741BF2"/>
    <w:rsid w:val="007451B4"/>
    <w:rsid w:val="0074641B"/>
    <w:rsid w:val="007479E3"/>
    <w:rsid w:val="007555BF"/>
    <w:rsid w:val="0076044E"/>
    <w:rsid w:val="00764ECC"/>
    <w:rsid w:val="007709A1"/>
    <w:rsid w:val="007709B1"/>
    <w:rsid w:val="007709BE"/>
    <w:rsid w:val="00771C64"/>
    <w:rsid w:val="0077218E"/>
    <w:rsid w:val="00776844"/>
    <w:rsid w:val="007812B0"/>
    <w:rsid w:val="00782716"/>
    <w:rsid w:val="00782E30"/>
    <w:rsid w:val="0078649A"/>
    <w:rsid w:val="00790AE2"/>
    <w:rsid w:val="00793DD8"/>
    <w:rsid w:val="0079449F"/>
    <w:rsid w:val="007954AC"/>
    <w:rsid w:val="007A1632"/>
    <w:rsid w:val="007A18E7"/>
    <w:rsid w:val="007A3643"/>
    <w:rsid w:val="007B01B3"/>
    <w:rsid w:val="007B2528"/>
    <w:rsid w:val="007B3BC2"/>
    <w:rsid w:val="007B7CEE"/>
    <w:rsid w:val="007C0F97"/>
    <w:rsid w:val="007E1C7D"/>
    <w:rsid w:val="007E1E14"/>
    <w:rsid w:val="007E2084"/>
    <w:rsid w:val="007E2393"/>
    <w:rsid w:val="007E3AC9"/>
    <w:rsid w:val="007E54E3"/>
    <w:rsid w:val="007F40D3"/>
    <w:rsid w:val="007F797E"/>
    <w:rsid w:val="00802AC1"/>
    <w:rsid w:val="0080377D"/>
    <w:rsid w:val="00811EB0"/>
    <w:rsid w:val="008157A9"/>
    <w:rsid w:val="008205D8"/>
    <w:rsid w:val="00822493"/>
    <w:rsid w:val="0082388D"/>
    <w:rsid w:val="00825B8D"/>
    <w:rsid w:val="00827A40"/>
    <w:rsid w:val="00834698"/>
    <w:rsid w:val="00834D2B"/>
    <w:rsid w:val="008369F0"/>
    <w:rsid w:val="00837381"/>
    <w:rsid w:val="00837A98"/>
    <w:rsid w:val="00862BDE"/>
    <w:rsid w:val="00875428"/>
    <w:rsid w:val="008760F6"/>
    <w:rsid w:val="0087726B"/>
    <w:rsid w:val="00882B1C"/>
    <w:rsid w:val="00886378"/>
    <w:rsid w:val="008914B2"/>
    <w:rsid w:val="008970AC"/>
    <w:rsid w:val="008A1251"/>
    <w:rsid w:val="008A1D3B"/>
    <w:rsid w:val="008A20C0"/>
    <w:rsid w:val="008A4D20"/>
    <w:rsid w:val="008A7855"/>
    <w:rsid w:val="008B7D36"/>
    <w:rsid w:val="008C0A99"/>
    <w:rsid w:val="008C1DD3"/>
    <w:rsid w:val="008C3C21"/>
    <w:rsid w:val="008C706A"/>
    <w:rsid w:val="008D373B"/>
    <w:rsid w:val="008D3D69"/>
    <w:rsid w:val="008D5118"/>
    <w:rsid w:val="008E019C"/>
    <w:rsid w:val="008E0CBD"/>
    <w:rsid w:val="008F0632"/>
    <w:rsid w:val="008F3871"/>
    <w:rsid w:val="008F640C"/>
    <w:rsid w:val="008F7E6C"/>
    <w:rsid w:val="00901F76"/>
    <w:rsid w:val="00912445"/>
    <w:rsid w:val="00913F1F"/>
    <w:rsid w:val="00914235"/>
    <w:rsid w:val="00915B32"/>
    <w:rsid w:val="00917726"/>
    <w:rsid w:val="009205CD"/>
    <w:rsid w:val="00930A19"/>
    <w:rsid w:val="00936613"/>
    <w:rsid w:val="0093703E"/>
    <w:rsid w:val="00937962"/>
    <w:rsid w:val="0094436C"/>
    <w:rsid w:val="0094662E"/>
    <w:rsid w:val="00947FF8"/>
    <w:rsid w:val="00950F08"/>
    <w:rsid w:val="009513BC"/>
    <w:rsid w:val="009513C9"/>
    <w:rsid w:val="009536F8"/>
    <w:rsid w:val="00963E8D"/>
    <w:rsid w:val="00971070"/>
    <w:rsid w:val="0097138A"/>
    <w:rsid w:val="00971556"/>
    <w:rsid w:val="0097236A"/>
    <w:rsid w:val="00982F06"/>
    <w:rsid w:val="009836E1"/>
    <w:rsid w:val="0098566A"/>
    <w:rsid w:val="0099309E"/>
    <w:rsid w:val="00994807"/>
    <w:rsid w:val="009A03E7"/>
    <w:rsid w:val="009A7A96"/>
    <w:rsid w:val="009B4239"/>
    <w:rsid w:val="009B550F"/>
    <w:rsid w:val="009B7A68"/>
    <w:rsid w:val="009C05E0"/>
    <w:rsid w:val="009C29F9"/>
    <w:rsid w:val="009C4D67"/>
    <w:rsid w:val="009C6333"/>
    <w:rsid w:val="009D5BA2"/>
    <w:rsid w:val="009F2222"/>
    <w:rsid w:val="009F38F0"/>
    <w:rsid w:val="00A0083C"/>
    <w:rsid w:val="00A14D7A"/>
    <w:rsid w:val="00A21A57"/>
    <w:rsid w:val="00A25DEE"/>
    <w:rsid w:val="00A27D29"/>
    <w:rsid w:val="00A344EA"/>
    <w:rsid w:val="00A37AA9"/>
    <w:rsid w:val="00A41787"/>
    <w:rsid w:val="00A504B2"/>
    <w:rsid w:val="00A522D4"/>
    <w:rsid w:val="00A63CD6"/>
    <w:rsid w:val="00A70368"/>
    <w:rsid w:val="00A705F1"/>
    <w:rsid w:val="00A708D7"/>
    <w:rsid w:val="00A75957"/>
    <w:rsid w:val="00A75DB6"/>
    <w:rsid w:val="00A762F0"/>
    <w:rsid w:val="00A81412"/>
    <w:rsid w:val="00A8169F"/>
    <w:rsid w:val="00A87A26"/>
    <w:rsid w:val="00A951C8"/>
    <w:rsid w:val="00AA747A"/>
    <w:rsid w:val="00AB2905"/>
    <w:rsid w:val="00AB39CF"/>
    <w:rsid w:val="00AD28DF"/>
    <w:rsid w:val="00AD2DBF"/>
    <w:rsid w:val="00AD3F04"/>
    <w:rsid w:val="00AD7FDF"/>
    <w:rsid w:val="00AE2A82"/>
    <w:rsid w:val="00AE36EF"/>
    <w:rsid w:val="00AE3796"/>
    <w:rsid w:val="00AE69EE"/>
    <w:rsid w:val="00AF178A"/>
    <w:rsid w:val="00AF1BDE"/>
    <w:rsid w:val="00AF5739"/>
    <w:rsid w:val="00B02880"/>
    <w:rsid w:val="00B06FAE"/>
    <w:rsid w:val="00B10372"/>
    <w:rsid w:val="00B107F7"/>
    <w:rsid w:val="00B13ACD"/>
    <w:rsid w:val="00B165EA"/>
    <w:rsid w:val="00B21A4A"/>
    <w:rsid w:val="00B230E7"/>
    <w:rsid w:val="00B23786"/>
    <w:rsid w:val="00B30767"/>
    <w:rsid w:val="00B346AF"/>
    <w:rsid w:val="00B41412"/>
    <w:rsid w:val="00B43578"/>
    <w:rsid w:val="00B47D1F"/>
    <w:rsid w:val="00B64611"/>
    <w:rsid w:val="00B67FF3"/>
    <w:rsid w:val="00B7252B"/>
    <w:rsid w:val="00B75486"/>
    <w:rsid w:val="00B77204"/>
    <w:rsid w:val="00B805EB"/>
    <w:rsid w:val="00B80C92"/>
    <w:rsid w:val="00B82D2F"/>
    <w:rsid w:val="00B85010"/>
    <w:rsid w:val="00B87375"/>
    <w:rsid w:val="00B9569D"/>
    <w:rsid w:val="00B962A0"/>
    <w:rsid w:val="00B96976"/>
    <w:rsid w:val="00BA04FF"/>
    <w:rsid w:val="00BA4108"/>
    <w:rsid w:val="00BB13A1"/>
    <w:rsid w:val="00BC096A"/>
    <w:rsid w:val="00BC521C"/>
    <w:rsid w:val="00BC6541"/>
    <w:rsid w:val="00BD7DA0"/>
    <w:rsid w:val="00BE01D0"/>
    <w:rsid w:val="00BE24A4"/>
    <w:rsid w:val="00BE52F6"/>
    <w:rsid w:val="00BE79DD"/>
    <w:rsid w:val="00BF6A2D"/>
    <w:rsid w:val="00BF6B34"/>
    <w:rsid w:val="00C00E75"/>
    <w:rsid w:val="00C01488"/>
    <w:rsid w:val="00C02376"/>
    <w:rsid w:val="00C05959"/>
    <w:rsid w:val="00C0775A"/>
    <w:rsid w:val="00C11C46"/>
    <w:rsid w:val="00C156D2"/>
    <w:rsid w:val="00C16640"/>
    <w:rsid w:val="00C21618"/>
    <w:rsid w:val="00C27F65"/>
    <w:rsid w:val="00C31BBA"/>
    <w:rsid w:val="00C324B4"/>
    <w:rsid w:val="00C32996"/>
    <w:rsid w:val="00C332BD"/>
    <w:rsid w:val="00C35799"/>
    <w:rsid w:val="00C4123A"/>
    <w:rsid w:val="00C44366"/>
    <w:rsid w:val="00C52C79"/>
    <w:rsid w:val="00C74294"/>
    <w:rsid w:val="00C81E38"/>
    <w:rsid w:val="00C855D4"/>
    <w:rsid w:val="00C86709"/>
    <w:rsid w:val="00C9324B"/>
    <w:rsid w:val="00C93D2B"/>
    <w:rsid w:val="00C96648"/>
    <w:rsid w:val="00CA0855"/>
    <w:rsid w:val="00CA22BC"/>
    <w:rsid w:val="00CA5135"/>
    <w:rsid w:val="00CA7648"/>
    <w:rsid w:val="00CB13FF"/>
    <w:rsid w:val="00CB2E0A"/>
    <w:rsid w:val="00CB541E"/>
    <w:rsid w:val="00CC1F7E"/>
    <w:rsid w:val="00CC50E4"/>
    <w:rsid w:val="00CD64AC"/>
    <w:rsid w:val="00CE03E9"/>
    <w:rsid w:val="00CF4CD4"/>
    <w:rsid w:val="00CF6839"/>
    <w:rsid w:val="00D05E57"/>
    <w:rsid w:val="00D1066A"/>
    <w:rsid w:val="00D10E78"/>
    <w:rsid w:val="00D1331F"/>
    <w:rsid w:val="00D13C88"/>
    <w:rsid w:val="00D16A91"/>
    <w:rsid w:val="00D24363"/>
    <w:rsid w:val="00D31C94"/>
    <w:rsid w:val="00D32827"/>
    <w:rsid w:val="00D357FC"/>
    <w:rsid w:val="00D37AB2"/>
    <w:rsid w:val="00D43C63"/>
    <w:rsid w:val="00D4401B"/>
    <w:rsid w:val="00D47C99"/>
    <w:rsid w:val="00D5004C"/>
    <w:rsid w:val="00D5081C"/>
    <w:rsid w:val="00D539C2"/>
    <w:rsid w:val="00D54C8D"/>
    <w:rsid w:val="00D54E4A"/>
    <w:rsid w:val="00D61A30"/>
    <w:rsid w:val="00D6339A"/>
    <w:rsid w:val="00D6755A"/>
    <w:rsid w:val="00D74550"/>
    <w:rsid w:val="00D76A7E"/>
    <w:rsid w:val="00D8266A"/>
    <w:rsid w:val="00D82B5B"/>
    <w:rsid w:val="00D83C23"/>
    <w:rsid w:val="00D842BA"/>
    <w:rsid w:val="00D91151"/>
    <w:rsid w:val="00D949E7"/>
    <w:rsid w:val="00D96C5E"/>
    <w:rsid w:val="00D97D4E"/>
    <w:rsid w:val="00DA7220"/>
    <w:rsid w:val="00DB5468"/>
    <w:rsid w:val="00DD01FC"/>
    <w:rsid w:val="00DD74C3"/>
    <w:rsid w:val="00DF57A5"/>
    <w:rsid w:val="00E00CE9"/>
    <w:rsid w:val="00E01CCF"/>
    <w:rsid w:val="00E02766"/>
    <w:rsid w:val="00E12B6B"/>
    <w:rsid w:val="00E1583B"/>
    <w:rsid w:val="00E169B1"/>
    <w:rsid w:val="00E25BE3"/>
    <w:rsid w:val="00E27E3A"/>
    <w:rsid w:val="00E31D19"/>
    <w:rsid w:val="00E34CB3"/>
    <w:rsid w:val="00E37D3F"/>
    <w:rsid w:val="00E41EC8"/>
    <w:rsid w:val="00E454AA"/>
    <w:rsid w:val="00E46677"/>
    <w:rsid w:val="00E5278A"/>
    <w:rsid w:val="00E54531"/>
    <w:rsid w:val="00E56457"/>
    <w:rsid w:val="00E57DDF"/>
    <w:rsid w:val="00E65BEB"/>
    <w:rsid w:val="00E71F84"/>
    <w:rsid w:val="00E71FDD"/>
    <w:rsid w:val="00E7435A"/>
    <w:rsid w:val="00E857B0"/>
    <w:rsid w:val="00E858DE"/>
    <w:rsid w:val="00E92993"/>
    <w:rsid w:val="00E97B91"/>
    <w:rsid w:val="00EA0F5F"/>
    <w:rsid w:val="00EB4D89"/>
    <w:rsid w:val="00EB6A21"/>
    <w:rsid w:val="00EC54AE"/>
    <w:rsid w:val="00EC59D0"/>
    <w:rsid w:val="00EC690C"/>
    <w:rsid w:val="00EC6E76"/>
    <w:rsid w:val="00ED019E"/>
    <w:rsid w:val="00ED1939"/>
    <w:rsid w:val="00EE031E"/>
    <w:rsid w:val="00EE7A65"/>
    <w:rsid w:val="00EF51FE"/>
    <w:rsid w:val="00EF55F2"/>
    <w:rsid w:val="00F00898"/>
    <w:rsid w:val="00F0256F"/>
    <w:rsid w:val="00F0483E"/>
    <w:rsid w:val="00F050B5"/>
    <w:rsid w:val="00F065EE"/>
    <w:rsid w:val="00F1240F"/>
    <w:rsid w:val="00F145E4"/>
    <w:rsid w:val="00F227C6"/>
    <w:rsid w:val="00F34406"/>
    <w:rsid w:val="00F40435"/>
    <w:rsid w:val="00F43F96"/>
    <w:rsid w:val="00F4747D"/>
    <w:rsid w:val="00F61C03"/>
    <w:rsid w:val="00F6348A"/>
    <w:rsid w:val="00F64850"/>
    <w:rsid w:val="00F74674"/>
    <w:rsid w:val="00F76E1C"/>
    <w:rsid w:val="00F80F5E"/>
    <w:rsid w:val="00F85B29"/>
    <w:rsid w:val="00F87644"/>
    <w:rsid w:val="00F91F64"/>
    <w:rsid w:val="00F92DA6"/>
    <w:rsid w:val="00F957A7"/>
    <w:rsid w:val="00FA1374"/>
    <w:rsid w:val="00FA7258"/>
    <w:rsid w:val="00FB511F"/>
    <w:rsid w:val="00FB5201"/>
    <w:rsid w:val="00FB64E3"/>
    <w:rsid w:val="00FC2EAC"/>
    <w:rsid w:val="00FC5A5B"/>
    <w:rsid w:val="00FC6633"/>
    <w:rsid w:val="00FC69EF"/>
    <w:rsid w:val="00FC7DD7"/>
    <w:rsid w:val="00FD1318"/>
    <w:rsid w:val="00FD7584"/>
    <w:rsid w:val="00FD7618"/>
    <w:rsid w:val="00FE06CE"/>
    <w:rsid w:val="00FE1989"/>
    <w:rsid w:val="00FE1CD4"/>
    <w:rsid w:val="00FE70BC"/>
    <w:rsid w:val="00FE7159"/>
    <w:rsid w:val="00FF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paragraph" w:styleId="Heading2">
    <w:name w:val="heading 2"/>
    <w:basedOn w:val="Normal"/>
    <w:next w:val="Normal"/>
    <w:link w:val="Heading2Char"/>
    <w:qFormat/>
    <w:rsid w:val="00790AE2"/>
    <w:pPr>
      <w:keepNext/>
      <w:spacing w:before="240"/>
      <w:jc w:val="left"/>
      <w:outlineLvl w:val="1"/>
    </w:pPr>
    <w:rPr>
      <w:rFonts w:ascii="Times New Roman" w:hAnsi="Times New Roman"/>
      <w:b/>
      <w:sz w:val="20"/>
      <w:szCs w:val="20"/>
      <w:lang w:val="sr-Cyrl-CS"/>
    </w:rPr>
  </w:style>
  <w:style w:type="paragraph" w:styleId="Heading3">
    <w:name w:val="heading 3"/>
    <w:basedOn w:val="Normal"/>
    <w:next w:val="Normal"/>
    <w:link w:val="Heading3Char"/>
    <w:unhideWhenUsed/>
    <w:qFormat/>
    <w:rsid w:val="007A16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90AE2"/>
    <w:pPr>
      <w:keepNext/>
      <w:spacing w:before="0"/>
      <w:jc w:val="center"/>
      <w:outlineLvl w:val="3"/>
    </w:pPr>
    <w:rPr>
      <w:rFonts w:ascii="Times New Roman" w:hAnsi="Times New Roman"/>
      <w:b/>
      <w:sz w:val="24"/>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nhideWhenUsed/>
    <w:rsid w:val="00532417"/>
    <w:pPr>
      <w:spacing w:before="0"/>
    </w:pPr>
    <w:rPr>
      <w:sz w:val="20"/>
      <w:szCs w:val="20"/>
    </w:rPr>
  </w:style>
  <w:style w:type="character" w:customStyle="1" w:styleId="EndnoteTextChar">
    <w:name w:val="Endnote Text Char"/>
    <w:basedOn w:val="DefaultParagraphFont"/>
    <w:link w:val="EndnoteText"/>
    <w:rsid w:val="00532417"/>
    <w:rPr>
      <w:rFonts w:ascii="Arial" w:eastAsia="Times New Roman" w:hAnsi="Arial" w:cs="Times New Roman"/>
      <w:sz w:val="20"/>
      <w:szCs w:val="20"/>
    </w:rPr>
  </w:style>
  <w:style w:type="character" w:styleId="EndnoteReference">
    <w:name w:val="endnote reference"/>
    <w:basedOn w:val="DefaultParagraphFont"/>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A1632"/>
    <w:rPr>
      <w:rFonts w:asciiTheme="majorHAnsi" w:eastAsiaTheme="majorEastAsia" w:hAnsiTheme="majorHAnsi" w:cstheme="majorBidi"/>
      <w:b/>
      <w:bCs/>
      <w:color w:val="4F81BD" w:themeColor="accent1"/>
    </w:rPr>
  </w:style>
  <w:style w:type="paragraph" w:customStyle="1" w:styleId="EMPTYCELLSTYLE">
    <w:name w:val="EMPTY_CELL_STYLE"/>
    <w:qFormat/>
    <w:rsid w:val="002A4E8A"/>
    <w:pPr>
      <w:spacing w:after="0" w:line="240" w:lineRule="auto"/>
    </w:pPr>
    <w:rPr>
      <w:rFonts w:ascii="SansSerif" w:eastAsia="SansSerif" w:hAnsi="SansSerif" w:cs="SansSerif"/>
      <w:color w:val="000000"/>
      <w:sz w:val="1"/>
      <w:szCs w:val="20"/>
    </w:rPr>
  </w:style>
  <w:style w:type="character" w:customStyle="1" w:styleId="Heading2Char">
    <w:name w:val="Heading 2 Char"/>
    <w:basedOn w:val="DefaultParagraphFont"/>
    <w:link w:val="Heading2"/>
    <w:rsid w:val="00790AE2"/>
    <w:rPr>
      <w:rFonts w:ascii="Times New Roman" w:eastAsia="Times New Roman" w:hAnsi="Times New Roman" w:cs="Times New Roman"/>
      <w:b/>
      <w:sz w:val="20"/>
      <w:szCs w:val="20"/>
      <w:lang w:val="sr-Cyrl-CS"/>
    </w:rPr>
  </w:style>
  <w:style w:type="character" w:customStyle="1" w:styleId="Heading4Char">
    <w:name w:val="Heading 4 Char"/>
    <w:basedOn w:val="DefaultParagraphFont"/>
    <w:link w:val="Heading4"/>
    <w:rsid w:val="00790AE2"/>
    <w:rPr>
      <w:rFonts w:ascii="Times New Roman" w:eastAsia="Times New Roman" w:hAnsi="Times New Roman" w:cs="Times New Roman"/>
      <w:b/>
      <w:sz w:val="24"/>
      <w:szCs w:val="20"/>
      <w:lang w:val="sr-Cyrl-CS"/>
    </w:rPr>
  </w:style>
  <w:style w:type="numbering" w:customStyle="1" w:styleId="NoList1">
    <w:name w:val="No List1"/>
    <w:next w:val="NoList"/>
    <w:uiPriority w:val="99"/>
    <w:semiHidden/>
    <w:unhideWhenUsed/>
    <w:rsid w:val="00790AE2"/>
  </w:style>
  <w:style w:type="paragraph" w:customStyle="1" w:styleId="A-Naslov">
    <w:name w:val="A-Naslov"/>
    <w:basedOn w:val="Heading1"/>
    <w:next w:val="A-Tekst"/>
    <w:autoRedefine/>
    <w:rsid w:val="00790AE2"/>
    <w:pPr>
      <w:keepNext/>
      <w:spacing w:before="0"/>
      <w:ind w:left="0" w:firstLine="0"/>
      <w:jc w:val="both"/>
      <w:outlineLvl w:val="9"/>
    </w:pPr>
    <w:rPr>
      <w:rFonts w:ascii="Times New Roman" w:eastAsia="Calibri" w:hAnsi="Times New Roman"/>
      <w:sz w:val="28"/>
      <w:lang w:eastAsia="en-US"/>
    </w:rPr>
  </w:style>
  <w:style w:type="paragraph" w:customStyle="1" w:styleId="A-Podnaslov">
    <w:name w:val="A-Podnaslov"/>
    <w:basedOn w:val="Heading2"/>
    <w:next w:val="A-Tekst"/>
    <w:autoRedefine/>
    <w:rsid w:val="00790AE2"/>
    <w:pPr>
      <w:spacing w:after="240"/>
    </w:pPr>
    <w:rPr>
      <w:rFonts w:ascii="Arial" w:hAnsi="Arial" w:cs="Arial"/>
      <w:sz w:val="22"/>
      <w:szCs w:val="22"/>
      <w:lang w:val="sr-Cyrl-RS"/>
    </w:rPr>
  </w:style>
  <w:style w:type="paragraph" w:customStyle="1" w:styleId="A-PodPodNaslov">
    <w:name w:val="A-PodPodNaslov"/>
    <w:basedOn w:val="Heading3"/>
    <w:next w:val="A-Tekst"/>
    <w:autoRedefine/>
    <w:rsid w:val="00790AE2"/>
    <w:pPr>
      <w:keepLines w:val="0"/>
      <w:spacing w:before="240" w:after="120"/>
      <w:jc w:val="left"/>
    </w:pPr>
    <w:rPr>
      <w:rFonts w:ascii="Times New Roman" w:eastAsia="Times New Roman" w:hAnsi="Times New Roman" w:cs="Times New Roman"/>
      <w:bCs w:val="0"/>
      <w:color w:val="auto"/>
      <w:sz w:val="24"/>
      <w:szCs w:val="24"/>
      <w:lang w:val="sr-Cyrl-CS"/>
    </w:rPr>
  </w:style>
  <w:style w:type="paragraph" w:customStyle="1" w:styleId="A-Tekst">
    <w:name w:val="A-Tekst"/>
    <w:link w:val="A-TekstChar"/>
    <w:autoRedefine/>
    <w:rsid w:val="00790AE2"/>
    <w:pPr>
      <w:keepLines/>
      <w:spacing w:before="60" w:after="60" w:line="264" w:lineRule="auto"/>
      <w:jc w:val="both"/>
    </w:pPr>
    <w:rPr>
      <w:rFonts w:ascii="Arial" w:eastAsia="Calibri" w:hAnsi="Arial" w:cs="Arial"/>
      <w:lang w:val="sr-Cyrl-RS"/>
    </w:rPr>
  </w:style>
  <w:style w:type="paragraph" w:styleId="TOC1">
    <w:name w:val="toc 1"/>
    <w:basedOn w:val="Normal"/>
    <w:next w:val="Normal"/>
    <w:autoRedefine/>
    <w:uiPriority w:val="39"/>
    <w:rsid w:val="00790AE2"/>
    <w:pPr>
      <w:spacing w:after="120" w:line="264" w:lineRule="auto"/>
      <w:jc w:val="left"/>
    </w:pPr>
    <w:rPr>
      <w:rFonts w:ascii="Times New Roman" w:hAnsi="Times New Roman"/>
      <w:b/>
      <w:szCs w:val="20"/>
      <w:lang w:val="sr-Cyrl-RS"/>
    </w:rPr>
  </w:style>
  <w:style w:type="paragraph" w:styleId="Date">
    <w:name w:val="Date"/>
    <w:basedOn w:val="Normal"/>
    <w:next w:val="Normal"/>
    <w:link w:val="DateChar"/>
    <w:rsid w:val="00790AE2"/>
    <w:pPr>
      <w:spacing w:before="0"/>
      <w:jc w:val="left"/>
    </w:pPr>
    <w:rPr>
      <w:rFonts w:ascii="Times New Roman" w:hAnsi="Times New Roman"/>
      <w:sz w:val="20"/>
      <w:szCs w:val="20"/>
      <w:lang w:val="sr-Cyrl-RS"/>
    </w:rPr>
  </w:style>
  <w:style w:type="character" w:customStyle="1" w:styleId="DateChar">
    <w:name w:val="Date Char"/>
    <w:basedOn w:val="DefaultParagraphFont"/>
    <w:link w:val="Date"/>
    <w:rsid w:val="00790AE2"/>
    <w:rPr>
      <w:rFonts w:ascii="Times New Roman" w:eastAsia="Times New Roman" w:hAnsi="Times New Roman" w:cs="Times New Roman"/>
      <w:sz w:val="20"/>
      <w:szCs w:val="20"/>
      <w:lang w:val="sr-Cyrl-RS"/>
    </w:rPr>
  </w:style>
  <w:style w:type="character" w:styleId="PageNumber">
    <w:name w:val="page number"/>
    <w:basedOn w:val="DefaultParagraphFont"/>
    <w:rsid w:val="00790AE2"/>
  </w:style>
  <w:style w:type="paragraph" w:customStyle="1" w:styleId="A-Tabela">
    <w:name w:val="A-Tabela"/>
    <w:basedOn w:val="A-Tekst"/>
    <w:rsid w:val="00790AE2"/>
    <w:pPr>
      <w:spacing w:before="180" w:after="180"/>
      <w:jc w:val="left"/>
    </w:pPr>
    <w:rPr>
      <w:sz w:val="20"/>
      <w:lang w:val="sr-Latn-RS"/>
    </w:rPr>
  </w:style>
  <w:style w:type="table" w:customStyle="1" w:styleId="TableGrid1">
    <w:name w:val="Table Grid1"/>
    <w:basedOn w:val="TableNormal"/>
    <w:next w:val="TableGrid"/>
    <w:rsid w:val="00790A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TabelaLeft">
    <w:name w:val="Style A-Tabela + Left"/>
    <w:basedOn w:val="A-Tabela"/>
    <w:rsid w:val="00790AE2"/>
  </w:style>
  <w:style w:type="paragraph" w:customStyle="1" w:styleId="A-Slika">
    <w:name w:val="A-Slika"/>
    <w:basedOn w:val="A-Tekst"/>
    <w:next w:val="A-Tekst"/>
    <w:rsid w:val="00790AE2"/>
    <w:pPr>
      <w:jc w:val="center"/>
    </w:pPr>
  </w:style>
  <w:style w:type="paragraph" w:customStyle="1" w:styleId="A-Formule">
    <w:name w:val="A-Formule"/>
    <w:basedOn w:val="A-Tekst"/>
    <w:next w:val="A-Tekst"/>
    <w:rsid w:val="00790AE2"/>
    <w:pPr>
      <w:jc w:val="center"/>
    </w:pPr>
  </w:style>
  <w:style w:type="character" w:customStyle="1" w:styleId="A-TekstChar">
    <w:name w:val="A-Tekst Char"/>
    <w:basedOn w:val="DefaultParagraphFont"/>
    <w:link w:val="A-Tekst"/>
    <w:rsid w:val="00790AE2"/>
    <w:rPr>
      <w:rFonts w:ascii="Arial" w:eastAsia="Calibri" w:hAnsi="Arial" w:cs="Arial"/>
      <w:lang w:val="sr-Cyrl-RS"/>
    </w:rPr>
  </w:style>
  <w:style w:type="paragraph" w:styleId="BodyText2">
    <w:name w:val="Body Text 2"/>
    <w:basedOn w:val="Normal"/>
    <w:link w:val="BodyText2Char"/>
    <w:rsid w:val="00790AE2"/>
    <w:pPr>
      <w:spacing w:before="0" w:after="120" w:line="480" w:lineRule="auto"/>
      <w:jc w:val="left"/>
    </w:pPr>
    <w:rPr>
      <w:rFonts w:ascii="Times New Roman" w:hAnsi="Times New Roman"/>
      <w:sz w:val="20"/>
      <w:szCs w:val="20"/>
      <w:lang w:val="sr-Cyrl-RS"/>
    </w:rPr>
  </w:style>
  <w:style w:type="character" w:customStyle="1" w:styleId="BodyText2Char">
    <w:name w:val="Body Text 2 Char"/>
    <w:basedOn w:val="DefaultParagraphFont"/>
    <w:link w:val="BodyText2"/>
    <w:rsid w:val="00790AE2"/>
    <w:rPr>
      <w:rFonts w:ascii="Times New Roman" w:eastAsia="Times New Roman" w:hAnsi="Times New Roman" w:cs="Times New Roman"/>
      <w:sz w:val="20"/>
      <w:szCs w:val="20"/>
      <w:lang w:val="sr-Cyrl-RS"/>
    </w:rPr>
  </w:style>
  <w:style w:type="paragraph" w:styleId="TOC2">
    <w:name w:val="toc 2"/>
    <w:basedOn w:val="Normal"/>
    <w:next w:val="Normal"/>
    <w:autoRedefine/>
    <w:uiPriority w:val="39"/>
    <w:rsid w:val="00790AE2"/>
    <w:pPr>
      <w:spacing w:before="0"/>
      <w:ind w:left="200"/>
      <w:jc w:val="left"/>
    </w:pPr>
    <w:rPr>
      <w:rFonts w:ascii="Times New Roman" w:hAnsi="Times New Roman"/>
      <w:b/>
      <w:sz w:val="20"/>
      <w:szCs w:val="20"/>
      <w:lang w:val="sr-Cyrl-RS"/>
    </w:rPr>
  </w:style>
  <w:style w:type="paragraph" w:styleId="TOC3">
    <w:name w:val="toc 3"/>
    <w:basedOn w:val="Normal"/>
    <w:next w:val="Normal"/>
    <w:autoRedefine/>
    <w:uiPriority w:val="39"/>
    <w:rsid w:val="00790AE2"/>
    <w:pPr>
      <w:spacing w:before="0"/>
      <w:ind w:left="400"/>
      <w:jc w:val="left"/>
    </w:pPr>
    <w:rPr>
      <w:rFonts w:ascii="Times New Roman" w:hAnsi="Times New Roman"/>
      <w:sz w:val="20"/>
      <w:szCs w:val="20"/>
      <w:lang w:val="sr-Cyrl-RS"/>
    </w:rPr>
  </w:style>
  <w:style w:type="character" w:styleId="FollowedHyperlink">
    <w:name w:val="FollowedHyperlink"/>
    <w:basedOn w:val="DefaultParagraphFont"/>
    <w:rsid w:val="00790AE2"/>
    <w:rPr>
      <w:color w:val="800080"/>
      <w:u w:val="single"/>
    </w:rPr>
  </w:style>
  <w:style w:type="character" w:customStyle="1" w:styleId="MTEquationSection">
    <w:name w:val="MTEquationSection"/>
    <w:basedOn w:val="DefaultParagraphFont"/>
    <w:rsid w:val="00790AE2"/>
    <w:rPr>
      <w:b/>
      <w:vanish w:val="0"/>
      <w:sz w:val="28"/>
      <w:szCs w:val="28"/>
    </w:rPr>
  </w:style>
  <w:style w:type="paragraph" w:customStyle="1" w:styleId="StyleA-TabelaLeft1">
    <w:name w:val="Style A-Tabela + Left1"/>
    <w:basedOn w:val="A-Tabela"/>
    <w:rsid w:val="00790AE2"/>
  </w:style>
  <w:style w:type="paragraph" w:customStyle="1" w:styleId="-">
    <w:name w:val="А-Текст у табели"/>
    <w:basedOn w:val="A-Tekst"/>
    <w:rsid w:val="00790AE2"/>
    <w:pPr>
      <w:jc w:val="center"/>
    </w:pPr>
  </w:style>
  <w:style w:type="character" w:styleId="PlaceholderText">
    <w:name w:val="Placeholder Text"/>
    <w:basedOn w:val="DefaultParagraphFont"/>
    <w:uiPriority w:val="99"/>
    <w:semiHidden/>
    <w:rsid w:val="00790AE2"/>
    <w:rPr>
      <w:color w:val="808080"/>
    </w:rPr>
  </w:style>
  <w:style w:type="character" w:customStyle="1" w:styleId="Bodytext20">
    <w:name w:val="Body text (2)"/>
    <w:basedOn w:val="DefaultParagraphFont"/>
    <w:uiPriority w:val="99"/>
    <w:rsid w:val="00790AE2"/>
    <w:rPr>
      <w:rFonts w:ascii="Times New Roman" w:hAnsi="Times New Roman" w:cs="Times New Roman"/>
      <w:sz w:val="26"/>
      <w:szCs w:val="26"/>
      <w:u w:val="none"/>
    </w:rPr>
  </w:style>
  <w:style w:type="character" w:customStyle="1" w:styleId="Bodytext21">
    <w:name w:val="Body text (2)_"/>
    <w:basedOn w:val="DefaultParagraphFont"/>
    <w:link w:val="Bodytext210"/>
    <w:uiPriority w:val="99"/>
    <w:rsid w:val="00790AE2"/>
    <w:rPr>
      <w:sz w:val="26"/>
      <w:szCs w:val="26"/>
      <w:shd w:val="clear" w:color="auto" w:fill="FFFFFF"/>
    </w:rPr>
  </w:style>
  <w:style w:type="paragraph" w:customStyle="1" w:styleId="Bodytext210">
    <w:name w:val="Body text (2)1"/>
    <w:basedOn w:val="Normal"/>
    <w:link w:val="Bodytext21"/>
    <w:uiPriority w:val="99"/>
    <w:rsid w:val="00790AE2"/>
    <w:pPr>
      <w:widowControl w:val="0"/>
      <w:shd w:val="clear" w:color="auto" w:fill="FFFFFF"/>
      <w:spacing w:before="240" w:after="120" w:line="298" w:lineRule="exact"/>
      <w:ind w:hanging="1700"/>
    </w:pPr>
    <w:rPr>
      <w:rFonts w:asciiTheme="minorHAnsi" w:eastAsiaTheme="minorHAnsi" w:hAnsiTheme="minorHAnsi" w:cstheme="minorBidi"/>
      <w:sz w:val="26"/>
      <w:szCs w:val="26"/>
    </w:rPr>
  </w:style>
  <w:style w:type="paragraph" w:customStyle="1" w:styleId="TOC41">
    <w:name w:val="TOC 41"/>
    <w:basedOn w:val="Normal"/>
    <w:next w:val="Normal"/>
    <w:autoRedefine/>
    <w:uiPriority w:val="39"/>
    <w:unhideWhenUsed/>
    <w:rsid w:val="00790AE2"/>
    <w:pPr>
      <w:spacing w:before="0" w:after="100" w:line="259" w:lineRule="auto"/>
      <w:ind w:left="660"/>
      <w:jc w:val="left"/>
    </w:pPr>
    <w:rPr>
      <w:rFonts w:ascii="Calibri" w:hAnsi="Calibri"/>
    </w:rPr>
  </w:style>
  <w:style w:type="paragraph" w:customStyle="1" w:styleId="TOC51">
    <w:name w:val="TOC 51"/>
    <w:basedOn w:val="Normal"/>
    <w:next w:val="Normal"/>
    <w:autoRedefine/>
    <w:uiPriority w:val="39"/>
    <w:unhideWhenUsed/>
    <w:rsid w:val="00790AE2"/>
    <w:pPr>
      <w:spacing w:before="0" w:after="100" w:line="259" w:lineRule="auto"/>
      <w:ind w:left="880"/>
      <w:jc w:val="left"/>
    </w:pPr>
    <w:rPr>
      <w:rFonts w:ascii="Calibri" w:hAnsi="Calibri"/>
    </w:rPr>
  </w:style>
  <w:style w:type="paragraph" w:customStyle="1" w:styleId="TOC61">
    <w:name w:val="TOC 61"/>
    <w:basedOn w:val="Normal"/>
    <w:next w:val="Normal"/>
    <w:autoRedefine/>
    <w:uiPriority w:val="39"/>
    <w:unhideWhenUsed/>
    <w:rsid w:val="00790AE2"/>
    <w:pPr>
      <w:spacing w:before="0" w:after="100" w:line="259" w:lineRule="auto"/>
      <w:ind w:left="1100"/>
      <w:jc w:val="left"/>
    </w:pPr>
    <w:rPr>
      <w:rFonts w:ascii="Calibri" w:hAnsi="Calibri"/>
    </w:rPr>
  </w:style>
  <w:style w:type="paragraph" w:customStyle="1" w:styleId="TOC71">
    <w:name w:val="TOC 71"/>
    <w:basedOn w:val="Normal"/>
    <w:next w:val="Normal"/>
    <w:autoRedefine/>
    <w:uiPriority w:val="39"/>
    <w:unhideWhenUsed/>
    <w:rsid w:val="00790AE2"/>
    <w:pPr>
      <w:spacing w:before="0" w:after="100" w:line="259" w:lineRule="auto"/>
      <w:ind w:left="1320"/>
      <w:jc w:val="left"/>
    </w:pPr>
    <w:rPr>
      <w:rFonts w:ascii="Calibri" w:hAnsi="Calibri"/>
    </w:rPr>
  </w:style>
  <w:style w:type="paragraph" w:customStyle="1" w:styleId="TOC81">
    <w:name w:val="TOC 81"/>
    <w:basedOn w:val="Normal"/>
    <w:next w:val="Normal"/>
    <w:autoRedefine/>
    <w:uiPriority w:val="39"/>
    <w:unhideWhenUsed/>
    <w:rsid w:val="00790AE2"/>
    <w:pPr>
      <w:spacing w:before="0" w:after="100" w:line="259" w:lineRule="auto"/>
      <w:ind w:left="1540"/>
      <w:jc w:val="left"/>
    </w:pPr>
    <w:rPr>
      <w:rFonts w:ascii="Calibri" w:hAnsi="Calibri"/>
    </w:rPr>
  </w:style>
  <w:style w:type="paragraph" w:customStyle="1" w:styleId="TOC91">
    <w:name w:val="TOC 91"/>
    <w:basedOn w:val="Normal"/>
    <w:next w:val="Normal"/>
    <w:autoRedefine/>
    <w:uiPriority w:val="39"/>
    <w:unhideWhenUsed/>
    <w:rsid w:val="00790AE2"/>
    <w:pPr>
      <w:spacing w:before="0" w:after="100" w:line="259" w:lineRule="auto"/>
      <w:ind w:left="1760"/>
      <w:jc w:val="left"/>
    </w:pPr>
    <w:rPr>
      <w:rFonts w:ascii="Calibri" w:hAnsi="Calibri"/>
    </w:rPr>
  </w:style>
  <w:style w:type="character" w:customStyle="1" w:styleId="WW8Num5z0">
    <w:name w:val="WW8Num5z0"/>
    <w:rsid w:val="00790AE2"/>
    <w:rPr>
      <w:rFonts w:ascii="Symbol" w:hAnsi="Symbol" w:cs="Times New Roman"/>
    </w:rPr>
  </w:style>
  <w:style w:type="paragraph" w:customStyle="1" w:styleId="Naslov">
    <w:name w:val="Naslov"/>
    <w:basedOn w:val="Normal"/>
    <w:rsid w:val="00790AE2"/>
    <w:pPr>
      <w:spacing w:before="0"/>
      <w:ind w:left="170" w:right="170"/>
      <w:jc w:val="left"/>
    </w:pPr>
    <w:rPr>
      <w:rFonts w:ascii="YuHelvetica" w:hAnsi="YuHelvetica"/>
      <w:sz w:val="24"/>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Body Text 2" w:uiPriority="0"/>
    <w:lsdException w:name="Followed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paragraph" w:styleId="Heading2">
    <w:name w:val="heading 2"/>
    <w:basedOn w:val="Normal"/>
    <w:next w:val="Normal"/>
    <w:link w:val="Heading2Char"/>
    <w:qFormat/>
    <w:rsid w:val="00790AE2"/>
    <w:pPr>
      <w:keepNext/>
      <w:spacing w:before="240"/>
      <w:jc w:val="left"/>
      <w:outlineLvl w:val="1"/>
    </w:pPr>
    <w:rPr>
      <w:rFonts w:ascii="Times New Roman" w:hAnsi="Times New Roman"/>
      <w:b/>
      <w:sz w:val="20"/>
      <w:szCs w:val="20"/>
      <w:lang w:val="sr-Cyrl-CS"/>
    </w:rPr>
  </w:style>
  <w:style w:type="paragraph" w:styleId="Heading3">
    <w:name w:val="heading 3"/>
    <w:basedOn w:val="Normal"/>
    <w:next w:val="Normal"/>
    <w:link w:val="Heading3Char"/>
    <w:unhideWhenUsed/>
    <w:qFormat/>
    <w:rsid w:val="007A163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90AE2"/>
    <w:pPr>
      <w:keepNext/>
      <w:spacing w:before="0"/>
      <w:jc w:val="center"/>
      <w:outlineLvl w:val="3"/>
    </w:pPr>
    <w:rPr>
      <w:rFonts w:ascii="Times New Roman" w:hAnsi="Times New Roman"/>
      <w:b/>
      <w:sz w:val="24"/>
      <w:szCs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nhideWhenUsed/>
    <w:rsid w:val="00532417"/>
    <w:pPr>
      <w:spacing w:before="0"/>
    </w:pPr>
    <w:rPr>
      <w:sz w:val="20"/>
      <w:szCs w:val="20"/>
    </w:rPr>
  </w:style>
  <w:style w:type="character" w:customStyle="1" w:styleId="EndnoteTextChar">
    <w:name w:val="Endnote Text Char"/>
    <w:basedOn w:val="DefaultParagraphFont"/>
    <w:link w:val="EndnoteText"/>
    <w:rsid w:val="00532417"/>
    <w:rPr>
      <w:rFonts w:ascii="Arial" w:eastAsia="Times New Roman" w:hAnsi="Arial" w:cs="Times New Roman"/>
      <w:sz w:val="20"/>
      <w:szCs w:val="20"/>
    </w:rPr>
  </w:style>
  <w:style w:type="character" w:styleId="EndnoteReference">
    <w:name w:val="endnote reference"/>
    <w:basedOn w:val="DefaultParagraphFont"/>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A1632"/>
    <w:rPr>
      <w:rFonts w:asciiTheme="majorHAnsi" w:eastAsiaTheme="majorEastAsia" w:hAnsiTheme="majorHAnsi" w:cstheme="majorBidi"/>
      <w:b/>
      <w:bCs/>
      <w:color w:val="4F81BD" w:themeColor="accent1"/>
    </w:rPr>
  </w:style>
  <w:style w:type="paragraph" w:customStyle="1" w:styleId="EMPTYCELLSTYLE">
    <w:name w:val="EMPTY_CELL_STYLE"/>
    <w:qFormat/>
    <w:rsid w:val="002A4E8A"/>
    <w:pPr>
      <w:spacing w:after="0" w:line="240" w:lineRule="auto"/>
    </w:pPr>
    <w:rPr>
      <w:rFonts w:ascii="SansSerif" w:eastAsia="SansSerif" w:hAnsi="SansSerif" w:cs="SansSerif"/>
      <w:color w:val="000000"/>
      <w:sz w:val="1"/>
      <w:szCs w:val="20"/>
    </w:rPr>
  </w:style>
  <w:style w:type="character" w:customStyle="1" w:styleId="Heading2Char">
    <w:name w:val="Heading 2 Char"/>
    <w:basedOn w:val="DefaultParagraphFont"/>
    <w:link w:val="Heading2"/>
    <w:rsid w:val="00790AE2"/>
    <w:rPr>
      <w:rFonts w:ascii="Times New Roman" w:eastAsia="Times New Roman" w:hAnsi="Times New Roman" w:cs="Times New Roman"/>
      <w:b/>
      <w:sz w:val="20"/>
      <w:szCs w:val="20"/>
      <w:lang w:val="sr-Cyrl-CS"/>
    </w:rPr>
  </w:style>
  <w:style w:type="character" w:customStyle="1" w:styleId="Heading4Char">
    <w:name w:val="Heading 4 Char"/>
    <w:basedOn w:val="DefaultParagraphFont"/>
    <w:link w:val="Heading4"/>
    <w:rsid w:val="00790AE2"/>
    <w:rPr>
      <w:rFonts w:ascii="Times New Roman" w:eastAsia="Times New Roman" w:hAnsi="Times New Roman" w:cs="Times New Roman"/>
      <w:b/>
      <w:sz w:val="24"/>
      <w:szCs w:val="20"/>
      <w:lang w:val="sr-Cyrl-CS"/>
    </w:rPr>
  </w:style>
  <w:style w:type="numbering" w:customStyle="1" w:styleId="NoList1">
    <w:name w:val="No List1"/>
    <w:next w:val="NoList"/>
    <w:uiPriority w:val="99"/>
    <w:semiHidden/>
    <w:unhideWhenUsed/>
    <w:rsid w:val="00790AE2"/>
  </w:style>
  <w:style w:type="paragraph" w:customStyle="1" w:styleId="A-Naslov">
    <w:name w:val="A-Naslov"/>
    <w:basedOn w:val="Heading1"/>
    <w:next w:val="A-Tekst"/>
    <w:autoRedefine/>
    <w:rsid w:val="00790AE2"/>
    <w:pPr>
      <w:keepNext/>
      <w:spacing w:before="0"/>
      <w:ind w:left="0" w:firstLine="0"/>
      <w:jc w:val="both"/>
      <w:outlineLvl w:val="9"/>
    </w:pPr>
    <w:rPr>
      <w:rFonts w:ascii="Times New Roman" w:eastAsia="Calibri" w:hAnsi="Times New Roman"/>
      <w:sz w:val="28"/>
      <w:lang w:eastAsia="en-US"/>
    </w:rPr>
  </w:style>
  <w:style w:type="paragraph" w:customStyle="1" w:styleId="A-Podnaslov">
    <w:name w:val="A-Podnaslov"/>
    <w:basedOn w:val="Heading2"/>
    <w:next w:val="A-Tekst"/>
    <w:autoRedefine/>
    <w:rsid w:val="00790AE2"/>
    <w:pPr>
      <w:spacing w:after="240"/>
    </w:pPr>
    <w:rPr>
      <w:rFonts w:ascii="Arial" w:hAnsi="Arial" w:cs="Arial"/>
      <w:sz w:val="22"/>
      <w:szCs w:val="22"/>
      <w:lang w:val="sr-Cyrl-RS"/>
    </w:rPr>
  </w:style>
  <w:style w:type="paragraph" w:customStyle="1" w:styleId="A-PodPodNaslov">
    <w:name w:val="A-PodPodNaslov"/>
    <w:basedOn w:val="Heading3"/>
    <w:next w:val="A-Tekst"/>
    <w:autoRedefine/>
    <w:rsid w:val="00790AE2"/>
    <w:pPr>
      <w:keepLines w:val="0"/>
      <w:spacing w:before="240" w:after="120"/>
      <w:jc w:val="left"/>
    </w:pPr>
    <w:rPr>
      <w:rFonts w:ascii="Times New Roman" w:eastAsia="Times New Roman" w:hAnsi="Times New Roman" w:cs="Times New Roman"/>
      <w:bCs w:val="0"/>
      <w:color w:val="auto"/>
      <w:sz w:val="24"/>
      <w:szCs w:val="24"/>
      <w:lang w:val="sr-Cyrl-CS"/>
    </w:rPr>
  </w:style>
  <w:style w:type="paragraph" w:customStyle="1" w:styleId="A-Tekst">
    <w:name w:val="A-Tekst"/>
    <w:link w:val="A-TekstChar"/>
    <w:autoRedefine/>
    <w:rsid w:val="00790AE2"/>
    <w:pPr>
      <w:keepLines/>
      <w:spacing w:before="60" w:after="60" w:line="264" w:lineRule="auto"/>
      <w:jc w:val="both"/>
    </w:pPr>
    <w:rPr>
      <w:rFonts w:ascii="Arial" w:eastAsia="Calibri" w:hAnsi="Arial" w:cs="Arial"/>
      <w:lang w:val="sr-Cyrl-RS"/>
    </w:rPr>
  </w:style>
  <w:style w:type="paragraph" w:styleId="TOC1">
    <w:name w:val="toc 1"/>
    <w:basedOn w:val="Normal"/>
    <w:next w:val="Normal"/>
    <w:autoRedefine/>
    <w:uiPriority w:val="39"/>
    <w:rsid w:val="00790AE2"/>
    <w:pPr>
      <w:spacing w:after="120" w:line="264" w:lineRule="auto"/>
      <w:jc w:val="left"/>
    </w:pPr>
    <w:rPr>
      <w:rFonts w:ascii="Times New Roman" w:hAnsi="Times New Roman"/>
      <w:b/>
      <w:szCs w:val="20"/>
      <w:lang w:val="sr-Cyrl-RS"/>
    </w:rPr>
  </w:style>
  <w:style w:type="paragraph" w:styleId="Date">
    <w:name w:val="Date"/>
    <w:basedOn w:val="Normal"/>
    <w:next w:val="Normal"/>
    <w:link w:val="DateChar"/>
    <w:rsid w:val="00790AE2"/>
    <w:pPr>
      <w:spacing w:before="0"/>
      <w:jc w:val="left"/>
    </w:pPr>
    <w:rPr>
      <w:rFonts w:ascii="Times New Roman" w:hAnsi="Times New Roman"/>
      <w:sz w:val="20"/>
      <w:szCs w:val="20"/>
      <w:lang w:val="sr-Cyrl-RS"/>
    </w:rPr>
  </w:style>
  <w:style w:type="character" w:customStyle="1" w:styleId="DateChar">
    <w:name w:val="Date Char"/>
    <w:basedOn w:val="DefaultParagraphFont"/>
    <w:link w:val="Date"/>
    <w:rsid w:val="00790AE2"/>
    <w:rPr>
      <w:rFonts w:ascii="Times New Roman" w:eastAsia="Times New Roman" w:hAnsi="Times New Roman" w:cs="Times New Roman"/>
      <w:sz w:val="20"/>
      <w:szCs w:val="20"/>
      <w:lang w:val="sr-Cyrl-RS"/>
    </w:rPr>
  </w:style>
  <w:style w:type="character" w:styleId="PageNumber">
    <w:name w:val="page number"/>
    <w:basedOn w:val="DefaultParagraphFont"/>
    <w:rsid w:val="00790AE2"/>
  </w:style>
  <w:style w:type="paragraph" w:customStyle="1" w:styleId="A-Tabela">
    <w:name w:val="A-Tabela"/>
    <w:basedOn w:val="A-Tekst"/>
    <w:rsid w:val="00790AE2"/>
    <w:pPr>
      <w:spacing w:before="180" w:after="180"/>
      <w:jc w:val="left"/>
    </w:pPr>
    <w:rPr>
      <w:sz w:val="20"/>
      <w:lang w:val="sr-Latn-RS"/>
    </w:rPr>
  </w:style>
  <w:style w:type="table" w:customStyle="1" w:styleId="TableGrid1">
    <w:name w:val="Table Grid1"/>
    <w:basedOn w:val="TableNormal"/>
    <w:next w:val="TableGrid"/>
    <w:rsid w:val="00790AE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A-TabelaLeft">
    <w:name w:val="Style A-Tabela + Left"/>
    <w:basedOn w:val="A-Tabela"/>
    <w:rsid w:val="00790AE2"/>
  </w:style>
  <w:style w:type="paragraph" w:customStyle="1" w:styleId="A-Slika">
    <w:name w:val="A-Slika"/>
    <w:basedOn w:val="A-Tekst"/>
    <w:next w:val="A-Tekst"/>
    <w:rsid w:val="00790AE2"/>
    <w:pPr>
      <w:jc w:val="center"/>
    </w:pPr>
  </w:style>
  <w:style w:type="paragraph" w:customStyle="1" w:styleId="A-Formule">
    <w:name w:val="A-Formule"/>
    <w:basedOn w:val="A-Tekst"/>
    <w:next w:val="A-Tekst"/>
    <w:rsid w:val="00790AE2"/>
    <w:pPr>
      <w:jc w:val="center"/>
    </w:pPr>
  </w:style>
  <w:style w:type="character" w:customStyle="1" w:styleId="A-TekstChar">
    <w:name w:val="A-Tekst Char"/>
    <w:basedOn w:val="DefaultParagraphFont"/>
    <w:link w:val="A-Tekst"/>
    <w:rsid w:val="00790AE2"/>
    <w:rPr>
      <w:rFonts w:ascii="Arial" w:eastAsia="Calibri" w:hAnsi="Arial" w:cs="Arial"/>
      <w:lang w:val="sr-Cyrl-RS"/>
    </w:rPr>
  </w:style>
  <w:style w:type="paragraph" w:styleId="BodyText2">
    <w:name w:val="Body Text 2"/>
    <w:basedOn w:val="Normal"/>
    <w:link w:val="BodyText2Char"/>
    <w:rsid w:val="00790AE2"/>
    <w:pPr>
      <w:spacing w:before="0" w:after="120" w:line="480" w:lineRule="auto"/>
      <w:jc w:val="left"/>
    </w:pPr>
    <w:rPr>
      <w:rFonts w:ascii="Times New Roman" w:hAnsi="Times New Roman"/>
      <w:sz w:val="20"/>
      <w:szCs w:val="20"/>
      <w:lang w:val="sr-Cyrl-RS"/>
    </w:rPr>
  </w:style>
  <w:style w:type="character" w:customStyle="1" w:styleId="BodyText2Char">
    <w:name w:val="Body Text 2 Char"/>
    <w:basedOn w:val="DefaultParagraphFont"/>
    <w:link w:val="BodyText2"/>
    <w:rsid w:val="00790AE2"/>
    <w:rPr>
      <w:rFonts w:ascii="Times New Roman" w:eastAsia="Times New Roman" w:hAnsi="Times New Roman" w:cs="Times New Roman"/>
      <w:sz w:val="20"/>
      <w:szCs w:val="20"/>
      <w:lang w:val="sr-Cyrl-RS"/>
    </w:rPr>
  </w:style>
  <w:style w:type="paragraph" w:styleId="TOC2">
    <w:name w:val="toc 2"/>
    <w:basedOn w:val="Normal"/>
    <w:next w:val="Normal"/>
    <w:autoRedefine/>
    <w:uiPriority w:val="39"/>
    <w:rsid w:val="00790AE2"/>
    <w:pPr>
      <w:spacing w:before="0"/>
      <w:ind w:left="200"/>
      <w:jc w:val="left"/>
    </w:pPr>
    <w:rPr>
      <w:rFonts w:ascii="Times New Roman" w:hAnsi="Times New Roman"/>
      <w:b/>
      <w:sz w:val="20"/>
      <w:szCs w:val="20"/>
      <w:lang w:val="sr-Cyrl-RS"/>
    </w:rPr>
  </w:style>
  <w:style w:type="paragraph" w:styleId="TOC3">
    <w:name w:val="toc 3"/>
    <w:basedOn w:val="Normal"/>
    <w:next w:val="Normal"/>
    <w:autoRedefine/>
    <w:uiPriority w:val="39"/>
    <w:rsid w:val="00790AE2"/>
    <w:pPr>
      <w:spacing w:before="0"/>
      <w:ind w:left="400"/>
      <w:jc w:val="left"/>
    </w:pPr>
    <w:rPr>
      <w:rFonts w:ascii="Times New Roman" w:hAnsi="Times New Roman"/>
      <w:sz w:val="20"/>
      <w:szCs w:val="20"/>
      <w:lang w:val="sr-Cyrl-RS"/>
    </w:rPr>
  </w:style>
  <w:style w:type="character" w:styleId="FollowedHyperlink">
    <w:name w:val="FollowedHyperlink"/>
    <w:basedOn w:val="DefaultParagraphFont"/>
    <w:rsid w:val="00790AE2"/>
    <w:rPr>
      <w:color w:val="800080"/>
      <w:u w:val="single"/>
    </w:rPr>
  </w:style>
  <w:style w:type="character" w:customStyle="1" w:styleId="MTEquationSection">
    <w:name w:val="MTEquationSection"/>
    <w:basedOn w:val="DefaultParagraphFont"/>
    <w:rsid w:val="00790AE2"/>
    <w:rPr>
      <w:b/>
      <w:vanish w:val="0"/>
      <w:sz w:val="28"/>
      <w:szCs w:val="28"/>
    </w:rPr>
  </w:style>
  <w:style w:type="paragraph" w:customStyle="1" w:styleId="StyleA-TabelaLeft1">
    <w:name w:val="Style A-Tabela + Left1"/>
    <w:basedOn w:val="A-Tabela"/>
    <w:rsid w:val="00790AE2"/>
  </w:style>
  <w:style w:type="paragraph" w:customStyle="1" w:styleId="-">
    <w:name w:val="А-Текст у табели"/>
    <w:basedOn w:val="A-Tekst"/>
    <w:rsid w:val="00790AE2"/>
    <w:pPr>
      <w:jc w:val="center"/>
    </w:pPr>
  </w:style>
  <w:style w:type="character" w:styleId="PlaceholderText">
    <w:name w:val="Placeholder Text"/>
    <w:basedOn w:val="DefaultParagraphFont"/>
    <w:uiPriority w:val="99"/>
    <w:semiHidden/>
    <w:rsid w:val="00790AE2"/>
    <w:rPr>
      <w:color w:val="808080"/>
    </w:rPr>
  </w:style>
  <w:style w:type="character" w:customStyle="1" w:styleId="Bodytext20">
    <w:name w:val="Body text (2)"/>
    <w:basedOn w:val="DefaultParagraphFont"/>
    <w:uiPriority w:val="99"/>
    <w:rsid w:val="00790AE2"/>
    <w:rPr>
      <w:rFonts w:ascii="Times New Roman" w:hAnsi="Times New Roman" w:cs="Times New Roman"/>
      <w:sz w:val="26"/>
      <w:szCs w:val="26"/>
      <w:u w:val="none"/>
    </w:rPr>
  </w:style>
  <w:style w:type="character" w:customStyle="1" w:styleId="Bodytext21">
    <w:name w:val="Body text (2)_"/>
    <w:basedOn w:val="DefaultParagraphFont"/>
    <w:link w:val="Bodytext210"/>
    <w:uiPriority w:val="99"/>
    <w:rsid w:val="00790AE2"/>
    <w:rPr>
      <w:sz w:val="26"/>
      <w:szCs w:val="26"/>
      <w:shd w:val="clear" w:color="auto" w:fill="FFFFFF"/>
    </w:rPr>
  </w:style>
  <w:style w:type="paragraph" w:customStyle="1" w:styleId="Bodytext210">
    <w:name w:val="Body text (2)1"/>
    <w:basedOn w:val="Normal"/>
    <w:link w:val="Bodytext21"/>
    <w:uiPriority w:val="99"/>
    <w:rsid w:val="00790AE2"/>
    <w:pPr>
      <w:widowControl w:val="0"/>
      <w:shd w:val="clear" w:color="auto" w:fill="FFFFFF"/>
      <w:spacing w:before="240" w:after="120" w:line="298" w:lineRule="exact"/>
      <w:ind w:hanging="1700"/>
    </w:pPr>
    <w:rPr>
      <w:rFonts w:asciiTheme="minorHAnsi" w:eastAsiaTheme="minorHAnsi" w:hAnsiTheme="minorHAnsi" w:cstheme="minorBidi"/>
      <w:sz w:val="26"/>
      <w:szCs w:val="26"/>
    </w:rPr>
  </w:style>
  <w:style w:type="paragraph" w:customStyle="1" w:styleId="TOC41">
    <w:name w:val="TOC 41"/>
    <w:basedOn w:val="Normal"/>
    <w:next w:val="Normal"/>
    <w:autoRedefine/>
    <w:uiPriority w:val="39"/>
    <w:unhideWhenUsed/>
    <w:rsid w:val="00790AE2"/>
    <w:pPr>
      <w:spacing w:before="0" w:after="100" w:line="259" w:lineRule="auto"/>
      <w:ind w:left="660"/>
      <w:jc w:val="left"/>
    </w:pPr>
    <w:rPr>
      <w:rFonts w:ascii="Calibri" w:hAnsi="Calibri"/>
    </w:rPr>
  </w:style>
  <w:style w:type="paragraph" w:customStyle="1" w:styleId="TOC51">
    <w:name w:val="TOC 51"/>
    <w:basedOn w:val="Normal"/>
    <w:next w:val="Normal"/>
    <w:autoRedefine/>
    <w:uiPriority w:val="39"/>
    <w:unhideWhenUsed/>
    <w:rsid w:val="00790AE2"/>
    <w:pPr>
      <w:spacing w:before="0" w:after="100" w:line="259" w:lineRule="auto"/>
      <w:ind w:left="880"/>
      <w:jc w:val="left"/>
    </w:pPr>
    <w:rPr>
      <w:rFonts w:ascii="Calibri" w:hAnsi="Calibri"/>
    </w:rPr>
  </w:style>
  <w:style w:type="paragraph" w:customStyle="1" w:styleId="TOC61">
    <w:name w:val="TOC 61"/>
    <w:basedOn w:val="Normal"/>
    <w:next w:val="Normal"/>
    <w:autoRedefine/>
    <w:uiPriority w:val="39"/>
    <w:unhideWhenUsed/>
    <w:rsid w:val="00790AE2"/>
    <w:pPr>
      <w:spacing w:before="0" w:after="100" w:line="259" w:lineRule="auto"/>
      <w:ind w:left="1100"/>
      <w:jc w:val="left"/>
    </w:pPr>
    <w:rPr>
      <w:rFonts w:ascii="Calibri" w:hAnsi="Calibri"/>
    </w:rPr>
  </w:style>
  <w:style w:type="paragraph" w:customStyle="1" w:styleId="TOC71">
    <w:name w:val="TOC 71"/>
    <w:basedOn w:val="Normal"/>
    <w:next w:val="Normal"/>
    <w:autoRedefine/>
    <w:uiPriority w:val="39"/>
    <w:unhideWhenUsed/>
    <w:rsid w:val="00790AE2"/>
    <w:pPr>
      <w:spacing w:before="0" w:after="100" w:line="259" w:lineRule="auto"/>
      <w:ind w:left="1320"/>
      <w:jc w:val="left"/>
    </w:pPr>
    <w:rPr>
      <w:rFonts w:ascii="Calibri" w:hAnsi="Calibri"/>
    </w:rPr>
  </w:style>
  <w:style w:type="paragraph" w:customStyle="1" w:styleId="TOC81">
    <w:name w:val="TOC 81"/>
    <w:basedOn w:val="Normal"/>
    <w:next w:val="Normal"/>
    <w:autoRedefine/>
    <w:uiPriority w:val="39"/>
    <w:unhideWhenUsed/>
    <w:rsid w:val="00790AE2"/>
    <w:pPr>
      <w:spacing w:before="0" w:after="100" w:line="259" w:lineRule="auto"/>
      <w:ind w:left="1540"/>
      <w:jc w:val="left"/>
    </w:pPr>
    <w:rPr>
      <w:rFonts w:ascii="Calibri" w:hAnsi="Calibri"/>
    </w:rPr>
  </w:style>
  <w:style w:type="paragraph" w:customStyle="1" w:styleId="TOC91">
    <w:name w:val="TOC 91"/>
    <w:basedOn w:val="Normal"/>
    <w:next w:val="Normal"/>
    <w:autoRedefine/>
    <w:uiPriority w:val="39"/>
    <w:unhideWhenUsed/>
    <w:rsid w:val="00790AE2"/>
    <w:pPr>
      <w:spacing w:before="0" w:after="100" w:line="259" w:lineRule="auto"/>
      <w:ind w:left="1760"/>
      <w:jc w:val="left"/>
    </w:pPr>
    <w:rPr>
      <w:rFonts w:ascii="Calibri" w:hAnsi="Calibri"/>
    </w:rPr>
  </w:style>
  <w:style w:type="character" w:customStyle="1" w:styleId="WW8Num5z0">
    <w:name w:val="WW8Num5z0"/>
    <w:rsid w:val="00790AE2"/>
    <w:rPr>
      <w:rFonts w:ascii="Symbol" w:hAnsi="Symbol" w:cs="Times New Roman"/>
    </w:rPr>
  </w:style>
  <w:style w:type="paragraph" w:customStyle="1" w:styleId="Naslov">
    <w:name w:val="Naslov"/>
    <w:basedOn w:val="Normal"/>
    <w:rsid w:val="00790AE2"/>
    <w:pPr>
      <w:spacing w:before="0"/>
      <w:ind w:left="170" w:right="170"/>
      <w:jc w:val="left"/>
    </w:pPr>
    <w:rPr>
      <w:rFonts w:ascii="YuHelvetica" w:hAnsi="YuHelvetica"/>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69452">
      <w:bodyDiv w:val="1"/>
      <w:marLeft w:val="0"/>
      <w:marRight w:val="0"/>
      <w:marTop w:val="0"/>
      <w:marBottom w:val="0"/>
      <w:divBdr>
        <w:top w:val="none" w:sz="0" w:space="0" w:color="auto"/>
        <w:left w:val="none" w:sz="0" w:space="0" w:color="auto"/>
        <w:bottom w:val="none" w:sz="0" w:space="0" w:color="auto"/>
        <w:right w:val="none" w:sz="0" w:space="0" w:color="auto"/>
      </w:divBdr>
    </w:div>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748575357">
      <w:bodyDiv w:val="1"/>
      <w:marLeft w:val="0"/>
      <w:marRight w:val="0"/>
      <w:marTop w:val="0"/>
      <w:marBottom w:val="0"/>
      <w:divBdr>
        <w:top w:val="none" w:sz="0" w:space="0" w:color="auto"/>
        <w:left w:val="none" w:sz="0" w:space="0" w:color="auto"/>
        <w:bottom w:val="none" w:sz="0" w:space="0" w:color="auto"/>
        <w:right w:val="none" w:sz="0" w:space="0" w:color="auto"/>
      </w:divBdr>
    </w:div>
    <w:div w:id="1470200553">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g.vi.sud.rs/lt/articles/o-visem-sudu/obavestenje-ke-za-pravna-lica.html" TargetMode="External"/><Relationship Id="rId18" Type="http://schemas.openxmlformats.org/officeDocument/2006/relationships/hyperlink" Target="mailto:slavisa.zecevic@eps.r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http://www.&#1082;jn.gov.rs" TargetMode="External"/><Relationship Id="rId2" Type="http://schemas.openxmlformats.org/officeDocument/2006/relationships/numbering" Target="numbering.xml"/><Relationship Id="rId16" Type="http://schemas.openxmlformats.org/officeDocument/2006/relationships/hyperlink" Target="mailto:slavisa.zecevic@eps.rs"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lavisa.zecevic@eps.rs"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pr.gov.rs" TargetMode="External"/><Relationship Id="rId23" Type="http://schemas.openxmlformats.org/officeDocument/2006/relationships/fontTable" Target="fontTable.xml"/><Relationship Id="rId10" Type="http://schemas.openxmlformats.org/officeDocument/2006/relationships/hyperlink" Target="http://www.eps.rs" TargetMode="External"/><Relationship Id="rId19" Type="http://schemas.openxmlformats.org/officeDocument/2006/relationships/hyperlink" Target="http://www.kjn.gov.rs/download/Taksa-popunjeni-nalozi-ci.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1ED56-1AD1-4335-B2ED-E4A231AD4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79</Pages>
  <Words>25360</Words>
  <Characters>144553</Characters>
  <Application>Microsoft Office Word</Application>
  <DocSecurity>0</DocSecurity>
  <Lines>1204</Lines>
  <Paragraphs>339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Slaviša Zečević</cp:lastModifiedBy>
  <cp:revision>1634</cp:revision>
  <cp:lastPrinted>2019-04-10T07:14:00Z</cp:lastPrinted>
  <dcterms:created xsi:type="dcterms:W3CDTF">2018-07-19T06:00:00Z</dcterms:created>
  <dcterms:modified xsi:type="dcterms:W3CDTF">2019-05-03T10:02:00Z</dcterms:modified>
</cp:coreProperties>
</file>